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070" w:rsidRPr="0093270A" w:rsidRDefault="00C94070" w:rsidP="0093270A">
      <w:pPr>
        <w:spacing w:after="120"/>
        <w:jc w:val="center"/>
      </w:pPr>
    </w:p>
    <w:p w:rsidR="00633925" w:rsidRPr="0093270A" w:rsidRDefault="008503B1" w:rsidP="0098027E">
      <w:pPr>
        <w:tabs>
          <w:tab w:val="left" w:pos="6735"/>
        </w:tabs>
        <w:spacing w:after="120"/>
      </w:pPr>
      <w:r>
        <w:rPr>
          <w:noProof/>
          <w:lang w:eastAsia="es-ES"/>
        </w:rPr>
        <w:pict>
          <v:group id="_x0000_s1027" style="position:absolute;margin-left:58.95pt;margin-top:97.8pt;width:408pt;height:369.85pt;z-index:251657216" coordorigin="2880,3888" coordsize="8160,7397">
            <v:group id="_x0000_s1028" style="position:absolute;left:2880;top:4068;width:7560;height:7217" coordorigin="2880,4258" coordsize="7560,7217">
              <v:rect id="_x0000_s1029" style="position:absolute;left:2880;top:4258;width:240;height:3780" fillcolor="#bfbfbf" stroked="f">
                <v:fill rotate="t"/>
              </v:rect>
              <v:rect id="_x0000_s1030" style="position:absolute;left:2880;top:11278;width:7560;height:197" fillcolor="#bfbfbf" stroked="f">
                <v:fill rotate="t"/>
              </v:rect>
              <v:group id="_x0000_s1031" style="position:absolute;left:2880;top:8218;width:7560;height:2700" coordorigin="2880,8218" coordsize="7560,2700">
                <v:rect id="_x0000_s1032" style="position:absolute;left:2880;top:8218;width:7560;height:2700" fillcolor="#bfbfbf" stroked="f">
                  <v:fill rotate="t"/>
                </v:rect>
                <v:group id="_x0000_s1033" style="position:absolute;left:3240;top:8379;width:7080;height:2340" coordorigin="3240,8379" coordsize="7080,2340">
                  <v:shapetype id="_x0000_t202" coordsize="21600,21600" o:spt="202" path="m,l,21600r21600,l21600,xe">
                    <v:stroke joinstyle="miter"/>
                    <v:path gradientshapeok="t" o:connecttype="rect"/>
                  </v:shapetype>
                  <v:shape id="_x0000_s1034" type="#_x0000_t202" style="position:absolute;left:3240;top:8379;width:6960;height:727" stroked="f">
                    <v:fill opacity="0"/>
                    <v:textbox style="mso-next-textbox:#_x0000_s1034">
                      <w:txbxContent>
                        <w:p w:rsidR="009E2BEC" w:rsidRPr="00CF6C6A" w:rsidRDefault="009E2BEC" w:rsidP="00CF6C6A">
                          <w:pPr>
                            <w:rPr>
                              <w:szCs w:val="20"/>
                            </w:rPr>
                          </w:pPr>
                        </w:p>
                      </w:txbxContent>
                    </v:textbox>
                  </v:shape>
                  <v:shape id="_x0000_s1035" type="#_x0000_t202" style="position:absolute;left:3360;top:9238;width:6960;height:1481" stroked="f">
                    <v:fill opacity="0"/>
                    <v:textbox style="mso-next-textbox:#_x0000_s1035">
                      <w:txbxContent>
                        <w:p w:rsidR="009E2BEC" w:rsidRPr="00C94070" w:rsidRDefault="009E2BEC" w:rsidP="00C94070">
                          <w:pPr>
                            <w:jc w:val="both"/>
                            <w:rPr>
                              <w:rFonts w:ascii="Verdana" w:hAnsi="Verdana"/>
                              <w:b/>
                              <w:i/>
                              <w:color w:val="FFFFFF"/>
                              <w:sz w:val="18"/>
                              <w:szCs w:val="18"/>
                            </w:rPr>
                          </w:pPr>
                        </w:p>
                        <w:p w:rsidR="009E2BEC" w:rsidRPr="003447B7" w:rsidRDefault="007F44C5" w:rsidP="00C94070">
                          <w:pPr>
                            <w:jc w:val="both"/>
                            <w:rPr>
                              <w:rFonts w:ascii="Verdana" w:hAnsi="Verdana"/>
                              <w:b/>
                              <w:color w:val="FFFFFF"/>
                            </w:rPr>
                          </w:pPr>
                          <w:r>
                            <w:rPr>
                              <w:rFonts w:ascii="Verdana" w:hAnsi="Verdana"/>
                              <w:b/>
                              <w:color w:val="FFFFFF"/>
                            </w:rPr>
                            <w:t xml:space="preserve">Plan de Mejora </w:t>
                          </w:r>
                          <w:r w:rsidR="009E2BEC">
                            <w:rPr>
                              <w:rFonts w:ascii="Verdana" w:hAnsi="Verdana"/>
                              <w:b/>
                              <w:color w:val="FFFFFF"/>
                            </w:rPr>
                            <w:t>2016/17</w:t>
                          </w:r>
                        </w:p>
                      </w:txbxContent>
                    </v:textbox>
                  </v:shape>
                </v:group>
              </v:group>
            </v:group>
            <v:group id="_x0000_s1036" style="position:absolute;left:3240;top:3888;width:7800;height:3540" coordorigin="3240,3888" coordsize="7800,3540">
              <v:shape id="_x0000_s1037" type="#_x0000_t202" style="position:absolute;left:3240;top:6944;width:6960;height:484" stroked="f">
                <v:fill opacity="0"/>
                <v:textbox style="mso-next-textbox:#_x0000_s1037">
                  <w:txbxContent>
                    <w:p w:rsidR="009E2BEC" w:rsidRDefault="009E2BEC" w:rsidP="00C94070">
                      <w:pPr>
                        <w:rPr>
                          <w:rFonts w:ascii="Verdana" w:hAnsi="Verdana"/>
                          <w:b/>
                          <w:color w:val="4D4D4D"/>
                          <w:sz w:val="28"/>
                          <w:szCs w:val="28"/>
                        </w:rPr>
                      </w:pPr>
                      <w:r>
                        <w:rPr>
                          <w:rFonts w:ascii="Verdana" w:hAnsi="Verdana"/>
                          <w:b/>
                          <w:color w:val="4D4D4D"/>
                          <w:sz w:val="28"/>
                          <w:szCs w:val="28"/>
                        </w:rPr>
                        <w:t>9. Sistema de Garantía Interna de Calidad</w:t>
                      </w:r>
                    </w:p>
                  </w:txbxContent>
                </v:textbox>
              </v:shape>
              <v:shape id="_x0000_s1038" type="#_x0000_t202" style="position:absolute;left:3240;top:3888;width:7800;height:484" stroked="f">
                <v:fill opacity="0"/>
                <v:textbox style="mso-next-textbox:#_x0000_s1038">
                  <w:txbxContent>
                    <w:p w:rsidR="009E2BEC" w:rsidRPr="00B269EC" w:rsidRDefault="009E2BEC" w:rsidP="00C94070">
                      <w:pPr>
                        <w:rPr>
                          <w:rFonts w:ascii="Verdana" w:hAnsi="Verdana"/>
                          <w:b/>
                          <w:color w:val="999999"/>
                          <w:sz w:val="24"/>
                          <w:szCs w:val="24"/>
                        </w:rPr>
                      </w:pPr>
                      <w:r w:rsidRPr="00B269EC">
                        <w:rPr>
                          <w:rFonts w:ascii="Verdana" w:hAnsi="Verdana"/>
                          <w:b/>
                          <w:color w:val="999999"/>
                          <w:sz w:val="24"/>
                          <w:szCs w:val="24"/>
                        </w:rPr>
                        <w:t>Escuela Universitaria de Fisioterapia de la ONCE</w:t>
                      </w:r>
                    </w:p>
                  </w:txbxContent>
                </v:textbox>
              </v:shape>
              <v:shape id="_x0000_s1039" type="#_x0000_t202" style="position:absolute;left:3240;top:4303;width:7800;height:484" stroked="f">
                <v:fill opacity="0"/>
                <v:textbox style="mso-next-textbox:#_x0000_s1039">
                  <w:txbxContent>
                    <w:p w:rsidR="009E2BEC" w:rsidRDefault="009E2BEC" w:rsidP="00C94070">
                      <w:pPr>
                        <w:rPr>
                          <w:rFonts w:ascii="Verdana" w:hAnsi="Verdana"/>
                          <w:b/>
                          <w:color w:val="999999"/>
                          <w:sz w:val="28"/>
                          <w:szCs w:val="28"/>
                        </w:rPr>
                      </w:pPr>
                      <w:r>
                        <w:rPr>
                          <w:rFonts w:ascii="Verdana" w:hAnsi="Verdana"/>
                          <w:b/>
                          <w:color w:val="999999"/>
                          <w:sz w:val="28"/>
                          <w:szCs w:val="28"/>
                        </w:rPr>
                        <w:t>Máster en Fisioterapia Respiratoria y Cardiaca</w:t>
                      </w:r>
                    </w:p>
                  </w:txbxContent>
                </v:textbox>
              </v:shape>
            </v:group>
          </v:group>
        </w:pict>
      </w:r>
      <w:r w:rsidR="00633925" w:rsidRPr="0093270A">
        <w:tab/>
      </w:r>
    </w:p>
    <w:p w:rsidR="00A74D1E" w:rsidRDefault="00A74D1E" w:rsidP="0098027E">
      <w:pPr>
        <w:spacing w:after="120"/>
      </w:pPr>
    </w:p>
    <w:p w:rsidR="00A74D1E" w:rsidRPr="00A74D1E" w:rsidRDefault="00A74D1E" w:rsidP="00A74D1E"/>
    <w:p w:rsidR="00A74D1E" w:rsidRPr="00A74D1E" w:rsidRDefault="00A74D1E" w:rsidP="00A74D1E"/>
    <w:p w:rsidR="00A74D1E" w:rsidRPr="00A74D1E" w:rsidRDefault="00A74D1E" w:rsidP="00A74D1E"/>
    <w:p w:rsidR="00A74D1E" w:rsidRPr="00A74D1E" w:rsidRDefault="00A74D1E" w:rsidP="00A74D1E"/>
    <w:p w:rsidR="00A74D1E" w:rsidRPr="00A74D1E" w:rsidRDefault="00A74D1E" w:rsidP="00A74D1E"/>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A74D1E">
      <w:pPr>
        <w:tabs>
          <w:tab w:val="left" w:pos="3450"/>
        </w:tabs>
        <w:spacing w:after="120"/>
      </w:pPr>
      <w:r>
        <w:tab/>
      </w:r>
    </w:p>
    <w:p w:rsidR="00A74D1E" w:rsidRDefault="00B269EC" w:rsidP="000F4B89">
      <w:pPr>
        <w:spacing w:after="120"/>
        <w:jc w:val="center"/>
        <w:sectPr w:rsidR="00A74D1E" w:rsidSect="00D03A91">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pPr>
      <w:r>
        <w:rPr>
          <w:noProof/>
          <w:lang w:eastAsia="es-ES"/>
        </w:rPr>
        <w:drawing>
          <wp:anchor distT="0" distB="0" distL="114300" distR="114300" simplePos="0" relativeHeight="251658240" behindDoc="0" locked="0" layoutInCell="1" allowOverlap="1">
            <wp:simplePos x="0" y="0"/>
            <wp:positionH relativeFrom="column">
              <wp:posOffset>2219960</wp:posOffset>
            </wp:positionH>
            <wp:positionV relativeFrom="paragraph">
              <wp:posOffset>1490345</wp:posOffset>
            </wp:positionV>
            <wp:extent cx="1080770" cy="546100"/>
            <wp:effectExtent l="19050" t="0" r="5080" b="0"/>
            <wp:wrapSquare wrapText="bothSides"/>
            <wp:docPr id="16" name="Imagen 16" descr="cid:part2.06090906.03020005@u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part2.06090906.03020005@uam.es"/>
                    <pic:cNvPicPr>
                      <a:picLocks noChangeAspect="1" noChangeArrowheads="1"/>
                    </pic:cNvPicPr>
                  </pic:nvPicPr>
                  <pic:blipFill>
                    <a:blip r:embed="rId14" r:link="rId15"/>
                    <a:srcRect/>
                    <a:stretch>
                      <a:fillRect/>
                    </a:stretch>
                  </pic:blipFill>
                  <pic:spPr bwMode="auto">
                    <a:xfrm>
                      <a:off x="0" y="0"/>
                      <a:ext cx="1080770" cy="546100"/>
                    </a:xfrm>
                    <a:prstGeom prst="rect">
                      <a:avLst/>
                    </a:prstGeom>
                    <a:noFill/>
                    <a:ln w="9525">
                      <a:noFill/>
                      <a:miter lim="800000"/>
                      <a:headEnd/>
                      <a:tailEnd/>
                    </a:ln>
                  </pic:spPr>
                </pic:pic>
              </a:graphicData>
            </a:graphic>
          </wp:anchor>
        </w:drawing>
      </w:r>
    </w:p>
    <w:p w:rsidR="00C94070" w:rsidRDefault="00C94070" w:rsidP="0098027E">
      <w:pPr>
        <w:spacing w:after="120"/>
      </w:pPr>
    </w:p>
    <w:p w:rsidR="00164190" w:rsidRDefault="00164190" w:rsidP="0098027E">
      <w:pPr>
        <w:spacing w:after="120"/>
      </w:pPr>
    </w:p>
    <w:p w:rsidR="002F3917" w:rsidRPr="00272680" w:rsidRDefault="002F3917" w:rsidP="00272680">
      <w:pPr>
        <w:spacing w:before="120" w:after="120"/>
        <w:jc w:val="both"/>
        <w:rPr>
          <w:rFonts w:ascii="Arial" w:hAnsi="Arial" w:cs="Arial"/>
          <w:sz w:val="24"/>
          <w:szCs w:val="24"/>
        </w:rPr>
      </w:pPr>
      <w:bookmarkStart w:id="0" w:name="_Toc275938201"/>
      <w:bookmarkStart w:id="1" w:name="_Toc275938242"/>
      <w:bookmarkStart w:id="2" w:name="_Toc275938303"/>
    </w:p>
    <w:p w:rsidR="00887A2D" w:rsidRPr="00272680" w:rsidRDefault="002F3917" w:rsidP="00272680">
      <w:pPr>
        <w:tabs>
          <w:tab w:val="left" w:pos="5325"/>
        </w:tabs>
        <w:spacing w:before="120" w:after="120"/>
        <w:jc w:val="both"/>
        <w:rPr>
          <w:rFonts w:ascii="Arial" w:hAnsi="Arial" w:cs="Arial"/>
          <w:sz w:val="24"/>
          <w:szCs w:val="24"/>
        </w:rPr>
      </w:pPr>
      <w:r w:rsidRPr="00272680">
        <w:rPr>
          <w:rFonts w:ascii="Arial" w:hAnsi="Arial" w:cs="Arial"/>
          <w:sz w:val="24"/>
          <w:szCs w:val="24"/>
        </w:rPr>
        <w:t>Documentos asociados:</w:t>
      </w:r>
    </w:p>
    <w:p w:rsidR="00887A2D" w:rsidRPr="007F44C5" w:rsidRDefault="007F44C5" w:rsidP="007F44C5">
      <w:pPr>
        <w:pStyle w:val="Prrafodelista"/>
        <w:numPr>
          <w:ilvl w:val="0"/>
          <w:numId w:val="39"/>
        </w:numPr>
        <w:tabs>
          <w:tab w:val="left" w:pos="5325"/>
        </w:tabs>
        <w:spacing w:before="120" w:after="120"/>
        <w:jc w:val="both"/>
        <w:rPr>
          <w:rFonts w:ascii="Arial" w:hAnsi="Arial" w:cs="Arial"/>
        </w:rPr>
      </w:pPr>
      <w:r w:rsidRPr="007F44C5">
        <w:rPr>
          <w:rFonts w:ascii="Arial" w:hAnsi="Arial" w:cs="Arial"/>
        </w:rPr>
        <w:t>Informe de seguimiento 2016/17.</w:t>
      </w:r>
    </w:p>
    <w:p w:rsidR="002F3917" w:rsidRPr="00272680" w:rsidRDefault="002F3917" w:rsidP="00272680">
      <w:pPr>
        <w:spacing w:before="120" w:after="120"/>
        <w:jc w:val="both"/>
        <w:rPr>
          <w:rFonts w:ascii="Arial" w:hAnsi="Arial" w:cs="Arial"/>
          <w:sz w:val="24"/>
          <w:szCs w:val="24"/>
        </w:rPr>
      </w:pPr>
    </w:p>
    <w:p w:rsidR="002F3917" w:rsidRDefault="002F3917" w:rsidP="00272680">
      <w:pPr>
        <w:spacing w:before="120" w:after="120"/>
        <w:jc w:val="both"/>
        <w:rPr>
          <w:rFonts w:ascii="Arial" w:hAnsi="Arial" w:cs="Arial"/>
          <w:sz w:val="24"/>
          <w:szCs w:val="24"/>
        </w:rPr>
      </w:pPr>
    </w:p>
    <w:p w:rsidR="007F44C5" w:rsidRDefault="007F44C5" w:rsidP="00272680">
      <w:pPr>
        <w:spacing w:before="120" w:after="120"/>
        <w:jc w:val="both"/>
        <w:rPr>
          <w:rFonts w:ascii="Arial" w:hAnsi="Arial" w:cs="Arial"/>
          <w:sz w:val="24"/>
          <w:szCs w:val="24"/>
        </w:rPr>
      </w:pPr>
    </w:p>
    <w:p w:rsidR="007F44C5" w:rsidRDefault="007F44C5" w:rsidP="00272680">
      <w:pPr>
        <w:spacing w:before="120" w:after="120"/>
        <w:jc w:val="both"/>
        <w:rPr>
          <w:rFonts w:ascii="Arial" w:hAnsi="Arial" w:cs="Arial"/>
          <w:sz w:val="24"/>
          <w:szCs w:val="24"/>
        </w:rPr>
      </w:pPr>
    </w:p>
    <w:p w:rsidR="007F44C5" w:rsidRDefault="007F44C5" w:rsidP="00272680">
      <w:pPr>
        <w:spacing w:before="120" w:after="120"/>
        <w:jc w:val="both"/>
        <w:rPr>
          <w:rFonts w:ascii="Arial" w:hAnsi="Arial" w:cs="Arial"/>
          <w:sz w:val="24"/>
          <w:szCs w:val="24"/>
        </w:rPr>
      </w:pPr>
    </w:p>
    <w:p w:rsidR="007F44C5" w:rsidRDefault="007F44C5" w:rsidP="00272680">
      <w:pPr>
        <w:spacing w:before="120" w:after="120"/>
        <w:jc w:val="both"/>
        <w:rPr>
          <w:rFonts w:ascii="Arial" w:hAnsi="Arial" w:cs="Arial"/>
          <w:sz w:val="24"/>
          <w:szCs w:val="24"/>
        </w:rPr>
      </w:pPr>
    </w:p>
    <w:p w:rsidR="007F44C5" w:rsidRDefault="007F44C5" w:rsidP="00272680">
      <w:pPr>
        <w:spacing w:before="120" w:after="120"/>
        <w:jc w:val="both"/>
        <w:rPr>
          <w:rFonts w:ascii="Arial" w:hAnsi="Arial" w:cs="Arial"/>
          <w:sz w:val="24"/>
          <w:szCs w:val="24"/>
        </w:rPr>
      </w:pPr>
    </w:p>
    <w:p w:rsidR="007F44C5" w:rsidRDefault="007F44C5" w:rsidP="00272680">
      <w:pPr>
        <w:spacing w:before="120" w:after="120"/>
        <w:jc w:val="both"/>
        <w:rPr>
          <w:rFonts w:ascii="Arial" w:hAnsi="Arial" w:cs="Arial"/>
          <w:sz w:val="24"/>
          <w:szCs w:val="24"/>
        </w:rPr>
      </w:pPr>
    </w:p>
    <w:p w:rsidR="007F44C5" w:rsidRDefault="007F44C5" w:rsidP="00272680">
      <w:pPr>
        <w:spacing w:before="120" w:after="120"/>
        <w:jc w:val="both"/>
        <w:rPr>
          <w:rFonts w:ascii="Arial" w:hAnsi="Arial" w:cs="Arial"/>
          <w:sz w:val="24"/>
          <w:szCs w:val="24"/>
        </w:rPr>
      </w:pPr>
    </w:p>
    <w:p w:rsidR="007F44C5" w:rsidRDefault="007F44C5" w:rsidP="00272680">
      <w:pPr>
        <w:spacing w:before="120" w:after="120"/>
        <w:jc w:val="both"/>
        <w:rPr>
          <w:rFonts w:ascii="Arial" w:hAnsi="Arial" w:cs="Arial"/>
          <w:sz w:val="24"/>
          <w:szCs w:val="24"/>
        </w:rPr>
      </w:pPr>
    </w:p>
    <w:p w:rsidR="007F44C5" w:rsidRDefault="007F44C5" w:rsidP="00272680">
      <w:pPr>
        <w:spacing w:before="120" w:after="120"/>
        <w:jc w:val="both"/>
        <w:rPr>
          <w:rFonts w:ascii="Arial" w:hAnsi="Arial" w:cs="Arial"/>
          <w:sz w:val="24"/>
          <w:szCs w:val="24"/>
        </w:rPr>
      </w:pPr>
    </w:p>
    <w:p w:rsidR="007F44C5" w:rsidRDefault="007F44C5" w:rsidP="00272680">
      <w:pPr>
        <w:spacing w:before="120" w:after="120"/>
        <w:jc w:val="both"/>
        <w:rPr>
          <w:rFonts w:ascii="Arial" w:hAnsi="Arial" w:cs="Arial"/>
          <w:sz w:val="24"/>
          <w:szCs w:val="24"/>
        </w:rPr>
      </w:pPr>
    </w:p>
    <w:p w:rsidR="007F44C5" w:rsidRDefault="007F44C5" w:rsidP="00272680">
      <w:pPr>
        <w:spacing w:before="120" w:after="120"/>
        <w:jc w:val="both"/>
        <w:rPr>
          <w:rFonts w:ascii="Arial" w:hAnsi="Arial" w:cs="Arial"/>
          <w:sz w:val="24"/>
          <w:szCs w:val="24"/>
        </w:rPr>
      </w:pPr>
    </w:p>
    <w:p w:rsidR="007F44C5" w:rsidRDefault="007F44C5" w:rsidP="00272680">
      <w:pPr>
        <w:spacing w:before="120" w:after="120"/>
        <w:jc w:val="both"/>
        <w:rPr>
          <w:rFonts w:ascii="Arial" w:hAnsi="Arial" w:cs="Arial"/>
          <w:sz w:val="24"/>
          <w:szCs w:val="24"/>
        </w:rPr>
      </w:pPr>
    </w:p>
    <w:p w:rsidR="007F44C5" w:rsidRDefault="007F44C5" w:rsidP="00272680">
      <w:pPr>
        <w:spacing w:before="120" w:after="120"/>
        <w:jc w:val="both"/>
        <w:rPr>
          <w:rFonts w:ascii="Arial" w:hAnsi="Arial" w:cs="Arial"/>
          <w:sz w:val="24"/>
          <w:szCs w:val="24"/>
        </w:rPr>
      </w:pPr>
    </w:p>
    <w:p w:rsidR="007F44C5" w:rsidRDefault="007F44C5" w:rsidP="00272680">
      <w:pPr>
        <w:spacing w:before="120" w:after="120"/>
        <w:jc w:val="both"/>
        <w:rPr>
          <w:rFonts w:ascii="Arial" w:hAnsi="Arial" w:cs="Arial"/>
          <w:sz w:val="24"/>
          <w:szCs w:val="24"/>
        </w:rPr>
      </w:pPr>
    </w:p>
    <w:p w:rsidR="007F44C5" w:rsidRDefault="007F44C5" w:rsidP="00272680">
      <w:pPr>
        <w:spacing w:before="120" w:after="120"/>
        <w:jc w:val="both"/>
        <w:rPr>
          <w:rFonts w:ascii="Arial" w:hAnsi="Arial" w:cs="Arial"/>
          <w:sz w:val="24"/>
          <w:szCs w:val="24"/>
        </w:rPr>
      </w:pPr>
    </w:p>
    <w:p w:rsidR="007F44C5" w:rsidRPr="00272680" w:rsidRDefault="007F44C5" w:rsidP="00272680">
      <w:pPr>
        <w:spacing w:before="120" w:after="120"/>
        <w:jc w:val="both"/>
        <w:rPr>
          <w:rFonts w:ascii="Arial" w:hAnsi="Arial" w:cs="Arial"/>
          <w:sz w:val="24"/>
          <w:szCs w:val="24"/>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310"/>
        <w:gridCol w:w="2880"/>
        <w:gridCol w:w="2975"/>
      </w:tblGrid>
      <w:tr w:rsidR="002F3917" w:rsidRPr="00272680" w:rsidTr="000163E9">
        <w:tc>
          <w:tcPr>
            <w:tcW w:w="3310" w:type="dxa"/>
          </w:tcPr>
          <w:p w:rsidR="002F3917" w:rsidRPr="00272680" w:rsidRDefault="002F3917" w:rsidP="00272680">
            <w:pPr>
              <w:spacing w:before="120" w:after="120"/>
              <w:jc w:val="both"/>
              <w:rPr>
                <w:rFonts w:ascii="Arial" w:hAnsi="Arial" w:cs="Arial"/>
                <w:sz w:val="24"/>
                <w:szCs w:val="24"/>
              </w:rPr>
            </w:pPr>
            <w:r w:rsidRPr="00272680">
              <w:rPr>
                <w:rFonts w:ascii="Arial" w:hAnsi="Arial" w:cs="Arial"/>
                <w:sz w:val="24"/>
                <w:szCs w:val="24"/>
              </w:rPr>
              <w:t>Elaborado por:</w:t>
            </w:r>
            <w:r w:rsidR="00887A2D" w:rsidRPr="00272680">
              <w:rPr>
                <w:rFonts w:ascii="Arial" w:hAnsi="Arial" w:cs="Arial"/>
                <w:sz w:val="24"/>
                <w:szCs w:val="24"/>
              </w:rPr>
              <w:t xml:space="preserve"> Comisión de Seguimiento</w:t>
            </w:r>
          </w:p>
          <w:p w:rsidR="002F3917" w:rsidRPr="00272680" w:rsidRDefault="002F3917" w:rsidP="00272680">
            <w:pPr>
              <w:spacing w:before="120" w:after="120"/>
              <w:jc w:val="both"/>
              <w:rPr>
                <w:rFonts w:ascii="Arial" w:hAnsi="Arial" w:cs="Arial"/>
                <w:sz w:val="24"/>
                <w:szCs w:val="24"/>
              </w:rPr>
            </w:pPr>
          </w:p>
          <w:p w:rsidR="002F3917" w:rsidRPr="00272680" w:rsidRDefault="002F3917" w:rsidP="00272680">
            <w:pPr>
              <w:spacing w:before="120" w:after="120"/>
              <w:jc w:val="both"/>
              <w:rPr>
                <w:rFonts w:ascii="Arial" w:hAnsi="Arial" w:cs="Arial"/>
                <w:sz w:val="24"/>
                <w:szCs w:val="24"/>
              </w:rPr>
            </w:pPr>
          </w:p>
          <w:p w:rsidR="002F3917" w:rsidRPr="00272680" w:rsidRDefault="002F3917" w:rsidP="00272680">
            <w:pPr>
              <w:spacing w:before="120" w:after="120"/>
              <w:jc w:val="both"/>
              <w:rPr>
                <w:rFonts w:ascii="Arial" w:hAnsi="Arial" w:cs="Arial"/>
                <w:sz w:val="24"/>
                <w:szCs w:val="24"/>
              </w:rPr>
            </w:pPr>
            <w:r w:rsidRPr="00272680">
              <w:rPr>
                <w:rFonts w:ascii="Arial" w:hAnsi="Arial" w:cs="Arial"/>
                <w:sz w:val="24"/>
                <w:szCs w:val="24"/>
              </w:rPr>
              <w:t xml:space="preserve">Fecha: </w:t>
            </w:r>
            <w:r w:rsidR="0073290E" w:rsidRPr="00272680">
              <w:rPr>
                <w:rFonts w:ascii="Arial" w:hAnsi="Arial" w:cs="Arial"/>
                <w:sz w:val="24"/>
                <w:szCs w:val="24"/>
              </w:rPr>
              <w:t>23/11/2017</w:t>
            </w:r>
          </w:p>
        </w:tc>
        <w:tc>
          <w:tcPr>
            <w:tcW w:w="2880" w:type="dxa"/>
          </w:tcPr>
          <w:p w:rsidR="002F3917" w:rsidRPr="00272680" w:rsidRDefault="002F3917" w:rsidP="00272680">
            <w:pPr>
              <w:spacing w:before="120" w:after="120"/>
              <w:jc w:val="both"/>
              <w:rPr>
                <w:rFonts w:ascii="Arial" w:hAnsi="Arial" w:cs="Arial"/>
                <w:sz w:val="24"/>
                <w:szCs w:val="24"/>
              </w:rPr>
            </w:pPr>
            <w:r w:rsidRPr="00272680">
              <w:rPr>
                <w:rFonts w:ascii="Arial" w:hAnsi="Arial" w:cs="Arial"/>
                <w:sz w:val="24"/>
                <w:szCs w:val="24"/>
              </w:rPr>
              <w:t>Revisado por:</w:t>
            </w:r>
            <w:r w:rsidR="00887A2D" w:rsidRPr="00272680">
              <w:rPr>
                <w:rFonts w:ascii="Arial" w:hAnsi="Arial" w:cs="Arial"/>
                <w:sz w:val="24"/>
                <w:szCs w:val="24"/>
              </w:rPr>
              <w:t xml:space="preserve"> Comisión de Garantía de Calidad</w:t>
            </w:r>
          </w:p>
          <w:p w:rsidR="002F3917" w:rsidRPr="00272680" w:rsidRDefault="002F3917" w:rsidP="00272680">
            <w:pPr>
              <w:spacing w:before="120" w:after="120"/>
              <w:jc w:val="both"/>
              <w:rPr>
                <w:rFonts w:ascii="Arial" w:hAnsi="Arial" w:cs="Arial"/>
                <w:sz w:val="24"/>
                <w:szCs w:val="24"/>
              </w:rPr>
            </w:pPr>
          </w:p>
          <w:p w:rsidR="002F3917" w:rsidRPr="00272680" w:rsidRDefault="002F3917" w:rsidP="00272680">
            <w:pPr>
              <w:spacing w:before="120" w:after="120"/>
              <w:jc w:val="both"/>
              <w:rPr>
                <w:rFonts w:ascii="Arial" w:hAnsi="Arial" w:cs="Arial"/>
                <w:sz w:val="24"/>
                <w:szCs w:val="24"/>
              </w:rPr>
            </w:pPr>
          </w:p>
          <w:p w:rsidR="002F3917" w:rsidRPr="00272680" w:rsidRDefault="002F3917" w:rsidP="00272680">
            <w:pPr>
              <w:spacing w:before="120" w:after="120"/>
              <w:jc w:val="both"/>
              <w:rPr>
                <w:rFonts w:ascii="Arial" w:hAnsi="Arial" w:cs="Arial"/>
                <w:sz w:val="24"/>
                <w:szCs w:val="24"/>
              </w:rPr>
            </w:pPr>
            <w:r w:rsidRPr="00272680">
              <w:rPr>
                <w:rFonts w:ascii="Arial" w:hAnsi="Arial" w:cs="Arial"/>
                <w:sz w:val="24"/>
                <w:szCs w:val="24"/>
              </w:rPr>
              <w:t>Fecha:</w:t>
            </w:r>
            <w:r w:rsidR="00BE2BFC">
              <w:rPr>
                <w:rFonts w:ascii="Arial" w:hAnsi="Arial" w:cs="Arial"/>
                <w:sz w:val="24"/>
                <w:szCs w:val="24"/>
              </w:rPr>
              <w:t xml:space="preserve"> 01/02/2018</w:t>
            </w:r>
          </w:p>
        </w:tc>
        <w:tc>
          <w:tcPr>
            <w:tcW w:w="2975" w:type="dxa"/>
          </w:tcPr>
          <w:p w:rsidR="002F3917" w:rsidRPr="00272680" w:rsidRDefault="002F3917" w:rsidP="00272680">
            <w:pPr>
              <w:spacing w:before="120" w:after="120"/>
              <w:jc w:val="both"/>
              <w:rPr>
                <w:rFonts w:ascii="Arial" w:hAnsi="Arial" w:cs="Arial"/>
                <w:sz w:val="24"/>
                <w:szCs w:val="24"/>
              </w:rPr>
            </w:pPr>
            <w:r w:rsidRPr="00272680">
              <w:rPr>
                <w:rFonts w:ascii="Arial" w:hAnsi="Arial" w:cs="Arial"/>
                <w:sz w:val="24"/>
                <w:szCs w:val="24"/>
              </w:rPr>
              <w:t>Aprobado por:</w:t>
            </w:r>
            <w:r w:rsidR="00887A2D" w:rsidRPr="00272680">
              <w:rPr>
                <w:rFonts w:ascii="Arial" w:hAnsi="Arial" w:cs="Arial"/>
                <w:sz w:val="24"/>
                <w:szCs w:val="24"/>
              </w:rPr>
              <w:t xml:space="preserve"> Junta de Centro</w:t>
            </w:r>
          </w:p>
          <w:p w:rsidR="002F3917" w:rsidRPr="00272680" w:rsidRDefault="002F3917" w:rsidP="00272680">
            <w:pPr>
              <w:spacing w:before="120" w:after="120"/>
              <w:jc w:val="both"/>
              <w:rPr>
                <w:rFonts w:ascii="Arial" w:hAnsi="Arial" w:cs="Arial"/>
                <w:sz w:val="24"/>
                <w:szCs w:val="24"/>
              </w:rPr>
            </w:pPr>
          </w:p>
          <w:p w:rsidR="002F3917" w:rsidRPr="00272680" w:rsidRDefault="002F3917" w:rsidP="00272680">
            <w:pPr>
              <w:spacing w:before="120" w:after="120"/>
              <w:jc w:val="both"/>
              <w:rPr>
                <w:rFonts w:ascii="Arial" w:hAnsi="Arial" w:cs="Arial"/>
                <w:sz w:val="24"/>
                <w:szCs w:val="24"/>
              </w:rPr>
            </w:pPr>
          </w:p>
          <w:p w:rsidR="002F3917" w:rsidRPr="00272680" w:rsidRDefault="002F3917" w:rsidP="00272680">
            <w:pPr>
              <w:spacing w:before="120" w:after="120"/>
              <w:jc w:val="both"/>
              <w:rPr>
                <w:rFonts w:ascii="Arial" w:hAnsi="Arial" w:cs="Arial"/>
                <w:sz w:val="24"/>
                <w:szCs w:val="24"/>
              </w:rPr>
            </w:pPr>
            <w:r w:rsidRPr="00272680">
              <w:rPr>
                <w:rFonts w:ascii="Arial" w:hAnsi="Arial" w:cs="Arial"/>
                <w:sz w:val="24"/>
                <w:szCs w:val="24"/>
              </w:rPr>
              <w:t>Fecha:</w:t>
            </w:r>
            <w:r w:rsidR="00C95C04">
              <w:rPr>
                <w:rFonts w:ascii="Arial" w:hAnsi="Arial" w:cs="Arial"/>
                <w:sz w:val="24"/>
                <w:szCs w:val="24"/>
              </w:rPr>
              <w:t>29/05/2018</w:t>
            </w:r>
          </w:p>
        </w:tc>
      </w:tr>
      <w:bookmarkEnd w:id="0"/>
      <w:bookmarkEnd w:id="1"/>
      <w:bookmarkEnd w:id="2"/>
    </w:tbl>
    <w:p w:rsidR="007F44C5" w:rsidRDefault="007F44C5" w:rsidP="007F44C5">
      <w:pPr>
        <w:pStyle w:val="Ttulo2"/>
        <w:numPr>
          <w:ilvl w:val="0"/>
          <w:numId w:val="0"/>
        </w:numPr>
        <w:spacing w:before="120" w:after="120" w:line="276" w:lineRule="auto"/>
        <w:ind w:left="360"/>
        <w:rPr>
          <w:color w:val="404040"/>
          <w:sz w:val="24"/>
          <w:szCs w:val="24"/>
        </w:rPr>
      </w:pPr>
    </w:p>
    <w:p w:rsidR="007F44C5" w:rsidRDefault="007F44C5" w:rsidP="007F44C5">
      <w:pPr>
        <w:rPr>
          <w:rFonts w:ascii="Arial" w:hAnsi="Arial" w:cs="Arial"/>
          <w:lang w:eastAsia="es-ES"/>
        </w:rPr>
      </w:pPr>
      <w:r>
        <w:br w:type="page"/>
      </w:r>
    </w:p>
    <w:p w:rsidR="007F44C5" w:rsidRPr="00751B5C" w:rsidRDefault="007F44C5" w:rsidP="007F44C5">
      <w:pPr>
        <w:autoSpaceDE w:val="0"/>
        <w:autoSpaceDN w:val="0"/>
        <w:adjustRightInd w:val="0"/>
        <w:spacing w:line="360" w:lineRule="auto"/>
        <w:jc w:val="center"/>
        <w:rPr>
          <w:rFonts w:ascii="Arial" w:hAnsi="Arial" w:cs="Arial"/>
        </w:rPr>
      </w:pPr>
      <w:r w:rsidRPr="00751B5C">
        <w:rPr>
          <w:rFonts w:ascii="Arial" w:hAnsi="Arial" w:cs="Arial"/>
          <w:b/>
          <w:bCs/>
          <w:color w:val="000000"/>
        </w:rPr>
        <w:lastRenderedPageBreak/>
        <w:t>ACCIÓN DE MEJORA</w:t>
      </w:r>
    </w:p>
    <w:p w:rsidR="007F44C5" w:rsidRPr="00751B5C" w:rsidRDefault="007F44C5" w:rsidP="007F44C5">
      <w:pPr>
        <w:autoSpaceDE w:val="0"/>
        <w:autoSpaceDN w:val="0"/>
        <w:adjustRightInd w:val="0"/>
        <w:spacing w:line="360" w:lineRule="auto"/>
        <w:rPr>
          <w:rFonts w:ascii="Arial" w:hAnsi="Arial" w:cs="Arial"/>
          <w:b/>
          <w:bCs/>
          <w:color w:val="000000"/>
        </w:rPr>
      </w:pPr>
    </w:p>
    <w:p w:rsidR="007F44C5" w:rsidRPr="00FA6C70" w:rsidRDefault="007F44C5" w:rsidP="007F44C5">
      <w:pPr>
        <w:autoSpaceDE w:val="0"/>
        <w:autoSpaceDN w:val="0"/>
        <w:adjustRightInd w:val="0"/>
        <w:spacing w:line="360" w:lineRule="auto"/>
        <w:rPr>
          <w:rFonts w:ascii="Arial" w:hAnsi="Arial" w:cs="Arial"/>
          <w:b/>
          <w:bCs/>
          <w:color w:val="000000"/>
        </w:rPr>
      </w:pPr>
      <w:r w:rsidRPr="00751B5C">
        <w:rPr>
          <w:rFonts w:ascii="Arial" w:hAnsi="Arial" w:cs="Arial"/>
          <w:b/>
          <w:bCs/>
          <w:color w:val="000000"/>
        </w:rPr>
        <w:t xml:space="preserve">ACCIÓN DE MEJORA 1: </w:t>
      </w:r>
      <w:r w:rsidRPr="00FA6C70">
        <w:rPr>
          <w:rFonts w:ascii="Arial" w:hAnsi="Arial" w:cs="Arial"/>
          <w:b/>
          <w:color w:val="000000"/>
        </w:rPr>
        <w:t>Remodelado de la asignatura de Bases Teóricas y Fisiopatológicas de la Fisioterapia Cardiorrespiratoria.</w:t>
      </w:r>
    </w:p>
    <w:p w:rsidR="007F44C5" w:rsidRPr="00751B5C" w:rsidRDefault="007F44C5" w:rsidP="007F44C5">
      <w:pPr>
        <w:autoSpaceDE w:val="0"/>
        <w:autoSpaceDN w:val="0"/>
        <w:adjustRightInd w:val="0"/>
        <w:spacing w:line="360" w:lineRule="auto"/>
        <w:rPr>
          <w:rFonts w:ascii="Arial" w:hAnsi="Arial" w:cs="Arial"/>
          <w:b/>
          <w:bCs/>
          <w:color w:val="000000"/>
        </w:rPr>
      </w:pPr>
    </w:p>
    <w:p w:rsidR="007F44C5" w:rsidRPr="00751B5C" w:rsidRDefault="007F44C5" w:rsidP="007F44C5">
      <w:pPr>
        <w:autoSpaceDE w:val="0"/>
        <w:autoSpaceDN w:val="0"/>
        <w:adjustRightInd w:val="0"/>
        <w:spacing w:line="360" w:lineRule="auto"/>
        <w:rPr>
          <w:rFonts w:ascii="Arial" w:hAnsi="Arial" w:cs="Arial"/>
          <w:b/>
          <w:color w:val="000000"/>
        </w:rPr>
      </w:pPr>
      <w:r w:rsidRPr="00751B5C">
        <w:rPr>
          <w:rFonts w:ascii="Arial" w:hAnsi="Arial" w:cs="Arial"/>
          <w:b/>
          <w:color w:val="000000"/>
        </w:rPr>
        <w:t xml:space="preserve">Problema detectado al que responde la acción de mejora </w:t>
      </w:r>
    </w:p>
    <w:p w:rsidR="007F44C5" w:rsidRDefault="007F44C5" w:rsidP="007F44C5">
      <w:pPr>
        <w:pStyle w:val="Prrafodelista"/>
        <w:numPr>
          <w:ilvl w:val="0"/>
          <w:numId w:val="40"/>
        </w:numPr>
        <w:autoSpaceDE w:val="0"/>
        <w:autoSpaceDN w:val="0"/>
        <w:adjustRightInd w:val="0"/>
        <w:spacing w:line="360" w:lineRule="auto"/>
        <w:jc w:val="both"/>
        <w:rPr>
          <w:rFonts w:ascii="Arial" w:hAnsi="Arial" w:cs="Arial"/>
          <w:color w:val="000000"/>
        </w:rPr>
      </w:pPr>
      <w:r w:rsidRPr="00751B5C">
        <w:rPr>
          <w:rFonts w:ascii="Arial" w:hAnsi="Arial" w:cs="Arial"/>
          <w:color w:val="000000"/>
        </w:rPr>
        <w:t xml:space="preserve">Faltan contenidos sobre </w:t>
      </w:r>
      <w:r>
        <w:rPr>
          <w:rFonts w:ascii="Arial" w:hAnsi="Arial" w:cs="Arial"/>
          <w:color w:val="000000"/>
        </w:rPr>
        <w:t>Fisiopatología cardiaca.</w:t>
      </w:r>
    </w:p>
    <w:p w:rsidR="007F44C5" w:rsidRPr="00751B5C" w:rsidRDefault="007F44C5" w:rsidP="007F44C5">
      <w:pPr>
        <w:pStyle w:val="Prrafodelista"/>
        <w:numPr>
          <w:ilvl w:val="0"/>
          <w:numId w:val="40"/>
        </w:numPr>
        <w:autoSpaceDE w:val="0"/>
        <w:autoSpaceDN w:val="0"/>
        <w:adjustRightInd w:val="0"/>
        <w:spacing w:line="360" w:lineRule="auto"/>
        <w:jc w:val="both"/>
        <w:rPr>
          <w:rFonts w:ascii="Arial" w:hAnsi="Arial" w:cs="Arial"/>
          <w:color w:val="000000"/>
        </w:rPr>
      </w:pPr>
      <w:r>
        <w:rPr>
          <w:rFonts w:ascii="Arial" w:hAnsi="Arial" w:cs="Arial"/>
          <w:color w:val="000000"/>
        </w:rPr>
        <w:t>Los contenidos sobre diagnóstico por imagen están descontextualizados y plantean queja por parte de los estudiantes. Por su parte, se observa interesante incorporar contenidos sobre exploración ecográfica del diafragma.</w:t>
      </w:r>
    </w:p>
    <w:p w:rsidR="007F44C5" w:rsidRPr="00751B5C" w:rsidRDefault="007F44C5" w:rsidP="007F44C5">
      <w:pPr>
        <w:autoSpaceDE w:val="0"/>
        <w:autoSpaceDN w:val="0"/>
        <w:adjustRightInd w:val="0"/>
        <w:spacing w:line="360" w:lineRule="auto"/>
        <w:rPr>
          <w:rFonts w:ascii="Arial" w:hAnsi="Arial" w:cs="Arial"/>
          <w:b/>
          <w:bCs/>
          <w:color w:val="000000"/>
        </w:rPr>
      </w:pPr>
    </w:p>
    <w:p w:rsidR="007F44C5" w:rsidRPr="00751B5C" w:rsidRDefault="007F44C5" w:rsidP="007F44C5">
      <w:pPr>
        <w:autoSpaceDE w:val="0"/>
        <w:autoSpaceDN w:val="0"/>
        <w:adjustRightInd w:val="0"/>
        <w:spacing w:line="360" w:lineRule="auto"/>
        <w:rPr>
          <w:rFonts w:ascii="Arial" w:hAnsi="Arial" w:cs="Arial"/>
          <w:b/>
          <w:bCs/>
          <w:color w:val="000000"/>
        </w:rPr>
      </w:pPr>
      <w:r w:rsidRPr="00751B5C">
        <w:rPr>
          <w:rFonts w:ascii="Arial" w:hAnsi="Arial" w:cs="Arial"/>
          <w:b/>
          <w:bCs/>
          <w:color w:val="000000"/>
        </w:rPr>
        <w:t>Tarea/s:</w:t>
      </w:r>
    </w:p>
    <w:p w:rsidR="007F44C5" w:rsidRDefault="007F44C5" w:rsidP="007F44C5">
      <w:pPr>
        <w:pStyle w:val="Prrafodelista"/>
        <w:numPr>
          <w:ilvl w:val="0"/>
          <w:numId w:val="40"/>
        </w:numPr>
        <w:autoSpaceDE w:val="0"/>
        <w:autoSpaceDN w:val="0"/>
        <w:adjustRightInd w:val="0"/>
        <w:spacing w:line="360" w:lineRule="auto"/>
        <w:jc w:val="both"/>
        <w:rPr>
          <w:rFonts w:ascii="Arial" w:hAnsi="Arial" w:cs="Arial"/>
          <w:color w:val="000000"/>
        </w:rPr>
      </w:pPr>
      <w:r>
        <w:rPr>
          <w:rFonts w:ascii="Arial" w:hAnsi="Arial" w:cs="Arial"/>
          <w:color w:val="000000"/>
        </w:rPr>
        <w:t xml:space="preserve">Incorporar una unidad didáctica sobre Fisiopatología cardiaca. </w:t>
      </w:r>
    </w:p>
    <w:p w:rsidR="007F44C5" w:rsidRDefault="00FA6C70" w:rsidP="007F44C5">
      <w:pPr>
        <w:pStyle w:val="Prrafodelista"/>
        <w:numPr>
          <w:ilvl w:val="0"/>
          <w:numId w:val="40"/>
        </w:numPr>
        <w:autoSpaceDE w:val="0"/>
        <w:autoSpaceDN w:val="0"/>
        <w:adjustRightInd w:val="0"/>
        <w:spacing w:line="360" w:lineRule="auto"/>
        <w:jc w:val="both"/>
        <w:rPr>
          <w:rFonts w:ascii="Arial" w:hAnsi="Arial" w:cs="Arial"/>
          <w:color w:val="000000"/>
        </w:rPr>
      </w:pPr>
      <w:r>
        <w:rPr>
          <w:rFonts w:ascii="Arial" w:hAnsi="Arial" w:cs="Arial"/>
          <w:color w:val="000000"/>
        </w:rPr>
        <w:t>Modificar la unidad didáctica sobre Diagnóstico por imagen del tórax, incluyendo un acercamiento a la evaluación ecográfica y centrando el resto  en la interpretación de imágenes radiológicas.</w:t>
      </w:r>
    </w:p>
    <w:p w:rsidR="007F44C5" w:rsidRPr="00751B5C" w:rsidRDefault="007F44C5" w:rsidP="007F44C5">
      <w:pPr>
        <w:spacing w:line="360" w:lineRule="auto"/>
        <w:rPr>
          <w:rFonts w:ascii="Arial" w:hAnsi="Arial" w:cs="Arial"/>
          <w:b/>
          <w:bCs/>
          <w:color w:val="000000"/>
        </w:rPr>
      </w:pPr>
    </w:p>
    <w:p w:rsidR="007F44C5" w:rsidRPr="00E20420" w:rsidRDefault="007F44C5" w:rsidP="007F44C5">
      <w:pPr>
        <w:spacing w:line="360" w:lineRule="auto"/>
        <w:jc w:val="both"/>
        <w:rPr>
          <w:rFonts w:ascii="Arial" w:hAnsi="Arial" w:cs="Arial"/>
          <w:bCs/>
          <w:color w:val="000000"/>
        </w:rPr>
      </w:pPr>
      <w:r w:rsidRPr="00751B5C">
        <w:rPr>
          <w:rFonts w:ascii="Arial" w:hAnsi="Arial" w:cs="Arial"/>
          <w:b/>
          <w:bCs/>
          <w:color w:val="000000"/>
        </w:rPr>
        <w:t>Responsable de la ejecución:</w:t>
      </w:r>
      <w:r>
        <w:rPr>
          <w:rFonts w:ascii="Arial" w:hAnsi="Arial" w:cs="Arial"/>
          <w:b/>
          <w:bCs/>
          <w:color w:val="000000"/>
        </w:rPr>
        <w:t xml:space="preserve"> </w:t>
      </w:r>
      <w:r>
        <w:rPr>
          <w:rFonts w:ascii="Arial" w:hAnsi="Arial" w:cs="Arial"/>
          <w:bCs/>
          <w:color w:val="000000"/>
        </w:rPr>
        <w:t>Comisión de Seguimiento del Título.</w:t>
      </w:r>
    </w:p>
    <w:p w:rsidR="007F44C5" w:rsidRDefault="007F44C5" w:rsidP="007F44C5">
      <w:pPr>
        <w:spacing w:line="360" w:lineRule="auto"/>
        <w:jc w:val="both"/>
        <w:rPr>
          <w:rFonts w:ascii="Arial" w:hAnsi="Arial" w:cs="Arial"/>
          <w:b/>
          <w:bCs/>
          <w:color w:val="000000"/>
        </w:rPr>
      </w:pPr>
    </w:p>
    <w:p w:rsidR="007F44C5" w:rsidRPr="00751B5C" w:rsidRDefault="007F44C5" w:rsidP="007F44C5">
      <w:pPr>
        <w:spacing w:line="360" w:lineRule="auto"/>
        <w:jc w:val="both"/>
        <w:rPr>
          <w:rFonts w:ascii="Arial" w:hAnsi="Arial" w:cs="Arial"/>
          <w:b/>
          <w:bCs/>
          <w:color w:val="000000"/>
        </w:rPr>
      </w:pPr>
      <w:r w:rsidRPr="00751B5C">
        <w:rPr>
          <w:rFonts w:ascii="Arial" w:hAnsi="Arial" w:cs="Arial"/>
          <w:b/>
          <w:bCs/>
          <w:color w:val="000000"/>
        </w:rPr>
        <w:t xml:space="preserve">Cronograma: </w:t>
      </w:r>
      <w:r w:rsidRPr="00751B5C">
        <w:rPr>
          <w:rFonts w:ascii="Arial" w:hAnsi="Arial" w:cs="Arial"/>
          <w:color w:val="000000"/>
        </w:rPr>
        <w:t>El remodelado de la asignatura se llevará a cabo en el primer semestre del curso</w:t>
      </w:r>
      <w:r>
        <w:rPr>
          <w:rFonts w:ascii="Arial" w:hAnsi="Arial" w:cs="Arial"/>
          <w:color w:val="000000"/>
        </w:rPr>
        <w:t xml:space="preserve"> </w:t>
      </w:r>
      <w:r w:rsidRPr="00751B5C">
        <w:rPr>
          <w:rFonts w:ascii="Arial" w:hAnsi="Arial" w:cs="Arial"/>
          <w:color w:val="000000"/>
        </w:rPr>
        <w:t>201</w:t>
      </w:r>
      <w:r>
        <w:rPr>
          <w:rFonts w:ascii="Arial" w:hAnsi="Arial" w:cs="Arial"/>
          <w:color w:val="000000"/>
        </w:rPr>
        <w:t>7/18</w:t>
      </w:r>
      <w:r w:rsidRPr="00751B5C">
        <w:rPr>
          <w:rFonts w:ascii="Arial" w:hAnsi="Arial" w:cs="Arial"/>
          <w:color w:val="000000"/>
        </w:rPr>
        <w:t>, con el objetivo de presentar la nueva Guía Docente en el mes de</w:t>
      </w:r>
      <w:r>
        <w:rPr>
          <w:rFonts w:ascii="Arial" w:hAnsi="Arial" w:cs="Arial"/>
          <w:color w:val="000000"/>
        </w:rPr>
        <w:t xml:space="preserve"> </w:t>
      </w:r>
      <w:r w:rsidRPr="00751B5C">
        <w:rPr>
          <w:rFonts w:ascii="Arial" w:hAnsi="Arial" w:cs="Arial"/>
          <w:color w:val="000000"/>
        </w:rPr>
        <w:t>marzo de 201</w:t>
      </w:r>
      <w:r>
        <w:rPr>
          <w:rFonts w:ascii="Arial" w:hAnsi="Arial" w:cs="Arial"/>
          <w:color w:val="000000"/>
        </w:rPr>
        <w:t>8</w:t>
      </w:r>
      <w:r w:rsidRPr="00751B5C">
        <w:rPr>
          <w:rFonts w:ascii="Arial" w:hAnsi="Arial" w:cs="Arial"/>
          <w:color w:val="000000"/>
        </w:rPr>
        <w:t>. Los cambios se implem</w:t>
      </w:r>
      <w:r>
        <w:rPr>
          <w:rFonts w:ascii="Arial" w:hAnsi="Arial" w:cs="Arial"/>
          <w:color w:val="000000"/>
        </w:rPr>
        <w:t>entarán en el curso 2018/</w:t>
      </w:r>
      <w:r w:rsidRPr="00751B5C">
        <w:rPr>
          <w:rFonts w:ascii="Arial" w:hAnsi="Arial" w:cs="Arial"/>
          <w:color w:val="000000"/>
        </w:rPr>
        <w:t>1</w:t>
      </w:r>
      <w:r>
        <w:rPr>
          <w:rFonts w:ascii="Arial" w:hAnsi="Arial" w:cs="Arial"/>
          <w:color w:val="000000"/>
        </w:rPr>
        <w:t>9.</w:t>
      </w:r>
    </w:p>
    <w:p w:rsidR="007F44C5" w:rsidRPr="00751B5C" w:rsidRDefault="007F44C5" w:rsidP="007F44C5">
      <w:pPr>
        <w:autoSpaceDE w:val="0"/>
        <w:autoSpaceDN w:val="0"/>
        <w:adjustRightInd w:val="0"/>
        <w:spacing w:line="360" w:lineRule="auto"/>
        <w:jc w:val="both"/>
        <w:rPr>
          <w:rFonts w:ascii="Arial" w:hAnsi="Arial" w:cs="Arial"/>
          <w:b/>
          <w:bCs/>
          <w:color w:val="000000"/>
        </w:rPr>
      </w:pPr>
    </w:p>
    <w:p w:rsidR="00FA6C70" w:rsidRDefault="00FA6C70">
      <w:pPr>
        <w:spacing w:after="0" w:line="240" w:lineRule="auto"/>
        <w:rPr>
          <w:rFonts w:ascii="Arial" w:hAnsi="Arial" w:cs="Arial"/>
          <w:b/>
          <w:bCs/>
          <w:color w:val="000000"/>
        </w:rPr>
      </w:pPr>
      <w:r>
        <w:rPr>
          <w:rFonts w:ascii="Arial" w:hAnsi="Arial" w:cs="Arial"/>
          <w:b/>
          <w:bCs/>
          <w:color w:val="000000"/>
        </w:rPr>
        <w:br w:type="page"/>
      </w:r>
    </w:p>
    <w:p w:rsidR="007F44C5" w:rsidRPr="00FA6C70" w:rsidRDefault="007F44C5" w:rsidP="007F44C5">
      <w:pPr>
        <w:autoSpaceDE w:val="0"/>
        <w:autoSpaceDN w:val="0"/>
        <w:adjustRightInd w:val="0"/>
        <w:spacing w:line="360" w:lineRule="auto"/>
        <w:rPr>
          <w:rFonts w:ascii="Arial" w:hAnsi="Arial" w:cs="Arial"/>
          <w:b/>
          <w:bCs/>
          <w:color w:val="000000"/>
        </w:rPr>
      </w:pPr>
      <w:r w:rsidRPr="00751B5C">
        <w:rPr>
          <w:rFonts w:ascii="Arial" w:hAnsi="Arial" w:cs="Arial"/>
          <w:b/>
          <w:bCs/>
          <w:color w:val="000000"/>
        </w:rPr>
        <w:lastRenderedPageBreak/>
        <w:t xml:space="preserve">ACCIÓN DE MEJORA 2: </w:t>
      </w:r>
      <w:r w:rsidRPr="00FA6C70">
        <w:rPr>
          <w:rFonts w:ascii="Arial" w:hAnsi="Arial" w:cs="Arial"/>
          <w:b/>
          <w:color w:val="000000"/>
        </w:rPr>
        <w:t>Incremento en la oferta de centros de prácticas.</w:t>
      </w:r>
    </w:p>
    <w:p w:rsidR="007F44C5" w:rsidRPr="00751B5C" w:rsidRDefault="007F44C5" w:rsidP="007F44C5">
      <w:pPr>
        <w:autoSpaceDE w:val="0"/>
        <w:autoSpaceDN w:val="0"/>
        <w:adjustRightInd w:val="0"/>
        <w:spacing w:line="360" w:lineRule="auto"/>
        <w:rPr>
          <w:rFonts w:ascii="Arial" w:hAnsi="Arial" w:cs="Arial"/>
          <w:b/>
          <w:bCs/>
          <w:color w:val="000000"/>
        </w:rPr>
      </w:pPr>
    </w:p>
    <w:p w:rsidR="007F44C5" w:rsidRPr="00751B5C" w:rsidRDefault="007F44C5" w:rsidP="007F44C5">
      <w:pPr>
        <w:autoSpaceDE w:val="0"/>
        <w:autoSpaceDN w:val="0"/>
        <w:adjustRightInd w:val="0"/>
        <w:spacing w:line="360" w:lineRule="auto"/>
        <w:rPr>
          <w:rFonts w:ascii="Arial" w:hAnsi="Arial" w:cs="Arial"/>
          <w:b/>
          <w:color w:val="000000"/>
        </w:rPr>
      </w:pPr>
      <w:r w:rsidRPr="00751B5C">
        <w:rPr>
          <w:rFonts w:ascii="Arial" w:hAnsi="Arial" w:cs="Arial"/>
          <w:b/>
          <w:color w:val="000000"/>
        </w:rPr>
        <w:t xml:space="preserve">Problema detectado al que responde la acción de mejora </w:t>
      </w:r>
    </w:p>
    <w:p w:rsidR="007F44C5" w:rsidRPr="00751B5C" w:rsidRDefault="007F44C5" w:rsidP="007F44C5">
      <w:pPr>
        <w:autoSpaceDE w:val="0"/>
        <w:autoSpaceDN w:val="0"/>
        <w:adjustRightInd w:val="0"/>
        <w:spacing w:line="360" w:lineRule="auto"/>
        <w:jc w:val="both"/>
        <w:rPr>
          <w:rFonts w:ascii="Arial" w:hAnsi="Arial" w:cs="Arial"/>
          <w:color w:val="000000"/>
        </w:rPr>
      </w:pPr>
      <w:r w:rsidRPr="00751B5C">
        <w:rPr>
          <w:rFonts w:ascii="Arial" w:hAnsi="Arial" w:cs="Arial"/>
          <w:color w:val="000000"/>
        </w:rPr>
        <w:t>El número de plazas para la realización de prácticas en el contexto de</w:t>
      </w:r>
      <w:r>
        <w:rPr>
          <w:rFonts w:ascii="Arial" w:hAnsi="Arial" w:cs="Arial"/>
          <w:color w:val="000000"/>
        </w:rPr>
        <w:t xml:space="preserve"> la asignatura Practicum es suf</w:t>
      </w:r>
      <w:r w:rsidRPr="00751B5C">
        <w:rPr>
          <w:rFonts w:ascii="Arial" w:hAnsi="Arial" w:cs="Arial"/>
          <w:color w:val="000000"/>
        </w:rPr>
        <w:t>iciente</w:t>
      </w:r>
      <w:r>
        <w:rPr>
          <w:rFonts w:ascii="Arial" w:hAnsi="Arial" w:cs="Arial"/>
          <w:color w:val="000000"/>
        </w:rPr>
        <w:t xml:space="preserve"> </w:t>
      </w:r>
      <w:r w:rsidRPr="00751B5C">
        <w:rPr>
          <w:rFonts w:ascii="Arial" w:hAnsi="Arial" w:cs="Arial"/>
          <w:color w:val="000000"/>
        </w:rPr>
        <w:t>pero un poco ajustado,</w:t>
      </w:r>
      <w:r>
        <w:rPr>
          <w:rFonts w:ascii="Arial" w:hAnsi="Arial" w:cs="Arial"/>
          <w:color w:val="000000"/>
        </w:rPr>
        <w:t xml:space="preserve"> dada la inseguridad que supone la dependencia a las necesidades organizativas de cada centro</w:t>
      </w:r>
      <w:r w:rsidRPr="00751B5C">
        <w:rPr>
          <w:rFonts w:ascii="Arial" w:hAnsi="Arial" w:cs="Arial"/>
          <w:color w:val="000000"/>
        </w:rPr>
        <w:t>. Por otro</w:t>
      </w:r>
      <w:r>
        <w:rPr>
          <w:rFonts w:ascii="Arial" w:hAnsi="Arial" w:cs="Arial"/>
          <w:color w:val="000000"/>
        </w:rPr>
        <w:t xml:space="preserve"> </w:t>
      </w:r>
      <w:r w:rsidRPr="00751B5C">
        <w:rPr>
          <w:rFonts w:ascii="Arial" w:hAnsi="Arial" w:cs="Arial"/>
          <w:color w:val="000000"/>
        </w:rPr>
        <w:t xml:space="preserve">lado, no se cuenta con centros específicos para </w:t>
      </w:r>
      <w:r>
        <w:rPr>
          <w:rFonts w:ascii="Arial" w:hAnsi="Arial" w:cs="Arial"/>
          <w:color w:val="000000"/>
        </w:rPr>
        <w:t xml:space="preserve">realizar prácticas en Rehabilitación Respiratoria y Cardiaca </w:t>
      </w:r>
      <w:r w:rsidRPr="00751B5C">
        <w:rPr>
          <w:rFonts w:ascii="Arial" w:hAnsi="Arial" w:cs="Arial"/>
          <w:color w:val="000000"/>
        </w:rPr>
        <w:t>en la</w:t>
      </w:r>
      <w:r>
        <w:rPr>
          <w:rFonts w:ascii="Arial" w:hAnsi="Arial" w:cs="Arial"/>
          <w:color w:val="000000"/>
        </w:rPr>
        <w:t xml:space="preserve"> </w:t>
      </w:r>
      <w:r w:rsidRPr="00751B5C">
        <w:rPr>
          <w:rFonts w:ascii="Arial" w:hAnsi="Arial" w:cs="Arial"/>
          <w:color w:val="000000"/>
        </w:rPr>
        <w:t>Comunidad de Madrid.</w:t>
      </w:r>
    </w:p>
    <w:p w:rsidR="007F44C5" w:rsidRDefault="007F44C5" w:rsidP="007F44C5">
      <w:pPr>
        <w:autoSpaceDE w:val="0"/>
        <w:autoSpaceDN w:val="0"/>
        <w:adjustRightInd w:val="0"/>
        <w:spacing w:line="360" w:lineRule="auto"/>
        <w:rPr>
          <w:rFonts w:ascii="Arial" w:hAnsi="Arial" w:cs="Arial"/>
          <w:b/>
          <w:bCs/>
          <w:color w:val="000000"/>
        </w:rPr>
      </w:pPr>
    </w:p>
    <w:p w:rsidR="007F44C5" w:rsidRPr="00751B5C" w:rsidRDefault="007F44C5" w:rsidP="007F44C5">
      <w:pPr>
        <w:autoSpaceDE w:val="0"/>
        <w:autoSpaceDN w:val="0"/>
        <w:adjustRightInd w:val="0"/>
        <w:spacing w:line="360" w:lineRule="auto"/>
        <w:rPr>
          <w:rFonts w:ascii="Arial" w:hAnsi="Arial" w:cs="Arial"/>
          <w:b/>
          <w:bCs/>
          <w:color w:val="000000"/>
        </w:rPr>
      </w:pPr>
      <w:r w:rsidRPr="00751B5C">
        <w:rPr>
          <w:rFonts w:ascii="Arial" w:hAnsi="Arial" w:cs="Arial"/>
          <w:b/>
          <w:bCs/>
          <w:color w:val="000000"/>
        </w:rPr>
        <w:t>Tarea/s:</w:t>
      </w:r>
    </w:p>
    <w:p w:rsidR="007F44C5" w:rsidRDefault="007F44C5" w:rsidP="007F44C5">
      <w:pPr>
        <w:autoSpaceDE w:val="0"/>
        <w:autoSpaceDN w:val="0"/>
        <w:adjustRightInd w:val="0"/>
        <w:spacing w:line="360" w:lineRule="auto"/>
        <w:jc w:val="both"/>
        <w:rPr>
          <w:rFonts w:ascii="Arial" w:hAnsi="Arial" w:cs="Arial"/>
          <w:color w:val="000000"/>
        </w:rPr>
      </w:pPr>
      <w:r w:rsidRPr="00751B5C">
        <w:rPr>
          <w:rFonts w:ascii="Arial" w:hAnsi="Arial" w:cs="Arial"/>
          <w:color w:val="000000"/>
        </w:rPr>
        <w:t>Durante el curs</w:t>
      </w:r>
      <w:r>
        <w:rPr>
          <w:rFonts w:ascii="Arial" w:hAnsi="Arial" w:cs="Arial"/>
          <w:color w:val="000000"/>
        </w:rPr>
        <w:t>o académico 2016/17</w:t>
      </w:r>
      <w:r w:rsidRPr="00751B5C">
        <w:rPr>
          <w:rFonts w:ascii="Arial" w:hAnsi="Arial" w:cs="Arial"/>
          <w:color w:val="000000"/>
        </w:rPr>
        <w:t xml:space="preserve"> se ha </w:t>
      </w:r>
      <w:r>
        <w:rPr>
          <w:rFonts w:ascii="Arial" w:hAnsi="Arial" w:cs="Arial"/>
          <w:color w:val="000000"/>
        </w:rPr>
        <w:t>firmado un convenio con el Servicio Gallego de Salud, merced al cual, se cuenta con la colaboración del Hospital Universitario de A Coruña y el Hospital Universitario Álvaro Cunqueiro (Vigo). Estos centros ya han ofertado plazas en el curso 2017/18.</w:t>
      </w:r>
    </w:p>
    <w:p w:rsidR="007F44C5" w:rsidRDefault="007F44C5" w:rsidP="007F44C5">
      <w:pPr>
        <w:autoSpaceDE w:val="0"/>
        <w:autoSpaceDN w:val="0"/>
        <w:adjustRightInd w:val="0"/>
        <w:spacing w:line="360" w:lineRule="auto"/>
        <w:jc w:val="both"/>
        <w:rPr>
          <w:rFonts w:ascii="Arial" w:hAnsi="Arial" w:cs="Arial"/>
          <w:color w:val="000000"/>
        </w:rPr>
      </w:pPr>
      <w:r>
        <w:rPr>
          <w:rFonts w:ascii="Arial" w:hAnsi="Arial" w:cs="Arial"/>
          <w:color w:val="000000"/>
        </w:rPr>
        <w:t>Por otro lado, durante el curso se iniciaron los trámites para la firma de convenios con:</w:t>
      </w:r>
    </w:p>
    <w:p w:rsidR="007F44C5" w:rsidRPr="00E20420" w:rsidRDefault="007F44C5" w:rsidP="007F44C5">
      <w:pPr>
        <w:pStyle w:val="Prrafodelista"/>
        <w:numPr>
          <w:ilvl w:val="0"/>
          <w:numId w:val="41"/>
        </w:numPr>
        <w:autoSpaceDE w:val="0"/>
        <w:autoSpaceDN w:val="0"/>
        <w:adjustRightInd w:val="0"/>
        <w:spacing w:line="360" w:lineRule="auto"/>
        <w:jc w:val="both"/>
        <w:rPr>
          <w:rFonts w:ascii="Arial" w:hAnsi="Arial" w:cs="Arial"/>
          <w:color w:val="000000"/>
        </w:rPr>
      </w:pPr>
      <w:r w:rsidRPr="00E20420">
        <w:rPr>
          <w:rFonts w:ascii="Arial" w:hAnsi="Arial" w:cs="Arial"/>
          <w:color w:val="000000"/>
        </w:rPr>
        <w:t>Hospital Nacional de Parapléjicos.</w:t>
      </w:r>
    </w:p>
    <w:p w:rsidR="007F44C5" w:rsidRPr="00E20420" w:rsidRDefault="007F44C5" w:rsidP="007F44C5">
      <w:pPr>
        <w:pStyle w:val="Prrafodelista"/>
        <w:numPr>
          <w:ilvl w:val="0"/>
          <w:numId w:val="41"/>
        </w:numPr>
        <w:autoSpaceDE w:val="0"/>
        <w:autoSpaceDN w:val="0"/>
        <w:adjustRightInd w:val="0"/>
        <w:spacing w:line="360" w:lineRule="auto"/>
        <w:jc w:val="both"/>
        <w:rPr>
          <w:rFonts w:ascii="Arial" w:hAnsi="Arial" w:cs="Arial"/>
          <w:color w:val="000000"/>
        </w:rPr>
      </w:pPr>
      <w:r w:rsidRPr="00E20420">
        <w:rPr>
          <w:rFonts w:ascii="Arial" w:hAnsi="Arial" w:cs="Arial"/>
          <w:color w:val="000000"/>
        </w:rPr>
        <w:t>Hospital Universitario de Alcorcón (Servicio de Rehabilitación Cardiaca).</w:t>
      </w:r>
    </w:p>
    <w:p w:rsidR="007F44C5" w:rsidRPr="00E20420" w:rsidRDefault="007F44C5" w:rsidP="007F44C5">
      <w:pPr>
        <w:pStyle w:val="Prrafodelista"/>
        <w:numPr>
          <w:ilvl w:val="0"/>
          <w:numId w:val="41"/>
        </w:numPr>
        <w:autoSpaceDE w:val="0"/>
        <w:autoSpaceDN w:val="0"/>
        <w:adjustRightInd w:val="0"/>
        <w:spacing w:line="360" w:lineRule="auto"/>
        <w:jc w:val="both"/>
        <w:rPr>
          <w:rFonts w:ascii="Arial" w:hAnsi="Arial" w:cs="Arial"/>
          <w:color w:val="000000"/>
        </w:rPr>
      </w:pPr>
      <w:r w:rsidRPr="00E20420">
        <w:rPr>
          <w:rFonts w:ascii="Arial" w:hAnsi="Arial" w:cs="Arial"/>
          <w:color w:val="000000"/>
        </w:rPr>
        <w:t>Hospital Universitario La Paz (Servicios de Rehabilitación Respiratoria y Cardiaca).</w:t>
      </w:r>
    </w:p>
    <w:p w:rsidR="007F44C5" w:rsidRPr="00E20420" w:rsidRDefault="007F44C5" w:rsidP="007F44C5">
      <w:pPr>
        <w:pStyle w:val="Prrafodelista"/>
        <w:numPr>
          <w:ilvl w:val="0"/>
          <w:numId w:val="41"/>
        </w:numPr>
        <w:autoSpaceDE w:val="0"/>
        <w:autoSpaceDN w:val="0"/>
        <w:adjustRightInd w:val="0"/>
        <w:spacing w:line="360" w:lineRule="auto"/>
        <w:jc w:val="both"/>
        <w:rPr>
          <w:rFonts w:ascii="Arial" w:hAnsi="Arial" w:cs="Arial"/>
          <w:color w:val="000000"/>
        </w:rPr>
      </w:pPr>
      <w:r w:rsidRPr="00E20420">
        <w:rPr>
          <w:rFonts w:ascii="Arial" w:hAnsi="Arial" w:cs="Arial"/>
          <w:color w:val="000000"/>
        </w:rPr>
        <w:t>Ilunion Servicios de Fisioterapia (prácticas de Fisioterapia Respiratoria en el Hospital San Rafael, Madrid).</w:t>
      </w:r>
    </w:p>
    <w:p w:rsidR="007F44C5" w:rsidRPr="00E20420" w:rsidRDefault="007F44C5" w:rsidP="007F44C5">
      <w:pPr>
        <w:pStyle w:val="Prrafodelista"/>
        <w:numPr>
          <w:ilvl w:val="0"/>
          <w:numId w:val="41"/>
        </w:numPr>
        <w:autoSpaceDE w:val="0"/>
        <w:autoSpaceDN w:val="0"/>
        <w:adjustRightInd w:val="0"/>
        <w:spacing w:line="360" w:lineRule="auto"/>
        <w:jc w:val="both"/>
        <w:rPr>
          <w:rFonts w:ascii="Arial" w:hAnsi="Arial" w:cs="Arial"/>
          <w:color w:val="000000"/>
        </w:rPr>
      </w:pPr>
      <w:r w:rsidRPr="00E20420">
        <w:rPr>
          <w:rFonts w:ascii="Arial" w:hAnsi="Arial" w:cs="Arial"/>
          <w:color w:val="000000"/>
        </w:rPr>
        <w:t>Hospital Universitario La Princesa (Madrid).</w:t>
      </w:r>
    </w:p>
    <w:p w:rsidR="007F44C5" w:rsidRDefault="007F44C5" w:rsidP="007F44C5">
      <w:pPr>
        <w:autoSpaceDE w:val="0"/>
        <w:autoSpaceDN w:val="0"/>
        <w:adjustRightInd w:val="0"/>
        <w:spacing w:line="360" w:lineRule="auto"/>
        <w:jc w:val="both"/>
        <w:rPr>
          <w:rFonts w:ascii="Arial" w:hAnsi="Arial" w:cs="Arial"/>
          <w:color w:val="000000"/>
        </w:rPr>
      </w:pPr>
      <w:r>
        <w:rPr>
          <w:rFonts w:ascii="Arial" w:hAnsi="Arial" w:cs="Arial"/>
          <w:color w:val="000000"/>
        </w:rPr>
        <w:t>Al finalizar el curso, se había recibido respuesta negativa por parte del Hospital Universitario La Paz, mientras que se mantenían los trámites con el resto.</w:t>
      </w:r>
    </w:p>
    <w:p w:rsidR="007F44C5" w:rsidRPr="00E20420" w:rsidRDefault="007F44C5" w:rsidP="007F44C5">
      <w:pPr>
        <w:autoSpaceDE w:val="0"/>
        <w:autoSpaceDN w:val="0"/>
        <w:adjustRightInd w:val="0"/>
        <w:spacing w:line="360" w:lineRule="auto"/>
        <w:jc w:val="both"/>
        <w:rPr>
          <w:rFonts w:ascii="Arial" w:hAnsi="Arial" w:cs="Arial"/>
          <w:color w:val="000000"/>
        </w:rPr>
      </w:pPr>
      <w:r>
        <w:rPr>
          <w:rFonts w:ascii="Arial" w:hAnsi="Arial" w:cs="Arial"/>
          <w:color w:val="000000"/>
        </w:rPr>
        <w:t>Se continuará trabajando en este sentido.</w:t>
      </w:r>
    </w:p>
    <w:p w:rsidR="007F44C5" w:rsidRDefault="007F44C5" w:rsidP="007F44C5">
      <w:pPr>
        <w:spacing w:line="360" w:lineRule="auto"/>
        <w:rPr>
          <w:rFonts w:ascii="Arial" w:hAnsi="Arial" w:cs="Arial"/>
          <w:b/>
          <w:bCs/>
          <w:color w:val="000000"/>
        </w:rPr>
      </w:pPr>
    </w:p>
    <w:p w:rsidR="007F44C5" w:rsidRPr="00751B5C" w:rsidRDefault="007F44C5" w:rsidP="007F44C5">
      <w:pPr>
        <w:spacing w:line="360" w:lineRule="auto"/>
        <w:rPr>
          <w:rFonts w:ascii="Arial" w:hAnsi="Arial" w:cs="Arial"/>
          <w:b/>
          <w:bCs/>
          <w:color w:val="000000"/>
        </w:rPr>
      </w:pPr>
      <w:r w:rsidRPr="00751B5C">
        <w:rPr>
          <w:rFonts w:ascii="Arial" w:hAnsi="Arial" w:cs="Arial"/>
          <w:b/>
          <w:bCs/>
          <w:color w:val="000000"/>
        </w:rPr>
        <w:t xml:space="preserve">Responsable de la ejecución: </w:t>
      </w:r>
      <w:r w:rsidRPr="00751B5C">
        <w:rPr>
          <w:rFonts w:ascii="Arial" w:hAnsi="Arial" w:cs="Arial"/>
          <w:color w:val="000000"/>
        </w:rPr>
        <w:t>Coordinador</w:t>
      </w:r>
      <w:r>
        <w:rPr>
          <w:rFonts w:ascii="Arial" w:hAnsi="Arial" w:cs="Arial"/>
          <w:color w:val="000000"/>
        </w:rPr>
        <w:t>a</w:t>
      </w:r>
      <w:r w:rsidRPr="00751B5C">
        <w:rPr>
          <w:rFonts w:ascii="Arial" w:hAnsi="Arial" w:cs="Arial"/>
          <w:color w:val="000000"/>
        </w:rPr>
        <w:t>s del Practicum.</w:t>
      </w:r>
    </w:p>
    <w:p w:rsidR="007F44C5" w:rsidRDefault="007F44C5" w:rsidP="007F44C5">
      <w:pPr>
        <w:autoSpaceDE w:val="0"/>
        <w:autoSpaceDN w:val="0"/>
        <w:adjustRightInd w:val="0"/>
        <w:spacing w:line="360" w:lineRule="auto"/>
        <w:jc w:val="both"/>
        <w:rPr>
          <w:rFonts w:ascii="Arial" w:hAnsi="Arial" w:cs="Arial"/>
          <w:b/>
          <w:bCs/>
          <w:color w:val="000000"/>
        </w:rPr>
      </w:pPr>
    </w:p>
    <w:p w:rsidR="007F44C5" w:rsidRPr="00751B5C" w:rsidRDefault="007F44C5" w:rsidP="007F44C5">
      <w:pPr>
        <w:autoSpaceDE w:val="0"/>
        <w:autoSpaceDN w:val="0"/>
        <w:adjustRightInd w:val="0"/>
        <w:spacing w:line="360" w:lineRule="auto"/>
        <w:jc w:val="both"/>
        <w:rPr>
          <w:rFonts w:ascii="Arial" w:hAnsi="Arial" w:cs="Arial"/>
          <w:b/>
          <w:bCs/>
          <w:color w:val="000000"/>
        </w:rPr>
      </w:pPr>
      <w:r w:rsidRPr="00751B5C">
        <w:rPr>
          <w:rFonts w:ascii="Arial" w:hAnsi="Arial" w:cs="Arial"/>
          <w:b/>
          <w:bCs/>
          <w:color w:val="000000"/>
        </w:rPr>
        <w:t xml:space="preserve">Cronograma: </w:t>
      </w:r>
      <w:r w:rsidRPr="00751B5C">
        <w:rPr>
          <w:rFonts w:ascii="Arial" w:hAnsi="Arial" w:cs="Arial"/>
          <w:color w:val="000000"/>
        </w:rPr>
        <w:t xml:space="preserve">Las acciones pendientes </w:t>
      </w:r>
      <w:r>
        <w:rPr>
          <w:rFonts w:ascii="Arial" w:hAnsi="Arial" w:cs="Arial"/>
          <w:color w:val="000000"/>
        </w:rPr>
        <w:t>continuarán en el curso 2017/18. La f</w:t>
      </w:r>
      <w:r w:rsidRPr="00751B5C">
        <w:rPr>
          <w:rFonts w:ascii="Arial" w:hAnsi="Arial" w:cs="Arial"/>
          <w:color w:val="000000"/>
        </w:rPr>
        <w:t>inalización</w:t>
      </w:r>
      <w:r>
        <w:rPr>
          <w:rFonts w:ascii="Arial" w:hAnsi="Arial" w:cs="Arial"/>
          <w:color w:val="000000"/>
        </w:rPr>
        <w:t xml:space="preserve"> </w:t>
      </w:r>
      <w:r w:rsidRPr="00751B5C">
        <w:rPr>
          <w:rFonts w:ascii="Arial" w:hAnsi="Arial" w:cs="Arial"/>
          <w:color w:val="000000"/>
        </w:rPr>
        <w:t>dependerá del éxito alcanzado, pero el objetivo es que puedan implementarse</w:t>
      </w:r>
      <w:r>
        <w:rPr>
          <w:rFonts w:ascii="Arial" w:hAnsi="Arial" w:cs="Arial"/>
          <w:color w:val="000000"/>
        </w:rPr>
        <w:t xml:space="preserve"> </w:t>
      </w:r>
      <w:r w:rsidRPr="00751B5C">
        <w:rPr>
          <w:rFonts w:ascii="Arial" w:hAnsi="Arial" w:cs="Arial"/>
          <w:color w:val="000000"/>
        </w:rPr>
        <w:t>en el curso 201</w:t>
      </w:r>
      <w:r>
        <w:rPr>
          <w:rFonts w:ascii="Arial" w:hAnsi="Arial" w:cs="Arial"/>
          <w:color w:val="000000"/>
        </w:rPr>
        <w:t>8/19</w:t>
      </w:r>
      <w:r w:rsidRPr="00751B5C">
        <w:rPr>
          <w:rFonts w:ascii="Arial" w:hAnsi="Arial" w:cs="Arial"/>
          <w:color w:val="000000"/>
        </w:rPr>
        <w:t>.</w:t>
      </w:r>
    </w:p>
    <w:p w:rsidR="007F44C5" w:rsidRPr="00751B5C" w:rsidRDefault="007F44C5" w:rsidP="007F44C5">
      <w:pPr>
        <w:spacing w:line="360" w:lineRule="auto"/>
        <w:rPr>
          <w:rFonts w:ascii="Arial" w:hAnsi="Arial" w:cs="Arial"/>
          <w:b/>
          <w:bCs/>
          <w:color w:val="000000"/>
        </w:rPr>
      </w:pPr>
    </w:p>
    <w:p w:rsidR="00FA6C70" w:rsidRDefault="00FA6C70">
      <w:pPr>
        <w:spacing w:after="0" w:line="240" w:lineRule="auto"/>
        <w:rPr>
          <w:rFonts w:ascii="Arial" w:hAnsi="Arial" w:cs="Arial"/>
          <w:b/>
          <w:color w:val="404040"/>
          <w:sz w:val="24"/>
          <w:szCs w:val="24"/>
          <w:lang w:eastAsia="es-ES"/>
        </w:rPr>
      </w:pPr>
      <w:r>
        <w:rPr>
          <w:color w:val="404040"/>
          <w:sz w:val="24"/>
          <w:szCs w:val="24"/>
        </w:rPr>
        <w:br w:type="page"/>
      </w:r>
    </w:p>
    <w:p w:rsidR="00FA6C70" w:rsidRPr="00357D97" w:rsidRDefault="00FA6C70" w:rsidP="00FA6C70">
      <w:pPr>
        <w:autoSpaceDE w:val="0"/>
        <w:autoSpaceDN w:val="0"/>
        <w:adjustRightInd w:val="0"/>
        <w:spacing w:before="120" w:after="120"/>
        <w:jc w:val="both"/>
        <w:rPr>
          <w:rFonts w:ascii="Arial" w:hAnsi="Arial" w:cs="Arial"/>
          <w:b/>
          <w:sz w:val="24"/>
          <w:szCs w:val="24"/>
        </w:rPr>
      </w:pPr>
      <w:r w:rsidRPr="00695905">
        <w:rPr>
          <w:rFonts w:ascii="Arial" w:hAnsi="Arial" w:cs="Arial"/>
          <w:b/>
          <w:bCs/>
          <w:color w:val="000000"/>
        </w:rPr>
        <w:lastRenderedPageBreak/>
        <w:t>A</w:t>
      </w:r>
      <w:r>
        <w:rPr>
          <w:rFonts w:ascii="Arial" w:hAnsi="Arial" w:cs="Arial"/>
          <w:b/>
          <w:bCs/>
          <w:color w:val="000000"/>
          <w:sz w:val="24"/>
          <w:szCs w:val="24"/>
        </w:rPr>
        <w:t>CCIÓN DE MEJORA 3</w:t>
      </w:r>
      <w:r w:rsidRPr="00357D97">
        <w:rPr>
          <w:rFonts w:ascii="Arial" w:hAnsi="Arial" w:cs="Arial"/>
          <w:b/>
          <w:bCs/>
          <w:color w:val="000000"/>
          <w:sz w:val="24"/>
          <w:szCs w:val="24"/>
        </w:rPr>
        <w:t xml:space="preserve">: </w:t>
      </w:r>
      <w:r w:rsidRPr="00357D97">
        <w:rPr>
          <w:rFonts w:ascii="Arial" w:hAnsi="Arial" w:cs="Arial"/>
          <w:b/>
          <w:color w:val="000000"/>
          <w:sz w:val="24"/>
          <w:szCs w:val="24"/>
        </w:rPr>
        <w:t xml:space="preserve">Ampliación en el número de personal de administración vinculado a la Titulación (Continuación de la ACCIÓN DE MEJORA </w:t>
      </w:r>
      <w:r>
        <w:rPr>
          <w:rFonts w:ascii="Arial" w:hAnsi="Arial" w:cs="Arial"/>
          <w:b/>
          <w:color w:val="000000"/>
          <w:sz w:val="24"/>
          <w:szCs w:val="24"/>
        </w:rPr>
        <w:t>3</w:t>
      </w:r>
      <w:r w:rsidRPr="00357D97">
        <w:rPr>
          <w:rFonts w:ascii="Arial" w:hAnsi="Arial" w:cs="Arial"/>
          <w:b/>
          <w:color w:val="000000"/>
          <w:sz w:val="24"/>
          <w:szCs w:val="24"/>
        </w:rPr>
        <w:t xml:space="preserve"> del curso 2015/16).</w:t>
      </w:r>
    </w:p>
    <w:p w:rsidR="00FA6C70" w:rsidRPr="00357D97" w:rsidRDefault="00FA6C70" w:rsidP="00FA6C70">
      <w:pPr>
        <w:autoSpaceDE w:val="0"/>
        <w:autoSpaceDN w:val="0"/>
        <w:adjustRightInd w:val="0"/>
        <w:spacing w:before="120" w:after="120"/>
        <w:jc w:val="both"/>
        <w:rPr>
          <w:rFonts w:ascii="Arial" w:hAnsi="Arial" w:cs="Arial"/>
          <w:b/>
          <w:color w:val="000000"/>
          <w:sz w:val="24"/>
          <w:szCs w:val="24"/>
        </w:rPr>
      </w:pPr>
    </w:p>
    <w:p w:rsidR="00FA6C70" w:rsidRPr="00357D97" w:rsidRDefault="00FA6C70" w:rsidP="00FA6C70">
      <w:pPr>
        <w:autoSpaceDE w:val="0"/>
        <w:autoSpaceDN w:val="0"/>
        <w:adjustRightInd w:val="0"/>
        <w:spacing w:before="120" w:after="120"/>
        <w:jc w:val="both"/>
        <w:rPr>
          <w:rFonts w:ascii="Arial" w:hAnsi="Arial" w:cs="Arial"/>
          <w:b/>
          <w:color w:val="000000"/>
          <w:sz w:val="24"/>
          <w:szCs w:val="24"/>
        </w:rPr>
      </w:pPr>
      <w:r w:rsidRPr="00357D97">
        <w:rPr>
          <w:rFonts w:ascii="Arial" w:hAnsi="Arial" w:cs="Arial"/>
          <w:b/>
          <w:color w:val="000000"/>
          <w:sz w:val="24"/>
          <w:szCs w:val="24"/>
        </w:rPr>
        <w:t xml:space="preserve">Problema detectado al que responde la acción de mejora </w:t>
      </w:r>
    </w:p>
    <w:p w:rsidR="00FA6C70" w:rsidRDefault="00FA6C70" w:rsidP="00FA6C70">
      <w:pPr>
        <w:autoSpaceDE w:val="0"/>
        <w:autoSpaceDN w:val="0"/>
        <w:adjustRightInd w:val="0"/>
        <w:spacing w:before="120" w:after="120"/>
        <w:jc w:val="both"/>
        <w:rPr>
          <w:rFonts w:ascii="Arial" w:hAnsi="Arial" w:cs="Arial"/>
          <w:color w:val="000000"/>
          <w:sz w:val="24"/>
          <w:szCs w:val="24"/>
        </w:rPr>
      </w:pPr>
      <w:r w:rsidRPr="00357D97">
        <w:rPr>
          <w:rFonts w:ascii="Arial" w:hAnsi="Arial" w:cs="Arial"/>
          <w:color w:val="000000"/>
          <w:sz w:val="24"/>
          <w:szCs w:val="24"/>
        </w:rPr>
        <w:t xml:space="preserve">Se observa que el </w:t>
      </w:r>
      <w:r>
        <w:rPr>
          <w:rFonts w:ascii="Arial" w:hAnsi="Arial" w:cs="Arial"/>
          <w:color w:val="000000"/>
          <w:sz w:val="24"/>
          <w:szCs w:val="24"/>
        </w:rPr>
        <w:t xml:space="preserve">personal de administración y servicios </w:t>
      </w:r>
      <w:r w:rsidRPr="00357D97">
        <w:rPr>
          <w:rFonts w:ascii="Arial" w:hAnsi="Arial" w:cs="Arial"/>
          <w:color w:val="000000"/>
          <w:sz w:val="24"/>
          <w:szCs w:val="24"/>
        </w:rPr>
        <w:t>del C</w:t>
      </w:r>
      <w:r w:rsidR="006B7D3F">
        <w:rPr>
          <w:rFonts w:ascii="Arial" w:hAnsi="Arial" w:cs="Arial"/>
          <w:color w:val="000000"/>
          <w:sz w:val="24"/>
          <w:szCs w:val="24"/>
        </w:rPr>
        <w:t>entro es claramente insuficient</w:t>
      </w:r>
      <w:r w:rsidR="00BF1CB6">
        <w:rPr>
          <w:rFonts w:ascii="Arial" w:hAnsi="Arial" w:cs="Arial"/>
          <w:color w:val="000000"/>
          <w:sz w:val="24"/>
          <w:szCs w:val="24"/>
        </w:rPr>
        <w:t>e</w:t>
      </w:r>
      <w:r w:rsidRPr="00357D97">
        <w:rPr>
          <w:rFonts w:ascii="Arial" w:hAnsi="Arial" w:cs="Arial"/>
          <w:color w:val="000000"/>
          <w:sz w:val="24"/>
          <w:szCs w:val="24"/>
        </w:rPr>
        <w:t>. La Comisión de Garantía de Calidad del Centro observa con preocupación, cómo la reducción de personal producida en los últimos años, unido al incremento exponencial de las actividades implementadas en la Escuela (ampliación de la</w:t>
      </w:r>
      <w:r>
        <w:rPr>
          <w:rFonts w:ascii="Arial" w:hAnsi="Arial" w:cs="Arial"/>
          <w:color w:val="000000"/>
          <w:sz w:val="24"/>
          <w:szCs w:val="24"/>
        </w:rPr>
        <w:t xml:space="preserve"> </w:t>
      </w:r>
      <w:r w:rsidRPr="00357D97">
        <w:rPr>
          <w:rFonts w:ascii="Arial" w:hAnsi="Arial" w:cs="Arial"/>
          <w:color w:val="000000"/>
          <w:sz w:val="24"/>
          <w:szCs w:val="24"/>
        </w:rPr>
        <w:t>duración de los estudios de Fisioterapia con el paso de la Diplomatura al Grado, organización de dos</w:t>
      </w:r>
      <w:r>
        <w:rPr>
          <w:rFonts w:ascii="Arial" w:hAnsi="Arial" w:cs="Arial"/>
          <w:color w:val="000000"/>
          <w:sz w:val="24"/>
          <w:szCs w:val="24"/>
        </w:rPr>
        <w:t xml:space="preserve"> </w:t>
      </w:r>
      <w:r w:rsidRPr="00357D97">
        <w:rPr>
          <w:rFonts w:ascii="Arial" w:hAnsi="Arial" w:cs="Arial"/>
          <w:color w:val="000000"/>
          <w:sz w:val="24"/>
          <w:szCs w:val="24"/>
        </w:rPr>
        <w:t xml:space="preserve">Másteres Oficiales que no existían y de diversos cursos de formación continua, organización de Jornadas Científicas, participación en proyectos de investigación, etc.), </w:t>
      </w:r>
      <w:r w:rsidR="006B7D3F">
        <w:rPr>
          <w:rFonts w:ascii="Arial" w:hAnsi="Arial" w:cs="Arial"/>
          <w:color w:val="000000"/>
          <w:sz w:val="24"/>
          <w:szCs w:val="24"/>
        </w:rPr>
        <w:t>pueden redundar en un empeoramiento del</w:t>
      </w:r>
      <w:r w:rsidRPr="00357D97">
        <w:rPr>
          <w:rFonts w:ascii="Arial" w:hAnsi="Arial" w:cs="Arial"/>
          <w:color w:val="000000"/>
          <w:sz w:val="24"/>
          <w:szCs w:val="24"/>
        </w:rPr>
        <w:t xml:space="preserve"> funcionamiento del Centro. Además, esta situación se agrava cuando se producen imprevistos como bajas laborales de alguno de los trabajadores (carentes de sustitución) o surgen actividades extraordinarias.</w:t>
      </w:r>
    </w:p>
    <w:p w:rsidR="00FA6C70" w:rsidRPr="00357D97" w:rsidRDefault="006B7D3F" w:rsidP="00FA6C70">
      <w:pPr>
        <w:autoSpaceDE w:val="0"/>
        <w:autoSpaceDN w:val="0"/>
        <w:adjustRightInd w:val="0"/>
        <w:spacing w:before="120" w:after="120"/>
        <w:jc w:val="both"/>
        <w:rPr>
          <w:rFonts w:ascii="Arial" w:hAnsi="Arial" w:cs="Arial"/>
          <w:i/>
          <w:color w:val="000000"/>
          <w:sz w:val="24"/>
          <w:szCs w:val="24"/>
        </w:rPr>
      </w:pPr>
      <w:r>
        <w:rPr>
          <w:rFonts w:ascii="Arial" w:hAnsi="Arial" w:cs="Arial"/>
          <w:color w:val="000000"/>
          <w:sz w:val="24"/>
          <w:szCs w:val="24"/>
        </w:rPr>
        <w:t>E</w:t>
      </w:r>
      <w:r w:rsidR="00FA6C70">
        <w:rPr>
          <w:rFonts w:ascii="Arial" w:hAnsi="Arial" w:cs="Arial"/>
          <w:color w:val="000000"/>
          <w:sz w:val="24"/>
          <w:szCs w:val="24"/>
        </w:rPr>
        <w:t>sta preocupación se ha visto reforzada en el informe de renovación de la acreditación del Título de Grado y del Máster en Fisioterapia Manual del sistema Musculoesquelético, recibidos en diciembre de 2017, en los que el panel de expertos que evaluó los Títulos, consideró lo siguiente: “</w:t>
      </w:r>
      <w:r w:rsidR="00FA6C70" w:rsidRPr="00357D97">
        <w:rPr>
          <w:rFonts w:ascii="Arial" w:hAnsi="Arial" w:cs="Arial"/>
          <w:i/>
          <w:color w:val="333333"/>
          <w:sz w:val="24"/>
          <w:szCs w:val="24"/>
          <w:lang w:eastAsia="es-ES"/>
        </w:rPr>
        <w:t xml:space="preserve">En la Escuela </w:t>
      </w:r>
      <w:r w:rsidR="00FA6C70">
        <w:rPr>
          <w:rFonts w:ascii="Arial" w:hAnsi="Arial" w:cs="Arial"/>
          <w:i/>
          <w:color w:val="333333"/>
          <w:sz w:val="24"/>
          <w:szCs w:val="24"/>
          <w:lang w:eastAsia="es-ES"/>
        </w:rPr>
        <w:t>de Fisioterapia de la</w:t>
      </w:r>
      <w:r w:rsidR="00FA6C70" w:rsidRPr="00357D97">
        <w:rPr>
          <w:rFonts w:ascii="Arial" w:hAnsi="Arial" w:cs="Arial"/>
          <w:i/>
          <w:color w:val="333333"/>
          <w:sz w:val="24"/>
          <w:szCs w:val="24"/>
          <w:lang w:eastAsia="es-ES"/>
        </w:rPr>
        <w:t xml:space="preserve"> ONCE la dotación de PAS es escasa, siendo ésta una de las acciones de mejora que,</w:t>
      </w:r>
      <w:r w:rsidR="00FA6C70">
        <w:rPr>
          <w:rFonts w:ascii="Arial" w:hAnsi="Arial" w:cs="Arial"/>
          <w:i/>
          <w:color w:val="000000"/>
          <w:sz w:val="24"/>
          <w:szCs w:val="24"/>
        </w:rPr>
        <w:t xml:space="preserve"> </w:t>
      </w:r>
      <w:r w:rsidR="00FA6C70" w:rsidRPr="00357D97">
        <w:rPr>
          <w:rFonts w:ascii="Arial" w:hAnsi="Arial" w:cs="Arial"/>
          <w:i/>
          <w:color w:val="333333"/>
          <w:sz w:val="24"/>
          <w:szCs w:val="24"/>
          <w:lang w:eastAsia="es-ES"/>
        </w:rPr>
        <w:t>de manera reiterada, se han recogido en los informes de seguimiento de los últimos cursos académicos en la escuela. La Escuela</w:t>
      </w:r>
      <w:r w:rsidR="00FA6C70">
        <w:rPr>
          <w:rFonts w:ascii="Arial" w:hAnsi="Arial" w:cs="Arial"/>
          <w:i/>
          <w:color w:val="000000"/>
          <w:sz w:val="24"/>
          <w:szCs w:val="24"/>
        </w:rPr>
        <w:t xml:space="preserve"> </w:t>
      </w:r>
      <w:r w:rsidR="00FA6C70">
        <w:rPr>
          <w:rFonts w:ascii="Arial" w:hAnsi="Arial" w:cs="Arial"/>
          <w:i/>
          <w:color w:val="333333"/>
          <w:sz w:val="24"/>
          <w:szCs w:val="24"/>
          <w:lang w:eastAsia="es-ES"/>
        </w:rPr>
        <w:t>de Fisioterapia de la</w:t>
      </w:r>
      <w:r w:rsidR="00FA6C70" w:rsidRPr="00357D97">
        <w:rPr>
          <w:rFonts w:ascii="Arial" w:hAnsi="Arial" w:cs="Arial"/>
          <w:i/>
          <w:color w:val="333333"/>
          <w:sz w:val="24"/>
          <w:szCs w:val="24"/>
          <w:lang w:eastAsia="es-ES"/>
        </w:rPr>
        <w:t xml:space="preserve"> ONCE no cuenta con personal auxiliar específico para las salas de prácticas, siendo el profesorado</w:t>
      </w:r>
      <w:r w:rsidR="00FA6C70">
        <w:rPr>
          <w:rFonts w:ascii="Arial" w:hAnsi="Arial" w:cs="Arial"/>
          <w:i/>
          <w:color w:val="000000"/>
          <w:sz w:val="24"/>
          <w:szCs w:val="24"/>
        </w:rPr>
        <w:t xml:space="preserve"> </w:t>
      </w:r>
      <w:r w:rsidR="00FA6C70" w:rsidRPr="00357D97">
        <w:rPr>
          <w:rFonts w:ascii="Arial" w:hAnsi="Arial" w:cs="Arial"/>
          <w:i/>
          <w:color w:val="333333"/>
          <w:sz w:val="24"/>
          <w:szCs w:val="24"/>
          <w:lang w:eastAsia="es-ES"/>
        </w:rPr>
        <w:t>quien tiene que asumir tales funciones</w:t>
      </w:r>
      <w:r w:rsidR="00FA6C70">
        <w:rPr>
          <w:rFonts w:ascii="Arial" w:hAnsi="Arial" w:cs="Arial"/>
          <w:i/>
          <w:color w:val="333333"/>
          <w:sz w:val="24"/>
          <w:szCs w:val="24"/>
          <w:lang w:eastAsia="es-ES"/>
        </w:rPr>
        <w:t>”.</w:t>
      </w:r>
    </w:p>
    <w:p w:rsidR="00FA6C70" w:rsidRPr="00357D97" w:rsidRDefault="00FA6C70" w:rsidP="00FA6C70">
      <w:pPr>
        <w:autoSpaceDE w:val="0"/>
        <w:autoSpaceDN w:val="0"/>
        <w:adjustRightInd w:val="0"/>
        <w:spacing w:before="120" w:after="120"/>
        <w:jc w:val="both"/>
        <w:rPr>
          <w:rFonts w:ascii="Arial" w:hAnsi="Arial" w:cs="Arial"/>
          <w:b/>
          <w:bCs/>
          <w:color w:val="000000"/>
          <w:sz w:val="24"/>
          <w:szCs w:val="24"/>
        </w:rPr>
      </w:pPr>
    </w:p>
    <w:p w:rsidR="00FA6C70" w:rsidRPr="00357D97" w:rsidRDefault="00FA6C70" w:rsidP="00FA6C70">
      <w:pPr>
        <w:autoSpaceDE w:val="0"/>
        <w:autoSpaceDN w:val="0"/>
        <w:adjustRightInd w:val="0"/>
        <w:spacing w:before="120" w:after="120"/>
        <w:jc w:val="both"/>
        <w:rPr>
          <w:rFonts w:ascii="Arial" w:hAnsi="Arial" w:cs="Arial"/>
          <w:b/>
          <w:bCs/>
          <w:color w:val="000000"/>
          <w:sz w:val="24"/>
          <w:szCs w:val="24"/>
        </w:rPr>
      </w:pPr>
      <w:r w:rsidRPr="00357D97">
        <w:rPr>
          <w:rFonts w:ascii="Arial" w:hAnsi="Arial" w:cs="Arial"/>
          <w:b/>
          <w:bCs/>
          <w:color w:val="000000"/>
          <w:sz w:val="24"/>
          <w:szCs w:val="24"/>
        </w:rPr>
        <w:t>Tarea/s:</w:t>
      </w:r>
    </w:p>
    <w:p w:rsidR="00FA6C70" w:rsidRPr="00357D97" w:rsidRDefault="00FA6C70" w:rsidP="00FA6C70">
      <w:pPr>
        <w:autoSpaceDE w:val="0"/>
        <w:autoSpaceDN w:val="0"/>
        <w:adjustRightInd w:val="0"/>
        <w:spacing w:before="120" w:after="120"/>
        <w:jc w:val="both"/>
        <w:rPr>
          <w:rFonts w:ascii="Arial" w:hAnsi="Arial" w:cs="Arial"/>
          <w:color w:val="000000"/>
          <w:sz w:val="24"/>
          <w:szCs w:val="24"/>
        </w:rPr>
      </w:pPr>
      <w:r w:rsidRPr="00357D97">
        <w:rPr>
          <w:rFonts w:ascii="Arial" w:hAnsi="Arial" w:cs="Arial"/>
          <w:color w:val="000000"/>
          <w:sz w:val="24"/>
          <w:szCs w:val="24"/>
        </w:rPr>
        <w:t xml:space="preserve">Presentación de esta demanda ante los órganos competentes en la ONCE, responsables de la toma de decisiones relacionadas con la contratación-traslado de personal en la Entidad. Esta tarea se viene realizando desde hace </w:t>
      </w:r>
      <w:r>
        <w:rPr>
          <w:rFonts w:ascii="Arial" w:hAnsi="Arial" w:cs="Arial"/>
          <w:color w:val="000000"/>
          <w:sz w:val="24"/>
          <w:szCs w:val="24"/>
        </w:rPr>
        <w:t xml:space="preserve">cuatro </w:t>
      </w:r>
      <w:r w:rsidRPr="00357D97">
        <w:rPr>
          <w:rFonts w:ascii="Arial" w:hAnsi="Arial" w:cs="Arial"/>
          <w:color w:val="000000"/>
          <w:sz w:val="24"/>
          <w:szCs w:val="24"/>
        </w:rPr>
        <w:t>cursos académicos.</w:t>
      </w:r>
    </w:p>
    <w:p w:rsidR="00FA6C70" w:rsidRPr="00357D97" w:rsidRDefault="00FA6C70" w:rsidP="00FA6C70">
      <w:pPr>
        <w:autoSpaceDE w:val="0"/>
        <w:autoSpaceDN w:val="0"/>
        <w:adjustRightInd w:val="0"/>
        <w:spacing w:before="120" w:after="120"/>
        <w:jc w:val="both"/>
        <w:rPr>
          <w:rFonts w:ascii="Arial" w:hAnsi="Arial" w:cs="Arial"/>
          <w:sz w:val="24"/>
          <w:szCs w:val="24"/>
        </w:rPr>
      </w:pPr>
    </w:p>
    <w:p w:rsidR="00FA6C70" w:rsidRPr="00357D97" w:rsidRDefault="00FA6C70" w:rsidP="00FA6C70">
      <w:pPr>
        <w:spacing w:before="120" w:after="120"/>
        <w:jc w:val="both"/>
        <w:rPr>
          <w:rFonts w:ascii="Arial" w:hAnsi="Arial" w:cs="Arial"/>
          <w:b/>
          <w:bCs/>
          <w:color w:val="000000"/>
          <w:sz w:val="24"/>
          <w:szCs w:val="24"/>
        </w:rPr>
      </w:pPr>
      <w:r w:rsidRPr="00357D97">
        <w:rPr>
          <w:rFonts w:ascii="Arial" w:hAnsi="Arial" w:cs="Arial"/>
          <w:b/>
          <w:bCs/>
          <w:color w:val="000000"/>
          <w:sz w:val="24"/>
          <w:szCs w:val="24"/>
        </w:rPr>
        <w:t xml:space="preserve">Responsable de la ejecución: </w:t>
      </w:r>
      <w:r w:rsidRPr="00357D97">
        <w:rPr>
          <w:rFonts w:ascii="Arial" w:hAnsi="Arial" w:cs="Arial"/>
          <w:color w:val="000000"/>
          <w:sz w:val="24"/>
          <w:szCs w:val="24"/>
        </w:rPr>
        <w:t>Director del Centro.</w:t>
      </w:r>
    </w:p>
    <w:p w:rsidR="00FA6C70" w:rsidRPr="00357D97" w:rsidRDefault="00FA6C70" w:rsidP="00FA6C70">
      <w:pPr>
        <w:spacing w:before="120" w:after="120"/>
        <w:jc w:val="both"/>
        <w:rPr>
          <w:rFonts w:ascii="Arial" w:hAnsi="Arial" w:cs="Arial"/>
          <w:b/>
          <w:bCs/>
          <w:color w:val="000000"/>
          <w:sz w:val="24"/>
          <w:szCs w:val="24"/>
        </w:rPr>
      </w:pPr>
    </w:p>
    <w:p w:rsidR="00FA6C70" w:rsidRPr="00357D97" w:rsidRDefault="00FA6C70" w:rsidP="00FA6C70">
      <w:pPr>
        <w:spacing w:before="120" w:after="120"/>
        <w:jc w:val="both"/>
        <w:rPr>
          <w:rFonts w:ascii="Arial" w:hAnsi="Arial" w:cs="Arial"/>
          <w:b/>
          <w:bCs/>
          <w:color w:val="000000"/>
          <w:sz w:val="24"/>
          <w:szCs w:val="24"/>
        </w:rPr>
      </w:pPr>
      <w:r w:rsidRPr="00357D97">
        <w:rPr>
          <w:rFonts w:ascii="Arial" w:hAnsi="Arial" w:cs="Arial"/>
          <w:b/>
          <w:bCs/>
          <w:color w:val="000000"/>
          <w:sz w:val="24"/>
          <w:szCs w:val="24"/>
        </w:rPr>
        <w:lastRenderedPageBreak/>
        <w:t xml:space="preserve">Cronograma:  </w:t>
      </w:r>
      <w:r w:rsidRPr="00357D97">
        <w:rPr>
          <w:rFonts w:ascii="Arial" w:hAnsi="Arial" w:cs="Arial"/>
          <w:color w:val="000000"/>
          <w:sz w:val="24"/>
          <w:szCs w:val="24"/>
        </w:rPr>
        <w:t>El Director cursará nuevamente la solicitud una vez aprobado este Plan de Acciones de Mejora, pero no se establece un plazo para la resolución, puesto que la decisión final es ajena al Centro.</w:t>
      </w:r>
    </w:p>
    <w:p w:rsidR="00D03A91" w:rsidRPr="00272680" w:rsidRDefault="00D03A91" w:rsidP="007F44C5">
      <w:pPr>
        <w:pStyle w:val="Ttulo2"/>
        <w:numPr>
          <w:ilvl w:val="0"/>
          <w:numId w:val="0"/>
        </w:numPr>
        <w:spacing w:before="120" w:after="120" w:line="276" w:lineRule="auto"/>
        <w:ind w:left="360"/>
        <w:rPr>
          <w:color w:val="404040"/>
          <w:sz w:val="24"/>
          <w:szCs w:val="24"/>
        </w:rPr>
      </w:pPr>
    </w:p>
    <w:sectPr w:rsidR="00D03A91" w:rsidRPr="00272680" w:rsidSect="00164190">
      <w:headerReference w:type="default" r:id="rId16"/>
      <w:footerReference w:type="default" r:id="rId17"/>
      <w:pgSz w:w="11906" w:h="16838"/>
      <w:pgMar w:top="1991" w:right="1701" w:bottom="1417"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2BEC" w:rsidRDefault="009E2BEC" w:rsidP="0093270A">
      <w:pPr>
        <w:spacing w:after="0" w:line="240" w:lineRule="auto"/>
      </w:pPr>
      <w:r>
        <w:separator/>
      </w:r>
    </w:p>
  </w:endnote>
  <w:endnote w:type="continuationSeparator" w:id="0">
    <w:p w:rsidR="009E2BEC" w:rsidRDefault="009E2BEC" w:rsidP="009327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Fax">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Narrow">
    <w:panose1 w:val="020B050602020203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CB6" w:rsidRDefault="00BF1CB6">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CB6" w:rsidRDefault="00BF1CB6">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CB6" w:rsidRDefault="00BF1CB6">
    <w:pPr>
      <w:pStyle w:val="Piedepgin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BEC" w:rsidRDefault="009E2BEC">
    <w:pPr>
      <w:pStyle w:val="Piedepgina"/>
      <w:jc w:val="right"/>
    </w:pPr>
    <w:r>
      <w:t xml:space="preserve">Página </w:t>
    </w:r>
    <w:r w:rsidR="008503B1">
      <w:rPr>
        <w:b/>
      </w:rPr>
      <w:fldChar w:fldCharType="begin"/>
    </w:r>
    <w:r>
      <w:rPr>
        <w:b/>
      </w:rPr>
      <w:instrText>PAGE</w:instrText>
    </w:r>
    <w:r w:rsidR="008503B1">
      <w:rPr>
        <w:b/>
      </w:rPr>
      <w:fldChar w:fldCharType="separate"/>
    </w:r>
    <w:r w:rsidR="00BF1CB6">
      <w:rPr>
        <w:b/>
        <w:noProof/>
      </w:rPr>
      <w:t>6</w:t>
    </w:r>
    <w:r w:rsidR="008503B1">
      <w:rPr>
        <w:b/>
      </w:rPr>
      <w:fldChar w:fldCharType="end"/>
    </w:r>
    <w:r>
      <w:t xml:space="preserve"> de </w:t>
    </w:r>
    <w:r w:rsidR="008503B1">
      <w:rPr>
        <w:b/>
      </w:rPr>
      <w:fldChar w:fldCharType="begin"/>
    </w:r>
    <w:r>
      <w:rPr>
        <w:b/>
      </w:rPr>
      <w:instrText>NUMPAGES</w:instrText>
    </w:r>
    <w:r w:rsidR="008503B1">
      <w:rPr>
        <w:b/>
      </w:rPr>
      <w:fldChar w:fldCharType="separate"/>
    </w:r>
    <w:r w:rsidR="00BF1CB6">
      <w:rPr>
        <w:b/>
        <w:noProof/>
      </w:rPr>
      <w:t>7</w:t>
    </w:r>
    <w:r w:rsidR="008503B1">
      <w:rPr>
        <w:b/>
      </w:rPr>
      <w:fldChar w:fldCharType="end"/>
    </w:r>
  </w:p>
  <w:p w:rsidR="009E2BEC" w:rsidRDefault="009E2BE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2BEC" w:rsidRDefault="009E2BEC" w:rsidP="0093270A">
      <w:pPr>
        <w:spacing w:after="0" w:line="240" w:lineRule="auto"/>
      </w:pPr>
      <w:r>
        <w:separator/>
      </w:r>
    </w:p>
  </w:footnote>
  <w:footnote w:type="continuationSeparator" w:id="0">
    <w:p w:rsidR="009E2BEC" w:rsidRDefault="009E2BEC" w:rsidP="009327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CB6" w:rsidRDefault="00BF1CB6">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BEC" w:rsidRDefault="009E2BEC">
    <w:pPr>
      <w:pStyle w:val="Encabezado"/>
    </w:pPr>
    <w:r>
      <w:rPr>
        <w:noProof/>
        <w:lang w:eastAsia="es-ES"/>
      </w:rPr>
      <w:drawing>
        <wp:anchor distT="0" distB="0" distL="114300" distR="114300" simplePos="0" relativeHeight="251660288" behindDoc="0" locked="0" layoutInCell="1" allowOverlap="1">
          <wp:simplePos x="0" y="0"/>
          <wp:positionH relativeFrom="column">
            <wp:align>center</wp:align>
          </wp:positionH>
          <wp:positionV relativeFrom="paragraph">
            <wp:posOffset>-220980</wp:posOffset>
          </wp:positionV>
          <wp:extent cx="1881505" cy="612775"/>
          <wp:effectExtent l="19050" t="0" r="4445" b="0"/>
          <wp:wrapTight wrapText="bothSides">
            <wp:wrapPolygon edited="0">
              <wp:start x="-219" y="0"/>
              <wp:lineTo x="-219" y="20817"/>
              <wp:lineTo x="21651" y="20817"/>
              <wp:lineTo x="21651" y="0"/>
              <wp:lineTo x="-219" y="0"/>
            </wp:wrapPolygon>
          </wp:wrapTight>
          <wp:docPr id="1" name="Imagen 2" descr="UAM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M negro"/>
                  <pic:cNvPicPr>
                    <a:picLocks noChangeAspect="1" noChangeArrowheads="1"/>
                  </pic:cNvPicPr>
                </pic:nvPicPr>
                <pic:blipFill>
                  <a:blip r:embed="rId1"/>
                  <a:srcRect/>
                  <a:stretch>
                    <a:fillRect/>
                  </a:stretch>
                </pic:blipFill>
                <pic:spPr bwMode="auto">
                  <a:xfrm>
                    <a:off x="0" y="0"/>
                    <a:ext cx="1881505" cy="612775"/>
                  </a:xfrm>
                  <a:prstGeom prst="rect">
                    <a:avLst/>
                  </a:prstGeom>
                  <a:noFill/>
                  <a:ln w="9525">
                    <a:noFill/>
                    <a:miter lim="800000"/>
                    <a:headEnd/>
                    <a:tailEnd/>
                  </a:ln>
                </pic:spPr>
              </pic:pic>
            </a:graphicData>
          </a:graphic>
        </wp:anchor>
      </w:drawing>
    </w:r>
  </w:p>
  <w:p w:rsidR="009E2BEC" w:rsidRDefault="009E2BEC" w:rsidP="000F4B89">
    <w:pPr>
      <w:pStyle w:val="Encabezado"/>
      <w:spacing w:after="0"/>
      <w:jc w:val="center"/>
    </w:pPr>
  </w:p>
  <w:p w:rsidR="009E2BEC" w:rsidRDefault="009E2BEC" w:rsidP="000F4B89">
    <w:pPr>
      <w:pStyle w:val="Encabezado"/>
      <w:spacing w:after="0"/>
      <w:jc w:val="center"/>
    </w:pPr>
  </w:p>
  <w:p w:rsidR="009E2BEC" w:rsidRDefault="009E2BEC" w:rsidP="00520A22">
    <w:pPr>
      <w:spacing w:after="0"/>
      <w:jc w:val="center"/>
      <w:rPr>
        <w:rFonts w:ascii="Arial Narrow" w:hAnsi="Arial Narrow" w:cs="Arial"/>
        <w:color w:val="808080"/>
        <w:szCs w:val="48"/>
      </w:rPr>
    </w:pPr>
    <w:r>
      <w:rPr>
        <w:rFonts w:ascii="Arial Narrow" w:hAnsi="Arial Narrow" w:cs="Arial"/>
        <w:color w:val="808080"/>
        <w:szCs w:val="48"/>
      </w:rPr>
      <w:t>Seguimiento de Títulos Oficiales</w:t>
    </w:r>
  </w:p>
  <w:p w:rsidR="009E2BEC" w:rsidRDefault="009E2BEC" w:rsidP="000F4B89">
    <w:pPr>
      <w:spacing w:after="0"/>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CB6" w:rsidRDefault="00BF1CB6">
    <w:pPr>
      <w:pStyle w:val="Encabezad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BEC" w:rsidRDefault="009E2BEC" w:rsidP="007349F1">
    <w:pPr>
      <w:pStyle w:val="Encabezado"/>
      <w:spacing w:after="120"/>
      <w:rPr>
        <w:b/>
        <w:color w:val="4D4D4D"/>
      </w:rPr>
    </w:pPr>
    <w:r>
      <w:rPr>
        <w:b/>
        <w:color w:val="4D4D4D"/>
      </w:rPr>
      <w:t>Máster en Fisioterapia Respiratoria y Cardiaca</w:t>
    </w:r>
  </w:p>
  <w:p w:rsidR="009E2BEC" w:rsidRPr="008777E1" w:rsidRDefault="009E2BEC" w:rsidP="007349F1">
    <w:pPr>
      <w:pStyle w:val="Encabezado"/>
      <w:spacing w:after="120"/>
      <w:rPr>
        <w:color w:val="4D4D4D"/>
      </w:rPr>
    </w:pPr>
    <w:r w:rsidRPr="008777E1">
      <w:rPr>
        <w:color w:val="4D4D4D"/>
      </w:rPr>
      <w:t>Info</w:t>
    </w:r>
    <w:r>
      <w:rPr>
        <w:color w:val="4D4D4D"/>
      </w:rPr>
      <w:t>rme anual de seguimiento 2016/17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88A8492"/>
    <w:lvl w:ilvl="0">
      <w:start w:val="1"/>
      <w:numFmt w:val="decimal"/>
      <w:lvlText w:val="%1."/>
      <w:lvlJc w:val="left"/>
      <w:pPr>
        <w:tabs>
          <w:tab w:val="num" w:pos="360"/>
        </w:tabs>
        <w:ind w:left="360" w:hanging="360"/>
      </w:pPr>
      <w:rPr>
        <w:rFonts w:cs="Times New Roman"/>
      </w:rPr>
    </w:lvl>
  </w:abstractNum>
  <w:abstractNum w:abstractNumId="1">
    <w:nsid w:val="00A3096B"/>
    <w:multiLevelType w:val="hybridMultilevel"/>
    <w:tmpl w:val="F7E265D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0F44BEE"/>
    <w:multiLevelType w:val="hybridMultilevel"/>
    <w:tmpl w:val="7D968AD8"/>
    <w:lvl w:ilvl="0" w:tplc="0C0A0001">
      <w:start w:val="1"/>
      <w:numFmt w:val="bullet"/>
      <w:pStyle w:val="Listaconnmeros"/>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1332E38"/>
    <w:multiLevelType w:val="hybridMultilevel"/>
    <w:tmpl w:val="BFA23EA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67326AB"/>
    <w:multiLevelType w:val="hybridMultilevel"/>
    <w:tmpl w:val="45F09B2E"/>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7A33074"/>
    <w:multiLevelType w:val="hybridMultilevel"/>
    <w:tmpl w:val="FA76173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B974F3B"/>
    <w:multiLevelType w:val="hybridMultilevel"/>
    <w:tmpl w:val="AFA85F2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0EA2221E"/>
    <w:multiLevelType w:val="hybridMultilevel"/>
    <w:tmpl w:val="0D5280F8"/>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0F2E1661"/>
    <w:multiLevelType w:val="hybridMultilevel"/>
    <w:tmpl w:val="7C42680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0F682E82"/>
    <w:multiLevelType w:val="multilevel"/>
    <w:tmpl w:val="EC8E95F8"/>
    <w:lvl w:ilvl="0">
      <w:start w:val="1"/>
      <w:numFmt w:val="bullet"/>
      <w:lvlText w:val=""/>
      <w:lvlJc w:val="left"/>
      <w:pPr>
        <w:tabs>
          <w:tab w:val="num" w:pos="780"/>
        </w:tabs>
        <w:ind w:left="780" w:hanging="360"/>
      </w:pPr>
      <w:rPr>
        <w:rFonts w:ascii="Symbol" w:hAnsi="Symbol" w:hint="default"/>
      </w:rPr>
    </w:lvl>
    <w:lvl w:ilvl="1">
      <w:start w:val="1"/>
      <w:numFmt w:val="decimal"/>
      <w:isLgl/>
      <w:lvlText w:val="%1.%2."/>
      <w:lvlJc w:val="left"/>
      <w:pPr>
        <w:tabs>
          <w:tab w:val="num" w:pos="1140"/>
        </w:tabs>
        <w:ind w:left="1140" w:hanging="720"/>
      </w:pPr>
      <w:rPr>
        <w:rFonts w:cs="Times New Roman" w:hint="default"/>
      </w:rPr>
    </w:lvl>
    <w:lvl w:ilvl="2">
      <w:start w:val="1"/>
      <w:numFmt w:val="decimal"/>
      <w:isLgl/>
      <w:lvlText w:val="%1.%2.%3."/>
      <w:lvlJc w:val="left"/>
      <w:pPr>
        <w:tabs>
          <w:tab w:val="num" w:pos="1140"/>
        </w:tabs>
        <w:ind w:left="1140" w:hanging="720"/>
      </w:pPr>
      <w:rPr>
        <w:rFonts w:cs="Times New Roman" w:hint="default"/>
      </w:rPr>
    </w:lvl>
    <w:lvl w:ilvl="3">
      <w:start w:val="1"/>
      <w:numFmt w:val="decimal"/>
      <w:isLgl/>
      <w:lvlText w:val="%1.%2.%3.%4."/>
      <w:lvlJc w:val="left"/>
      <w:pPr>
        <w:tabs>
          <w:tab w:val="num" w:pos="1500"/>
        </w:tabs>
        <w:ind w:left="1500" w:hanging="1080"/>
      </w:pPr>
      <w:rPr>
        <w:rFonts w:cs="Times New Roman" w:hint="default"/>
      </w:rPr>
    </w:lvl>
    <w:lvl w:ilvl="4">
      <w:start w:val="1"/>
      <w:numFmt w:val="decimal"/>
      <w:isLgl/>
      <w:lvlText w:val="%1.%2.%3.%4.%5."/>
      <w:lvlJc w:val="left"/>
      <w:pPr>
        <w:tabs>
          <w:tab w:val="num" w:pos="1500"/>
        </w:tabs>
        <w:ind w:left="1500" w:hanging="1080"/>
      </w:pPr>
      <w:rPr>
        <w:rFonts w:cs="Times New Roman" w:hint="default"/>
      </w:rPr>
    </w:lvl>
    <w:lvl w:ilvl="5">
      <w:start w:val="1"/>
      <w:numFmt w:val="decimal"/>
      <w:isLgl/>
      <w:lvlText w:val="%1.%2.%3.%4.%5.%6."/>
      <w:lvlJc w:val="left"/>
      <w:pPr>
        <w:tabs>
          <w:tab w:val="num" w:pos="1860"/>
        </w:tabs>
        <w:ind w:left="1860" w:hanging="1440"/>
      </w:pPr>
      <w:rPr>
        <w:rFonts w:cs="Times New Roman" w:hint="default"/>
      </w:rPr>
    </w:lvl>
    <w:lvl w:ilvl="6">
      <w:start w:val="1"/>
      <w:numFmt w:val="decimal"/>
      <w:isLgl/>
      <w:lvlText w:val="%1.%2.%3.%4.%5.%6.%7."/>
      <w:lvlJc w:val="left"/>
      <w:pPr>
        <w:tabs>
          <w:tab w:val="num" w:pos="1860"/>
        </w:tabs>
        <w:ind w:left="1860" w:hanging="1440"/>
      </w:pPr>
      <w:rPr>
        <w:rFonts w:cs="Times New Roman" w:hint="default"/>
      </w:rPr>
    </w:lvl>
    <w:lvl w:ilvl="7">
      <w:start w:val="1"/>
      <w:numFmt w:val="decimal"/>
      <w:isLgl/>
      <w:lvlText w:val="%1.%2.%3.%4.%5.%6.%7.%8."/>
      <w:lvlJc w:val="left"/>
      <w:pPr>
        <w:tabs>
          <w:tab w:val="num" w:pos="2220"/>
        </w:tabs>
        <w:ind w:left="2220" w:hanging="1800"/>
      </w:pPr>
      <w:rPr>
        <w:rFonts w:cs="Times New Roman" w:hint="default"/>
      </w:rPr>
    </w:lvl>
    <w:lvl w:ilvl="8">
      <w:start w:val="1"/>
      <w:numFmt w:val="decimal"/>
      <w:isLgl/>
      <w:lvlText w:val="%1.%2.%3.%4.%5.%6.%7.%8.%9."/>
      <w:lvlJc w:val="left"/>
      <w:pPr>
        <w:tabs>
          <w:tab w:val="num" w:pos="2220"/>
        </w:tabs>
        <w:ind w:left="2220" w:hanging="1800"/>
      </w:pPr>
      <w:rPr>
        <w:rFonts w:cs="Times New Roman" w:hint="default"/>
      </w:rPr>
    </w:lvl>
  </w:abstractNum>
  <w:abstractNum w:abstractNumId="10">
    <w:nsid w:val="103C7CA4"/>
    <w:multiLevelType w:val="hybridMultilevel"/>
    <w:tmpl w:val="9BDA7902"/>
    <w:lvl w:ilvl="0" w:tplc="D0445CB2">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7FD77AC"/>
    <w:multiLevelType w:val="hybridMultilevel"/>
    <w:tmpl w:val="B9E2C99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19A75C83"/>
    <w:multiLevelType w:val="hybridMultilevel"/>
    <w:tmpl w:val="AD66A7A0"/>
    <w:lvl w:ilvl="0" w:tplc="39B410D2">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nsid w:val="1BA71C2C"/>
    <w:multiLevelType w:val="hybridMultilevel"/>
    <w:tmpl w:val="DF8ECE5E"/>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1C3F5499"/>
    <w:multiLevelType w:val="hybridMultilevel"/>
    <w:tmpl w:val="23F007BE"/>
    <w:lvl w:ilvl="0" w:tplc="0C0A000F">
      <w:start w:val="1"/>
      <w:numFmt w:val="decimal"/>
      <w:lvlText w:val="%1."/>
      <w:lvlJc w:val="left"/>
      <w:pPr>
        <w:ind w:left="1068" w:hanging="360"/>
      </w:pPr>
      <w:rPr>
        <w:rFonts w:hint="default"/>
        <w:b w:val="0"/>
      </w:rPr>
    </w:lvl>
    <w:lvl w:ilvl="1" w:tplc="94E47100">
      <w:start w:val="1"/>
      <w:numFmt w:val="decimal"/>
      <w:lvlText w:val="%2."/>
      <w:lvlJc w:val="left"/>
      <w:pPr>
        <w:ind w:left="1788" w:hanging="360"/>
      </w:pPr>
      <w:rPr>
        <w:rFonts w:hint="default"/>
        <w:b w:val="0"/>
        <w:color w:val="000000"/>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nsid w:val="1E1A70A5"/>
    <w:multiLevelType w:val="hybridMultilevel"/>
    <w:tmpl w:val="63C2A63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23D445A"/>
    <w:multiLevelType w:val="hybridMultilevel"/>
    <w:tmpl w:val="C09A6780"/>
    <w:lvl w:ilvl="0" w:tplc="39B410D2">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nsid w:val="29DD2D2A"/>
    <w:multiLevelType w:val="hybridMultilevel"/>
    <w:tmpl w:val="DA6E342C"/>
    <w:lvl w:ilvl="0" w:tplc="7C682C2C">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8">
    <w:nsid w:val="2AE9716F"/>
    <w:multiLevelType w:val="hybridMultilevel"/>
    <w:tmpl w:val="57FCC22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1763624"/>
    <w:multiLevelType w:val="multilevel"/>
    <w:tmpl w:val="7180A432"/>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5233D97"/>
    <w:multiLevelType w:val="hybridMultilevel"/>
    <w:tmpl w:val="1CF43F04"/>
    <w:lvl w:ilvl="0" w:tplc="4EE63342">
      <w:start w:val="1"/>
      <w:numFmt w:val="decimal"/>
      <w:lvlText w:val="%1."/>
      <w:lvlJc w:val="left"/>
      <w:pPr>
        <w:ind w:left="1068" w:hanging="360"/>
      </w:pPr>
      <w:rPr>
        <w:rFonts w:hint="default"/>
        <w:b w:val="0"/>
        <w:sz w:val="24"/>
      </w:rPr>
    </w:lvl>
    <w:lvl w:ilvl="1" w:tplc="94E47100">
      <w:start w:val="1"/>
      <w:numFmt w:val="decimal"/>
      <w:lvlText w:val="%2."/>
      <w:lvlJc w:val="left"/>
      <w:pPr>
        <w:ind w:left="1788" w:hanging="360"/>
      </w:pPr>
      <w:rPr>
        <w:rFonts w:hint="default"/>
        <w:b w:val="0"/>
        <w:color w:val="000000"/>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1">
    <w:nsid w:val="41935BC6"/>
    <w:multiLevelType w:val="hybridMultilevel"/>
    <w:tmpl w:val="34505E50"/>
    <w:lvl w:ilvl="0" w:tplc="5492F48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429E5F70"/>
    <w:multiLevelType w:val="hybridMultilevel"/>
    <w:tmpl w:val="1FF8C190"/>
    <w:lvl w:ilvl="0" w:tplc="39B410D2">
      <w:start w:val="1"/>
      <w:numFmt w:val="bullet"/>
      <w:lvlText w:val=""/>
      <w:lvlJc w:val="left"/>
      <w:pPr>
        <w:ind w:left="1068" w:hanging="360"/>
      </w:pPr>
      <w:rPr>
        <w:rFonts w:ascii="Symbol" w:hAnsi="Symbol"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nsid w:val="449B2F4C"/>
    <w:multiLevelType w:val="hybridMultilevel"/>
    <w:tmpl w:val="43127BA2"/>
    <w:lvl w:ilvl="0" w:tplc="39B410D2">
      <w:start w:val="1"/>
      <w:numFmt w:val="bullet"/>
      <w:lvlText w:val=""/>
      <w:lvlJc w:val="left"/>
      <w:pPr>
        <w:ind w:left="1068" w:hanging="360"/>
      </w:pPr>
      <w:rPr>
        <w:rFonts w:ascii="Symbol" w:hAnsi="Symbol"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nsid w:val="4D2F5461"/>
    <w:multiLevelType w:val="hybridMultilevel"/>
    <w:tmpl w:val="8FCAC0B2"/>
    <w:lvl w:ilvl="0" w:tplc="6BA044C2">
      <w:numFmt w:val="bullet"/>
      <w:lvlText w:val="-"/>
      <w:lvlJc w:val="left"/>
      <w:pPr>
        <w:ind w:left="720" w:hanging="360"/>
      </w:pPr>
      <w:rPr>
        <w:rFonts w:ascii="Lucida Fax" w:eastAsia="Times New Roman" w:hAnsi="Lucida Fax" w:cs="Lucida Fax" w:hint="default"/>
        <w:b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2525A75"/>
    <w:multiLevelType w:val="hybridMultilevel"/>
    <w:tmpl w:val="07EC5D1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56AC4FB3"/>
    <w:multiLevelType w:val="hybridMultilevel"/>
    <w:tmpl w:val="32568D80"/>
    <w:lvl w:ilvl="0" w:tplc="F438AD20">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7">
    <w:nsid w:val="59A714B8"/>
    <w:multiLevelType w:val="hybridMultilevel"/>
    <w:tmpl w:val="FBD4A14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5E187F83"/>
    <w:multiLevelType w:val="hybridMultilevel"/>
    <w:tmpl w:val="4FB8CC4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0666E5D"/>
    <w:multiLevelType w:val="hybridMultilevel"/>
    <w:tmpl w:val="B41C4C1A"/>
    <w:lvl w:ilvl="0" w:tplc="39B410D2">
      <w:start w:val="1"/>
      <w:numFmt w:val="bullet"/>
      <w:lvlText w:val=""/>
      <w:lvlJc w:val="left"/>
      <w:pPr>
        <w:ind w:left="720" w:hanging="360"/>
      </w:pPr>
      <w:rPr>
        <w:rFonts w:ascii="Symbol" w:hAnsi="Symbol" w:hint="default"/>
      </w:rPr>
    </w:lvl>
    <w:lvl w:ilvl="1" w:tplc="D2E2D23A">
      <w:start w:val="5"/>
      <w:numFmt w:val="bullet"/>
      <w:lvlText w:val="-"/>
      <w:lvlJc w:val="left"/>
      <w:pPr>
        <w:ind w:left="1440" w:hanging="360"/>
      </w:pPr>
      <w:rPr>
        <w:rFonts w:ascii="Arial" w:eastAsia="Times New Roman" w:hAnsi="Arial" w:cs="Arial" w:hint="default"/>
        <w:color w:val="00000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5A53CB7"/>
    <w:multiLevelType w:val="multilevel"/>
    <w:tmpl w:val="513614DA"/>
    <w:lvl w:ilvl="0">
      <w:start w:val="1"/>
      <w:numFmt w:val="decimal"/>
      <w:pStyle w:val="Ttulo2"/>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1">
    <w:nsid w:val="67B60648"/>
    <w:multiLevelType w:val="hybridMultilevel"/>
    <w:tmpl w:val="5BEE2B2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689F783C"/>
    <w:multiLevelType w:val="hybridMultilevel"/>
    <w:tmpl w:val="E95AB21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699712CD"/>
    <w:multiLevelType w:val="hybridMultilevel"/>
    <w:tmpl w:val="E674A2C2"/>
    <w:lvl w:ilvl="0" w:tplc="39B410D2">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4">
    <w:nsid w:val="6C1A6AA5"/>
    <w:multiLevelType w:val="multilevel"/>
    <w:tmpl w:val="859053C8"/>
    <w:lvl w:ilvl="0">
      <w:start w:val="1"/>
      <w:numFmt w:val="decimal"/>
      <w:lvlText w:val="%1."/>
      <w:lvlJc w:val="left"/>
      <w:pPr>
        <w:ind w:left="720" w:hanging="360"/>
      </w:pPr>
      <w:rPr>
        <w:rFonts w:hint="default"/>
      </w:rPr>
    </w:lvl>
    <w:lvl w:ilvl="1">
      <w:start w:val="10"/>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nsid w:val="6F0E43AC"/>
    <w:multiLevelType w:val="hybridMultilevel"/>
    <w:tmpl w:val="C56EC6B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77041465"/>
    <w:multiLevelType w:val="hybridMultilevel"/>
    <w:tmpl w:val="1DC6B598"/>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AAE480C"/>
    <w:multiLevelType w:val="hybridMultilevel"/>
    <w:tmpl w:val="6A5018D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7EDC0A0F"/>
    <w:multiLevelType w:val="hybridMultilevel"/>
    <w:tmpl w:val="1DB4FFD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30"/>
  </w:num>
  <w:num w:numId="5">
    <w:abstractNumId w:val="9"/>
  </w:num>
  <w:num w:numId="6">
    <w:abstractNumId w:val="2"/>
  </w:num>
  <w:num w:numId="7">
    <w:abstractNumId w:val="26"/>
  </w:num>
  <w:num w:numId="8">
    <w:abstractNumId w:val="17"/>
  </w:num>
  <w:num w:numId="9">
    <w:abstractNumId w:val="18"/>
  </w:num>
  <w:num w:numId="10">
    <w:abstractNumId w:val="1"/>
  </w:num>
  <w:num w:numId="11">
    <w:abstractNumId w:val="25"/>
  </w:num>
  <w:num w:numId="12">
    <w:abstractNumId w:val="11"/>
  </w:num>
  <w:num w:numId="13">
    <w:abstractNumId w:val="3"/>
  </w:num>
  <w:num w:numId="14">
    <w:abstractNumId w:val="34"/>
  </w:num>
  <w:num w:numId="15">
    <w:abstractNumId w:val="22"/>
  </w:num>
  <w:num w:numId="16">
    <w:abstractNumId w:val="14"/>
  </w:num>
  <w:num w:numId="17">
    <w:abstractNumId w:val="23"/>
  </w:num>
  <w:num w:numId="18">
    <w:abstractNumId w:val="12"/>
  </w:num>
  <w:num w:numId="19">
    <w:abstractNumId w:val="16"/>
  </w:num>
  <w:num w:numId="20">
    <w:abstractNumId w:val="33"/>
  </w:num>
  <w:num w:numId="21">
    <w:abstractNumId w:val="31"/>
  </w:num>
  <w:num w:numId="22">
    <w:abstractNumId w:val="19"/>
  </w:num>
  <w:num w:numId="23">
    <w:abstractNumId w:val="5"/>
  </w:num>
  <w:num w:numId="24">
    <w:abstractNumId w:val="29"/>
  </w:num>
  <w:num w:numId="25">
    <w:abstractNumId w:val="6"/>
  </w:num>
  <w:num w:numId="26">
    <w:abstractNumId w:val="24"/>
  </w:num>
  <w:num w:numId="27">
    <w:abstractNumId w:val="10"/>
  </w:num>
  <w:num w:numId="28">
    <w:abstractNumId w:val="13"/>
  </w:num>
  <w:num w:numId="29">
    <w:abstractNumId w:val="8"/>
  </w:num>
  <w:num w:numId="30">
    <w:abstractNumId w:val="21"/>
  </w:num>
  <w:num w:numId="31">
    <w:abstractNumId w:val="7"/>
  </w:num>
  <w:num w:numId="32">
    <w:abstractNumId w:val="15"/>
  </w:num>
  <w:num w:numId="33">
    <w:abstractNumId w:val="32"/>
  </w:num>
  <w:num w:numId="34">
    <w:abstractNumId w:val="38"/>
  </w:num>
  <w:num w:numId="35">
    <w:abstractNumId w:val="28"/>
  </w:num>
  <w:num w:numId="36">
    <w:abstractNumId w:val="20"/>
  </w:num>
  <w:num w:numId="37">
    <w:abstractNumId w:val="36"/>
  </w:num>
  <w:num w:numId="38">
    <w:abstractNumId w:val="4"/>
  </w:num>
  <w:num w:numId="39">
    <w:abstractNumId w:val="27"/>
  </w:num>
  <w:num w:numId="40">
    <w:abstractNumId w:val="37"/>
  </w:num>
  <w:num w:numId="41">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rsids>
    <w:rsidRoot w:val="00C94070"/>
    <w:rsid w:val="00013357"/>
    <w:rsid w:val="000163E9"/>
    <w:rsid w:val="000168A2"/>
    <w:rsid w:val="00061F7C"/>
    <w:rsid w:val="000626A5"/>
    <w:rsid w:val="00062946"/>
    <w:rsid w:val="00091309"/>
    <w:rsid w:val="000D682A"/>
    <w:rsid w:val="000F4B89"/>
    <w:rsid w:val="00131602"/>
    <w:rsid w:val="00142920"/>
    <w:rsid w:val="00164190"/>
    <w:rsid w:val="001E2CA4"/>
    <w:rsid w:val="00272680"/>
    <w:rsid w:val="002F3917"/>
    <w:rsid w:val="00303F44"/>
    <w:rsid w:val="003429D9"/>
    <w:rsid w:val="003447B7"/>
    <w:rsid w:val="00364FA5"/>
    <w:rsid w:val="00381B6D"/>
    <w:rsid w:val="003C61E1"/>
    <w:rsid w:val="003E30E2"/>
    <w:rsid w:val="003E6466"/>
    <w:rsid w:val="003E75BE"/>
    <w:rsid w:val="003F79C2"/>
    <w:rsid w:val="00484B2B"/>
    <w:rsid w:val="004C44CA"/>
    <w:rsid w:val="00520A22"/>
    <w:rsid w:val="0056401F"/>
    <w:rsid w:val="005C2FFB"/>
    <w:rsid w:val="00611DF8"/>
    <w:rsid w:val="006129B4"/>
    <w:rsid w:val="006279E6"/>
    <w:rsid w:val="00633925"/>
    <w:rsid w:val="00662126"/>
    <w:rsid w:val="00671008"/>
    <w:rsid w:val="006716F0"/>
    <w:rsid w:val="00674885"/>
    <w:rsid w:val="006B5B18"/>
    <w:rsid w:val="006B7D3F"/>
    <w:rsid w:val="006C2256"/>
    <w:rsid w:val="006E0F50"/>
    <w:rsid w:val="006F78F9"/>
    <w:rsid w:val="0073290E"/>
    <w:rsid w:val="007349F1"/>
    <w:rsid w:val="00742E90"/>
    <w:rsid w:val="007708E9"/>
    <w:rsid w:val="007A4A39"/>
    <w:rsid w:val="007F44C5"/>
    <w:rsid w:val="008503B1"/>
    <w:rsid w:val="008715A0"/>
    <w:rsid w:val="008777E1"/>
    <w:rsid w:val="00887A2D"/>
    <w:rsid w:val="00892A3E"/>
    <w:rsid w:val="008A46BC"/>
    <w:rsid w:val="008A4879"/>
    <w:rsid w:val="008C75E7"/>
    <w:rsid w:val="008E218B"/>
    <w:rsid w:val="0093270A"/>
    <w:rsid w:val="00932769"/>
    <w:rsid w:val="0096021F"/>
    <w:rsid w:val="0098027E"/>
    <w:rsid w:val="009B2846"/>
    <w:rsid w:val="009E1536"/>
    <w:rsid w:val="009E2BEC"/>
    <w:rsid w:val="009E5522"/>
    <w:rsid w:val="00A00337"/>
    <w:rsid w:val="00A74D1E"/>
    <w:rsid w:val="00A946F9"/>
    <w:rsid w:val="00AD675C"/>
    <w:rsid w:val="00AF6D7E"/>
    <w:rsid w:val="00B05D59"/>
    <w:rsid w:val="00B05EBD"/>
    <w:rsid w:val="00B269EC"/>
    <w:rsid w:val="00B44084"/>
    <w:rsid w:val="00BD2214"/>
    <w:rsid w:val="00BE2BFC"/>
    <w:rsid w:val="00BF1CB6"/>
    <w:rsid w:val="00C05D86"/>
    <w:rsid w:val="00C128C6"/>
    <w:rsid w:val="00C20495"/>
    <w:rsid w:val="00C32F19"/>
    <w:rsid w:val="00C475E9"/>
    <w:rsid w:val="00C94070"/>
    <w:rsid w:val="00C95C04"/>
    <w:rsid w:val="00CF6C6A"/>
    <w:rsid w:val="00D03A91"/>
    <w:rsid w:val="00D52438"/>
    <w:rsid w:val="00DA0DD9"/>
    <w:rsid w:val="00DA457C"/>
    <w:rsid w:val="00E23DF0"/>
    <w:rsid w:val="00E85A56"/>
    <w:rsid w:val="00EA026C"/>
    <w:rsid w:val="00ED586D"/>
    <w:rsid w:val="00F247EF"/>
    <w:rsid w:val="00F27EE1"/>
    <w:rsid w:val="00FA6C70"/>
    <w:rsid w:val="00FC2A93"/>
    <w:rsid w:val="00FF061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2256"/>
    <w:pPr>
      <w:spacing w:after="200" w:line="276" w:lineRule="auto"/>
    </w:pPr>
    <w:rPr>
      <w:rFonts w:cs="Times New Roman"/>
      <w:sz w:val="22"/>
      <w:szCs w:val="22"/>
      <w:lang w:eastAsia="en-US"/>
    </w:rPr>
  </w:style>
  <w:style w:type="paragraph" w:styleId="Ttulo2">
    <w:name w:val="heading 2"/>
    <w:basedOn w:val="Normal"/>
    <w:next w:val="Normal"/>
    <w:link w:val="Ttulo2Car"/>
    <w:autoRedefine/>
    <w:uiPriority w:val="9"/>
    <w:qFormat/>
    <w:rsid w:val="002F3917"/>
    <w:pPr>
      <w:keepNext/>
      <w:numPr>
        <w:numId w:val="4"/>
      </w:numPr>
      <w:spacing w:after="0" w:line="312" w:lineRule="auto"/>
      <w:jc w:val="both"/>
      <w:outlineLvl w:val="1"/>
    </w:pPr>
    <w:rPr>
      <w:rFonts w:ascii="Arial" w:hAnsi="Arial" w:cs="Arial"/>
      <w:b/>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locked/>
    <w:rsid w:val="002F3917"/>
    <w:rPr>
      <w:rFonts w:ascii="Arial" w:hAnsi="Arial" w:cs="Arial"/>
      <w:b/>
      <w:sz w:val="22"/>
      <w:szCs w:val="22"/>
    </w:rPr>
  </w:style>
  <w:style w:type="paragraph" w:customStyle="1" w:styleId="ACTASJUNTAORDENDELDIA">
    <w:name w:val="ACTAS JUNTA ORDEN DEL DIA"/>
    <w:basedOn w:val="Normal"/>
    <w:link w:val="ACTASJUNTAORDENDELDIACar"/>
    <w:rsid w:val="00C94070"/>
    <w:pPr>
      <w:tabs>
        <w:tab w:val="left" w:pos="840"/>
      </w:tabs>
      <w:spacing w:after="0" w:line="240" w:lineRule="auto"/>
      <w:jc w:val="both"/>
    </w:pPr>
    <w:rPr>
      <w:rFonts w:ascii="Arial" w:hAnsi="Arial" w:cs="Arial"/>
      <w:b/>
      <w:caps/>
      <w:sz w:val="24"/>
      <w:szCs w:val="24"/>
      <w:lang w:eastAsia="es-ES"/>
    </w:rPr>
  </w:style>
  <w:style w:type="character" w:customStyle="1" w:styleId="ACTASJUNTAORDENDELDIACar">
    <w:name w:val="ACTAS JUNTA ORDEN DEL DIA Car"/>
    <w:basedOn w:val="Fuentedeprrafopredeter"/>
    <w:link w:val="ACTASJUNTAORDENDELDIA"/>
    <w:locked/>
    <w:rsid w:val="00C94070"/>
    <w:rPr>
      <w:rFonts w:ascii="Arial" w:hAnsi="Arial" w:cs="Arial"/>
      <w:b/>
      <w:caps/>
      <w:sz w:val="24"/>
      <w:szCs w:val="24"/>
      <w:lang w:eastAsia="es-ES"/>
    </w:rPr>
  </w:style>
  <w:style w:type="paragraph" w:styleId="Listaconnmeros">
    <w:name w:val="List Number"/>
    <w:basedOn w:val="Normal"/>
    <w:uiPriority w:val="99"/>
    <w:rsid w:val="002F3917"/>
    <w:pPr>
      <w:numPr>
        <w:numId w:val="6"/>
      </w:numPr>
      <w:spacing w:before="120" w:after="0" w:line="240" w:lineRule="auto"/>
      <w:jc w:val="both"/>
    </w:pPr>
    <w:rPr>
      <w:rFonts w:ascii="Arial" w:hAnsi="Arial"/>
      <w:sz w:val="24"/>
      <w:szCs w:val="20"/>
      <w:lang w:val="es-ES_tradnl" w:eastAsia="es-ES"/>
    </w:rPr>
  </w:style>
  <w:style w:type="paragraph" w:styleId="TDC2">
    <w:name w:val="toc 2"/>
    <w:basedOn w:val="Normal"/>
    <w:next w:val="Normal"/>
    <w:autoRedefine/>
    <w:uiPriority w:val="39"/>
    <w:rsid w:val="002F3917"/>
    <w:pPr>
      <w:spacing w:after="0" w:line="240" w:lineRule="auto"/>
      <w:ind w:left="240"/>
    </w:pPr>
    <w:rPr>
      <w:rFonts w:ascii="Times New Roman" w:hAnsi="Times New Roman"/>
      <w:sz w:val="24"/>
      <w:szCs w:val="24"/>
      <w:lang w:eastAsia="es-ES"/>
    </w:rPr>
  </w:style>
  <w:style w:type="character" w:styleId="Hipervnculo">
    <w:name w:val="Hyperlink"/>
    <w:basedOn w:val="Fuentedeprrafopredeter"/>
    <w:uiPriority w:val="99"/>
    <w:rsid w:val="002F3917"/>
    <w:rPr>
      <w:rFonts w:cs="Times New Roman"/>
      <w:color w:val="0000FF"/>
      <w:u w:val="single"/>
    </w:rPr>
  </w:style>
  <w:style w:type="paragraph" w:styleId="Encabezado">
    <w:name w:val="header"/>
    <w:basedOn w:val="Normal"/>
    <w:link w:val="EncabezadoCar"/>
    <w:uiPriority w:val="99"/>
    <w:unhideWhenUsed/>
    <w:rsid w:val="0093270A"/>
    <w:pPr>
      <w:tabs>
        <w:tab w:val="center" w:pos="4252"/>
        <w:tab w:val="right" w:pos="8504"/>
      </w:tabs>
    </w:pPr>
  </w:style>
  <w:style w:type="character" w:customStyle="1" w:styleId="EncabezadoCar">
    <w:name w:val="Encabezado Car"/>
    <w:basedOn w:val="Fuentedeprrafopredeter"/>
    <w:link w:val="Encabezado"/>
    <w:uiPriority w:val="99"/>
    <w:locked/>
    <w:rsid w:val="0093270A"/>
    <w:rPr>
      <w:rFonts w:cs="Times New Roman"/>
      <w:sz w:val="22"/>
      <w:szCs w:val="22"/>
      <w:lang w:eastAsia="en-US"/>
    </w:rPr>
  </w:style>
  <w:style w:type="paragraph" w:styleId="Piedepgina">
    <w:name w:val="footer"/>
    <w:basedOn w:val="Normal"/>
    <w:link w:val="PiedepginaCar"/>
    <w:uiPriority w:val="99"/>
    <w:unhideWhenUsed/>
    <w:rsid w:val="0093270A"/>
    <w:pPr>
      <w:tabs>
        <w:tab w:val="center" w:pos="4252"/>
        <w:tab w:val="right" w:pos="8504"/>
      </w:tabs>
    </w:pPr>
  </w:style>
  <w:style w:type="character" w:customStyle="1" w:styleId="PiedepginaCar">
    <w:name w:val="Pie de página Car"/>
    <w:basedOn w:val="Fuentedeprrafopredeter"/>
    <w:link w:val="Piedepgina"/>
    <w:uiPriority w:val="99"/>
    <w:locked/>
    <w:rsid w:val="0093270A"/>
    <w:rPr>
      <w:rFonts w:cs="Times New Roman"/>
      <w:sz w:val="22"/>
      <w:szCs w:val="22"/>
      <w:lang w:eastAsia="en-US"/>
    </w:rPr>
  </w:style>
  <w:style w:type="paragraph" w:styleId="Prrafodelista">
    <w:name w:val="List Paragraph"/>
    <w:basedOn w:val="Normal"/>
    <w:uiPriority w:val="34"/>
    <w:qFormat/>
    <w:rsid w:val="00B269EC"/>
    <w:pPr>
      <w:spacing w:after="0" w:line="240" w:lineRule="auto"/>
      <w:ind w:left="720"/>
      <w:contextualSpacing/>
    </w:pPr>
    <w:rPr>
      <w:rFonts w:ascii="Times New Roman" w:hAnsi="Times New Roman"/>
      <w:sz w:val="24"/>
      <w:szCs w:val="24"/>
      <w:lang w:eastAsia="es-ES"/>
    </w:rPr>
  </w:style>
  <w:style w:type="table" w:styleId="Tablaconcuadrcula">
    <w:name w:val="Table Grid"/>
    <w:basedOn w:val="Tablanormal"/>
    <w:uiPriority w:val="59"/>
    <w:rsid w:val="006716F0"/>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77838942">
      <w:marLeft w:val="0"/>
      <w:marRight w:val="0"/>
      <w:marTop w:val="0"/>
      <w:marBottom w:val="0"/>
      <w:divBdr>
        <w:top w:val="none" w:sz="0" w:space="0" w:color="auto"/>
        <w:left w:val="none" w:sz="0" w:space="0" w:color="auto"/>
        <w:bottom w:val="none" w:sz="0" w:space="0" w:color="auto"/>
        <w:right w:val="none" w:sz="0" w:space="0" w:color="auto"/>
      </w:divBdr>
    </w:div>
    <w:div w:id="2778389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cid:image002.jpg@01CB7CD1.6C3D5900"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CECEC-5D0D-45FF-A894-CF457D599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786</Words>
  <Characters>4482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Universidad AutÃ³noma de Madrid</Company>
  <LinksUpToDate>false</LinksUpToDate>
  <CharactersWithSpaces>5258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formacion</dc:creator>
  <cp:lastModifiedBy>ONCE</cp:lastModifiedBy>
  <cp:revision>7</cp:revision>
  <cp:lastPrinted>2010-11-11T08:30:00Z</cp:lastPrinted>
  <dcterms:created xsi:type="dcterms:W3CDTF">2017-11-29T12:41:00Z</dcterms:created>
  <dcterms:modified xsi:type="dcterms:W3CDTF">2018-06-02T11:39:00Z</dcterms:modified>
</cp:coreProperties>
</file>