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B723" w14:textId="38AFE939" w:rsidR="00705A45" w:rsidRPr="00EF684D" w:rsidRDefault="00705A45" w:rsidP="00447950">
      <w:pPr>
        <w:pStyle w:val="Encabezado"/>
        <w:pBdr>
          <w:top w:val="double" w:sz="4" w:space="10" w:color="auto"/>
          <w:left w:val="double" w:sz="4" w:space="5" w:color="auto"/>
          <w:bottom w:val="double" w:sz="4" w:space="10" w:color="auto"/>
          <w:right w:val="double" w:sz="4" w:space="5" w:color="auto"/>
        </w:pBdr>
        <w:tabs>
          <w:tab w:val="clear" w:pos="4252"/>
          <w:tab w:val="clear" w:pos="8504"/>
          <w:tab w:val="center" w:pos="8505"/>
        </w:tabs>
        <w:autoSpaceDE/>
        <w:autoSpaceDN/>
        <w:jc w:val="both"/>
        <w:rPr>
          <w:rFonts w:ascii="Arial" w:eastAsiaTheme="minorHAnsi" w:hAnsi="Arial" w:cstheme="minorBidi"/>
          <w:b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OFICIO-CIRCULAR NÚM. </w:t>
      </w:r>
      <w:r w:rsidR="00890CF3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19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/</w:t>
      </w:r>
      <w:r w:rsidR="005918E6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202</w:t>
      </w:r>
      <w:r w:rsidR="0013216F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5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, DE </w:t>
      </w:r>
      <w:r w:rsidR="00CF04CB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24</w:t>
      </w:r>
      <w:r w:rsidR="00B27C1F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 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DE </w:t>
      </w:r>
      <w:r w:rsidR="002E7A97"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MARZO</w:t>
      </w:r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 xml:space="preserve">, DE </w:t>
      </w:r>
      <w:bookmarkStart w:id="0" w:name="_Hlk129154827"/>
      <w:bookmarkStart w:id="1" w:name="_Hlk129154841"/>
      <w:r w:rsidRPr="00EF684D">
        <w:rPr>
          <w:rFonts w:ascii="Arial" w:eastAsiaTheme="minorHAnsi" w:hAnsi="Arial" w:cstheme="minorBidi"/>
          <w:b/>
          <w:sz w:val="24"/>
          <w:szCs w:val="24"/>
          <w:lang w:eastAsia="en-US"/>
        </w:rPr>
        <w:t>LA DIRECCIÓN DE EDUCACIÓN, EMPLEO Y BRAILLE</w:t>
      </w:r>
      <w:bookmarkEnd w:id="1"/>
    </w:p>
    <w:bookmarkEnd w:id="0"/>
    <w:p w14:paraId="1E8584B8" w14:textId="56ACB884" w:rsidR="00705A45" w:rsidRPr="00EF684D" w:rsidRDefault="00705A45" w:rsidP="007F4B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before="240" w:after="240" w:line="259" w:lineRule="auto"/>
        <w:ind w:left="1134" w:hanging="1134"/>
        <w:rPr>
          <w:rFonts w:ascii="Arial" w:eastAsiaTheme="minorHAnsi" w:hAnsi="Arial" w:cstheme="minorBidi"/>
          <w:bCs/>
          <w:sz w:val="24"/>
          <w:szCs w:val="22"/>
          <w:lang w:eastAsia="en-US"/>
        </w:rPr>
      </w:pPr>
      <w:r w:rsidRPr="00EF684D">
        <w:rPr>
          <w:rFonts w:ascii="Arial" w:eastAsiaTheme="minorHAnsi" w:hAnsi="Arial" w:cstheme="minorBidi"/>
          <w:b/>
          <w:sz w:val="24"/>
          <w:szCs w:val="22"/>
          <w:lang w:eastAsia="en-US"/>
        </w:rPr>
        <w:t>ASUNTO:</w:t>
      </w:r>
      <w:r w:rsidRPr="00EF684D">
        <w:rPr>
          <w:rFonts w:ascii="Arial" w:eastAsiaTheme="minorHAnsi" w:hAnsi="Arial" w:cstheme="minorBidi"/>
          <w:b/>
          <w:sz w:val="24"/>
          <w:szCs w:val="22"/>
          <w:lang w:eastAsia="en-US"/>
        </w:rPr>
        <w:tab/>
      </w:r>
      <w:r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Convocatoria de plazas para el acceso a la Escuela Universitaria de Fisioterapia para el curso académico 202</w:t>
      </w:r>
      <w:r w:rsidR="006E19D9"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5/2026</w:t>
      </w:r>
      <w:r w:rsidR="00776966" w:rsidRPr="00EF684D">
        <w:rPr>
          <w:rFonts w:ascii="Arial" w:eastAsiaTheme="minorHAnsi" w:hAnsi="Arial" w:cstheme="minorBidi"/>
          <w:bCs/>
          <w:sz w:val="24"/>
          <w:szCs w:val="22"/>
          <w:lang w:eastAsia="en-US"/>
        </w:rPr>
        <w:t>.</w:t>
      </w:r>
    </w:p>
    <w:p w14:paraId="034159DE" w14:textId="790AE92B" w:rsidR="00705A45" w:rsidRPr="00EF684D" w:rsidRDefault="00705A45" w:rsidP="007F4BAD">
      <w:pPr>
        <w:pStyle w:val="Encabezado"/>
        <w:tabs>
          <w:tab w:val="clear" w:pos="4252"/>
          <w:tab w:val="clear" w:pos="8504"/>
          <w:tab w:val="center" w:pos="8505"/>
        </w:tabs>
        <w:autoSpaceDE/>
        <w:autoSpaceDN/>
        <w:spacing w:before="240" w:after="360"/>
        <w:jc w:val="both"/>
        <w:rPr>
          <w:rFonts w:ascii="Arial" w:eastAsiaTheme="minorHAnsi" w:hAnsi="Arial" w:cstheme="minorBidi"/>
          <w:b/>
          <w:i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b/>
          <w:i/>
          <w:sz w:val="24"/>
          <w:szCs w:val="24"/>
          <w:lang w:eastAsia="en-US"/>
        </w:rPr>
        <w:t xml:space="preserve">Registro general número: </w:t>
      </w:r>
      <w:r w:rsidR="00AA0944" w:rsidRPr="00AA0944">
        <w:rPr>
          <w:rFonts w:ascii="Arial" w:eastAsiaTheme="minorHAnsi" w:hAnsi="Arial" w:cstheme="minorBidi"/>
          <w:b/>
          <w:i/>
          <w:sz w:val="24"/>
          <w:szCs w:val="24"/>
          <w:lang w:eastAsia="en-US"/>
        </w:rPr>
        <w:t>2025/0054316</w:t>
      </w:r>
    </w:p>
    <w:p w14:paraId="60B6108E" w14:textId="2DB908BD" w:rsidR="00097045" w:rsidRPr="00EF684D" w:rsidRDefault="00322285" w:rsidP="00BA7310">
      <w:pPr>
        <w:autoSpaceDE/>
        <w:autoSpaceDN/>
        <w:spacing w:before="120"/>
        <w:ind w:firstLine="567"/>
        <w:jc w:val="both"/>
        <w:rPr>
          <w:rFonts w:ascii="Arial" w:eastAsiaTheme="minorHAnsi" w:hAnsi="Arial" w:cstheme="minorBidi"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>E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l positivo resultado que los estudios de </w:t>
      </w:r>
      <w:r w:rsidR="001070F5" w:rsidRPr="00EF684D">
        <w:rPr>
          <w:rFonts w:ascii="Arial" w:eastAsiaTheme="minorHAnsi" w:hAnsi="Arial" w:cstheme="minorBidi"/>
          <w:sz w:val="24"/>
          <w:szCs w:val="24"/>
          <w:lang w:eastAsia="en-US"/>
        </w:rPr>
        <w:t>f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isioterapia siguen presentando en aras a la profesionalización e inserción laboral del</w:t>
      </w:r>
      <w:r w:rsidR="003E0AEA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colectivo</w:t>
      </w:r>
      <w:r w:rsidR="00056804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de personas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afiliad</w:t>
      </w:r>
      <w:r w:rsidR="00056804" w:rsidRPr="00EF684D">
        <w:rPr>
          <w:rFonts w:ascii="Arial" w:eastAsiaTheme="minorHAnsi" w:hAnsi="Arial" w:cstheme="minorBidi"/>
          <w:sz w:val="24"/>
          <w:szCs w:val="24"/>
          <w:lang w:eastAsia="en-US"/>
        </w:rPr>
        <w:t>as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a la ONCE, así como la experiencia adquirida por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nuestra 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Escuela Universitaria de Fisioterapia en los cursos precedentes, aconsejan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abrir 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una nueva convocatoria de</w:t>
      </w:r>
      <w:r w:rsidR="001070F5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plazas para el acceso a dicha e</w:t>
      </w:r>
      <w:r w:rsidR="00097045" w:rsidRPr="00EF684D">
        <w:rPr>
          <w:rFonts w:ascii="Arial" w:eastAsiaTheme="minorHAnsi" w:hAnsi="Arial" w:cstheme="minorBidi"/>
          <w:sz w:val="24"/>
          <w:szCs w:val="24"/>
          <w:lang w:eastAsia="en-US"/>
        </w:rPr>
        <w:t>scuela.</w:t>
      </w:r>
    </w:p>
    <w:p w14:paraId="43A602D0" w14:textId="6B413259" w:rsidR="00097045" w:rsidRPr="00EF684D" w:rsidRDefault="00097045" w:rsidP="00BA7310">
      <w:pPr>
        <w:autoSpaceDE/>
        <w:autoSpaceDN/>
        <w:spacing w:before="120"/>
        <w:ind w:firstLine="567"/>
        <w:jc w:val="both"/>
        <w:rPr>
          <w:rFonts w:ascii="Arial" w:eastAsiaTheme="minorHAnsi" w:hAnsi="Arial" w:cstheme="minorBidi"/>
          <w:sz w:val="24"/>
          <w:szCs w:val="24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Por </w:t>
      </w:r>
      <w:r w:rsidR="009E3B6F" w:rsidRPr="00EF684D">
        <w:rPr>
          <w:rFonts w:ascii="Arial" w:eastAsiaTheme="minorHAnsi" w:hAnsi="Arial" w:cstheme="minorBidi"/>
          <w:sz w:val="24"/>
          <w:szCs w:val="24"/>
          <w:lang w:eastAsia="en-US"/>
        </w:rPr>
        <w:t>ello</w:t>
      </w:r>
      <w:r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, </w:t>
      </w:r>
      <w:r w:rsidR="003922B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de acuerdo con las facultades conferidas al </w:t>
      </w:r>
      <w:r w:rsidR="00AD311F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Director General </w:t>
      </w:r>
      <w:r w:rsidR="003922B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de la ONCE en el artículo 6.3.d) del Real Decreto 358/1991, de 15 de marzo, en su redacción dada por el Real Decreto 1200/1999, de 9 de julio, así como en los vigentes Estatutos de la ONCE, y atendiendo a los procedimientos para la publicación de normativa previstos en la Circular 12/2011, </w:t>
      </w:r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se convoca</w:t>
      </w:r>
      <w:r w:rsidR="00B911F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el </w:t>
      </w:r>
      <w:r w:rsidR="00B911F3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acceso de plazas para la Escuela Universitaria de Fisioterapia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 xml:space="preserve"> para el curso </w:t>
      </w:r>
      <w:r w:rsidR="002E01FF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 xml:space="preserve">académico 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202</w:t>
      </w:r>
      <w:r w:rsidR="00B911F3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5</w:t>
      </w:r>
      <w:r w:rsidR="003652D5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/202</w:t>
      </w:r>
      <w:r w:rsidR="00B911F3" w:rsidRPr="00EF684D">
        <w:rPr>
          <w:rFonts w:ascii="Arial" w:eastAsiaTheme="minorHAnsi" w:hAnsi="Arial" w:cstheme="minorBidi"/>
          <w:b/>
          <w:bCs/>
          <w:sz w:val="24"/>
          <w:szCs w:val="24"/>
          <w:lang w:eastAsia="en-US"/>
        </w:rPr>
        <w:t>6</w:t>
      </w:r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,</w:t>
      </w:r>
      <w:r w:rsidR="00B911F3" w:rsidRPr="00EF684D">
        <w:rPr>
          <w:rFonts w:ascii="Arial" w:eastAsiaTheme="minorHAnsi" w:hAnsi="Arial" w:cstheme="minorBidi"/>
          <w:sz w:val="24"/>
          <w:szCs w:val="24"/>
          <w:lang w:eastAsia="en-US"/>
        </w:rPr>
        <w:t xml:space="preserve"> </w:t>
      </w:r>
      <w:bookmarkStart w:id="2" w:name="_Hlk189498546"/>
      <w:r w:rsidR="003652D5" w:rsidRPr="00EF684D">
        <w:rPr>
          <w:rFonts w:ascii="Arial" w:eastAsiaTheme="minorHAnsi" w:hAnsi="Arial" w:cstheme="minorBidi"/>
          <w:sz w:val="24"/>
          <w:szCs w:val="24"/>
          <w:lang w:eastAsia="en-US"/>
        </w:rPr>
        <w:t>de acuerdo con las siguientes estipulaciones:</w:t>
      </w:r>
      <w:bookmarkEnd w:id="2"/>
    </w:p>
    <w:p w14:paraId="52C6AD45" w14:textId="77777777" w:rsidR="00097045" w:rsidRPr="00EF684D" w:rsidRDefault="00097045" w:rsidP="007F4BAD">
      <w:pPr>
        <w:pStyle w:val="Ttulo1"/>
        <w:keepLines w:val="0"/>
        <w:numPr>
          <w:ilvl w:val="0"/>
          <w:numId w:val="16"/>
        </w:numPr>
        <w:tabs>
          <w:tab w:val="num" w:pos="360"/>
          <w:tab w:val="left" w:pos="426"/>
        </w:tabs>
        <w:autoSpaceDE/>
        <w:autoSpaceDN/>
        <w:spacing w:before="240" w:after="240"/>
        <w:ind w:left="357" w:hanging="357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3" w:name="_Toc412454829"/>
      <w:bookmarkStart w:id="4" w:name="_Toc189572818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OB</w:t>
      </w:r>
      <w:r w:rsidR="00D712DE"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JETO DE LA CONVOCATORIA</w:t>
      </w:r>
      <w:bookmarkEnd w:id="3"/>
      <w:bookmarkEnd w:id="4"/>
    </w:p>
    <w:p w14:paraId="4CB7BD59" w14:textId="2DFE2498" w:rsidR="00906C75" w:rsidRPr="00EF684D" w:rsidRDefault="00097045" w:rsidP="00BA7310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Se convocan </w:t>
      </w:r>
      <w:r w:rsidR="00B92001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24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 xml:space="preserve"> plazas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para el acceso a la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Escuela Universitaria de Fisioterapia,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para el curso académico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20</w:t>
      </w:r>
      <w:r w:rsidR="00432CAD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2</w:t>
      </w:r>
      <w:r w:rsidR="006E19D9"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5/2026</w:t>
      </w:r>
      <w:r w:rsidR="003652D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2178C635" w14:textId="77777777" w:rsidR="00097045" w:rsidRPr="00EF684D" w:rsidRDefault="00D712DE" w:rsidP="007F4BAD">
      <w:pPr>
        <w:pStyle w:val="Ttulo1"/>
        <w:keepLines w:val="0"/>
        <w:numPr>
          <w:ilvl w:val="0"/>
          <w:numId w:val="16"/>
        </w:numPr>
        <w:tabs>
          <w:tab w:val="num" w:pos="360"/>
          <w:tab w:val="left" w:pos="426"/>
        </w:tabs>
        <w:autoSpaceDE/>
        <w:autoSpaceDN/>
        <w:spacing w:before="240" w:after="240"/>
        <w:ind w:left="357" w:hanging="357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5" w:name="_Toc412454830"/>
      <w:bookmarkStart w:id="6" w:name="_Toc189572819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DESTINATARIOS</w:t>
      </w:r>
      <w:bookmarkEnd w:id="5"/>
      <w:bookmarkEnd w:id="6"/>
    </w:p>
    <w:p w14:paraId="31589F8B" w14:textId="77777777" w:rsidR="00097045" w:rsidRPr="00EF684D" w:rsidRDefault="00097045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Podrán acceder al proceso de selección quienes reúnan los siguientes requisitos:</w:t>
      </w:r>
    </w:p>
    <w:p w14:paraId="5DF894D3" w14:textId="23841E15" w:rsidR="00014AB7" w:rsidRPr="00EF684D" w:rsidRDefault="00E55A55" w:rsidP="00014AB7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Persona </w:t>
      </w:r>
      <w:r w:rsidR="00097045" w:rsidRPr="00EF684D">
        <w:rPr>
          <w:rFonts w:eastAsia="MS Mincho" w:cs="Arial"/>
          <w:szCs w:val="24"/>
          <w:lang w:val="es-ES_tradnl" w:eastAsia="es-ES_tradnl"/>
        </w:rPr>
        <w:t>afiliad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a la ONCE</w:t>
      </w:r>
      <w:r w:rsidR="00AC33D2" w:rsidRPr="00EF684D">
        <w:rPr>
          <w:rFonts w:eastAsia="MS Mincho" w:cs="Arial"/>
          <w:szCs w:val="24"/>
          <w:lang w:val="es-ES_tradnl" w:eastAsia="es-ES_tradnl"/>
        </w:rPr>
        <w:t xml:space="preserve"> o ser extranjer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AC33D2" w:rsidRPr="00EF684D">
        <w:rPr>
          <w:rFonts w:eastAsia="MS Mincho" w:cs="Arial"/>
          <w:szCs w:val="24"/>
          <w:lang w:val="es-ES_tradnl" w:eastAsia="es-ES_tradnl"/>
        </w:rPr>
        <w:t xml:space="preserve"> atendid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AC33D2" w:rsidRPr="00EF684D">
        <w:rPr>
          <w:rFonts w:eastAsia="MS Mincho" w:cs="Arial"/>
          <w:szCs w:val="24"/>
          <w:lang w:val="es-ES_tradnl" w:eastAsia="es-ES_tradnl"/>
        </w:rPr>
        <w:t xml:space="preserve"> con criterios de afiliación a la ONCE</w:t>
      </w:r>
      <w:r w:rsidR="00EF5573" w:rsidRPr="00EF684D">
        <w:rPr>
          <w:rFonts w:eastAsia="MS Mincho" w:cs="Arial"/>
          <w:szCs w:val="24"/>
          <w:lang w:val="es-ES_tradnl" w:eastAsia="es-ES_tradnl"/>
        </w:rPr>
        <w:t>, en situación de residencia legal en España en el momento de la solicitud</w:t>
      </w:r>
      <w:r w:rsidR="005A0FEE" w:rsidRPr="00EF684D">
        <w:rPr>
          <w:rFonts w:eastAsia="MS Mincho" w:cs="Arial"/>
          <w:szCs w:val="24"/>
          <w:lang w:val="es-ES_tradnl" w:eastAsia="es-ES_tradnl"/>
        </w:rPr>
        <w:t>.</w:t>
      </w:r>
    </w:p>
    <w:p w14:paraId="0C9C91FE" w14:textId="0CC1C22C" w:rsidR="00F51942" w:rsidRPr="00EF684D" w:rsidRDefault="00E55A55" w:rsidP="00014AB7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Persona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</w:t>
      </w:r>
      <w:bookmarkStart w:id="7" w:name="_Hlk189644043"/>
      <w:r w:rsidR="00F51942" w:rsidRPr="00EF684D">
        <w:rPr>
          <w:rFonts w:eastAsia="MS Mincho" w:cs="Arial"/>
          <w:szCs w:val="24"/>
          <w:lang w:val="es-ES_tradnl" w:eastAsia="es-ES_tradnl"/>
        </w:rPr>
        <w:t>ciudadan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portugu</w:t>
      </w:r>
      <w:r w:rsidRPr="00EF684D">
        <w:rPr>
          <w:rFonts w:eastAsia="MS Mincho" w:cs="Arial"/>
          <w:szCs w:val="24"/>
          <w:lang w:val="es-ES_tradnl" w:eastAsia="es-ES_tradnl"/>
        </w:rPr>
        <w:t>e</w:t>
      </w:r>
      <w:r w:rsidR="00F51942" w:rsidRPr="00EF684D">
        <w:rPr>
          <w:rFonts w:eastAsia="MS Mincho" w:cs="Arial"/>
          <w:szCs w:val="24"/>
          <w:lang w:val="es-ES_tradnl" w:eastAsia="es-ES_tradnl"/>
        </w:rPr>
        <w:t>s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con discapacidad visual, </w:t>
      </w:r>
      <w:r w:rsidR="00D752B5" w:rsidRPr="00EF684D">
        <w:rPr>
          <w:rFonts w:eastAsia="MS Mincho" w:cs="Arial"/>
          <w:szCs w:val="24"/>
          <w:lang w:val="es-ES_tradnl" w:eastAsia="es-ES_tradnl"/>
        </w:rPr>
        <w:t>afiliad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a la Asociación de Ciegos de Portugal (ACAPO),</w:t>
      </w:r>
      <w:bookmarkEnd w:id="7"/>
      <w:r w:rsidR="00F51942" w:rsidRPr="00EF684D">
        <w:rPr>
          <w:rFonts w:eastAsia="MS Mincho" w:cs="Arial"/>
          <w:szCs w:val="24"/>
          <w:lang w:val="es-ES_tradnl" w:eastAsia="es-ES_tradnl"/>
        </w:rPr>
        <w:t xml:space="preserve"> institución que mantiene suscrito un convenio con la </w:t>
      </w:r>
      <w:r w:rsidR="00D752B5" w:rsidRPr="00EF684D">
        <w:rPr>
          <w:rFonts w:eastAsia="MS Mincho" w:cs="Arial"/>
          <w:szCs w:val="24"/>
          <w:lang w:val="es-ES_tradnl" w:eastAsia="es-ES_tradnl"/>
        </w:rPr>
        <w:t>ONCE,</w:t>
      </w:r>
      <w:r w:rsidR="00F51942" w:rsidRPr="00EF684D">
        <w:rPr>
          <w:rFonts w:eastAsia="MS Mincho" w:cs="Arial"/>
          <w:szCs w:val="24"/>
          <w:lang w:val="es-ES_tradnl" w:eastAsia="es-ES_tradnl"/>
        </w:rPr>
        <w:t xml:space="preserve"> a través del cual se beca a un estudiante portugués en cada curso académico para realizar estudios de Fisioterapia en la </w:t>
      </w:r>
      <w:r w:rsidR="00D752B5" w:rsidRPr="00EF684D">
        <w:rPr>
          <w:rFonts w:eastAsia="MS Mincho" w:cs="Arial"/>
          <w:szCs w:val="24"/>
          <w:lang w:val="es-ES_tradnl" w:eastAsia="es-ES_tradnl"/>
        </w:rPr>
        <w:t>Escuela.</w:t>
      </w:r>
    </w:p>
    <w:p w14:paraId="6517B462" w14:textId="14801A8B" w:rsidR="0013216F" w:rsidRPr="00EF684D" w:rsidRDefault="00E55A55" w:rsidP="00AE2175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bookmarkStart w:id="8" w:name="_Hlk189644079"/>
      <w:r w:rsidRPr="00EF684D">
        <w:rPr>
          <w:rFonts w:eastAsia="MS Mincho" w:cs="Arial"/>
          <w:szCs w:val="24"/>
          <w:lang w:val="es-ES_tradnl" w:eastAsia="es-ES_tradnl"/>
        </w:rPr>
        <w:t xml:space="preserve">Persona </w:t>
      </w:r>
      <w:r w:rsidR="0013216F" w:rsidRPr="00EF684D">
        <w:rPr>
          <w:rFonts w:eastAsia="MS Mincho" w:cs="Arial"/>
          <w:szCs w:val="24"/>
          <w:lang w:val="es-ES_tradnl" w:eastAsia="es-ES_tradnl"/>
        </w:rPr>
        <w:t>beneficiari</w:t>
      </w:r>
      <w:r w:rsidRPr="00EF684D">
        <w:rPr>
          <w:rFonts w:eastAsia="MS Mincho" w:cs="Arial"/>
          <w:szCs w:val="24"/>
          <w:lang w:val="es-ES_tradnl" w:eastAsia="es-ES_tradnl"/>
        </w:rPr>
        <w:t>a</w:t>
      </w:r>
      <w:r w:rsidR="0013216F" w:rsidRPr="00EF684D">
        <w:rPr>
          <w:rFonts w:eastAsia="MS Mincho" w:cs="Arial"/>
          <w:szCs w:val="24"/>
          <w:lang w:val="es-ES_tradnl" w:eastAsia="es-ES_tradnl"/>
        </w:rPr>
        <w:t xml:space="preserve"> de la Fundación ONCE Baja Visión</w:t>
      </w:r>
      <w:r w:rsidR="000B4640" w:rsidRPr="00EF684D">
        <w:rPr>
          <w:rFonts w:eastAsia="MS Mincho" w:cs="Arial"/>
          <w:szCs w:val="24"/>
          <w:lang w:val="es-ES_tradnl" w:eastAsia="es-ES_tradnl"/>
        </w:rPr>
        <w:t>.</w:t>
      </w:r>
      <w:bookmarkEnd w:id="8"/>
    </w:p>
    <w:p w14:paraId="42418C00" w14:textId="0A291502" w:rsidR="00097045" w:rsidRPr="00EF684D" w:rsidRDefault="00FC6449" w:rsidP="0013216F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En cualquiera de los casos anteriores, n</w:t>
      </w:r>
      <w:r w:rsidR="00097045" w:rsidRPr="00EF684D">
        <w:rPr>
          <w:rFonts w:eastAsia="MS Mincho" w:cs="Arial"/>
          <w:szCs w:val="24"/>
          <w:lang w:val="es-ES_tradnl" w:eastAsia="es-ES_tradnl"/>
        </w:rPr>
        <w:t>o padecer enfermedad</w:t>
      </w:r>
      <w:r w:rsidR="00381937" w:rsidRPr="00EF684D">
        <w:rPr>
          <w:rFonts w:eastAsia="MS Mincho" w:cs="Arial"/>
          <w:szCs w:val="24"/>
          <w:lang w:val="es-ES_tradnl" w:eastAsia="es-ES_tradnl"/>
        </w:rPr>
        <w:t>,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ni discapacidad alguna </w:t>
      </w:r>
      <w:r w:rsidR="00930822" w:rsidRPr="00EF684D">
        <w:rPr>
          <w:rFonts w:eastAsia="MS Mincho" w:cs="Arial"/>
          <w:szCs w:val="24"/>
          <w:lang w:val="es-ES_tradnl" w:eastAsia="es-ES_tradnl"/>
        </w:rPr>
        <w:t>diferente a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la ceguera o deficiencia visual</w:t>
      </w:r>
      <w:r w:rsidR="00381937" w:rsidRPr="00EF684D">
        <w:rPr>
          <w:rFonts w:eastAsia="MS Mincho" w:cs="Arial"/>
          <w:szCs w:val="24"/>
          <w:lang w:val="es-ES_tradnl" w:eastAsia="es-ES_tradnl"/>
        </w:rPr>
        <w:t>,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 que dificulte la realización de los estudios de </w:t>
      </w:r>
      <w:r w:rsidR="001070F5" w:rsidRPr="00EF684D">
        <w:rPr>
          <w:rFonts w:eastAsia="MS Mincho" w:cs="Arial"/>
          <w:szCs w:val="24"/>
          <w:lang w:val="es-ES_tradnl" w:eastAsia="es-ES_tradnl"/>
        </w:rPr>
        <w:t>f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isioterapia, a juicio de la </w:t>
      </w:r>
      <w:r w:rsidR="001070F5" w:rsidRPr="00EF684D">
        <w:rPr>
          <w:rFonts w:eastAsia="MS Mincho" w:cs="Arial"/>
          <w:szCs w:val="24"/>
          <w:lang w:val="es-ES_tradnl" w:eastAsia="es-ES_tradnl"/>
        </w:rPr>
        <w:t>c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omisión </w:t>
      </w:r>
      <w:r w:rsidR="001070F5" w:rsidRPr="00EF684D">
        <w:rPr>
          <w:rFonts w:eastAsia="MS Mincho" w:cs="Arial"/>
          <w:szCs w:val="24"/>
          <w:lang w:val="es-ES_tradnl" w:eastAsia="es-ES_tradnl"/>
        </w:rPr>
        <w:t>t</w:t>
      </w:r>
      <w:r w:rsidR="00097045" w:rsidRPr="00EF684D">
        <w:rPr>
          <w:rFonts w:eastAsia="MS Mincho" w:cs="Arial"/>
          <w:szCs w:val="24"/>
          <w:lang w:val="es-ES_tradnl" w:eastAsia="es-ES_tradnl"/>
        </w:rPr>
        <w:t xml:space="preserve">écnica que </w:t>
      </w:r>
      <w:r w:rsidR="00930822" w:rsidRPr="00EF684D">
        <w:rPr>
          <w:rFonts w:eastAsia="MS Mincho" w:cs="Arial"/>
          <w:szCs w:val="24"/>
          <w:lang w:val="es-ES_tradnl" w:eastAsia="es-ES_tradnl"/>
        </w:rPr>
        <w:t xml:space="preserve">realice </w:t>
      </w:r>
      <w:r w:rsidR="00097045" w:rsidRPr="00EF684D">
        <w:rPr>
          <w:rFonts w:eastAsia="MS Mincho" w:cs="Arial"/>
          <w:szCs w:val="24"/>
          <w:lang w:val="es-ES_tradnl" w:eastAsia="es-ES_tradnl"/>
        </w:rPr>
        <w:t>el proceso de selección.</w:t>
      </w:r>
    </w:p>
    <w:p w14:paraId="67A4C3EC" w14:textId="4EF9133A" w:rsidR="00097045" w:rsidRPr="00EF684D" w:rsidRDefault="00FC6449" w:rsidP="007F4BAD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lastRenderedPageBreak/>
        <w:t>Los</w:t>
      </w:r>
      <w:r w:rsidR="00E55A55" w:rsidRPr="00EF684D">
        <w:rPr>
          <w:rFonts w:eastAsia="MS Mincho" w:cs="Arial"/>
          <w:szCs w:val="24"/>
          <w:lang w:val="es-ES_tradnl" w:eastAsia="es-ES_tradnl"/>
        </w:rPr>
        <w:t>/las</w:t>
      </w:r>
      <w:r w:rsidRPr="00EF684D">
        <w:rPr>
          <w:rFonts w:eastAsia="MS Mincho" w:cs="Arial"/>
          <w:szCs w:val="24"/>
          <w:lang w:val="es-ES_tradnl" w:eastAsia="es-ES_tradnl"/>
        </w:rPr>
        <w:t xml:space="preserve"> aspirantes deben e</w:t>
      </w:r>
      <w:r w:rsidR="00097045" w:rsidRPr="00EF684D">
        <w:rPr>
          <w:rFonts w:eastAsia="MS Mincho" w:cs="Arial"/>
          <w:szCs w:val="24"/>
          <w:lang w:val="es-ES_tradnl" w:eastAsia="es-ES_tradnl"/>
        </w:rPr>
        <w:t>ncontrarse en alguna de las situaciones académicas siguientes:</w:t>
      </w:r>
    </w:p>
    <w:p w14:paraId="1A2ED354" w14:textId="0E136A73" w:rsidR="00705A45" w:rsidRPr="00EF684D" w:rsidRDefault="007A3F09" w:rsidP="007F4BAD">
      <w:pPr>
        <w:pStyle w:val="Cuerpo"/>
        <w:numPr>
          <w:ilvl w:val="0"/>
          <w:numId w:val="50"/>
        </w:numPr>
        <w:spacing w:before="120" w:after="120"/>
        <w:ind w:left="1281" w:hanging="357"/>
        <w:jc w:val="both"/>
        <w:rPr>
          <w:color w:val="auto"/>
          <w:lang w:val="es-ES_tradnl"/>
        </w:rPr>
      </w:pPr>
      <w:r w:rsidRPr="00EF684D">
        <w:rPr>
          <w:rFonts w:eastAsia="MS Mincho" w:cs="Arial"/>
          <w:color w:val="auto"/>
          <w:lang w:val="es-ES_tradnl" w:eastAsia="es-ES_tradnl"/>
        </w:rPr>
        <w:t>A</w:t>
      </w:r>
      <w:r w:rsidR="000D4C16" w:rsidRPr="00EF684D">
        <w:rPr>
          <w:rFonts w:eastAsia="MS Mincho" w:cs="Arial"/>
          <w:color w:val="auto"/>
          <w:lang w:val="es-ES_tradnl" w:eastAsia="es-ES_tradnl"/>
        </w:rPr>
        <w:t>lumn</w:t>
      </w:r>
      <w:r w:rsidR="003E0AEA" w:rsidRPr="00EF684D">
        <w:rPr>
          <w:rFonts w:eastAsia="MS Mincho" w:cs="Arial"/>
          <w:color w:val="auto"/>
          <w:lang w:val="es-ES_tradnl" w:eastAsia="es-ES_tradnl"/>
        </w:rPr>
        <w:t>ad</w:t>
      </w:r>
      <w:r w:rsidR="000D4C16" w:rsidRPr="00EF684D">
        <w:rPr>
          <w:rFonts w:eastAsia="MS Mincho" w:cs="Arial"/>
          <w:color w:val="auto"/>
          <w:lang w:val="es-ES_tradnl" w:eastAsia="es-ES_tradnl"/>
        </w:rPr>
        <w:t xml:space="preserve">o que reúna los requisitos exigidos por la legislación vigente para acceder a la </w:t>
      </w:r>
      <w:r w:rsidR="001070F5" w:rsidRPr="00EF684D">
        <w:rPr>
          <w:rFonts w:eastAsia="MS Mincho" w:cs="Arial"/>
          <w:color w:val="auto"/>
          <w:lang w:val="es-ES_tradnl" w:eastAsia="es-ES_tradnl"/>
        </w:rPr>
        <w:t>u</w:t>
      </w:r>
      <w:r w:rsidR="000D4C16" w:rsidRPr="00EF684D">
        <w:rPr>
          <w:rFonts w:eastAsia="MS Mincho" w:cs="Arial"/>
          <w:color w:val="auto"/>
          <w:lang w:val="es-ES_tradnl" w:eastAsia="es-ES_tradnl"/>
        </w:rPr>
        <w:t>niversidad:</w:t>
      </w:r>
      <w:r w:rsidR="00DF03A9" w:rsidRPr="00EF684D">
        <w:rPr>
          <w:rFonts w:eastAsia="MS Mincho" w:cs="Arial"/>
          <w:color w:val="auto"/>
          <w:lang w:val="es-ES_tradnl" w:eastAsia="es-ES_tradnl"/>
        </w:rPr>
        <w:t xml:space="preserve"> </w:t>
      </w:r>
      <w:r w:rsidR="00B911F3" w:rsidRPr="00EF684D">
        <w:rPr>
          <w:rFonts w:cs="Arial"/>
          <w:color w:val="auto"/>
          <w:lang w:val="es-ES_tradnl"/>
        </w:rPr>
        <w:t>e</w:t>
      </w:r>
      <w:r w:rsidR="00705A45" w:rsidRPr="00EF684D">
        <w:rPr>
          <w:rFonts w:cs="Arial"/>
          <w:color w:val="auto"/>
          <w:lang w:val="es-ES_tradnl"/>
        </w:rPr>
        <w:t>studiantes que hayan superado las pruebas o evaluación de acceso a la universidad o equivalentes en cualquier universidad española. Incluidas las pruebas organizadas por la UNED.</w:t>
      </w:r>
    </w:p>
    <w:p w14:paraId="2F746D99" w14:textId="77777777" w:rsidR="00E72E70" w:rsidRPr="00EF684D" w:rsidRDefault="00E72E70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 xml:space="preserve">Estudiantes que reúnan los requisitos exigidos para acceder a la </w:t>
      </w:r>
      <w:r w:rsidR="001070F5" w:rsidRPr="00EF684D">
        <w:rPr>
          <w:rFonts w:cs="Arial"/>
          <w:color w:val="auto"/>
          <w:lang w:val="es-ES_tradnl"/>
        </w:rPr>
        <w:t>u</w:t>
      </w:r>
      <w:r w:rsidRPr="00EF684D">
        <w:rPr>
          <w:rFonts w:cs="Arial"/>
          <w:color w:val="auto"/>
          <w:lang w:val="es-ES_tradnl"/>
        </w:rPr>
        <w:t xml:space="preserve">niversidad en los sistemas educativos de países miembros de la Unión Europea, incluidos los poseedores del </w:t>
      </w:r>
      <w:r w:rsidR="001070F5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achillerato </w:t>
      </w:r>
      <w:r w:rsidR="001070F5" w:rsidRPr="00EF684D">
        <w:rPr>
          <w:rFonts w:cs="Arial"/>
          <w:color w:val="auto"/>
          <w:lang w:val="es-ES_tradnl"/>
        </w:rPr>
        <w:t>i</w:t>
      </w:r>
      <w:r w:rsidRPr="00EF684D">
        <w:rPr>
          <w:rFonts w:cs="Arial"/>
          <w:color w:val="auto"/>
          <w:lang w:val="es-ES_tradnl"/>
        </w:rPr>
        <w:t xml:space="preserve">nternacional o </w:t>
      </w:r>
      <w:r w:rsidR="001070F5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achillerato </w:t>
      </w:r>
      <w:r w:rsidR="001070F5" w:rsidRPr="00EF684D">
        <w:rPr>
          <w:rFonts w:cs="Arial"/>
          <w:color w:val="auto"/>
          <w:lang w:val="es-ES_tradnl"/>
        </w:rPr>
        <w:t>e</w:t>
      </w:r>
      <w:r w:rsidRPr="00EF684D">
        <w:rPr>
          <w:rFonts w:cs="Arial"/>
          <w:color w:val="auto"/>
          <w:lang w:val="es-ES_tradnl"/>
        </w:rPr>
        <w:t>uropeo, entre otros, sin perjuicio de las pruebas específicas que puedan exigirse para el acceso a determinadas enseñanzas (</w:t>
      </w:r>
      <w:r w:rsidR="00B517C1" w:rsidRPr="00EF684D">
        <w:rPr>
          <w:rFonts w:cs="Arial"/>
          <w:color w:val="auto"/>
          <w:lang w:val="es-ES_tradnl"/>
        </w:rPr>
        <w:t>s</w:t>
      </w:r>
      <w:r w:rsidRPr="00EF684D">
        <w:rPr>
          <w:rFonts w:cs="Arial"/>
          <w:color w:val="auto"/>
          <w:lang w:val="es-ES_tradnl"/>
        </w:rPr>
        <w:t>egún legislación vigente)</w:t>
      </w:r>
      <w:r w:rsidR="00B517C1" w:rsidRPr="00EF684D">
        <w:rPr>
          <w:rFonts w:cs="Arial"/>
          <w:color w:val="auto"/>
          <w:lang w:val="es-ES_tradnl"/>
        </w:rPr>
        <w:t>.</w:t>
      </w:r>
    </w:p>
    <w:p w14:paraId="209D5376" w14:textId="7A7563B9" w:rsidR="00E72E70" w:rsidRPr="00EF684D" w:rsidRDefault="00697389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>Personas</w:t>
      </w:r>
      <w:r w:rsidR="00E72E70" w:rsidRPr="00EF684D">
        <w:rPr>
          <w:rFonts w:cs="Arial"/>
          <w:color w:val="auto"/>
          <w:lang w:val="es-ES_tradnl"/>
        </w:rPr>
        <w:t xml:space="preserve"> en posesión de títulos oficiales de </w:t>
      </w:r>
      <w:r w:rsidR="003E0FEA" w:rsidRPr="00EF684D">
        <w:rPr>
          <w:rFonts w:cs="Arial"/>
          <w:color w:val="auto"/>
          <w:lang w:val="es-ES_tradnl"/>
        </w:rPr>
        <w:t>técnico s</w:t>
      </w:r>
      <w:r w:rsidR="00E72E70" w:rsidRPr="00EF684D">
        <w:rPr>
          <w:rFonts w:cs="Arial"/>
          <w:color w:val="auto"/>
          <w:lang w:val="es-ES_tradnl"/>
        </w:rPr>
        <w:t xml:space="preserve">uperior, </w:t>
      </w:r>
      <w:r w:rsidR="003E0FEA" w:rsidRPr="00EF684D">
        <w:rPr>
          <w:rFonts w:cs="Arial"/>
          <w:color w:val="auto"/>
          <w:lang w:val="es-ES_tradnl"/>
        </w:rPr>
        <w:t>técnico s</w:t>
      </w:r>
      <w:r w:rsidR="00E72E70" w:rsidRPr="00EF684D">
        <w:rPr>
          <w:rFonts w:cs="Arial"/>
          <w:color w:val="auto"/>
          <w:lang w:val="es-ES_tradnl"/>
        </w:rPr>
        <w:t xml:space="preserve">uperior de </w:t>
      </w:r>
      <w:r w:rsidR="003E0FEA" w:rsidRPr="00EF684D">
        <w:rPr>
          <w:rFonts w:cs="Arial"/>
          <w:color w:val="auto"/>
          <w:lang w:val="es-ES_tradnl"/>
        </w:rPr>
        <w:t>a</w:t>
      </w:r>
      <w:r w:rsidR="00E72E70" w:rsidRPr="00EF684D">
        <w:rPr>
          <w:rFonts w:cs="Arial"/>
          <w:color w:val="auto"/>
          <w:lang w:val="es-ES_tradnl"/>
        </w:rPr>
        <w:t xml:space="preserve">rtes </w:t>
      </w:r>
      <w:r w:rsidR="003E0FEA" w:rsidRPr="00EF684D">
        <w:rPr>
          <w:rFonts w:cs="Arial"/>
          <w:color w:val="auto"/>
          <w:lang w:val="es-ES_tradnl"/>
        </w:rPr>
        <w:t>p</w:t>
      </w:r>
      <w:r w:rsidR="00E72E70" w:rsidRPr="00EF684D">
        <w:rPr>
          <w:rFonts w:cs="Arial"/>
          <w:color w:val="auto"/>
          <w:lang w:val="es-ES_tradnl"/>
        </w:rPr>
        <w:t xml:space="preserve">lásticas y </w:t>
      </w:r>
      <w:r w:rsidR="003E0FEA" w:rsidRPr="00EF684D">
        <w:rPr>
          <w:rFonts w:cs="Arial"/>
          <w:color w:val="auto"/>
          <w:lang w:val="es-ES_tradnl"/>
        </w:rPr>
        <w:t>d</w:t>
      </w:r>
      <w:r w:rsidR="00E72E70" w:rsidRPr="00EF684D">
        <w:rPr>
          <w:rFonts w:cs="Arial"/>
          <w:color w:val="auto"/>
          <w:lang w:val="es-ES_tradnl"/>
        </w:rPr>
        <w:t xml:space="preserve">iseño o de </w:t>
      </w:r>
      <w:r w:rsidR="003E0FEA" w:rsidRPr="00EF684D">
        <w:rPr>
          <w:rFonts w:cs="Arial"/>
          <w:color w:val="auto"/>
          <w:lang w:val="es-ES_tradnl"/>
        </w:rPr>
        <w:t>t</w:t>
      </w:r>
      <w:r w:rsidR="00E72E70" w:rsidRPr="00EF684D">
        <w:rPr>
          <w:rFonts w:cs="Arial"/>
          <w:color w:val="auto"/>
          <w:lang w:val="es-ES_tradnl"/>
        </w:rPr>
        <w:t xml:space="preserve">écnico </w:t>
      </w:r>
      <w:r w:rsidR="003E0FEA" w:rsidRPr="00EF684D">
        <w:rPr>
          <w:rFonts w:cs="Arial"/>
          <w:color w:val="auto"/>
          <w:lang w:val="es-ES_tradnl"/>
        </w:rPr>
        <w:t>d</w:t>
      </w:r>
      <w:r w:rsidR="00E72E70" w:rsidRPr="00EF684D">
        <w:rPr>
          <w:rFonts w:cs="Arial"/>
          <w:color w:val="auto"/>
          <w:lang w:val="es-ES_tradnl"/>
        </w:rPr>
        <w:t xml:space="preserve">eportivo </w:t>
      </w:r>
      <w:r w:rsidR="003E0FEA" w:rsidRPr="00EF684D">
        <w:rPr>
          <w:rFonts w:cs="Arial"/>
          <w:color w:val="auto"/>
          <w:lang w:val="es-ES_tradnl"/>
        </w:rPr>
        <w:t>s</w:t>
      </w:r>
      <w:r w:rsidR="00E72E70" w:rsidRPr="00EF684D">
        <w:rPr>
          <w:rFonts w:cs="Arial"/>
          <w:color w:val="auto"/>
          <w:lang w:val="es-ES_tradnl"/>
        </w:rPr>
        <w:t xml:space="preserve">uperior del </w:t>
      </w:r>
      <w:r w:rsidR="003E0FEA" w:rsidRPr="00EF684D">
        <w:rPr>
          <w:rFonts w:cs="Arial"/>
          <w:color w:val="auto"/>
          <w:lang w:val="es-ES_tradnl"/>
        </w:rPr>
        <w:t>s</w:t>
      </w:r>
      <w:r w:rsidR="00E72E70" w:rsidRPr="00EF684D">
        <w:rPr>
          <w:rFonts w:cs="Arial"/>
          <w:color w:val="auto"/>
          <w:lang w:val="es-ES_tradnl"/>
        </w:rPr>
        <w:t xml:space="preserve">istema </w:t>
      </w:r>
      <w:r w:rsidR="003E0FEA" w:rsidRPr="00EF684D">
        <w:rPr>
          <w:rFonts w:cs="Arial"/>
          <w:color w:val="auto"/>
          <w:lang w:val="es-ES_tradnl"/>
        </w:rPr>
        <w:t>e</w:t>
      </w:r>
      <w:r w:rsidR="00E72E70" w:rsidRPr="00EF684D">
        <w:rPr>
          <w:rFonts w:cs="Arial"/>
          <w:color w:val="auto"/>
          <w:lang w:val="es-ES_tradnl"/>
        </w:rPr>
        <w:t xml:space="preserve">ducativo </w:t>
      </w:r>
      <w:r w:rsidR="003E0FEA" w:rsidRPr="00EF684D">
        <w:rPr>
          <w:rFonts w:cs="Arial"/>
          <w:color w:val="auto"/>
          <w:lang w:val="es-ES_tradnl"/>
        </w:rPr>
        <w:t>e</w:t>
      </w:r>
      <w:r w:rsidR="00E72E70" w:rsidRPr="00EF684D">
        <w:rPr>
          <w:rFonts w:cs="Arial"/>
          <w:color w:val="auto"/>
          <w:lang w:val="es-ES_tradnl"/>
        </w:rPr>
        <w:t>spañol y títulos declarados homologados o equivalentes.</w:t>
      </w:r>
    </w:p>
    <w:p w14:paraId="4E979747" w14:textId="15D8ED09" w:rsidR="00E72E70" w:rsidRPr="00EF684D" w:rsidRDefault="00697389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>Personas</w:t>
      </w:r>
      <w:r w:rsidR="00E72E70" w:rsidRPr="00EF684D">
        <w:rPr>
          <w:rFonts w:cs="Arial"/>
          <w:color w:val="auto"/>
          <w:lang w:val="es-ES_tradnl"/>
        </w:rPr>
        <w:t xml:space="preserve"> en posesión de una titulación universitaria oficial de </w:t>
      </w:r>
      <w:r w:rsidR="009166E6" w:rsidRPr="00EF684D">
        <w:rPr>
          <w:rFonts w:cs="Arial"/>
          <w:color w:val="auto"/>
          <w:lang w:val="es-ES_tradnl"/>
        </w:rPr>
        <w:t>g</w:t>
      </w:r>
      <w:r w:rsidR="00E72E70" w:rsidRPr="00EF684D">
        <w:rPr>
          <w:rFonts w:cs="Arial"/>
          <w:color w:val="auto"/>
          <w:lang w:val="es-ES_tradnl"/>
        </w:rPr>
        <w:t xml:space="preserve">rado, </w:t>
      </w:r>
      <w:r w:rsidR="009166E6" w:rsidRPr="00EF684D">
        <w:rPr>
          <w:rFonts w:cs="Arial"/>
          <w:color w:val="auto"/>
          <w:lang w:val="es-ES_tradnl"/>
        </w:rPr>
        <w:t>m</w:t>
      </w:r>
      <w:r w:rsidR="00E72E70" w:rsidRPr="00EF684D">
        <w:rPr>
          <w:rFonts w:cs="Arial"/>
          <w:color w:val="auto"/>
          <w:lang w:val="es-ES_tradnl"/>
        </w:rPr>
        <w:t xml:space="preserve">áster, o </w:t>
      </w:r>
      <w:r w:rsidR="003E0AEA" w:rsidRPr="00EF684D">
        <w:rPr>
          <w:rFonts w:cs="Arial"/>
          <w:color w:val="auto"/>
          <w:lang w:val="es-ES_tradnl"/>
        </w:rPr>
        <w:t>t</w:t>
      </w:r>
      <w:r w:rsidR="00E72E70" w:rsidRPr="00EF684D">
        <w:rPr>
          <w:rFonts w:cs="Arial"/>
          <w:color w:val="auto"/>
          <w:lang w:val="es-ES_tradnl"/>
        </w:rPr>
        <w:t>ítulos equivalentes (según la legislación básica).</w:t>
      </w:r>
    </w:p>
    <w:p w14:paraId="28936E96" w14:textId="7B41162F" w:rsidR="00E72E70" w:rsidRPr="00EF684D" w:rsidRDefault="00E72E70" w:rsidP="007F4BAD">
      <w:pPr>
        <w:pStyle w:val="Cuerpo"/>
        <w:numPr>
          <w:ilvl w:val="0"/>
          <w:numId w:val="51"/>
        </w:numPr>
        <w:spacing w:before="120" w:after="120"/>
        <w:ind w:left="1284"/>
        <w:jc w:val="both"/>
        <w:rPr>
          <w:color w:val="auto"/>
          <w:lang w:val="es-ES_tradnl"/>
        </w:rPr>
      </w:pPr>
      <w:r w:rsidRPr="00EF684D">
        <w:rPr>
          <w:rFonts w:cs="Arial"/>
          <w:color w:val="auto"/>
          <w:lang w:val="es-ES_tradnl"/>
        </w:rPr>
        <w:t xml:space="preserve">Estudiantes que </w:t>
      </w:r>
      <w:r w:rsidRPr="00EF684D">
        <w:rPr>
          <w:rFonts w:cs="Arial"/>
          <w:b/>
          <w:bCs/>
          <w:color w:val="auto"/>
          <w:lang w:val="es-ES_tradnl"/>
        </w:rPr>
        <w:t xml:space="preserve">NO </w:t>
      </w:r>
      <w:r w:rsidRPr="00EF684D">
        <w:rPr>
          <w:rFonts w:cs="Arial"/>
          <w:color w:val="auto"/>
          <w:lang w:val="es-ES_tradnl"/>
        </w:rPr>
        <w:t xml:space="preserve">hayan superado ninguna prueba de acceso a la universidad, procedentes de sistemas educativos extranjeros y cuyo título se haya homologado al </w:t>
      </w:r>
      <w:r w:rsidR="009166E6" w:rsidRPr="00EF684D">
        <w:rPr>
          <w:rFonts w:cs="Arial"/>
          <w:color w:val="auto"/>
          <w:lang w:val="es-ES_tradnl"/>
        </w:rPr>
        <w:t>t</w:t>
      </w:r>
      <w:r w:rsidRPr="00EF684D">
        <w:rPr>
          <w:rFonts w:cs="Arial"/>
          <w:color w:val="auto"/>
          <w:lang w:val="es-ES_tradnl"/>
        </w:rPr>
        <w:t xml:space="preserve">ítulo de </w:t>
      </w:r>
      <w:r w:rsidR="009166E6" w:rsidRPr="00EF684D">
        <w:rPr>
          <w:rFonts w:cs="Arial"/>
          <w:color w:val="auto"/>
          <w:lang w:val="es-ES_tradnl"/>
        </w:rPr>
        <w:t>b</w:t>
      </w:r>
      <w:r w:rsidRPr="00EF684D">
        <w:rPr>
          <w:rFonts w:cs="Arial"/>
          <w:color w:val="auto"/>
          <w:lang w:val="es-ES_tradnl"/>
        </w:rPr>
        <w:t xml:space="preserve">achiller del </w:t>
      </w:r>
      <w:r w:rsidR="009166E6" w:rsidRPr="00EF684D">
        <w:rPr>
          <w:rFonts w:cs="Arial"/>
          <w:color w:val="auto"/>
          <w:lang w:val="es-ES_tradnl"/>
        </w:rPr>
        <w:t>sistema e</w:t>
      </w:r>
      <w:r w:rsidRPr="00EF684D">
        <w:rPr>
          <w:rFonts w:cs="Arial"/>
          <w:color w:val="auto"/>
          <w:lang w:val="es-ES_tradnl"/>
        </w:rPr>
        <w:t>ducativo español.</w:t>
      </w:r>
    </w:p>
    <w:p w14:paraId="0AFCF8B9" w14:textId="79F73114" w:rsidR="00D37CC6" w:rsidRPr="00EF684D" w:rsidRDefault="00D37CC6" w:rsidP="007F4BAD">
      <w:pPr>
        <w:pStyle w:val="Textosinformato"/>
        <w:numPr>
          <w:ilvl w:val="0"/>
          <w:numId w:val="52"/>
        </w:numPr>
        <w:spacing w:before="120"/>
        <w:ind w:left="953" w:hanging="386"/>
        <w:jc w:val="both"/>
        <w:rPr>
          <w:rFonts w:eastAsia="MS Mincho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En </w:t>
      </w:r>
      <w:r w:rsidR="00161E15" w:rsidRPr="00EF684D">
        <w:rPr>
          <w:rFonts w:eastAsia="MS Mincho" w:cs="Arial"/>
          <w:szCs w:val="24"/>
          <w:lang w:val="es-ES_tradnl" w:eastAsia="es-ES_tradnl"/>
        </w:rPr>
        <w:t xml:space="preserve">el caso de estudiantes </w:t>
      </w:r>
      <w:r w:rsidRPr="00EF684D">
        <w:rPr>
          <w:rFonts w:eastAsia="MS Mincho" w:cs="Arial"/>
          <w:szCs w:val="24"/>
          <w:lang w:val="es-ES_tradnl" w:eastAsia="es-ES_tradnl"/>
        </w:rPr>
        <w:t>extranjeros p</w:t>
      </w:r>
      <w:r w:rsidR="00161E15" w:rsidRPr="00EF684D">
        <w:rPr>
          <w:rFonts w:eastAsia="MS Mincho" w:cs="Arial"/>
          <w:szCs w:val="24"/>
          <w:lang w:val="es-ES_tradnl" w:eastAsia="es-ES_tradnl"/>
        </w:rPr>
        <w:t>r</w:t>
      </w:r>
      <w:r w:rsidRPr="00EF684D">
        <w:rPr>
          <w:rFonts w:eastAsia="MS Mincho" w:cs="Arial"/>
          <w:szCs w:val="24"/>
          <w:lang w:val="es-ES_tradnl" w:eastAsia="es-ES_tradnl"/>
        </w:rPr>
        <w:t>ocedentes de países no hispanoparlantes, acreditar un nivel de competencia lingüística en español de</w:t>
      </w:r>
      <w:r w:rsidR="00F77017" w:rsidRPr="00EF684D">
        <w:rPr>
          <w:rFonts w:eastAsia="MS Mincho" w:cs="Arial"/>
          <w:szCs w:val="24"/>
          <w:lang w:val="es-ES_tradnl" w:eastAsia="es-ES_tradnl"/>
        </w:rPr>
        <w:t>,</w:t>
      </w:r>
      <w:r w:rsidRPr="00EF684D">
        <w:rPr>
          <w:rFonts w:eastAsia="MS Mincho" w:cs="Arial"/>
          <w:szCs w:val="24"/>
          <w:lang w:val="es-ES_tradnl" w:eastAsia="es-ES_tradnl"/>
        </w:rPr>
        <w:t xml:space="preserve"> al menos, un B2.</w:t>
      </w:r>
    </w:p>
    <w:p w14:paraId="09C16BC7" w14:textId="598DA1A4" w:rsidR="00EF5573" w:rsidRPr="00EF684D" w:rsidRDefault="00097045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Los aspirantes que durante el </w:t>
      </w:r>
      <w:r w:rsidR="00161E1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curso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académico 20</w:t>
      </w:r>
      <w:r w:rsidR="002974AE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2</w:t>
      </w:r>
      <w:r w:rsidR="006E19D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4/2025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estén cursando alguna de las enseñanzas a las que 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alude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apartado 2.</w:t>
      </w:r>
      <w:r w:rsidR="00B943A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), podrán presentar </w:t>
      </w:r>
      <w:r w:rsidR="0096309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su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solicitud</w:t>
      </w:r>
      <w:r w:rsidR="00381937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,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  <w:r w:rsidR="00381937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que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será admitida</w:t>
      </w:r>
      <w:r w:rsidR="00F803A0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con carácter provisional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</w:t>
      </w:r>
      <w:r w:rsidR="00FE6153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debiéndose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remitir a</w:t>
      </w:r>
      <w:r w:rsidR="00E14430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 Departamento de Atención Educativa de la ONCE </w:t>
      </w:r>
      <w:r w:rsidR="00E14430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(</w:t>
      </w:r>
      <w:hyperlink r:id="rId11" w:history="1">
        <w:r w:rsidR="009F2271" w:rsidRPr="00E83AEB">
          <w:rPr>
            <w:rStyle w:val="Hipervnculo"/>
            <w:rFonts w:ascii="Arial" w:eastAsiaTheme="minorHAnsi" w:hAnsi="Arial" w:cstheme="minorBidi"/>
            <w:sz w:val="24"/>
            <w:szCs w:val="24"/>
            <w:shd w:val="clear" w:color="auto" w:fill="FFFFFF"/>
            <w:lang w:eastAsia="en-US"/>
          </w:rPr>
          <w:t>dtoatedg@once.es</w:t>
        </w:r>
      </w:hyperlink>
      <w:r w:rsidR="00E14430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) </w:t>
      </w:r>
      <w:r w:rsidR="0069738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la titulación académica correspond</w:t>
      </w:r>
      <w:r w:rsidR="002E01FF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</w:t>
      </w:r>
      <w:r w:rsidR="00697389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ente y/o los resultados de las pruebas de acceso a la universidad, ya sea en convocatoria ordinaria o extraordinaria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740ADBC6" w14:textId="0CAC0984" w:rsidR="00797297" w:rsidRPr="00EF684D" w:rsidRDefault="00797297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orden de prelación, en cualquier caso, en la cobertura de plazas será el siguiente.</w:t>
      </w:r>
    </w:p>
    <w:p w14:paraId="7CDA5A28" w14:textId="654DC180" w:rsidR="00797297" w:rsidRPr="00EF684D" w:rsidRDefault="00797297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afiliadas a la ONCE</w:t>
      </w:r>
    </w:p>
    <w:p w14:paraId="450E048F" w14:textId="0C35302F" w:rsidR="00797297" w:rsidRPr="00EF684D" w:rsidRDefault="000B4640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Personas extranjeras atendidas con criterios de afiliación a la ONCE y </w:t>
      </w:r>
      <w:r w:rsidR="00F1030E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ciudadanas portuguesas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con discapacidad visual, afiliad</w:t>
      </w:r>
      <w:r w:rsidR="00F1030E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as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a la Asociación de Ciegos de Portugal (ACAPO),</w:t>
      </w:r>
    </w:p>
    <w:p w14:paraId="31B45434" w14:textId="45028728" w:rsidR="000B4640" w:rsidRPr="00EF684D" w:rsidRDefault="000B4640" w:rsidP="00797297">
      <w:pPr>
        <w:pStyle w:val="Prrafodelista"/>
        <w:numPr>
          <w:ilvl w:val="0"/>
          <w:numId w:val="60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Personas beneficiarias de la Fundación ONCE Baja Visión.</w:t>
      </w:r>
    </w:p>
    <w:p w14:paraId="32A9847D" w14:textId="77777777" w:rsidR="000B4640" w:rsidRPr="00EF684D" w:rsidRDefault="000B4640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Con carácter general, considerando las dificultades existentes de acceso al mercado de trabajo y teniendo en cuenta las posibilidades laborales que ofrece esta disciplina, en la presente convocatoria se potenciará la participación de las 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lastRenderedPageBreak/>
        <w:t>personas afiliadas sin resto visual funcional que reúnan los requisitos establecidos.</w:t>
      </w:r>
    </w:p>
    <w:p w14:paraId="349F5826" w14:textId="77777777" w:rsidR="00097045" w:rsidRPr="00EF684D" w:rsidRDefault="00D712DE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9" w:name="_Toc412454831"/>
      <w:bookmarkStart w:id="10" w:name="_Toc189572820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EXPEDIENTES DE SOLICITUD</w:t>
      </w:r>
      <w:bookmarkEnd w:id="9"/>
      <w:bookmarkEnd w:id="10"/>
    </w:p>
    <w:p w14:paraId="60056E70" w14:textId="6932A5F5" w:rsidR="00D51C57" w:rsidRPr="00EF684D" w:rsidRDefault="00097045" w:rsidP="00946B3A">
      <w:pPr>
        <w:autoSpaceDE/>
        <w:autoSpaceDN/>
        <w:spacing w:before="120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Los</w:t>
      </w:r>
      <w:r w:rsidR="00E55A5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/las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aspirantes 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que cumplan con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87533F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el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requisito</w:t>
      </w:r>
      <w:r w:rsidR="0087533F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906C75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2.a) d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eberán 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cumplimentar el siguiente formulario de solicitud </w:t>
      </w:r>
      <w:r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no más tarde del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  <w:r w:rsidR="006745A1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15</w:t>
      </w:r>
      <w:r w:rsidR="00B92001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 xml:space="preserve"> </w:t>
      </w:r>
      <w:r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de mayo de 20</w:t>
      </w:r>
      <w:r w:rsidR="009C5EC2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2</w:t>
      </w:r>
      <w:r w:rsidR="00014AB7" w:rsidRPr="00EF684D">
        <w:rPr>
          <w:rFonts w:ascii="Arial" w:eastAsiaTheme="minorHAnsi" w:hAnsi="Arial" w:cs="Arial"/>
          <w:b/>
          <w:bCs/>
          <w:sz w:val="24"/>
          <w:szCs w:val="24"/>
          <w:shd w:val="clear" w:color="auto" w:fill="FFFFFF"/>
          <w:lang w:eastAsia="en-US"/>
        </w:rPr>
        <w:t>5</w:t>
      </w:r>
      <w:r w:rsidR="00C83FF8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:</w:t>
      </w:r>
    </w:p>
    <w:p w14:paraId="164968C5" w14:textId="291F7611" w:rsidR="0087533F" w:rsidRDefault="00E5061D" w:rsidP="00946B3A">
      <w:pPr>
        <w:autoSpaceDE/>
        <w:autoSpaceDN/>
        <w:spacing w:before="120"/>
        <w:ind w:left="567" w:hanging="567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hyperlink r:id="rId12" w:history="1">
        <w:r w:rsidR="009F2271" w:rsidRPr="00E83AEB">
          <w:rPr>
            <w:rStyle w:val="Hipervnculo"/>
            <w:rFonts w:ascii="Arial" w:eastAsiaTheme="minorHAnsi" w:hAnsi="Arial" w:cs="Arial"/>
            <w:sz w:val="24"/>
            <w:szCs w:val="24"/>
            <w:shd w:val="clear" w:color="auto" w:fill="FFFFFF"/>
            <w:lang w:eastAsia="en-US"/>
          </w:rPr>
          <w:t>https://forms.office.co</w:t>
        </w:r>
        <w:r w:rsidR="009F2271" w:rsidRPr="00E83AEB">
          <w:rPr>
            <w:rStyle w:val="Hipervnculo"/>
            <w:rFonts w:ascii="Arial" w:eastAsiaTheme="minorHAnsi" w:hAnsi="Arial" w:cs="Arial"/>
            <w:sz w:val="24"/>
            <w:szCs w:val="24"/>
            <w:shd w:val="clear" w:color="auto" w:fill="FFFFFF"/>
            <w:lang w:eastAsia="en-US"/>
          </w:rPr>
          <w:t>m</w:t>
        </w:r>
        <w:r w:rsidR="009F2271" w:rsidRPr="00E83AEB">
          <w:rPr>
            <w:rStyle w:val="Hipervnculo"/>
            <w:rFonts w:ascii="Arial" w:eastAsiaTheme="minorHAnsi" w:hAnsi="Arial" w:cs="Arial"/>
            <w:sz w:val="24"/>
            <w:szCs w:val="24"/>
            <w:shd w:val="clear" w:color="auto" w:fill="FFFFFF"/>
            <w:lang w:eastAsia="en-US"/>
          </w:rPr>
          <w:t>/e/YeYsURRqcy</w:t>
        </w:r>
      </w:hyperlink>
      <w:r w:rsidR="0087533F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</w:t>
      </w:r>
    </w:p>
    <w:p w14:paraId="4B1C3C82" w14:textId="77777777" w:rsidR="00D004FF" w:rsidRPr="00EF684D" w:rsidRDefault="00CC40C5" w:rsidP="00946B3A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Cabe señalar que en uno de los ítems de dicho formulario de solicitud se</w:t>
      </w:r>
      <w:r w:rsidR="0087533F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deberá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adjuntar </w:t>
      </w:r>
      <w:r w:rsidR="00D004FF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la siguiente documentación:</w:t>
      </w:r>
    </w:p>
    <w:p w14:paraId="0CD77AED" w14:textId="7231A180" w:rsidR="00954DEB" w:rsidRPr="00EF684D" w:rsidRDefault="00D004FF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urrículum 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v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itae</w:t>
      </w:r>
      <w:r w:rsidR="00954DE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</w:t>
      </w:r>
      <w:r w:rsidR="007612CA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indicando los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estudios realizados, calificaciones obtenidas, cursos de formación referidos a habilidades para la vida diaria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(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de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carácter social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o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rehabilitadores en general</w:t>
      </w:r>
      <w:r w:rsidR="00DC55DD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, competencias personales, experiencias de voluntariado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y </w:t>
      </w:r>
      <w:r w:rsidR="00F259F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todo lo que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el solicitante estime oportuno exponer</w:t>
      </w:r>
      <w:r w:rsidR="00954DE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69E9CC1F" w14:textId="305C2801" w:rsidR="00D004FF" w:rsidRPr="00EF684D" w:rsidRDefault="00954DEB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Documentación acreditativa de títulos formativos y </w:t>
      </w:r>
      <w:r w:rsidR="0009704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méritos alegados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en el currículum vitae.</w:t>
      </w:r>
      <w:r w:rsidR="00D37CC6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</w:t>
      </w:r>
    </w:p>
    <w:p w14:paraId="35B65651" w14:textId="2DE12E0C" w:rsidR="00D004FF" w:rsidRPr="00EF684D" w:rsidRDefault="00D004FF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Carné de afiliación a la ONCE o documento acreditativo de ser persona extranjera beneficiaria, según corresponda.</w:t>
      </w:r>
    </w:p>
    <w:p w14:paraId="12778FC2" w14:textId="5D5A0D16" w:rsidR="00954DEB" w:rsidRPr="00EF684D" w:rsidRDefault="00954DEB" w:rsidP="008545F2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En caso de </w:t>
      </w:r>
      <w:r w:rsidRPr="00EF684D">
        <w:rPr>
          <w:rFonts w:ascii="Arial" w:hAnsi="Arial" w:cs="Arial"/>
          <w:sz w:val="24"/>
          <w:szCs w:val="24"/>
          <w:lang w:val="es-ES"/>
        </w:rPr>
        <w:t>presentar enfermedades (tanto físicas como psíquicas o mentales) y/o discapacidades distintas a las directamente relacionadas con la discapacidad visual, informes médicos sobre ellas.</w:t>
      </w:r>
    </w:p>
    <w:p w14:paraId="4B6AA736" w14:textId="0D2117C0" w:rsidR="00097045" w:rsidRPr="00EF684D" w:rsidRDefault="00D004FF" w:rsidP="00D004FF">
      <w:pPr>
        <w:pStyle w:val="Prrafodelista"/>
        <w:numPr>
          <w:ilvl w:val="0"/>
          <w:numId w:val="51"/>
        </w:num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Acreditación de </w:t>
      </w:r>
      <w:r w:rsidR="00D37CC6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un nivel B2 de competencia lingüística en español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(solo en caso de solicitantes extranjeros no hispanoparlantes)</w:t>
      </w:r>
      <w:r w:rsidR="00D37CC6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.</w:t>
      </w:r>
    </w:p>
    <w:p w14:paraId="69126B0E" w14:textId="4CF11160" w:rsidR="000914FD" w:rsidRPr="00EF684D" w:rsidRDefault="000914FD" w:rsidP="00946B3A">
      <w:pPr>
        <w:autoSpaceDE/>
        <w:autoSpaceDN/>
        <w:spacing w:before="120"/>
        <w:jc w:val="both"/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Igualmente, </w:t>
      </w:r>
      <w:r w:rsidR="005C7390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el formulario incluye el consentimiento relativo a la </w:t>
      </w:r>
      <w:r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“Protección de Datos Personales”</w:t>
      </w:r>
      <w:r w:rsidR="0010256A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, tanto para mayores como menores</w:t>
      </w:r>
      <w:r w:rsidR="00D004FF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 xml:space="preserve"> de edad</w:t>
      </w:r>
      <w:r w:rsidR="00954DEB" w:rsidRPr="00EF684D">
        <w:rPr>
          <w:rFonts w:ascii="Arial" w:eastAsiaTheme="minorHAnsi" w:hAnsi="Arial" w:cs="Arial"/>
          <w:sz w:val="24"/>
          <w:szCs w:val="24"/>
          <w:shd w:val="clear" w:color="auto" w:fill="FFFFFF"/>
          <w:lang w:eastAsia="en-US"/>
        </w:rPr>
        <w:t>, el cual deberá ser aceptado para poder tramitar la solicitud.</w:t>
      </w:r>
    </w:p>
    <w:p w14:paraId="54E58986" w14:textId="77777777" w:rsidR="000F4A98" w:rsidRPr="00EF684D" w:rsidRDefault="000F4A98" w:rsidP="00946B3A">
      <w:pPr>
        <w:autoSpaceDE/>
        <w:autoSpaceDN/>
        <w:spacing w:before="120"/>
        <w:jc w:val="both"/>
        <w:rPr>
          <w:rFonts w:eastAsia="MS Mincho" w:cs="Arial"/>
          <w:szCs w:val="24"/>
          <w:lang w:eastAsia="es-ES_tradnl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Una vez revisadas las solicitudes remitidas a través del formulario, desde la Dirección General de la ONCE se informará y solicitará a los centros de adscripción de cada persona afiliada </w:t>
      </w:r>
      <w:bookmarkStart w:id="11" w:name="_Hlk189588235"/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o extranjera atendida con criterios de afiliación</w:t>
      </w:r>
      <w:bookmarkEnd w:id="11"/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la remisión de la siguiente información, con carácter obligatorio, </w:t>
      </w:r>
      <w:r w:rsidRPr="00EF684D">
        <w:rPr>
          <w:rFonts w:ascii="Arial" w:eastAsiaTheme="minorHAnsi" w:hAnsi="Arial" w:cstheme="minorBidi"/>
          <w:b/>
          <w:bCs/>
          <w:sz w:val="24"/>
          <w:szCs w:val="24"/>
          <w:shd w:val="clear" w:color="auto" w:fill="FFFFFF"/>
          <w:lang w:eastAsia="en-US"/>
        </w:rPr>
        <w:t>no más tarde del 20 de mayo de 2025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:</w:t>
      </w:r>
    </w:p>
    <w:p w14:paraId="281E15FB" w14:textId="0D822581" w:rsidR="0020378E" w:rsidRPr="00EF684D" w:rsidRDefault="00097045" w:rsidP="00C35593">
      <w:pPr>
        <w:pStyle w:val="Textosinformato"/>
        <w:numPr>
          <w:ilvl w:val="0"/>
          <w:numId w:val="54"/>
        </w:numPr>
        <w:spacing w:before="120"/>
        <w:jc w:val="both"/>
        <w:rPr>
          <w:rFonts w:eastAsia="MS Mincho" w:cs="Arial"/>
          <w:szCs w:val="24"/>
          <w:lang w:eastAsia="es-ES_tradnl"/>
        </w:rPr>
      </w:pPr>
      <w:r w:rsidRPr="00EF684D">
        <w:rPr>
          <w:rFonts w:eastAsia="MS Mincho" w:cs="Arial"/>
          <w:szCs w:val="24"/>
          <w:lang w:eastAsia="es-ES_tradnl"/>
        </w:rPr>
        <w:t xml:space="preserve">Informe emitido por el </w:t>
      </w:r>
      <w:r w:rsidR="00D51C57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oordinador de </w:t>
      </w:r>
      <w:r w:rsidR="00737925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aso o profesional de referencia del </w:t>
      </w:r>
      <w:r w:rsidR="00737925" w:rsidRPr="00EF684D">
        <w:rPr>
          <w:rFonts w:eastAsia="MS Mincho" w:cs="Arial"/>
          <w:szCs w:val="24"/>
          <w:lang w:eastAsia="es-ES_tradnl"/>
        </w:rPr>
        <w:t>c</w:t>
      </w:r>
      <w:r w:rsidRPr="00EF684D">
        <w:rPr>
          <w:rFonts w:eastAsia="MS Mincho" w:cs="Arial"/>
          <w:szCs w:val="24"/>
          <w:lang w:eastAsia="es-ES_tradnl"/>
        </w:rPr>
        <w:t xml:space="preserve">entro de la ONCE </w:t>
      </w:r>
      <w:r w:rsidR="008545F2" w:rsidRPr="00EF684D">
        <w:rPr>
          <w:rFonts w:eastAsia="MS Mincho" w:cs="Arial"/>
          <w:szCs w:val="24"/>
          <w:lang w:eastAsia="es-ES_tradnl"/>
        </w:rPr>
        <w:t>desde el que se atiende a nivel educativo a</w:t>
      </w:r>
      <w:r w:rsidRPr="00EF684D">
        <w:rPr>
          <w:rFonts w:eastAsia="MS Mincho" w:cs="Arial"/>
          <w:szCs w:val="24"/>
          <w:lang w:eastAsia="es-ES_tradnl"/>
        </w:rPr>
        <w:t>l aspirante, referido al código lecto</w:t>
      </w:r>
      <w:r w:rsidR="00E13E13" w:rsidRPr="00EF684D">
        <w:rPr>
          <w:rFonts w:eastAsia="MS Mincho" w:cs="Arial"/>
          <w:szCs w:val="24"/>
          <w:lang w:eastAsia="es-ES_tradnl"/>
        </w:rPr>
        <w:t>-</w:t>
      </w:r>
      <w:r w:rsidRPr="00EF684D">
        <w:rPr>
          <w:rFonts w:eastAsia="MS Mincho" w:cs="Arial"/>
          <w:szCs w:val="24"/>
          <w:lang w:eastAsia="es-ES_tradnl"/>
        </w:rPr>
        <w:t>escritor que emplea y al nivel en dicho campo</w:t>
      </w:r>
      <w:r w:rsidR="008545F2" w:rsidRPr="00EF684D">
        <w:rPr>
          <w:rFonts w:eastAsia="MS Mincho" w:cs="Arial"/>
          <w:szCs w:val="24"/>
          <w:lang w:eastAsia="es-ES_tradnl"/>
        </w:rPr>
        <w:t>.</w:t>
      </w:r>
    </w:p>
    <w:p w14:paraId="253E0A3D" w14:textId="6747D3F7" w:rsidR="00097045" w:rsidRPr="00EF684D" w:rsidRDefault="00097045" w:rsidP="007F4BAD">
      <w:pPr>
        <w:pStyle w:val="Textosinformato"/>
        <w:numPr>
          <w:ilvl w:val="0"/>
          <w:numId w:val="54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Informe emitido por el </w:t>
      </w:r>
      <w:r w:rsidR="008102D5" w:rsidRPr="00EF684D">
        <w:rPr>
          <w:rFonts w:eastAsia="MS Mincho" w:cs="Arial"/>
          <w:szCs w:val="24"/>
          <w:lang w:val="es-ES_tradnl" w:eastAsia="es-ES_tradnl"/>
        </w:rPr>
        <w:t>t</w:t>
      </w:r>
      <w:r w:rsidRPr="00EF684D">
        <w:rPr>
          <w:rFonts w:eastAsia="MS Mincho" w:cs="Arial"/>
          <w:szCs w:val="24"/>
          <w:lang w:val="es-ES_tradnl" w:eastAsia="es-ES_tradnl"/>
        </w:rPr>
        <w:t xml:space="preserve">écnico de </w:t>
      </w:r>
      <w:r w:rsidR="008102D5" w:rsidRPr="00EF684D">
        <w:rPr>
          <w:rFonts w:eastAsia="MS Mincho" w:cs="Arial"/>
          <w:szCs w:val="24"/>
          <w:lang w:val="es-ES_tradnl" w:eastAsia="es-ES_tradnl"/>
        </w:rPr>
        <w:t>r</w:t>
      </w:r>
      <w:r w:rsidRPr="00EF684D">
        <w:rPr>
          <w:rFonts w:eastAsia="MS Mincho" w:cs="Arial"/>
          <w:szCs w:val="24"/>
          <w:lang w:val="es-ES_tradnl" w:eastAsia="es-ES_tradnl"/>
        </w:rPr>
        <w:t xml:space="preserve">ehabilitación de dicho </w:t>
      </w:r>
      <w:r w:rsidR="00DE209E" w:rsidRPr="00EF684D">
        <w:rPr>
          <w:rFonts w:eastAsia="MS Mincho" w:cs="Arial"/>
          <w:szCs w:val="24"/>
          <w:lang w:val="es-ES_tradnl" w:eastAsia="es-ES_tradnl"/>
        </w:rPr>
        <w:t>c</w:t>
      </w:r>
      <w:r w:rsidRPr="00EF684D">
        <w:rPr>
          <w:rFonts w:eastAsia="MS Mincho" w:cs="Arial"/>
          <w:szCs w:val="24"/>
          <w:lang w:val="es-ES_tradnl" w:eastAsia="es-ES_tradnl"/>
        </w:rPr>
        <w:t>entro</w:t>
      </w:r>
      <w:r w:rsidR="00F259FB" w:rsidRPr="00EF684D">
        <w:rPr>
          <w:rFonts w:eastAsia="MS Mincho" w:cs="Arial"/>
          <w:szCs w:val="24"/>
          <w:lang w:val="es-ES_tradnl" w:eastAsia="es-ES_tradnl"/>
        </w:rPr>
        <w:t xml:space="preserve">, en el que se haga constar el grado </w:t>
      </w:r>
      <w:r w:rsidR="00094521" w:rsidRPr="00EF684D">
        <w:rPr>
          <w:rFonts w:eastAsia="MS Mincho" w:cs="Arial"/>
          <w:szCs w:val="24"/>
          <w:lang w:val="es-ES_tradnl" w:eastAsia="es-ES_tradnl"/>
        </w:rPr>
        <w:t xml:space="preserve">de </w:t>
      </w:r>
      <w:r w:rsidR="00A40AA0" w:rsidRPr="00EF684D">
        <w:rPr>
          <w:rFonts w:eastAsia="MS Mincho" w:cs="Arial"/>
          <w:szCs w:val="24"/>
          <w:lang w:val="es-ES_tradnl" w:eastAsia="es-ES_tradnl"/>
        </w:rPr>
        <w:t xml:space="preserve">autonomía en </w:t>
      </w:r>
      <w:r w:rsidRPr="00EF684D">
        <w:rPr>
          <w:rFonts w:eastAsia="MS Mincho" w:cs="Arial"/>
          <w:szCs w:val="24"/>
          <w:lang w:val="es-ES_tradnl" w:eastAsia="es-ES_tradnl"/>
        </w:rPr>
        <w:t xml:space="preserve">orientación y movilidad </w:t>
      </w:r>
      <w:r w:rsidR="00F259FB" w:rsidRPr="00EF684D">
        <w:rPr>
          <w:rFonts w:eastAsia="MS Mincho" w:cs="Arial"/>
          <w:szCs w:val="24"/>
          <w:lang w:val="es-ES_tradnl" w:eastAsia="es-ES_tradnl"/>
        </w:rPr>
        <w:t>del aspirante</w:t>
      </w:r>
      <w:r w:rsidRPr="00EF684D">
        <w:rPr>
          <w:rFonts w:eastAsia="MS Mincho" w:cs="Arial"/>
          <w:szCs w:val="24"/>
          <w:lang w:val="es-ES_tradnl" w:eastAsia="es-ES_tradnl"/>
        </w:rPr>
        <w:t>.</w:t>
      </w:r>
    </w:p>
    <w:p w14:paraId="581B87A5" w14:textId="499B9A73" w:rsidR="0045299A" w:rsidRPr="00EF684D" w:rsidRDefault="0045299A" w:rsidP="007F4BAD">
      <w:pPr>
        <w:pStyle w:val="Textosinformato"/>
        <w:numPr>
          <w:ilvl w:val="0"/>
          <w:numId w:val="54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Informe emitido por el </w:t>
      </w:r>
      <w:r w:rsidR="008102D5" w:rsidRPr="00EF684D">
        <w:rPr>
          <w:rFonts w:eastAsia="MS Mincho" w:cs="Arial"/>
          <w:szCs w:val="24"/>
          <w:lang w:val="es-ES_tradnl" w:eastAsia="es-ES_tradnl"/>
        </w:rPr>
        <w:t>i</w:t>
      </w:r>
      <w:r w:rsidRPr="00EF684D">
        <w:rPr>
          <w:rFonts w:eastAsia="MS Mincho" w:cs="Arial"/>
          <w:szCs w:val="24"/>
          <w:lang w:val="es-ES_tradnl" w:eastAsia="es-ES_tradnl"/>
        </w:rPr>
        <w:t xml:space="preserve">nstructor de </w:t>
      </w:r>
      <w:r w:rsidR="008102D5" w:rsidRPr="00EF684D">
        <w:rPr>
          <w:rFonts w:eastAsia="MS Mincho" w:cs="Arial"/>
          <w:szCs w:val="24"/>
          <w:lang w:val="es-ES_tradnl" w:eastAsia="es-ES_tradnl"/>
        </w:rPr>
        <w:t>t</w:t>
      </w:r>
      <w:r w:rsidRPr="00EF684D">
        <w:rPr>
          <w:rFonts w:eastAsia="MS Mincho" w:cs="Arial"/>
          <w:szCs w:val="24"/>
          <w:lang w:val="es-ES_tradnl" w:eastAsia="es-ES_tradnl"/>
        </w:rPr>
        <w:t xml:space="preserve">iflotecnología y </w:t>
      </w:r>
      <w:r w:rsidR="008102D5" w:rsidRPr="00EF684D">
        <w:rPr>
          <w:rFonts w:eastAsia="MS Mincho" w:cs="Arial"/>
          <w:szCs w:val="24"/>
          <w:lang w:val="es-ES_tradnl" w:eastAsia="es-ES_tradnl"/>
        </w:rPr>
        <w:t>b</w:t>
      </w:r>
      <w:r w:rsidRPr="00EF684D">
        <w:rPr>
          <w:rFonts w:eastAsia="MS Mincho" w:cs="Arial"/>
          <w:szCs w:val="24"/>
          <w:lang w:val="es-ES_tradnl" w:eastAsia="es-ES_tradnl"/>
        </w:rPr>
        <w:t>raille de dicho centro, en el que se refleje el nivel de manejo de las adaptaciones que precise utilizar.</w:t>
      </w:r>
    </w:p>
    <w:p w14:paraId="0E9C246A" w14:textId="1E490956" w:rsidR="00097045" w:rsidRPr="00EF684D" w:rsidRDefault="008545F2" w:rsidP="00AE39F2">
      <w:pPr>
        <w:autoSpaceDE/>
        <w:autoSpaceDN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lastRenderedPageBreak/>
        <w:t xml:space="preserve">Para </w:t>
      </w:r>
      <w:r w:rsidR="00D604E3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>ecabar la información mencionada anteriormente, se remitirá a los correspondientes centros enlaces a formularios.</w:t>
      </w:r>
    </w:p>
    <w:p w14:paraId="42BE23B4" w14:textId="5C44CAEE" w:rsidR="00F5431F" w:rsidRPr="00EF684D" w:rsidRDefault="00F5431F" w:rsidP="00AE39F2">
      <w:pPr>
        <w:autoSpaceDE/>
        <w:autoSpaceDN/>
        <w:spacing w:before="120"/>
        <w:jc w:val="both"/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</w:pP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Los aspirantes </w:t>
      </w:r>
      <w:r w:rsidR="00D752B5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incluidos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 xml:space="preserve"> en los requisitos 2.</w:t>
      </w:r>
      <w:r w:rsidR="00CC666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b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 y 2.</w:t>
      </w:r>
      <w:r w:rsidR="00CC666B"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c</w:t>
      </w:r>
      <w:r w:rsidRPr="00EF684D">
        <w:rPr>
          <w:rFonts w:ascii="Arial" w:eastAsiaTheme="minorHAnsi" w:hAnsi="Arial" w:cstheme="minorBidi"/>
          <w:sz w:val="24"/>
          <w:szCs w:val="24"/>
          <w:shd w:val="clear" w:color="auto" w:fill="FFFFFF"/>
          <w:lang w:eastAsia="en-US"/>
        </w:rPr>
        <w:t>) deberán presentar la solicitud atendiendo a las convocatorias específicas.</w:t>
      </w:r>
    </w:p>
    <w:p w14:paraId="172DB60D" w14:textId="77777777" w:rsidR="00097045" w:rsidRPr="00EF684D" w:rsidRDefault="009406C4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olor w:val="auto"/>
          <w:kern w:val="32"/>
          <w:sz w:val="24"/>
          <w:szCs w:val="32"/>
          <w:lang w:val="es-ES" w:eastAsia="es-ES_tradnl"/>
        </w:rPr>
      </w:pPr>
      <w:bookmarkStart w:id="12" w:name="_Toc412454832"/>
      <w:bookmarkStart w:id="13" w:name="_Toc189572821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PROCESO DE SELECCIÓN</w:t>
      </w:r>
      <w:bookmarkEnd w:id="12"/>
      <w:bookmarkEnd w:id="13"/>
    </w:p>
    <w:p w14:paraId="4FADC566" w14:textId="77777777" w:rsidR="00F208EC" w:rsidRPr="00EF684D" w:rsidRDefault="00097045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Para acceder a estas enseñanzas, todos los aspirantes deben superar un proceso de selección que </w:t>
      </w:r>
      <w:r w:rsidR="00C267F9" w:rsidRPr="00EF684D">
        <w:rPr>
          <w:rFonts w:ascii="Arial" w:hAnsi="Arial" w:cs="Arial"/>
          <w:sz w:val="24"/>
          <w:szCs w:val="24"/>
          <w:lang w:val="es-ES"/>
        </w:rPr>
        <w:t xml:space="preserve">consta de </w:t>
      </w:r>
      <w:r w:rsidRPr="00EF684D">
        <w:rPr>
          <w:rFonts w:ascii="Arial" w:hAnsi="Arial" w:cs="Arial"/>
          <w:sz w:val="24"/>
          <w:szCs w:val="24"/>
          <w:lang w:val="es-ES"/>
        </w:rPr>
        <w:t>las siguientes fases:</w:t>
      </w:r>
    </w:p>
    <w:p w14:paraId="587AA821" w14:textId="77777777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Valoración del expediente académico.</w:t>
      </w:r>
    </w:p>
    <w:p w14:paraId="7490DE2A" w14:textId="7B655284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Valoración de los informes </w:t>
      </w:r>
      <w:r w:rsidR="008545F2" w:rsidRPr="00EF684D">
        <w:rPr>
          <w:rFonts w:eastAsia="MS Mincho" w:cs="Arial"/>
          <w:szCs w:val="24"/>
          <w:lang w:val="es-ES_tradnl" w:eastAsia="es-ES_tradnl"/>
        </w:rPr>
        <w:t xml:space="preserve">profesionales </w:t>
      </w:r>
      <w:r w:rsidRPr="00EF684D">
        <w:rPr>
          <w:rFonts w:eastAsia="MS Mincho" w:cs="Arial"/>
          <w:szCs w:val="24"/>
          <w:lang w:val="es-ES_tradnl" w:eastAsia="es-ES_tradnl"/>
        </w:rPr>
        <w:t xml:space="preserve">a los que hacen referencia los apartados 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a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="00D51C57" w:rsidRPr="00EF684D">
        <w:rPr>
          <w:rFonts w:eastAsia="MS Mincho" w:cs="Arial"/>
          <w:szCs w:val="24"/>
          <w:lang w:val="es-ES_tradnl" w:eastAsia="es-ES_tradnl"/>
        </w:rPr>
        <w:t>,</w:t>
      </w:r>
      <w:r w:rsidR="00132909" w:rsidRPr="00EF684D">
        <w:rPr>
          <w:rFonts w:eastAsia="MS Mincho" w:cs="Arial"/>
          <w:szCs w:val="24"/>
          <w:lang w:val="es-ES_tradnl" w:eastAsia="es-ES_tradnl"/>
        </w:rPr>
        <w:t xml:space="preserve"> 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b</w:t>
      </w:r>
      <w:r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="00132909" w:rsidRPr="00EF684D">
        <w:rPr>
          <w:rFonts w:eastAsia="MS Mincho" w:cs="Arial"/>
          <w:szCs w:val="24"/>
          <w:lang w:val="es-ES_tradnl" w:eastAsia="es-ES_tradnl"/>
        </w:rPr>
        <w:t xml:space="preserve"> y 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3.</w:t>
      </w:r>
      <w:r w:rsidR="00A52E95" w:rsidRPr="00EF684D">
        <w:rPr>
          <w:rFonts w:eastAsia="MS Mincho" w:cs="Arial"/>
          <w:b/>
          <w:bCs/>
          <w:szCs w:val="24"/>
          <w:lang w:val="es-ES_tradnl" w:eastAsia="es-ES_tradnl"/>
        </w:rPr>
        <w:t>c</w:t>
      </w:r>
      <w:r w:rsidR="00132909" w:rsidRPr="00EF684D">
        <w:rPr>
          <w:rFonts w:eastAsia="MS Mincho" w:cs="Arial"/>
          <w:b/>
          <w:bCs/>
          <w:szCs w:val="24"/>
          <w:lang w:val="es-ES_tradnl" w:eastAsia="es-ES_tradnl"/>
        </w:rPr>
        <w:t>)</w:t>
      </w:r>
      <w:r w:rsidRPr="00EF684D">
        <w:rPr>
          <w:rFonts w:eastAsia="MS Mincho" w:cs="Arial"/>
          <w:szCs w:val="24"/>
          <w:lang w:val="es-ES_tradnl" w:eastAsia="es-ES_tradnl"/>
        </w:rPr>
        <w:t xml:space="preserve"> de la presente convocatoria</w:t>
      </w:r>
      <w:r w:rsidR="008545F2" w:rsidRPr="00EF684D">
        <w:rPr>
          <w:rFonts w:eastAsia="MS Mincho" w:cs="Arial"/>
          <w:szCs w:val="24"/>
          <w:lang w:val="es-ES_tradnl" w:eastAsia="es-ES_tradnl"/>
        </w:rPr>
        <w:t>.</w:t>
      </w:r>
    </w:p>
    <w:p w14:paraId="74A7EBD6" w14:textId="36846A7B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 xml:space="preserve">Reconocimiento médico </w:t>
      </w:r>
      <w:r w:rsidR="00C72547" w:rsidRPr="00EF684D">
        <w:rPr>
          <w:rFonts w:eastAsia="MS Mincho" w:cs="Arial"/>
          <w:szCs w:val="24"/>
          <w:lang w:val="es-ES_tradnl" w:eastAsia="es-ES_tradnl"/>
        </w:rPr>
        <w:t xml:space="preserve">realizado </w:t>
      </w:r>
      <w:r w:rsidRPr="00EF684D">
        <w:rPr>
          <w:rFonts w:eastAsia="MS Mincho" w:cs="Arial"/>
          <w:szCs w:val="24"/>
          <w:lang w:val="es-ES_tradnl" w:eastAsia="es-ES_tradnl"/>
        </w:rPr>
        <w:t xml:space="preserve">por un facultativo designado por la </w:t>
      </w:r>
      <w:r w:rsidR="00E308E8" w:rsidRPr="00EF684D">
        <w:rPr>
          <w:rFonts w:eastAsia="MS Mincho" w:cs="Arial"/>
          <w:szCs w:val="24"/>
          <w:lang w:val="es-ES_tradnl" w:eastAsia="es-ES_tradnl"/>
        </w:rPr>
        <w:t>e</w:t>
      </w:r>
      <w:r w:rsidRPr="00EF684D">
        <w:rPr>
          <w:rFonts w:eastAsia="MS Mincho" w:cs="Arial"/>
          <w:szCs w:val="24"/>
          <w:lang w:val="es-ES_tradnl" w:eastAsia="es-ES_tradnl"/>
        </w:rPr>
        <w:t>scuela</w:t>
      </w:r>
      <w:r w:rsidR="00E14430" w:rsidRPr="00EF684D">
        <w:rPr>
          <w:rFonts w:eastAsia="MS Mincho" w:cs="Arial"/>
          <w:szCs w:val="24"/>
          <w:lang w:val="es-ES_tradnl" w:eastAsia="es-ES_tradnl"/>
        </w:rPr>
        <w:t>.</w:t>
      </w:r>
    </w:p>
    <w:p w14:paraId="690F773C" w14:textId="77777777" w:rsidR="00097045" w:rsidRPr="00EF684D" w:rsidRDefault="00097045" w:rsidP="007F4BAD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Entrevista personal.</w:t>
      </w:r>
    </w:p>
    <w:p w14:paraId="115E3ACD" w14:textId="4EFFFD54" w:rsidR="00097045" w:rsidRPr="00EF684D" w:rsidRDefault="00411064" w:rsidP="00411064">
      <w:pPr>
        <w:pStyle w:val="Textosinformato"/>
        <w:numPr>
          <w:ilvl w:val="0"/>
          <w:numId w:val="55"/>
        </w:numPr>
        <w:spacing w:before="120"/>
        <w:ind w:left="953" w:hanging="386"/>
        <w:jc w:val="both"/>
        <w:rPr>
          <w:rFonts w:eastAsia="MS Mincho" w:cs="Arial"/>
          <w:szCs w:val="24"/>
          <w:lang w:val="es-ES_tradnl" w:eastAsia="es-ES_tradnl"/>
        </w:rPr>
      </w:pPr>
      <w:r w:rsidRPr="00EF684D">
        <w:rPr>
          <w:rFonts w:eastAsia="MS Mincho" w:cs="Arial"/>
          <w:szCs w:val="24"/>
          <w:lang w:val="es-ES_tradnl" w:eastAsia="es-ES_tradnl"/>
        </w:rPr>
        <w:t>Pruebas específicas en materia de lecto-escritura y movilidad.</w:t>
      </w:r>
    </w:p>
    <w:p w14:paraId="67028391" w14:textId="6A4493BE" w:rsidR="00097045" w:rsidRPr="00EF684D" w:rsidRDefault="00097045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A partir del </w:t>
      </w:r>
      <w:r w:rsidR="00A967C1" w:rsidRPr="00EF684D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junio</w:t>
      </w:r>
      <w:r w:rsidR="00B27C1F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2025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, la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Dirección de Educación, Empleo y </w:t>
      </w:r>
      <w:r w:rsidR="00D51C57" w:rsidRPr="00EF684D">
        <w:rPr>
          <w:rFonts w:ascii="Arial" w:hAnsi="Arial" w:cs="Arial"/>
          <w:sz w:val="24"/>
          <w:szCs w:val="24"/>
          <w:lang w:val="es-ES"/>
        </w:rPr>
        <w:t>Braille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>publicará la lista de aspirantes admitidos al proceso de selección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; proceso que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se llevará a cabo por la </w:t>
      </w:r>
      <w:r w:rsidR="00133102" w:rsidRPr="00EF684D">
        <w:rPr>
          <w:rFonts w:ascii="Arial" w:hAnsi="Arial" w:cs="Arial"/>
          <w:sz w:val="24"/>
          <w:szCs w:val="24"/>
          <w:lang w:val="es-ES"/>
        </w:rPr>
        <w:t>C</w:t>
      </w:r>
      <w:r w:rsidR="00E308E8" w:rsidRPr="00EF684D">
        <w:rPr>
          <w:rFonts w:ascii="Arial" w:hAnsi="Arial" w:cs="Arial"/>
          <w:sz w:val="24"/>
          <w:szCs w:val="24"/>
          <w:lang w:val="es-ES"/>
        </w:rPr>
        <w:t xml:space="preserve">omisión </w:t>
      </w:r>
      <w:r w:rsidR="00133102" w:rsidRPr="00EF684D">
        <w:rPr>
          <w:rFonts w:ascii="Arial" w:hAnsi="Arial" w:cs="Arial"/>
          <w:sz w:val="24"/>
          <w:szCs w:val="24"/>
          <w:lang w:val="es-ES"/>
        </w:rPr>
        <w:t>T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écnica en las instalaciones de la Escuela Universitaria de Fisioterapia de la ONCE, sita en Madrid, </w:t>
      </w:r>
      <w:r w:rsidR="00357EAA" w:rsidRPr="00EF684D">
        <w:rPr>
          <w:rFonts w:ascii="Arial" w:hAnsi="Arial" w:cs="Arial"/>
          <w:sz w:val="24"/>
          <w:szCs w:val="24"/>
          <w:lang w:val="es-ES"/>
        </w:rPr>
        <w:t>C</w:t>
      </w:r>
      <w:r w:rsidR="00F07802" w:rsidRPr="00EF684D">
        <w:rPr>
          <w:rFonts w:ascii="Arial" w:hAnsi="Arial" w:cs="Arial"/>
          <w:sz w:val="24"/>
          <w:szCs w:val="24"/>
          <w:lang w:val="es-ES"/>
        </w:rPr>
        <w:t>alle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>Nuria</w:t>
      </w:r>
      <w:r w:rsidR="00F65201" w:rsidRPr="00EF684D">
        <w:rPr>
          <w:rFonts w:ascii="Arial" w:hAnsi="Arial" w:cs="Arial"/>
          <w:sz w:val="24"/>
          <w:szCs w:val="24"/>
          <w:lang w:val="es-ES"/>
        </w:rPr>
        <w:t>,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C72547" w:rsidRPr="00EF684D">
        <w:rPr>
          <w:rFonts w:ascii="Arial" w:hAnsi="Arial" w:cs="Arial"/>
          <w:sz w:val="24"/>
          <w:szCs w:val="24"/>
          <w:lang w:val="es-ES"/>
        </w:rPr>
        <w:t>4</w:t>
      </w:r>
      <w:r w:rsidRPr="00EF684D">
        <w:rPr>
          <w:rFonts w:ascii="Arial" w:hAnsi="Arial" w:cs="Arial"/>
          <w:sz w:val="24"/>
          <w:szCs w:val="24"/>
          <w:lang w:val="es-ES"/>
        </w:rPr>
        <w:t>2,</w:t>
      </w:r>
      <w:r w:rsidR="009B6DC6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el día </w:t>
      </w:r>
      <w:r w:rsidR="00D939F9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7 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>de ju</w:t>
      </w:r>
      <w:r w:rsidR="00AB03FE" w:rsidRPr="00EF684D">
        <w:rPr>
          <w:rFonts w:ascii="Arial" w:hAnsi="Arial" w:cs="Arial"/>
          <w:b/>
          <w:bCs/>
          <w:sz w:val="24"/>
          <w:szCs w:val="24"/>
          <w:lang w:val="es-ES"/>
        </w:rPr>
        <w:t>l</w:t>
      </w:r>
      <w:r w:rsidR="009B6DC6" w:rsidRPr="00EF684D">
        <w:rPr>
          <w:rFonts w:ascii="Arial" w:hAnsi="Arial" w:cs="Arial"/>
          <w:b/>
          <w:bCs/>
          <w:sz w:val="24"/>
          <w:szCs w:val="24"/>
          <w:lang w:val="es-ES"/>
        </w:rPr>
        <w:t>io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20</w:t>
      </w:r>
      <w:r w:rsidR="009C5EC2" w:rsidRPr="00EF684D">
        <w:rPr>
          <w:rFonts w:ascii="Arial" w:hAnsi="Arial" w:cs="Arial"/>
          <w:b/>
          <w:bCs/>
          <w:sz w:val="24"/>
          <w:szCs w:val="24"/>
          <w:lang w:val="es-ES"/>
        </w:rPr>
        <w:t>2</w:t>
      </w:r>
      <w:r w:rsidR="00D939F9" w:rsidRPr="00EF684D"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, a las 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08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>: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3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>0 horas</w:t>
      </w:r>
      <w:r w:rsidR="00EE5FF4" w:rsidRPr="00EF684D">
        <w:rPr>
          <w:rFonts w:ascii="Arial" w:hAnsi="Arial" w:cs="Arial"/>
          <w:sz w:val="24"/>
          <w:szCs w:val="24"/>
          <w:lang w:val="es-ES"/>
        </w:rPr>
        <w:t>.</w:t>
      </w:r>
    </w:p>
    <w:p w14:paraId="667E3B3F" w14:textId="77777777" w:rsidR="00867E22" w:rsidRPr="00EF684D" w:rsidRDefault="00C267F9" w:rsidP="00AE39F2">
      <w:pPr>
        <w:suppressAutoHyphens/>
        <w:spacing w:before="120"/>
        <w:ind w:left="567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Esta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c</w:t>
      </w:r>
      <w:r w:rsidR="00097045" w:rsidRPr="00EF684D">
        <w:rPr>
          <w:rFonts w:ascii="Arial" w:hAnsi="Arial" w:cs="Arial"/>
          <w:sz w:val="24"/>
          <w:szCs w:val="24"/>
          <w:lang w:val="es-ES"/>
        </w:rPr>
        <w:t>omisión estará integrada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 de la siguiente manera:</w:t>
      </w:r>
    </w:p>
    <w:p w14:paraId="13B3DD78" w14:textId="77777777" w:rsidR="00867E22" w:rsidRPr="00EF684D" w:rsidRDefault="00867E22" w:rsidP="00447C92">
      <w:pPr>
        <w:pStyle w:val="Prrafodelista"/>
        <w:numPr>
          <w:ilvl w:val="0"/>
          <w:numId w:val="56"/>
        </w:numPr>
        <w:tabs>
          <w:tab w:val="left" w:pos="993"/>
        </w:tabs>
        <w:suppressAutoHyphens/>
        <w:spacing w:before="120"/>
        <w:ind w:left="3402" w:hanging="2765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Presidencia:</w:t>
      </w:r>
      <w:r w:rsidR="00887FFA" w:rsidRPr="00EF684D">
        <w:rPr>
          <w:rFonts w:ascii="Arial" w:hAnsi="Arial" w:cs="Arial"/>
          <w:sz w:val="24"/>
          <w:szCs w:val="24"/>
          <w:lang w:val="es-ES"/>
        </w:rPr>
        <w:tab/>
      </w:r>
      <w:r w:rsidRPr="00EF684D">
        <w:rPr>
          <w:rFonts w:ascii="Arial" w:hAnsi="Arial" w:cs="Arial"/>
          <w:sz w:val="24"/>
          <w:szCs w:val="24"/>
          <w:lang w:val="es-ES"/>
        </w:rPr>
        <w:t>Titular de la Dirección de la Escuela Universitaria de Fisioterapia.</w:t>
      </w:r>
    </w:p>
    <w:p w14:paraId="731D8AE2" w14:textId="0DF70008" w:rsidR="009804E3" w:rsidRPr="00EF684D" w:rsidRDefault="00867E22" w:rsidP="00EF66C1">
      <w:pPr>
        <w:pStyle w:val="Prrafodelista"/>
        <w:numPr>
          <w:ilvl w:val="0"/>
          <w:numId w:val="56"/>
        </w:numPr>
        <w:tabs>
          <w:tab w:val="left" w:pos="993"/>
          <w:tab w:val="left" w:pos="3402"/>
          <w:tab w:val="left" w:pos="3686"/>
        </w:tabs>
        <w:suppressAutoHyphens/>
        <w:spacing w:before="120"/>
        <w:ind w:left="3402" w:hanging="2835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Resto de la </w:t>
      </w:r>
      <w:r w:rsidR="009C5EC2" w:rsidRPr="00EF684D">
        <w:rPr>
          <w:rFonts w:ascii="Arial" w:hAnsi="Arial" w:cs="Arial"/>
          <w:sz w:val="24"/>
          <w:szCs w:val="24"/>
          <w:lang w:val="es-ES"/>
        </w:rPr>
        <w:t>C</w:t>
      </w:r>
      <w:r w:rsidRPr="00EF684D">
        <w:rPr>
          <w:rFonts w:ascii="Arial" w:hAnsi="Arial" w:cs="Arial"/>
          <w:sz w:val="24"/>
          <w:szCs w:val="24"/>
          <w:lang w:val="es-ES"/>
        </w:rPr>
        <w:t>omisión:</w:t>
      </w:r>
      <w:r w:rsidR="000E3BFE" w:rsidRPr="00EF684D">
        <w:rPr>
          <w:rFonts w:ascii="Arial" w:hAnsi="Arial" w:cs="Arial"/>
          <w:sz w:val="24"/>
          <w:szCs w:val="24"/>
          <w:lang w:val="es-ES"/>
        </w:rPr>
        <w:tab/>
      </w:r>
      <w:r w:rsidR="008A4FE0" w:rsidRPr="00EF684D">
        <w:rPr>
          <w:rFonts w:ascii="Arial" w:hAnsi="Arial" w:cs="Arial"/>
          <w:sz w:val="24"/>
          <w:szCs w:val="24"/>
          <w:lang w:val="es-ES"/>
        </w:rPr>
        <w:t>-</w:t>
      </w:r>
      <w:r w:rsidR="008A4FE0" w:rsidRPr="00EF684D">
        <w:rPr>
          <w:rFonts w:ascii="Arial" w:hAnsi="Arial" w:cs="Arial"/>
          <w:sz w:val="24"/>
          <w:szCs w:val="24"/>
          <w:lang w:val="es-ES"/>
        </w:rPr>
        <w:tab/>
      </w:r>
      <w:r w:rsidR="00B517C1" w:rsidRPr="00EF684D">
        <w:rPr>
          <w:rFonts w:ascii="Arial" w:hAnsi="Arial" w:cs="Arial"/>
          <w:sz w:val="24"/>
          <w:szCs w:val="24"/>
          <w:lang w:val="es-ES"/>
        </w:rPr>
        <w:t>Un profesional facultativo médico.</w:t>
      </w:r>
    </w:p>
    <w:p w14:paraId="2B08FFC3" w14:textId="07D27ACF" w:rsidR="00867E22" w:rsidRPr="00EF684D" w:rsidRDefault="006745A1" w:rsidP="007F4BAD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Un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 profesional docente de la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e</w:t>
      </w:r>
      <w:r w:rsidR="00867E22" w:rsidRPr="00EF684D">
        <w:rPr>
          <w:rFonts w:ascii="Arial" w:hAnsi="Arial" w:cs="Arial"/>
          <w:sz w:val="24"/>
          <w:szCs w:val="24"/>
          <w:lang w:val="es-ES"/>
        </w:rPr>
        <w:t>scuela.</w:t>
      </w:r>
    </w:p>
    <w:p w14:paraId="1AF3A1C1" w14:textId="36124A29" w:rsidR="009804E3" w:rsidRPr="00EF684D" w:rsidRDefault="00EE5FF4" w:rsidP="00447C92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Un profesional técnico del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s</w:t>
      </w:r>
      <w:r w:rsidR="00867E22" w:rsidRPr="00EF684D">
        <w:rPr>
          <w:rFonts w:ascii="Arial" w:hAnsi="Arial" w:cs="Arial"/>
          <w:sz w:val="24"/>
          <w:szCs w:val="24"/>
          <w:lang w:val="es-ES"/>
        </w:rPr>
        <w:t xml:space="preserve">ervicio de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r</w:t>
      </w:r>
      <w:r w:rsidR="00867E22" w:rsidRPr="00EF684D">
        <w:rPr>
          <w:rFonts w:ascii="Arial" w:hAnsi="Arial" w:cs="Arial"/>
          <w:sz w:val="24"/>
          <w:szCs w:val="24"/>
          <w:lang w:val="es-ES"/>
        </w:rPr>
        <w:t>ehabilitación.</w:t>
      </w:r>
    </w:p>
    <w:p w14:paraId="63BFD04D" w14:textId="77777777" w:rsidR="00867E22" w:rsidRPr="00EF684D" w:rsidRDefault="00867E22" w:rsidP="00447C92">
      <w:pPr>
        <w:pStyle w:val="Prrafodelista"/>
        <w:numPr>
          <w:ilvl w:val="0"/>
          <w:numId w:val="56"/>
        </w:numPr>
        <w:suppressAutoHyphens/>
        <w:spacing w:before="120"/>
        <w:ind w:left="3686" w:hanging="284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Un </w:t>
      </w:r>
      <w:r w:rsidR="00C174F1" w:rsidRPr="00EF684D">
        <w:rPr>
          <w:rFonts w:ascii="Arial" w:hAnsi="Arial" w:cs="Arial"/>
          <w:sz w:val="24"/>
          <w:szCs w:val="24"/>
          <w:lang w:val="es-ES"/>
        </w:rPr>
        <w:t>profesional técnico de l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a Dirección de Educación, Empleo y </w:t>
      </w:r>
      <w:r w:rsidR="00F07802" w:rsidRPr="00EF684D">
        <w:rPr>
          <w:rFonts w:ascii="Arial" w:hAnsi="Arial" w:cs="Arial"/>
          <w:sz w:val="24"/>
          <w:szCs w:val="24"/>
          <w:lang w:val="es-ES"/>
        </w:rPr>
        <w:t>Braille</w:t>
      </w:r>
      <w:r w:rsidRPr="00EF684D">
        <w:rPr>
          <w:rFonts w:ascii="Arial" w:hAnsi="Arial" w:cs="Arial"/>
          <w:sz w:val="24"/>
          <w:szCs w:val="24"/>
          <w:lang w:val="es-ES"/>
        </w:rPr>
        <w:t>.</w:t>
      </w:r>
    </w:p>
    <w:p w14:paraId="50A6FC5A" w14:textId="77777777" w:rsidR="00867E22" w:rsidRPr="00EF684D" w:rsidRDefault="00867E22" w:rsidP="00AB28B8">
      <w:pPr>
        <w:pStyle w:val="Prrafodelista"/>
        <w:numPr>
          <w:ilvl w:val="0"/>
          <w:numId w:val="56"/>
        </w:numPr>
        <w:tabs>
          <w:tab w:val="left" w:pos="993"/>
        </w:tabs>
        <w:suppressAutoHyphens/>
        <w:spacing w:before="120"/>
        <w:ind w:left="3402" w:hanging="2765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Secretaría:</w:t>
      </w:r>
      <w:r w:rsidRPr="00EF684D">
        <w:rPr>
          <w:rFonts w:ascii="Arial" w:hAnsi="Arial" w:cs="Arial"/>
          <w:sz w:val="24"/>
          <w:szCs w:val="24"/>
          <w:lang w:val="es-ES"/>
        </w:rPr>
        <w:tab/>
        <w:t xml:space="preserve">Realizará esta función un administrativo de la </w:t>
      </w:r>
      <w:r w:rsidR="00D566F2" w:rsidRPr="00EF684D">
        <w:rPr>
          <w:rFonts w:ascii="Arial" w:hAnsi="Arial" w:cs="Arial"/>
          <w:sz w:val="24"/>
          <w:szCs w:val="24"/>
          <w:lang w:val="es-ES"/>
        </w:rPr>
        <w:t>e</w:t>
      </w:r>
      <w:r w:rsidRPr="00EF684D">
        <w:rPr>
          <w:rFonts w:ascii="Arial" w:hAnsi="Arial" w:cs="Arial"/>
          <w:sz w:val="24"/>
          <w:szCs w:val="24"/>
          <w:lang w:val="es-ES"/>
        </w:rPr>
        <w:t>scuela, que actuará con voz y sin voto.</w:t>
      </w:r>
    </w:p>
    <w:p w14:paraId="312BF57E" w14:textId="77777777" w:rsidR="000D5BE5" w:rsidRPr="00EF684D" w:rsidRDefault="003920AB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Si por causas de fuerza mayor, algún miembro de la </w:t>
      </w:r>
      <w:r w:rsidR="00F56900" w:rsidRPr="00EF684D">
        <w:rPr>
          <w:rFonts w:ascii="Arial" w:hAnsi="Arial" w:cs="Arial"/>
          <w:sz w:val="24"/>
          <w:szCs w:val="24"/>
          <w:lang w:val="es-ES"/>
        </w:rPr>
        <w:t>c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omisión de </w:t>
      </w:r>
      <w:r w:rsidR="00F56900" w:rsidRPr="00EF684D">
        <w:rPr>
          <w:rFonts w:ascii="Arial" w:hAnsi="Arial" w:cs="Arial"/>
          <w:sz w:val="24"/>
          <w:szCs w:val="24"/>
          <w:lang w:val="es-ES"/>
        </w:rPr>
        <w:t>s</w:t>
      </w:r>
      <w:r w:rsidRPr="00EF684D">
        <w:rPr>
          <w:rFonts w:ascii="Arial" w:hAnsi="Arial" w:cs="Arial"/>
          <w:sz w:val="24"/>
          <w:szCs w:val="24"/>
          <w:lang w:val="es-ES"/>
        </w:rPr>
        <w:t>elección no pudiera asistir el día señalado, podrá ser sustituido por otro profesional de su misma</w:t>
      </w:r>
      <w:r w:rsidR="005A2302" w:rsidRPr="00EF684D">
        <w:rPr>
          <w:rFonts w:ascii="Arial" w:hAnsi="Arial" w:cs="Arial"/>
          <w:sz w:val="24"/>
          <w:szCs w:val="24"/>
          <w:lang w:val="es-ES"/>
        </w:rPr>
        <w:t xml:space="preserve"> categoría.</w:t>
      </w:r>
    </w:p>
    <w:p w14:paraId="7E75B2B8" w14:textId="5E785916" w:rsidR="00097045" w:rsidRPr="00EF684D" w:rsidRDefault="009C5EC2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C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oncluido el proceso de selección, </w:t>
      </w:r>
      <w:r w:rsidR="00DE5A37" w:rsidRPr="00EF684D">
        <w:rPr>
          <w:rFonts w:ascii="Arial" w:hAnsi="Arial" w:cs="Arial"/>
          <w:sz w:val="24"/>
          <w:szCs w:val="24"/>
          <w:lang w:val="es-ES"/>
        </w:rPr>
        <w:t>se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publicará </w:t>
      </w:r>
      <w:r w:rsidR="00C72547" w:rsidRPr="00EF684D">
        <w:rPr>
          <w:rFonts w:ascii="Arial" w:hAnsi="Arial" w:cs="Arial"/>
          <w:sz w:val="24"/>
          <w:szCs w:val="24"/>
          <w:lang w:val="es-ES"/>
        </w:rPr>
        <w:t xml:space="preserve">el listado definitivo de admitidos </w:t>
      </w:r>
      <w:r w:rsidR="008313D8" w:rsidRPr="00EF684D">
        <w:rPr>
          <w:rFonts w:ascii="Arial" w:hAnsi="Arial" w:cs="Arial"/>
          <w:sz w:val="24"/>
          <w:szCs w:val="24"/>
          <w:lang w:val="es-ES"/>
        </w:rPr>
        <w:t>y suplentes</w:t>
      </w:r>
      <w:r w:rsidR="00F56900" w:rsidRPr="00EF684D">
        <w:rPr>
          <w:rFonts w:ascii="Arial" w:hAnsi="Arial" w:cs="Arial"/>
          <w:sz w:val="24"/>
          <w:szCs w:val="24"/>
          <w:lang w:val="es-ES"/>
        </w:rPr>
        <w:t>,</w:t>
      </w:r>
      <w:r w:rsidR="008313D8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FB60F1" w:rsidRPr="00EF684D">
        <w:rPr>
          <w:rFonts w:ascii="Arial" w:hAnsi="Arial" w:cs="Arial"/>
          <w:sz w:val="24"/>
          <w:szCs w:val="24"/>
          <w:lang w:val="es-ES"/>
        </w:rPr>
        <w:t>no más tarde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del </w:t>
      </w:r>
      <w:r w:rsidR="006745A1" w:rsidRPr="00EF684D">
        <w:rPr>
          <w:rFonts w:ascii="Arial" w:hAnsi="Arial" w:cs="Arial"/>
          <w:b/>
          <w:bCs/>
          <w:sz w:val="24"/>
          <w:szCs w:val="24"/>
          <w:lang w:val="es-ES"/>
        </w:rPr>
        <w:t>1</w:t>
      </w:r>
      <w:r w:rsidR="0078226F" w:rsidRPr="00EF684D">
        <w:rPr>
          <w:rFonts w:ascii="Arial" w:hAnsi="Arial" w:cs="Arial"/>
          <w:b/>
          <w:bCs/>
          <w:sz w:val="24"/>
          <w:szCs w:val="24"/>
          <w:lang w:val="es-ES"/>
        </w:rPr>
        <w:t>5</w:t>
      </w:r>
      <w:r w:rsidR="00097045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 de julio de </w:t>
      </w:r>
      <w:r w:rsidR="00D752B5" w:rsidRPr="00EF684D">
        <w:rPr>
          <w:rFonts w:ascii="Arial" w:hAnsi="Arial" w:cs="Arial"/>
          <w:b/>
          <w:bCs/>
          <w:sz w:val="24"/>
          <w:szCs w:val="24"/>
          <w:lang w:val="es-ES"/>
        </w:rPr>
        <w:t>2025.</w:t>
      </w:r>
    </w:p>
    <w:p w14:paraId="045635C8" w14:textId="5A2121FE" w:rsidR="00A564C9" w:rsidRDefault="00691D23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En caso de que el aspirante renuncie a presentarse al proceso de selección o </w:t>
      </w:r>
      <w:r w:rsidR="00C20E61" w:rsidRPr="00EF684D">
        <w:rPr>
          <w:rFonts w:ascii="Arial" w:hAnsi="Arial" w:cs="Arial"/>
          <w:sz w:val="24"/>
          <w:szCs w:val="24"/>
          <w:lang w:val="es-ES"/>
        </w:rPr>
        <w:t xml:space="preserve">a ocupar, </w:t>
      </w:r>
      <w:r w:rsidRPr="00EF684D">
        <w:rPr>
          <w:rFonts w:ascii="Arial" w:hAnsi="Arial" w:cs="Arial"/>
          <w:sz w:val="24"/>
          <w:szCs w:val="24"/>
          <w:lang w:val="es-ES"/>
        </w:rPr>
        <w:t>una vez sel</w:t>
      </w:r>
      <w:r w:rsidR="00C20E61" w:rsidRPr="00EF684D">
        <w:rPr>
          <w:rFonts w:ascii="Arial" w:hAnsi="Arial" w:cs="Arial"/>
          <w:sz w:val="24"/>
          <w:szCs w:val="24"/>
          <w:lang w:val="es-ES"/>
        </w:rPr>
        <w:t>e</w:t>
      </w:r>
      <w:r w:rsidRPr="00EF684D">
        <w:rPr>
          <w:rFonts w:ascii="Arial" w:hAnsi="Arial" w:cs="Arial"/>
          <w:sz w:val="24"/>
          <w:szCs w:val="24"/>
          <w:lang w:val="es-ES"/>
        </w:rPr>
        <w:t>ccionado</w:t>
      </w:r>
      <w:r w:rsidR="00C20E61" w:rsidRPr="00EF684D">
        <w:rPr>
          <w:rFonts w:ascii="Arial" w:hAnsi="Arial" w:cs="Arial"/>
          <w:sz w:val="24"/>
          <w:szCs w:val="24"/>
          <w:lang w:val="es-ES"/>
        </w:rPr>
        <w:t xml:space="preserve">,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la plaza obtenida, </w:t>
      </w:r>
      <w:r w:rsidR="000F36F4" w:rsidRPr="00EF684D">
        <w:rPr>
          <w:rFonts w:ascii="Arial" w:hAnsi="Arial" w:cs="Arial"/>
          <w:sz w:val="24"/>
          <w:szCs w:val="24"/>
        </w:rPr>
        <w:t>debe</w:t>
      </w:r>
      <w:r w:rsidR="00DE5A37" w:rsidRPr="00EF684D">
        <w:rPr>
          <w:rFonts w:ascii="Arial" w:hAnsi="Arial" w:cs="Arial"/>
          <w:sz w:val="24"/>
          <w:szCs w:val="24"/>
        </w:rPr>
        <w:t>rá</w:t>
      </w:r>
      <w:r w:rsidR="000F36F4" w:rsidRPr="00EF684D">
        <w:rPr>
          <w:rFonts w:ascii="Arial" w:hAnsi="Arial" w:cs="Arial"/>
          <w:sz w:val="24"/>
          <w:szCs w:val="24"/>
        </w:rPr>
        <w:t xml:space="preserve"> cumplimentarse el</w:t>
      </w:r>
      <w:r w:rsidR="00B27C1F" w:rsidRPr="00EF684D">
        <w:rPr>
          <w:rFonts w:ascii="Arial" w:hAnsi="Arial" w:cs="Arial"/>
          <w:sz w:val="24"/>
          <w:szCs w:val="24"/>
        </w:rPr>
        <w:t xml:space="preserve"> formulario de renuncia </w:t>
      </w:r>
      <w:r w:rsidR="00B27C1F">
        <w:rPr>
          <w:rFonts w:ascii="Arial" w:hAnsi="Arial" w:cs="Arial"/>
          <w:sz w:val="24"/>
          <w:szCs w:val="24"/>
        </w:rPr>
        <w:t>(</w:t>
      </w:r>
      <w:hyperlink r:id="rId13" w:history="1">
        <w:r w:rsidR="00293FEE" w:rsidRPr="00E83AEB">
          <w:rPr>
            <w:rStyle w:val="Hipervnculo"/>
            <w:rFonts w:ascii="Arial" w:hAnsi="Arial" w:cs="Arial"/>
            <w:sz w:val="24"/>
            <w:szCs w:val="24"/>
          </w:rPr>
          <w:t>https://forms.office.com/e/tRbycwkPHj</w:t>
        </w:r>
      </w:hyperlink>
      <w:r w:rsidR="00B27C1F">
        <w:rPr>
          <w:rFonts w:ascii="Arial" w:hAnsi="Arial" w:cs="Arial"/>
          <w:sz w:val="24"/>
          <w:szCs w:val="24"/>
        </w:rPr>
        <w:t>)</w:t>
      </w:r>
      <w:r w:rsidR="00A564C9" w:rsidRPr="00EF66C1">
        <w:rPr>
          <w:rFonts w:ascii="Arial" w:hAnsi="Arial" w:cs="Arial"/>
          <w:sz w:val="24"/>
          <w:szCs w:val="24"/>
        </w:rPr>
        <w:t>.</w:t>
      </w:r>
    </w:p>
    <w:p w14:paraId="6C030895" w14:textId="67731418" w:rsidR="00F5431F" w:rsidRPr="00EF684D" w:rsidRDefault="00F5431F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lastRenderedPageBreak/>
        <w:t>Los</w:t>
      </w:r>
      <w:r w:rsidR="0025522A" w:rsidRPr="00EF684D">
        <w:rPr>
          <w:rFonts w:ascii="Arial" w:hAnsi="Arial" w:cs="Arial"/>
          <w:sz w:val="24"/>
          <w:szCs w:val="24"/>
          <w:lang w:val="es-ES"/>
        </w:rPr>
        <w:t>/las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aspirantes becados por </w:t>
      </w:r>
      <w:r w:rsidR="00B27C1F" w:rsidRPr="00EF684D">
        <w:rPr>
          <w:rFonts w:ascii="Arial" w:hAnsi="Arial" w:cs="Arial"/>
          <w:sz w:val="24"/>
          <w:szCs w:val="24"/>
          <w:lang w:val="es-ES"/>
        </w:rPr>
        <w:t>ACAPO</w:t>
      </w:r>
      <w:r w:rsidR="00E50FA0" w:rsidRPr="00EF684D">
        <w:rPr>
          <w:rFonts w:ascii="Arial" w:hAnsi="Arial" w:cs="Arial"/>
          <w:sz w:val="24"/>
          <w:szCs w:val="24"/>
          <w:lang w:val="es-ES"/>
        </w:rPr>
        <w:t xml:space="preserve"> y los procedentes de la Fundación ONCE Baja Visión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tendrán un proceso de selección independiente que se recoge en la convocatoria específica.</w:t>
      </w:r>
    </w:p>
    <w:p w14:paraId="7A59F3B9" w14:textId="49FE852C" w:rsidR="00097045" w:rsidRPr="00EF684D" w:rsidRDefault="00461FF8" w:rsidP="002371FF">
      <w:pPr>
        <w:pStyle w:val="Ttulo1"/>
        <w:keepLines w:val="0"/>
        <w:numPr>
          <w:ilvl w:val="0"/>
          <w:numId w:val="16"/>
        </w:numPr>
        <w:autoSpaceDE/>
        <w:autoSpaceDN/>
        <w:spacing w:before="240" w:after="240"/>
        <w:ind w:left="284" w:hanging="284"/>
        <w:jc w:val="both"/>
        <w:rPr>
          <w:rFonts w:ascii="Arial" w:hAnsi="Arial" w:cs="Arial"/>
          <w:caps/>
          <w:color w:val="auto"/>
          <w:kern w:val="32"/>
          <w:sz w:val="24"/>
          <w:szCs w:val="24"/>
        </w:rPr>
      </w:pPr>
      <w:bookmarkStart w:id="14" w:name="_Toc412454833"/>
      <w:bookmarkStart w:id="15" w:name="_Toc189572822"/>
      <w:r w:rsidRPr="00EF684D">
        <w:rPr>
          <w:rFonts w:ascii="Arial" w:hAnsi="Arial" w:cs="Arial"/>
          <w:caps/>
          <w:color w:val="auto"/>
          <w:kern w:val="32"/>
          <w:sz w:val="24"/>
          <w:szCs w:val="24"/>
        </w:rPr>
        <w:t>CONDICIONES ECONÓMICAS</w:t>
      </w:r>
      <w:bookmarkEnd w:id="14"/>
      <w:bookmarkEnd w:id="15"/>
    </w:p>
    <w:p w14:paraId="67E7F7A4" w14:textId="15C910EB" w:rsidR="00097045" w:rsidRPr="00EF684D" w:rsidRDefault="00097045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Los gastos </w:t>
      </w:r>
      <w:r w:rsidR="0016598F" w:rsidRPr="00EF684D">
        <w:rPr>
          <w:rFonts w:ascii="Arial" w:hAnsi="Arial" w:cs="Arial"/>
          <w:sz w:val="24"/>
          <w:szCs w:val="24"/>
          <w:lang w:val="es-ES"/>
        </w:rPr>
        <w:t>de desplazamiento y estancia en Madrid de los</w:t>
      </w:r>
      <w:r w:rsidR="0025522A" w:rsidRPr="00EF684D">
        <w:rPr>
          <w:rFonts w:ascii="Arial" w:hAnsi="Arial" w:cs="Arial"/>
          <w:sz w:val="24"/>
          <w:szCs w:val="24"/>
          <w:lang w:val="es-ES"/>
        </w:rPr>
        <w:t>/las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>aspirantes admitidos al proceso de selección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para </w:t>
      </w:r>
      <w:r w:rsidR="0016598F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>ealiza</w:t>
      </w:r>
      <w:r w:rsidR="0016598F" w:rsidRPr="00EF684D">
        <w:rPr>
          <w:rFonts w:ascii="Arial" w:hAnsi="Arial" w:cs="Arial"/>
          <w:sz w:val="24"/>
          <w:szCs w:val="24"/>
          <w:lang w:val="es-ES"/>
        </w:rPr>
        <w:t>r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las pruebas de </w:t>
      </w:r>
      <w:r w:rsidR="00414DAC" w:rsidRPr="00EF684D">
        <w:rPr>
          <w:rFonts w:ascii="Arial" w:hAnsi="Arial" w:cs="Arial"/>
          <w:sz w:val="24"/>
          <w:szCs w:val="24"/>
          <w:lang w:val="es-ES"/>
        </w:rPr>
        <w:t>acceso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correrán por cuenta de los interesados.</w:t>
      </w:r>
    </w:p>
    <w:p w14:paraId="49143D19" w14:textId="76B82544" w:rsidR="00097045" w:rsidRPr="00EF684D" w:rsidRDefault="00C626E6" w:rsidP="00AE39F2">
      <w:pPr>
        <w:suppressAutoHyphens/>
        <w:spacing w:before="12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Las personas afiliadas que resulten seleccionadas</w:t>
      </w:r>
      <w:r w:rsidR="005A0FEE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y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 que finalmente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se incorporen a los estudios convocados por este Oficio-Circular, podrán presentar 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una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solicitud de ayuda económica y material, que les será </w:t>
      </w:r>
      <w:r w:rsidR="007C31A4" w:rsidRPr="00EF684D">
        <w:rPr>
          <w:rFonts w:ascii="Arial" w:hAnsi="Arial" w:cs="Arial"/>
          <w:sz w:val="24"/>
          <w:szCs w:val="24"/>
          <w:lang w:val="es-ES"/>
        </w:rPr>
        <w:t xml:space="preserve">resuelta </w:t>
      </w:r>
      <w:r w:rsidR="0016598F" w:rsidRPr="00EF684D">
        <w:rPr>
          <w:rFonts w:ascii="Arial" w:hAnsi="Arial" w:cs="Arial"/>
          <w:sz w:val="24"/>
          <w:szCs w:val="24"/>
          <w:lang w:val="es-ES"/>
        </w:rPr>
        <w:t xml:space="preserve">en base a 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lo establecido en la </w:t>
      </w:r>
      <w:r w:rsidR="00EE5FF4" w:rsidRPr="00EF684D">
        <w:rPr>
          <w:rFonts w:ascii="Arial" w:hAnsi="Arial" w:cs="Arial"/>
          <w:sz w:val="24"/>
          <w:szCs w:val="24"/>
          <w:lang w:val="es-ES"/>
        </w:rPr>
        <w:t>n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ormativa vigente, reguladora del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s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istema de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p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restaciones al </w:t>
      </w:r>
      <w:r w:rsidR="00E412E2" w:rsidRPr="00EF684D">
        <w:rPr>
          <w:rFonts w:ascii="Arial" w:hAnsi="Arial" w:cs="Arial"/>
          <w:sz w:val="24"/>
          <w:szCs w:val="24"/>
          <w:lang w:val="es-ES"/>
        </w:rPr>
        <w:t>e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studio para </w:t>
      </w:r>
      <w:r w:rsidR="00AE0F4F" w:rsidRPr="00EF684D">
        <w:rPr>
          <w:rFonts w:ascii="Arial" w:hAnsi="Arial" w:cs="Arial"/>
          <w:sz w:val="24"/>
          <w:szCs w:val="24"/>
          <w:lang w:val="es-ES"/>
        </w:rPr>
        <w:t xml:space="preserve">personas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afiliad</w:t>
      </w:r>
      <w:r w:rsidR="00AE0F4F" w:rsidRPr="00EF684D">
        <w:rPr>
          <w:rFonts w:ascii="Arial" w:hAnsi="Arial" w:cs="Arial"/>
          <w:sz w:val="24"/>
          <w:szCs w:val="24"/>
          <w:lang w:val="es-ES"/>
        </w:rPr>
        <w:t>a</w:t>
      </w:r>
      <w:r w:rsidR="00097045" w:rsidRPr="00EF684D">
        <w:rPr>
          <w:rFonts w:ascii="Arial" w:hAnsi="Arial" w:cs="Arial"/>
          <w:sz w:val="24"/>
          <w:szCs w:val="24"/>
          <w:lang w:val="es-ES"/>
        </w:rPr>
        <w:t>s a la ONCE.</w:t>
      </w:r>
    </w:p>
    <w:p w14:paraId="2878BEDA" w14:textId="77777777" w:rsidR="00097045" w:rsidRPr="00EF684D" w:rsidRDefault="00097045" w:rsidP="000E7A11">
      <w:pPr>
        <w:pStyle w:val="Ttulo3"/>
      </w:pPr>
      <w:bookmarkStart w:id="16" w:name="_Toc412454834"/>
      <w:bookmarkStart w:id="17" w:name="_Toc189572823"/>
      <w:r w:rsidRPr="00EF684D">
        <w:t>DISPOSICIÓN ADICIONAL</w:t>
      </w:r>
      <w:bookmarkEnd w:id="16"/>
      <w:bookmarkEnd w:id="17"/>
    </w:p>
    <w:p w14:paraId="3B3E71B6" w14:textId="77777777" w:rsidR="00097045" w:rsidRPr="00EF684D" w:rsidRDefault="00097045" w:rsidP="007F4BAD">
      <w:pPr>
        <w:suppressAutoHyphens/>
        <w:spacing w:before="120"/>
        <w:ind w:firstLine="567"/>
        <w:jc w:val="both"/>
        <w:rPr>
          <w:rFonts w:ascii="Arial" w:hAnsi="Arial" w:cs="Arial"/>
          <w:iCs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 xml:space="preserve">La ONCE ha adquirido un compromiso firme en la defensa y aplicación efectiva del principio de igualdad entre mujeres y hombres y entiende que debe velar </w:t>
      </w:r>
      <w:r w:rsidR="00281BA0" w:rsidRPr="00EF684D">
        <w:rPr>
          <w:rFonts w:ascii="Arial" w:hAnsi="Arial" w:cs="Arial"/>
          <w:sz w:val="24"/>
          <w:szCs w:val="24"/>
          <w:lang w:val="es-ES"/>
        </w:rPr>
        <w:t>porque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en la comunicación interna y externa de la Organización se utilice un lenguaje no sexista. 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facilidad de lectura, </w:t>
      </w:r>
      <w:r w:rsidRPr="00EF684D">
        <w:rPr>
          <w:rFonts w:ascii="Arial" w:hAnsi="Arial" w:cs="Arial"/>
          <w:iCs/>
          <w:sz w:val="24"/>
          <w:szCs w:val="24"/>
          <w:lang w:val="es-ES"/>
        </w:rPr>
        <w:t xml:space="preserve">sin que esto suponga ignorancia en cuanto a la necesaria diferenciación de género ni un menor compromiso de la </w:t>
      </w:r>
      <w:r w:rsidR="00E412E2" w:rsidRPr="00EF684D">
        <w:rPr>
          <w:rFonts w:ascii="Arial" w:hAnsi="Arial" w:cs="Arial"/>
          <w:iCs/>
          <w:sz w:val="24"/>
          <w:szCs w:val="24"/>
          <w:lang w:val="es-ES"/>
        </w:rPr>
        <w:t>i</w:t>
      </w:r>
      <w:r w:rsidRPr="00EF684D">
        <w:rPr>
          <w:rFonts w:ascii="Arial" w:hAnsi="Arial" w:cs="Arial"/>
          <w:iCs/>
          <w:sz w:val="24"/>
          <w:szCs w:val="24"/>
          <w:lang w:val="es-ES"/>
        </w:rPr>
        <w:t>nstitución con las políticas de igualdad y contra la discriminación por razón de sexo.</w:t>
      </w:r>
    </w:p>
    <w:p w14:paraId="659D15A7" w14:textId="77777777" w:rsidR="00097045" w:rsidRPr="00EF684D" w:rsidRDefault="00097045" w:rsidP="000E7A11">
      <w:pPr>
        <w:pStyle w:val="Ttulo3"/>
      </w:pPr>
      <w:bookmarkStart w:id="18" w:name="_Toc412454835"/>
      <w:bookmarkStart w:id="19" w:name="_Toc189572824"/>
      <w:r w:rsidRPr="00EF684D">
        <w:t>DISPOSICIÓN FINAL</w:t>
      </w:r>
      <w:bookmarkEnd w:id="18"/>
      <w:bookmarkEnd w:id="19"/>
    </w:p>
    <w:p w14:paraId="56548CE5" w14:textId="621E0E8F" w:rsidR="00097045" w:rsidRPr="00EF684D" w:rsidRDefault="00097045" w:rsidP="007F4BAD">
      <w:pPr>
        <w:suppressAutoHyphens/>
        <w:spacing w:before="120"/>
        <w:ind w:firstLine="567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El presente Oficio-Circular entrará en vigor el</w:t>
      </w:r>
      <w:r w:rsidR="001B34A6" w:rsidRPr="00EF684D">
        <w:rPr>
          <w:rFonts w:ascii="Arial" w:hAnsi="Arial" w:cs="Arial"/>
          <w:sz w:val="24"/>
          <w:szCs w:val="24"/>
          <w:lang w:val="es-ES"/>
        </w:rPr>
        <w:t xml:space="preserve"> día </w:t>
      </w:r>
      <w:r w:rsidR="00CF04CB" w:rsidRPr="00EF684D">
        <w:rPr>
          <w:rFonts w:ascii="Arial" w:hAnsi="Arial" w:cs="Arial"/>
          <w:sz w:val="24"/>
          <w:szCs w:val="24"/>
          <w:lang w:val="es-ES"/>
        </w:rPr>
        <w:t>25</w:t>
      </w:r>
      <w:r w:rsidR="00EF49D6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90778F" w:rsidRPr="00EF684D">
        <w:rPr>
          <w:rFonts w:ascii="Arial" w:hAnsi="Arial" w:cs="Arial"/>
          <w:sz w:val="24"/>
          <w:szCs w:val="24"/>
          <w:lang w:val="es-ES"/>
        </w:rPr>
        <w:t xml:space="preserve">de </w:t>
      </w:r>
      <w:r w:rsidR="002E7A97" w:rsidRPr="00EF684D">
        <w:rPr>
          <w:rFonts w:ascii="Arial" w:hAnsi="Arial" w:cs="Arial"/>
          <w:sz w:val="24"/>
          <w:szCs w:val="24"/>
          <w:lang w:val="es-ES"/>
        </w:rPr>
        <w:t>marzo</w:t>
      </w:r>
      <w:r w:rsidR="00EF49D6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1B34A6" w:rsidRPr="00EF684D">
        <w:rPr>
          <w:rFonts w:ascii="Arial" w:hAnsi="Arial" w:cs="Arial"/>
          <w:sz w:val="24"/>
          <w:szCs w:val="24"/>
          <w:lang w:val="es-ES"/>
        </w:rPr>
        <w:t xml:space="preserve">de </w:t>
      </w:r>
      <w:r w:rsidR="00D215E1" w:rsidRPr="00EF684D">
        <w:rPr>
          <w:rFonts w:ascii="Arial" w:hAnsi="Arial" w:cs="Arial"/>
          <w:sz w:val="24"/>
          <w:szCs w:val="24"/>
          <w:lang w:val="es-ES"/>
        </w:rPr>
        <w:t>202</w:t>
      </w:r>
      <w:r w:rsidR="00EF49D6" w:rsidRPr="00EF684D">
        <w:rPr>
          <w:rFonts w:ascii="Arial" w:hAnsi="Arial" w:cs="Arial"/>
          <w:sz w:val="24"/>
          <w:szCs w:val="24"/>
          <w:lang w:val="es-ES"/>
        </w:rPr>
        <w:t>5</w:t>
      </w:r>
      <w:r w:rsidR="00847F4D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Pr="00EF684D">
        <w:rPr>
          <w:rFonts w:ascii="Arial" w:hAnsi="Arial" w:cs="Arial"/>
          <w:sz w:val="24"/>
          <w:szCs w:val="24"/>
          <w:lang w:val="es-ES"/>
        </w:rPr>
        <w:t>y de su contenido se dará la máxima difusión posible entre l</w:t>
      </w:r>
      <w:r w:rsidR="00A41719" w:rsidRPr="00EF684D">
        <w:rPr>
          <w:rFonts w:ascii="Arial" w:hAnsi="Arial" w:cs="Arial"/>
          <w:sz w:val="24"/>
          <w:szCs w:val="24"/>
          <w:lang w:val="es-ES"/>
        </w:rPr>
        <w:t>a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s </w:t>
      </w:r>
      <w:r w:rsidR="00A41719" w:rsidRPr="00EF684D">
        <w:rPr>
          <w:rFonts w:ascii="Arial" w:hAnsi="Arial" w:cs="Arial"/>
          <w:sz w:val="24"/>
          <w:szCs w:val="24"/>
          <w:lang w:val="es-ES"/>
        </w:rPr>
        <w:t>per</w:t>
      </w:r>
      <w:r w:rsidR="00447C92" w:rsidRPr="00EF684D">
        <w:rPr>
          <w:rFonts w:ascii="Arial" w:hAnsi="Arial" w:cs="Arial"/>
          <w:sz w:val="24"/>
          <w:szCs w:val="24"/>
          <w:lang w:val="es-ES"/>
        </w:rPr>
        <w:t>s</w:t>
      </w:r>
      <w:r w:rsidR="00A41719" w:rsidRPr="00EF684D">
        <w:rPr>
          <w:rFonts w:ascii="Arial" w:hAnsi="Arial" w:cs="Arial"/>
          <w:sz w:val="24"/>
          <w:szCs w:val="24"/>
          <w:lang w:val="es-ES"/>
        </w:rPr>
        <w:t xml:space="preserve">onas </w:t>
      </w:r>
      <w:r w:rsidRPr="00EF684D">
        <w:rPr>
          <w:rFonts w:ascii="Arial" w:hAnsi="Arial" w:cs="Arial"/>
          <w:sz w:val="24"/>
          <w:szCs w:val="24"/>
          <w:lang w:val="es-ES"/>
        </w:rPr>
        <w:t>afiliad</w:t>
      </w:r>
      <w:r w:rsidR="00A41719" w:rsidRPr="00EF684D">
        <w:rPr>
          <w:rFonts w:ascii="Arial" w:hAnsi="Arial" w:cs="Arial"/>
          <w:sz w:val="24"/>
          <w:szCs w:val="24"/>
          <w:lang w:val="es-ES"/>
        </w:rPr>
        <w:t>a</w:t>
      </w:r>
      <w:r w:rsidRPr="00EF684D">
        <w:rPr>
          <w:rFonts w:ascii="Arial" w:hAnsi="Arial" w:cs="Arial"/>
          <w:sz w:val="24"/>
          <w:szCs w:val="24"/>
          <w:lang w:val="es-ES"/>
        </w:rPr>
        <w:t>s.</w:t>
      </w:r>
    </w:p>
    <w:p w14:paraId="54C126E2" w14:textId="77777777" w:rsidR="006C670A" w:rsidRPr="00EF684D" w:rsidRDefault="00A87BD9" w:rsidP="00EA2135">
      <w:pPr>
        <w:suppressAutoHyphens/>
        <w:spacing w:before="48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EL</w:t>
      </w:r>
      <w:r w:rsidR="00097045" w:rsidRPr="00EF684D">
        <w:rPr>
          <w:rFonts w:ascii="Arial" w:hAnsi="Arial" w:cs="Arial"/>
          <w:sz w:val="24"/>
          <w:szCs w:val="24"/>
          <w:lang w:val="es-ES"/>
        </w:rPr>
        <w:t xml:space="preserve"> DIRECTOR</w:t>
      </w:r>
      <w:r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GENERAL ADJUNT</w:t>
      </w:r>
      <w:r w:rsidRPr="00EF684D">
        <w:rPr>
          <w:rFonts w:ascii="Arial" w:hAnsi="Arial" w:cs="Arial"/>
          <w:sz w:val="24"/>
          <w:szCs w:val="24"/>
          <w:lang w:val="es-ES"/>
        </w:rPr>
        <w:t>O</w:t>
      </w:r>
      <w:r w:rsidR="006C670A" w:rsidRPr="00EF684D">
        <w:rPr>
          <w:rFonts w:ascii="Arial" w:hAnsi="Arial" w:cs="Arial"/>
          <w:sz w:val="24"/>
          <w:szCs w:val="24"/>
          <w:lang w:val="es-ES"/>
        </w:rPr>
        <w:t xml:space="preserve"> </w:t>
      </w:r>
      <w:r w:rsidR="00097045" w:rsidRPr="00EF684D">
        <w:rPr>
          <w:rFonts w:ascii="Arial" w:hAnsi="Arial" w:cs="Arial"/>
          <w:sz w:val="24"/>
          <w:szCs w:val="24"/>
          <w:lang w:val="es-ES"/>
        </w:rPr>
        <w:t>DE SERVICIOS</w:t>
      </w:r>
    </w:p>
    <w:p w14:paraId="04AE163F" w14:textId="10FD892A" w:rsidR="00097045" w:rsidRPr="00EF684D" w:rsidRDefault="00097045" w:rsidP="006C670A">
      <w:pPr>
        <w:suppressAutoHyphens/>
        <w:spacing w:after="12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SOCIALES PARA</w:t>
      </w:r>
      <w:r w:rsidR="00C12F9C" w:rsidRPr="00EF684D">
        <w:rPr>
          <w:rFonts w:ascii="Arial" w:hAnsi="Arial" w:cs="Arial"/>
          <w:sz w:val="24"/>
          <w:szCs w:val="24"/>
          <w:lang w:val="es-ES"/>
        </w:rPr>
        <w:t xml:space="preserve"> PERSONAS AFILIADA</w:t>
      </w:r>
      <w:r w:rsidRPr="00EF684D">
        <w:rPr>
          <w:rFonts w:ascii="Arial" w:hAnsi="Arial" w:cs="Arial"/>
          <w:sz w:val="24"/>
          <w:szCs w:val="24"/>
          <w:lang w:val="es-ES"/>
        </w:rPr>
        <w:t>S</w:t>
      </w:r>
    </w:p>
    <w:p w14:paraId="25981554" w14:textId="637B88E5" w:rsidR="00097045" w:rsidRPr="00EF684D" w:rsidRDefault="004F0E73" w:rsidP="002E7A97">
      <w:pPr>
        <w:suppressAutoHyphens/>
        <w:spacing w:before="1440"/>
        <w:jc w:val="center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sz w:val="24"/>
          <w:szCs w:val="24"/>
          <w:lang w:val="es-ES"/>
        </w:rPr>
        <w:t>A</w:t>
      </w:r>
      <w:r w:rsidR="00A87BD9" w:rsidRPr="00EF684D">
        <w:rPr>
          <w:rFonts w:ascii="Arial" w:hAnsi="Arial" w:cs="Arial"/>
          <w:sz w:val="24"/>
          <w:szCs w:val="24"/>
          <w:lang w:val="es-ES"/>
        </w:rPr>
        <w:t>ndrés Ramos Vázquez</w:t>
      </w:r>
    </w:p>
    <w:p w14:paraId="5676F1F5" w14:textId="77777777" w:rsidR="00097045" w:rsidRPr="00EF684D" w:rsidRDefault="00097045" w:rsidP="00EA2135">
      <w:pPr>
        <w:adjustRightInd w:val="0"/>
        <w:spacing w:before="1080"/>
        <w:jc w:val="both"/>
        <w:rPr>
          <w:rFonts w:ascii="Arial" w:hAnsi="Arial" w:cs="Arial"/>
          <w:sz w:val="24"/>
          <w:szCs w:val="24"/>
          <w:lang w:val="es-ES"/>
        </w:rPr>
      </w:pPr>
      <w:r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RESPONSABLES DE LAS DIRECCIONES GENERALES ADJUNTAS, DIRECCIONES EJECUTIVAS, DELEGACIONES TERRITORIALES Y DIRECCIONES DE </w:t>
      </w:r>
      <w:r w:rsidR="00EF19DD" w:rsidRPr="00EF684D">
        <w:rPr>
          <w:rFonts w:ascii="Arial" w:hAnsi="Arial" w:cs="Arial"/>
          <w:b/>
          <w:bCs/>
          <w:sz w:val="24"/>
          <w:szCs w:val="24"/>
          <w:lang w:val="es-ES"/>
        </w:rPr>
        <w:t xml:space="preserve">ZONA Y DE </w:t>
      </w:r>
      <w:r w:rsidRPr="00EF684D">
        <w:rPr>
          <w:rFonts w:ascii="Arial" w:hAnsi="Arial" w:cs="Arial"/>
          <w:b/>
          <w:bCs/>
          <w:sz w:val="24"/>
          <w:szCs w:val="24"/>
          <w:lang w:val="es-ES"/>
        </w:rPr>
        <w:t>CENTRO DE LA ONCE.</w:t>
      </w:r>
    </w:p>
    <w:p w14:paraId="2C2D37EB" w14:textId="77777777" w:rsidR="00097045" w:rsidRPr="00EF684D" w:rsidRDefault="00097045" w:rsidP="004C0E7F">
      <w:pPr>
        <w:tabs>
          <w:tab w:val="left" w:pos="-720"/>
        </w:tabs>
        <w:suppressAutoHyphens/>
        <w:jc w:val="center"/>
        <w:rPr>
          <w:rFonts w:ascii="Arial" w:hAnsi="Arial" w:cs="Arial"/>
          <w:sz w:val="24"/>
          <w:szCs w:val="24"/>
          <w:lang w:val="es-ES"/>
        </w:rPr>
        <w:sectPr w:rsidR="00097045" w:rsidRPr="00EF684D" w:rsidSect="00702C2F">
          <w:headerReference w:type="default" r:id="rId14"/>
          <w:footerReference w:type="even" r:id="rId15"/>
          <w:footerReference w:type="default" r:id="rId16"/>
          <w:footerReference w:type="first" r:id="rId17"/>
          <w:pgSz w:w="11906" w:h="16838" w:code="9"/>
          <w:pgMar w:top="2268" w:right="1701" w:bottom="1134" w:left="1701" w:header="567" w:footer="567" w:gutter="0"/>
          <w:cols w:space="709"/>
          <w:docGrid w:linePitch="272"/>
        </w:sectPr>
      </w:pPr>
    </w:p>
    <w:p w14:paraId="5DC70C22" w14:textId="77777777" w:rsidR="00560687" w:rsidRPr="00EF684D" w:rsidRDefault="00275BFD" w:rsidP="001B3BD6">
      <w:pPr>
        <w:spacing w:before="360" w:after="480"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684D">
        <w:rPr>
          <w:rFonts w:ascii="Arial" w:hAnsi="Arial" w:cs="Arial"/>
          <w:b/>
          <w:bCs/>
          <w:sz w:val="24"/>
          <w:szCs w:val="24"/>
        </w:rPr>
        <w:lastRenderedPageBreak/>
        <w:t>ÍNDICE</w:t>
      </w:r>
    </w:p>
    <w:p w14:paraId="21494657" w14:textId="237F519C" w:rsidR="0099392A" w:rsidRPr="00EF684D" w:rsidRDefault="0079399D" w:rsidP="001B3BD6">
      <w:pPr>
        <w:pStyle w:val="TDC1"/>
        <w:spacing w:after="0" w:line="480" w:lineRule="auto"/>
        <w:rPr>
          <w:rFonts w:eastAsiaTheme="minorEastAsia"/>
          <w:iCs w:val="0"/>
          <w:spacing w:val="0"/>
          <w:kern w:val="2"/>
          <w14:ligatures w14:val="standardContextual"/>
        </w:rPr>
      </w:pPr>
      <w:r w:rsidRPr="00EF684D">
        <w:fldChar w:fldCharType="begin"/>
      </w:r>
      <w:r w:rsidR="004B4A4A" w:rsidRPr="00EF684D">
        <w:instrText xml:space="preserve"> TOC \o "1-3" \h \z \u </w:instrText>
      </w:r>
      <w:r w:rsidRPr="00EF684D">
        <w:fldChar w:fldCharType="separate"/>
      </w:r>
      <w:hyperlink w:anchor="_Toc189572818" w:history="1">
        <w:r w:rsidR="0099392A" w:rsidRPr="00EF684D">
          <w:rPr>
            <w:rStyle w:val="Hipervnculo"/>
            <w:caps/>
            <w:color w:val="auto"/>
            <w:kern w:val="32"/>
          </w:rPr>
          <w:t>1.</w:t>
        </w:r>
        <w:r w:rsidR="0099392A" w:rsidRPr="00EF684D">
          <w:rPr>
            <w:rFonts w:eastAsiaTheme="minorEastAsia"/>
            <w:iCs w:val="0"/>
            <w:spacing w:val="0"/>
            <w:kern w:val="2"/>
            <w14:ligatures w14:val="standardContextual"/>
          </w:rPr>
          <w:tab/>
        </w:r>
        <w:r w:rsidR="0099392A" w:rsidRPr="00EF684D">
          <w:rPr>
            <w:rStyle w:val="Hipervnculo"/>
            <w:caps/>
            <w:color w:val="auto"/>
            <w:kern w:val="32"/>
          </w:rPr>
          <w:t>OBJETO DE LA CONVOCATORIA</w:t>
        </w:r>
        <w:r w:rsidR="0099392A" w:rsidRPr="00EF684D">
          <w:rPr>
            <w:webHidden/>
          </w:rPr>
          <w:tab/>
        </w:r>
        <w:r w:rsidR="0099392A" w:rsidRPr="00EF684D">
          <w:rPr>
            <w:webHidden/>
          </w:rPr>
          <w:fldChar w:fldCharType="begin"/>
        </w:r>
        <w:r w:rsidR="0099392A" w:rsidRPr="00EF684D">
          <w:rPr>
            <w:webHidden/>
          </w:rPr>
          <w:instrText xml:space="preserve"> PAGEREF _Toc189572818 \h </w:instrText>
        </w:r>
        <w:r w:rsidR="0099392A" w:rsidRPr="00EF684D">
          <w:rPr>
            <w:webHidden/>
          </w:rPr>
        </w:r>
        <w:r w:rsidR="0099392A" w:rsidRPr="00EF684D">
          <w:rPr>
            <w:webHidden/>
          </w:rPr>
          <w:fldChar w:fldCharType="separate"/>
        </w:r>
        <w:r w:rsidR="00E5061D">
          <w:rPr>
            <w:webHidden/>
          </w:rPr>
          <w:t>1</w:t>
        </w:r>
        <w:r w:rsidR="0099392A" w:rsidRPr="00EF684D">
          <w:rPr>
            <w:webHidden/>
          </w:rPr>
          <w:fldChar w:fldCharType="end"/>
        </w:r>
      </w:hyperlink>
    </w:p>
    <w:p w14:paraId="131C2936" w14:textId="5394B0A4" w:rsidR="0099392A" w:rsidRPr="00EF684D" w:rsidRDefault="00E5061D" w:rsidP="001B3BD6">
      <w:pPr>
        <w:pStyle w:val="TDC1"/>
        <w:spacing w:after="0" w:line="480" w:lineRule="auto"/>
        <w:rPr>
          <w:rFonts w:eastAsiaTheme="minorEastAsia"/>
          <w:iCs w:val="0"/>
          <w:spacing w:val="0"/>
          <w:kern w:val="2"/>
          <w14:ligatures w14:val="standardContextual"/>
        </w:rPr>
      </w:pPr>
      <w:hyperlink w:anchor="_Toc189572819" w:history="1">
        <w:r w:rsidR="0099392A" w:rsidRPr="00EF684D">
          <w:rPr>
            <w:rStyle w:val="Hipervnculo"/>
            <w:caps/>
            <w:color w:val="auto"/>
            <w:kern w:val="32"/>
          </w:rPr>
          <w:t>2.</w:t>
        </w:r>
        <w:r w:rsidR="0099392A" w:rsidRPr="00EF684D">
          <w:rPr>
            <w:rFonts w:eastAsiaTheme="minorEastAsia"/>
            <w:iCs w:val="0"/>
            <w:spacing w:val="0"/>
            <w:kern w:val="2"/>
            <w14:ligatures w14:val="standardContextual"/>
          </w:rPr>
          <w:tab/>
        </w:r>
        <w:r w:rsidR="0099392A" w:rsidRPr="00EF684D">
          <w:rPr>
            <w:rStyle w:val="Hipervnculo"/>
            <w:caps/>
            <w:color w:val="auto"/>
            <w:kern w:val="32"/>
          </w:rPr>
          <w:t>DESTINATARIOS</w:t>
        </w:r>
        <w:r w:rsidR="0099392A" w:rsidRPr="00EF684D">
          <w:rPr>
            <w:webHidden/>
          </w:rPr>
          <w:tab/>
        </w:r>
        <w:r w:rsidR="0099392A" w:rsidRPr="00EF684D">
          <w:rPr>
            <w:webHidden/>
          </w:rPr>
          <w:fldChar w:fldCharType="begin"/>
        </w:r>
        <w:r w:rsidR="0099392A" w:rsidRPr="00EF684D">
          <w:rPr>
            <w:webHidden/>
          </w:rPr>
          <w:instrText xml:space="preserve"> PAGEREF _Toc189572819 \h </w:instrText>
        </w:r>
        <w:r w:rsidR="0099392A" w:rsidRPr="00EF684D">
          <w:rPr>
            <w:webHidden/>
          </w:rPr>
        </w:r>
        <w:r w:rsidR="0099392A" w:rsidRPr="00EF684D">
          <w:rPr>
            <w:webHidden/>
          </w:rPr>
          <w:fldChar w:fldCharType="separate"/>
        </w:r>
        <w:r>
          <w:rPr>
            <w:webHidden/>
          </w:rPr>
          <w:t>1</w:t>
        </w:r>
        <w:r w:rsidR="0099392A" w:rsidRPr="00EF684D">
          <w:rPr>
            <w:webHidden/>
          </w:rPr>
          <w:fldChar w:fldCharType="end"/>
        </w:r>
      </w:hyperlink>
    </w:p>
    <w:p w14:paraId="3A65B989" w14:textId="3E6602F4" w:rsidR="0099392A" w:rsidRPr="00EF684D" w:rsidRDefault="00E5061D" w:rsidP="001B3BD6">
      <w:pPr>
        <w:pStyle w:val="TDC1"/>
        <w:spacing w:after="0" w:line="480" w:lineRule="auto"/>
        <w:rPr>
          <w:rFonts w:eastAsiaTheme="minorEastAsia"/>
          <w:iCs w:val="0"/>
          <w:spacing w:val="0"/>
          <w:kern w:val="2"/>
          <w14:ligatures w14:val="standardContextual"/>
        </w:rPr>
      </w:pPr>
      <w:hyperlink w:anchor="_Toc189572820" w:history="1">
        <w:r w:rsidR="0099392A" w:rsidRPr="00EF684D">
          <w:rPr>
            <w:rStyle w:val="Hipervnculo"/>
            <w:caps/>
            <w:color w:val="auto"/>
            <w:kern w:val="32"/>
          </w:rPr>
          <w:t>3.</w:t>
        </w:r>
        <w:r w:rsidR="0099392A" w:rsidRPr="00EF684D">
          <w:rPr>
            <w:rFonts w:eastAsiaTheme="minorEastAsia"/>
            <w:iCs w:val="0"/>
            <w:spacing w:val="0"/>
            <w:kern w:val="2"/>
            <w14:ligatures w14:val="standardContextual"/>
          </w:rPr>
          <w:tab/>
        </w:r>
        <w:r w:rsidR="0099392A" w:rsidRPr="00EF684D">
          <w:rPr>
            <w:rStyle w:val="Hipervnculo"/>
            <w:caps/>
            <w:color w:val="auto"/>
            <w:kern w:val="32"/>
          </w:rPr>
          <w:t>EXPEDIENTES DE SOLICITUD</w:t>
        </w:r>
        <w:r w:rsidR="0099392A" w:rsidRPr="00EF684D">
          <w:rPr>
            <w:webHidden/>
          </w:rPr>
          <w:tab/>
        </w:r>
        <w:r w:rsidR="0099392A" w:rsidRPr="00EF684D">
          <w:rPr>
            <w:webHidden/>
          </w:rPr>
          <w:fldChar w:fldCharType="begin"/>
        </w:r>
        <w:r w:rsidR="0099392A" w:rsidRPr="00EF684D">
          <w:rPr>
            <w:webHidden/>
          </w:rPr>
          <w:instrText xml:space="preserve"> PAGEREF _Toc189572820 \h </w:instrText>
        </w:r>
        <w:r w:rsidR="0099392A" w:rsidRPr="00EF684D">
          <w:rPr>
            <w:webHidden/>
          </w:rPr>
        </w:r>
        <w:r w:rsidR="0099392A" w:rsidRPr="00EF684D">
          <w:rPr>
            <w:webHidden/>
          </w:rPr>
          <w:fldChar w:fldCharType="separate"/>
        </w:r>
        <w:r>
          <w:rPr>
            <w:webHidden/>
          </w:rPr>
          <w:t>3</w:t>
        </w:r>
        <w:r w:rsidR="0099392A" w:rsidRPr="00EF684D">
          <w:rPr>
            <w:webHidden/>
          </w:rPr>
          <w:fldChar w:fldCharType="end"/>
        </w:r>
      </w:hyperlink>
    </w:p>
    <w:p w14:paraId="6B8B8A18" w14:textId="1CE799CA" w:rsidR="0099392A" w:rsidRPr="00EF684D" w:rsidRDefault="00E5061D" w:rsidP="001B3BD6">
      <w:pPr>
        <w:pStyle w:val="TDC1"/>
        <w:spacing w:after="0" w:line="480" w:lineRule="auto"/>
        <w:rPr>
          <w:rFonts w:eastAsiaTheme="minorEastAsia"/>
          <w:iCs w:val="0"/>
          <w:spacing w:val="0"/>
          <w:kern w:val="2"/>
          <w14:ligatures w14:val="standardContextual"/>
        </w:rPr>
      </w:pPr>
      <w:hyperlink w:anchor="_Toc189572821" w:history="1">
        <w:r w:rsidR="0099392A" w:rsidRPr="00EF684D">
          <w:rPr>
            <w:rStyle w:val="Hipervnculo"/>
            <w:color w:val="auto"/>
            <w:kern w:val="32"/>
            <w:lang w:eastAsia="es-ES_tradnl"/>
          </w:rPr>
          <w:t>4.</w:t>
        </w:r>
        <w:r w:rsidR="0099392A" w:rsidRPr="00EF684D">
          <w:rPr>
            <w:rFonts w:eastAsiaTheme="minorEastAsia"/>
            <w:iCs w:val="0"/>
            <w:spacing w:val="0"/>
            <w:kern w:val="2"/>
            <w14:ligatures w14:val="standardContextual"/>
          </w:rPr>
          <w:tab/>
        </w:r>
        <w:r w:rsidR="0099392A" w:rsidRPr="00EF684D">
          <w:rPr>
            <w:rStyle w:val="Hipervnculo"/>
            <w:caps/>
            <w:color w:val="auto"/>
            <w:kern w:val="32"/>
          </w:rPr>
          <w:t>PROCESO DE SELECCIÓN</w:t>
        </w:r>
        <w:r w:rsidR="0099392A" w:rsidRPr="00EF684D">
          <w:rPr>
            <w:webHidden/>
          </w:rPr>
          <w:tab/>
        </w:r>
        <w:r w:rsidR="0099392A" w:rsidRPr="00EF684D">
          <w:rPr>
            <w:webHidden/>
          </w:rPr>
          <w:fldChar w:fldCharType="begin"/>
        </w:r>
        <w:r w:rsidR="0099392A" w:rsidRPr="00EF684D">
          <w:rPr>
            <w:webHidden/>
          </w:rPr>
          <w:instrText xml:space="preserve"> PAGEREF _Toc189572821 \h </w:instrText>
        </w:r>
        <w:r w:rsidR="0099392A" w:rsidRPr="00EF684D">
          <w:rPr>
            <w:webHidden/>
          </w:rPr>
        </w:r>
        <w:r w:rsidR="0099392A" w:rsidRPr="00EF684D">
          <w:rPr>
            <w:webHidden/>
          </w:rPr>
          <w:fldChar w:fldCharType="separate"/>
        </w:r>
        <w:r>
          <w:rPr>
            <w:webHidden/>
          </w:rPr>
          <w:t>4</w:t>
        </w:r>
        <w:r w:rsidR="0099392A" w:rsidRPr="00EF684D">
          <w:rPr>
            <w:webHidden/>
          </w:rPr>
          <w:fldChar w:fldCharType="end"/>
        </w:r>
      </w:hyperlink>
    </w:p>
    <w:p w14:paraId="633DA5F0" w14:textId="3245E17D" w:rsidR="0099392A" w:rsidRPr="00EF684D" w:rsidRDefault="00E5061D" w:rsidP="001B3BD6">
      <w:pPr>
        <w:pStyle w:val="TDC1"/>
        <w:spacing w:after="0" w:line="480" w:lineRule="auto"/>
        <w:rPr>
          <w:rFonts w:eastAsiaTheme="minorEastAsia"/>
          <w:iCs w:val="0"/>
          <w:spacing w:val="0"/>
          <w:kern w:val="2"/>
          <w14:ligatures w14:val="standardContextual"/>
        </w:rPr>
      </w:pPr>
      <w:hyperlink w:anchor="_Toc189572822" w:history="1">
        <w:r w:rsidR="0099392A" w:rsidRPr="00EF684D">
          <w:rPr>
            <w:rStyle w:val="Hipervnculo"/>
            <w:caps/>
            <w:color w:val="auto"/>
            <w:kern w:val="32"/>
          </w:rPr>
          <w:t>5.</w:t>
        </w:r>
        <w:r w:rsidR="0099392A" w:rsidRPr="00EF684D">
          <w:rPr>
            <w:rFonts w:eastAsiaTheme="minorEastAsia"/>
            <w:iCs w:val="0"/>
            <w:spacing w:val="0"/>
            <w:kern w:val="2"/>
            <w14:ligatures w14:val="standardContextual"/>
          </w:rPr>
          <w:tab/>
        </w:r>
        <w:r w:rsidR="0099392A" w:rsidRPr="00EF684D">
          <w:rPr>
            <w:rStyle w:val="Hipervnculo"/>
            <w:caps/>
            <w:color w:val="auto"/>
            <w:kern w:val="32"/>
          </w:rPr>
          <w:t>CONDICIONES ECONÓMICAS</w:t>
        </w:r>
        <w:r w:rsidR="0099392A" w:rsidRPr="00EF684D">
          <w:rPr>
            <w:webHidden/>
          </w:rPr>
          <w:tab/>
        </w:r>
        <w:r w:rsidR="0099392A" w:rsidRPr="00EF684D">
          <w:rPr>
            <w:webHidden/>
          </w:rPr>
          <w:fldChar w:fldCharType="begin"/>
        </w:r>
        <w:r w:rsidR="0099392A" w:rsidRPr="00EF684D">
          <w:rPr>
            <w:webHidden/>
          </w:rPr>
          <w:instrText xml:space="preserve"> PAGEREF _Toc189572822 \h </w:instrText>
        </w:r>
        <w:r w:rsidR="0099392A" w:rsidRPr="00EF684D">
          <w:rPr>
            <w:webHidden/>
          </w:rPr>
        </w:r>
        <w:r w:rsidR="0099392A" w:rsidRPr="00EF684D">
          <w:rPr>
            <w:webHidden/>
          </w:rPr>
          <w:fldChar w:fldCharType="separate"/>
        </w:r>
        <w:r>
          <w:rPr>
            <w:webHidden/>
          </w:rPr>
          <w:t>5</w:t>
        </w:r>
        <w:r w:rsidR="0099392A" w:rsidRPr="00EF684D">
          <w:rPr>
            <w:webHidden/>
          </w:rPr>
          <w:fldChar w:fldCharType="end"/>
        </w:r>
      </w:hyperlink>
    </w:p>
    <w:p w14:paraId="4F13E5B1" w14:textId="11BCD48D" w:rsidR="0099392A" w:rsidRPr="00EF684D" w:rsidRDefault="00E5061D" w:rsidP="001B3BD6">
      <w:pPr>
        <w:pStyle w:val="TDC3"/>
        <w:spacing w:after="0" w:line="480" w:lineRule="auto"/>
        <w:rPr>
          <w:rFonts w:ascii="Arial" w:eastAsiaTheme="minorEastAsia" w:hAnsi="Arial" w:cs="Arial"/>
          <w:b/>
          <w:noProof/>
          <w:kern w:val="2"/>
          <w:sz w:val="24"/>
          <w:szCs w:val="24"/>
          <w:lang w:val="es-ES"/>
          <w14:ligatures w14:val="standardContextual"/>
        </w:rPr>
      </w:pPr>
      <w:hyperlink w:anchor="_Toc189572823" w:history="1">
        <w:r w:rsidR="0099392A" w:rsidRPr="00EF684D">
          <w:rPr>
            <w:rStyle w:val="Hipervnculo"/>
            <w:rFonts w:ascii="Arial" w:hAnsi="Arial" w:cs="Arial"/>
            <w:b/>
            <w:noProof/>
            <w:color w:val="auto"/>
            <w:sz w:val="24"/>
            <w:szCs w:val="24"/>
          </w:rPr>
          <w:t>DISPOSICIÓN ADICIONAL</w: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_Toc189572823 \h </w:instrTex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noProof/>
            <w:webHidden/>
            <w:sz w:val="24"/>
            <w:szCs w:val="24"/>
          </w:rPr>
          <w:t>5</w: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495F9AA8" w14:textId="7D376221" w:rsidR="0099392A" w:rsidRPr="00EF684D" w:rsidRDefault="00E5061D" w:rsidP="001B3BD6">
      <w:pPr>
        <w:pStyle w:val="TDC3"/>
        <w:spacing w:after="0" w:line="480" w:lineRule="auto"/>
        <w:rPr>
          <w:rFonts w:ascii="Arial" w:eastAsiaTheme="minorEastAsia" w:hAnsi="Arial" w:cs="Arial"/>
          <w:b/>
          <w:noProof/>
          <w:kern w:val="2"/>
          <w:sz w:val="24"/>
          <w:szCs w:val="24"/>
          <w:lang w:val="es-ES"/>
          <w14:ligatures w14:val="standardContextual"/>
        </w:rPr>
      </w:pPr>
      <w:hyperlink w:anchor="_Toc189572824" w:history="1">
        <w:r w:rsidR="0099392A" w:rsidRPr="00EF684D">
          <w:rPr>
            <w:rStyle w:val="Hipervnculo"/>
            <w:rFonts w:ascii="Arial" w:hAnsi="Arial" w:cs="Arial"/>
            <w:b/>
            <w:noProof/>
            <w:color w:val="auto"/>
            <w:sz w:val="24"/>
            <w:szCs w:val="24"/>
          </w:rPr>
          <w:t>DISPOSICIÓN FINAL</w: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_Toc189572824 \h </w:instrTex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>
          <w:rPr>
            <w:rFonts w:ascii="Arial" w:hAnsi="Arial" w:cs="Arial"/>
            <w:b/>
            <w:noProof/>
            <w:webHidden/>
            <w:sz w:val="24"/>
            <w:szCs w:val="24"/>
          </w:rPr>
          <w:t>5</w:t>
        </w:r>
        <w:r w:rsidR="0099392A" w:rsidRPr="00EF684D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09CEABC7" w14:textId="73BCF353" w:rsidR="00147E07" w:rsidRPr="00F70CB0" w:rsidRDefault="0079399D" w:rsidP="001B3BD6">
      <w:pPr>
        <w:spacing w:line="480" w:lineRule="auto"/>
        <w:rPr>
          <w:rFonts w:ascii="Arial" w:hAnsi="Arial" w:cs="Arial"/>
          <w:bCs/>
          <w:iCs/>
          <w:spacing w:val="-2"/>
          <w:sz w:val="24"/>
          <w:szCs w:val="24"/>
          <w:lang w:val="es-ES"/>
        </w:rPr>
      </w:pPr>
      <w:r w:rsidRPr="00EF684D">
        <w:rPr>
          <w:rFonts w:ascii="Arial" w:hAnsi="Arial" w:cs="Arial"/>
          <w:b/>
          <w:sz w:val="24"/>
          <w:szCs w:val="24"/>
          <w:lang w:val="es-ES"/>
        </w:rPr>
        <w:fldChar w:fldCharType="end"/>
      </w:r>
    </w:p>
    <w:sectPr w:rsidR="00147E07" w:rsidRPr="00F70CB0" w:rsidSect="004008D5">
      <w:footerReference w:type="even" r:id="rId18"/>
      <w:footerReference w:type="default" r:id="rId19"/>
      <w:footerReference w:type="first" r:id="rId20"/>
      <w:pgSz w:w="11907" w:h="16840" w:code="9"/>
      <w:pgMar w:top="2268" w:right="1701" w:bottom="1134" w:left="1701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DF880" w14:textId="77777777" w:rsidR="00C551FB" w:rsidRDefault="00C551FB" w:rsidP="00097045">
      <w:r>
        <w:separator/>
      </w:r>
    </w:p>
    <w:p w14:paraId="52633C36" w14:textId="77777777" w:rsidR="00C551FB" w:rsidRDefault="00C551FB"/>
  </w:endnote>
  <w:endnote w:type="continuationSeparator" w:id="0">
    <w:p w14:paraId="46C40B82" w14:textId="77777777" w:rsidR="00C551FB" w:rsidRDefault="00C551FB" w:rsidP="00097045">
      <w:r>
        <w:continuationSeparator/>
      </w:r>
    </w:p>
    <w:p w14:paraId="69FA60BA" w14:textId="77777777" w:rsidR="00C551FB" w:rsidRDefault="00C551FB"/>
  </w:endnote>
  <w:endnote w:type="continuationNotice" w:id="1">
    <w:p w14:paraId="359C02BF" w14:textId="77777777" w:rsidR="00C551FB" w:rsidRDefault="00C551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A1A4" w14:textId="1B7B4E2B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4728091" wp14:editId="59E153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309E4" w14:textId="5CCF471E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72809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EF309E4" w14:textId="5CCF471E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3834" w14:textId="6F6A2D13" w:rsidR="000914FD" w:rsidRPr="006C670A" w:rsidRDefault="00F51942" w:rsidP="005A2302">
    <w:pPr>
      <w:pStyle w:val="Piedepgina"/>
      <w:tabs>
        <w:tab w:val="clear" w:pos="4252"/>
      </w:tabs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7AAD02" wp14:editId="1CCC0F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Cuadro de texto 3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3E11F" w14:textId="2AA0446B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7AAD0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Sólo uso interno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9C3E11F" w14:textId="2AA0446B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14FD" w:rsidRPr="006C670A">
      <w:rPr>
        <w:rFonts w:ascii="Arial" w:hAnsi="Arial" w:cs="Arial"/>
        <w:bCs/>
        <w:i/>
        <w:sz w:val="18"/>
        <w:szCs w:val="18"/>
      </w:rPr>
      <w:t xml:space="preserve">Oficio-Circular </w:t>
    </w:r>
    <w:r w:rsidR="00890CF3">
      <w:rPr>
        <w:rFonts w:ascii="Arial" w:hAnsi="Arial" w:cs="Arial"/>
        <w:bCs/>
        <w:i/>
        <w:sz w:val="18"/>
        <w:szCs w:val="18"/>
      </w:rPr>
      <w:t>19</w:t>
    </w:r>
    <w:r w:rsidR="000914FD" w:rsidRPr="006C670A">
      <w:rPr>
        <w:rFonts w:ascii="Arial" w:hAnsi="Arial" w:cs="Arial"/>
        <w:bCs/>
        <w:i/>
        <w:sz w:val="18"/>
        <w:szCs w:val="18"/>
      </w:rPr>
      <w:t>/20</w:t>
    </w:r>
    <w:r w:rsidR="00D215E1">
      <w:rPr>
        <w:rFonts w:ascii="Arial" w:hAnsi="Arial" w:cs="Arial"/>
        <w:bCs/>
        <w:i/>
        <w:sz w:val="18"/>
        <w:szCs w:val="18"/>
      </w:rPr>
      <w:t>2</w:t>
    </w:r>
    <w:r w:rsidR="005902C6">
      <w:rPr>
        <w:rFonts w:ascii="Arial" w:hAnsi="Arial" w:cs="Arial"/>
        <w:bCs/>
        <w:i/>
        <w:sz w:val="18"/>
        <w:szCs w:val="18"/>
      </w:rPr>
      <w:t>5</w:t>
    </w:r>
    <w:r w:rsidR="000914FD" w:rsidRPr="006C670A">
      <w:rPr>
        <w:rFonts w:ascii="Arial" w:hAnsi="Arial" w:cs="Arial"/>
        <w:bCs/>
        <w:i/>
        <w:sz w:val="18"/>
        <w:szCs w:val="18"/>
      </w:rPr>
      <w:tab/>
      <w:t xml:space="preserve">Página </w:t>
    </w:r>
    <w:r w:rsidR="000914FD" w:rsidRPr="006C670A">
      <w:rPr>
        <w:rFonts w:ascii="Arial" w:hAnsi="Arial" w:cs="Arial"/>
        <w:bCs/>
        <w:i/>
        <w:sz w:val="18"/>
        <w:szCs w:val="18"/>
      </w:rPr>
      <w:fldChar w:fldCharType="begin"/>
    </w:r>
    <w:r w:rsidR="000914FD" w:rsidRPr="006C670A">
      <w:rPr>
        <w:rFonts w:ascii="Arial" w:hAnsi="Arial" w:cs="Arial"/>
        <w:bCs/>
        <w:i/>
        <w:sz w:val="18"/>
        <w:szCs w:val="18"/>
      </w:rPr>
      <w:instrText>PAGE</w:instrText>
    </w:r>
    <w:r w:rsidR="000914FD" w:rsidRPr="006C670A">
      <w:rPr>
        <w:rFonts w:ascii="Arial" w:hAnsi="Arial" w:cs="Arial"/>
        <w:bCs/>
        <w:i/>
        <w:sz w:val="18"/>
        <w:szCs w:val="18"/>
      </w:rPr>
      <w:fldChar w:fldCharType="separate"/>
    </w:r>
    <w:r w:rsidR="000914FD" w:rsidRPr="006C670A">
      <w:rPr>
        <w:rFonts w:ascii="Arial" w:hAnsi="Arial" w:cs="Arial"/>
        <w:bCs/>
        <w:i/>
        <w:noProof/>
        <w:sz w:val="18"/>
        <w:szCs w:val="18"/>
      </w:rPr>
      <w:t>5</w:t>
    </w:r>
    <w:r w:rsidR="000914FD" w:rsidRPr="006C670A">
      <w:rPr>
        <w:rFonts w:ascii="Arial" w:hAnsi="Arial" w:cs="Arial"/>
        <w:bCs/>
        <w:i/>
        <w:sz w:val="18"/>
        <w:szCs w:val="18"/>
      </w:rPr>
      <w:fldChar w:fldCharType="end"/>
    </w:r>
    <w:r w:rsidR="000914FD" w:rsidRPr="006C670A">
      <w:rPr>
        <w:rFonts w:ascii="Arial" w:hAnsi="Arial" w:cs="Arial"/>
        <w:bCs/>
        <w:i/>
        <w:sz w:val="18"/>
        <w:szCs w:val="18"/>
      </w:rPr>
      <w:t xml:space="preserve"> de 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9B91" w14:textId="3CEA509D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042378AC" wp14:editId="3877757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" name="Cuadro de texto 1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E050F" w14:textId="010513F4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378A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Sólo uso interno" style="position:absolute;margin-left:0;margin-top:0;width:34.95pt;height:34.95pt;z-index:25165516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AAE050F" w14:textId="010513F4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78A94" w14:textId="1247FA77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605F80" wp14:editId="6A2BC8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9" name="Cuadro de texto 29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535DB" w14:textId="2F5FF1DE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05F80" id="_x0000_t202" coordsize="21600,21600" o:spt="202" path="m,l,21600r21600,l21600,xe">
              <v:stroke joinstyle="miter"/>
              <v:path gradientshapeok="t" o:connecttype="rect"/>
            </v:shapetype>
            <v:shape id="Cuadro de texto 29" o:spid="_x0000_s1029" type="#_x0000_t202" alt="Sólo uso interno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573535DB" w14:textId="2F5FF1DE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AFCA2" w14:textId="7B901A4A" w:rsidR="00C90BC4" w:rsidRPr="0016248C" w:rsidRDefault="00F51942" w:rsidP="00D215E1">
    <w:pPr>
      <w:pStyle w:val="Piedepgina"/>
      <w:tabs>
        <w:tab w:val="clear" w:pos="4252"/>
        <w:tab w:val="clear" w:pos="8504"/>
        <w:tab w:val="right" w:pos="9072"/>
      </w:tabs>
      <w:rPr>
        <w:rFonts w:ascii="Arial" w:hAnsi="Arial"/>
      </w:rPr>
    </w:pPr>
    <w:r>
      <w:rPr>
        <w:rFonts w:ascii="Arial" w:hAnsi="Arial" w:cs="Arial"/>
        <w:bCs/>
        <w:i/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3810F" wp14:editId="2CAD19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0" name="Cuadro de texto 30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C8A66" w14:textId="5746596C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3810F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30" type="#_x0000_t202" alt="Sólo uso interno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DR6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QVFh+730N1xqEc9Pv2lm8aLL1lPrwwhwvGOVC04RkP&#10;qaAtKQyIkhrcj7/ZYzzyjl5KWhRMSQ0qmhL1zeA+Zot5nkeBpRsCN4J9AtO7fBH95qgfALU4xWdh&#10;eYIxOKgRSgf6DTW9jtXQxQzHmiXdj/Ah9PLFN8HFep2CUEuWha3ZWR5TR84ioa/dG3N2YD3gup5g&#10;lBQr3pHfx8Y/vV0fA64gbSby27M50I46TLsd3kwU+q/3FHV92aufAA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hIw0e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5AC8A66" w14:textId="5746596C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53C0E">
      <w:rPr>
        <w:rFonts w:ascii="Arial" w:hAnsi="Arial" w:cs="Arial"/>
        <w:bCs/>
        <w:i/>
        <w:sz w:val="18"/>
        <w:szCs w:val="18"/>
      </w:rPr>
      <w:t xml:space="preserve">Índice del Oficio-Circular </w:t>
    </w:r>
    <w:r w:rsidR="00C461EE">
      <w:rPr>
        <w:rFonts w:ascii="Arial" w:hAnsi="Arial" w:cs="Arial"/>
        <w:bCs/>
        <w:i/>
        <w:sz w:val="18"/>
        <w:szCs w:val="18"/>
      </w:rPr>
      <w:t>19</w:t>
    </w:r>
    <w:r w:rsidR="00953C0E">
      <w:rPr>
        <w:rFonts w:ascii="Arial" w:hAnsi="Arial" w:cs="Arial"/>
        <w:bCs/>
        <w:i/>
        <w:sz w:val="18"/>
        <w:szCs w:val="18"/>
      </w:rPr>
      <w:t>/2025</w:t>
    </w:r>
    <w:r w:rsidR="000914FD" w:rsidRPr="00855990">
      <w:rPr>
        <w:rStyle w:val="Ninguno"/>
        <w:bCs/>
        <w:i/>
        <w:iCs/>
        <w:sz w:val="18"/>
        <w:szCs w:val="18"/>
      </w:rPr>
      <w:tab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t xml:space="preserve">Página </w: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begin"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instrText xml:space="preserve"> PAGE </w:instrTex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separate"/>
    </w:r>
    <w:r w:rsidR="000914FD" w:rsidRPr="00855990">
      <w:rPr>
        <w:rStyle w:val="Ninguno"/>
        <w:rFonts w:ascii="Arial" w:hAnsi="Arial" w:cs="Arial"/>
        <w:bCs/>
        <w:i/>
        <w:iCs/>
        <w:noProof/>
        <w:sz w:val="18"/>
        <w:szCs w:val="18"/>
      </w:rPr>
      <w:t>1</w:t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fldChar w:fldCharType="end"/>
    </w:r>
    <w:r w:rsidR="000914FD" w:rsidRPr="00855990">
      <w:rPr>
        <w:rStyle w:val="Ninguno"/>
        <w:rFonts w:ascii="Arial" w:hAnsi="Arial" w:cs="Arial"/>
        <w:bCs/>
        <w:i/>
        <w:iCs/>
        <w:sz w:val="18"/>
        <w:szCs w:val="18"/>
      </w:rPr>
      <w:t xml:space="preserve"> de</w:t>
    </w:r>
    <w:r w:rsidR="000914FD" w:rsidRPr="001B34A6">
      <w:rPr>
        <w:rStyle w:val="Ninguno"/>
        <w:rFonts w:ascii="Arial" w:hAnsi="Arial" w:cs="Arial"/>
        <w:i/>
        <w:iCs/>
        <w:sz w:val="18"/>
        <w:szCs w:val="18"/>
      </w:rPr>
      <w:t xml:space="preserve"> 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F1D8" w14:textId="2891D1B0" w:rsidR="00F51942" w:rsidRDefault="00F51942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D26079A" wp14:editId="5AEEF8C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8" name="Cuadro de texto 28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FE0E2" w14:textId="21A2E272" w:rsidR="00F51942" w:rsidRPr="00F51942" w:rsidRDefault="00F51942" w:rsidP="00F5194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5194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6079A" id="_x0000_t202" coordsize="21600,21600" o:spt="202" path="m,l,21600r21600,l21600,xe">
              <v:stroke joinstyle="miter"/>
              <v:path gradientshapeok="t" o:connecttype="rect"/>
            </v:shapetype>
            <v:shape id="Cuadro de texto 28" o:spid="_x0000_s1031" type="#_x0000_t202" alt="Sólo uso interno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43FE0E2" w14:textId="21A2E272" w:rsidR="00F51942" w:rsidRPr="00F51942" w:rsidRDefault="00F51942" w:rsidP="00F5194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5194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Sólo uso 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AC60C" w14:textId="77777777" w:rsidR="00C551FB" w:rsidRDefault="00C551FB" w:rsidP="00097045">
      <w:r>
        <w:separator/>
      </w:r>
    </w:p>
    <w:p w14:paraId="6B1C9339" w14:textId="77777777" w:rsidR="00C551FB" w:rsidRDefault="00C551FB"/>
  </w:footnote>
  <w:footnote w:type="continuationSeparator" w:id="0">
    <w:p w14:paraId="00282F6B" w14:textId="77777777" w:rsidR="00C551FB" w:rsidRDefault="00C551FB" w:rsidP="00097045">
      <w:r>
        <w:continuationSeparator/>
      </w:r>
    </w:p>
    <w:p w14:paraId="20AFC5D5" w14:textId="77777777" w:rsidR="00C551FB" w:rsidRDefault="00C551FB"/>
  </w:footnote>
  <w:footnote w:type="continuationNotice" w:id="1">
    <w:p w14:paraId="076B9507" w14:textId="77777777" w:rsidR="00C551FB" w:rsidRDefault="00C551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3B14" w14:textId="5B64C229" w:rsidR="00705A45" w:rsidRPr="00705A45" w:rsidRDefault="0025715E" w:rsidP="007F4BAD">
    <w:pPr>
      <w:pStyle w:val="Encabezado"/>
      <w:rPr>
        <w:rFonts w:ascii="Arial" w:eastAsiaTheme="minorHAnsi" w:hAnsi="Arial" w:cstheme="minorBidi"/>
        <w:sz w:val="16"/>
        <w:szCs w:val="16"/>
        <w:lang w:eastAsia="en-US"/>
      </w:rPr>
    </w:pPr>
    <w:r>
      <w:rPr>
        <w:noProof/>
      </w:rPr>
      <w:drawing>
        <wp:inline distT="0" distB="0" distL="0" distR="0" wp14:anchorId="188D44C8" wp14:editId="7E947722">
          <wp:extent cx="5400040" cy="809625"/>
          <wp:effectExtent l="0" t="0" r="0" b="9525"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2B5"/>
    <w:multiLevelType w:val="hybridMultilevel"/>
    <w:tmpl w:val="B03A45A0"/>
    <w:lvl w:ilvl="0" w:tplc="084819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63CF"/>
    <w:multiLevelType w:val="hybridMultilevel"/>
    <w:tmpl w:val="B650B488"/>
    <w:styleLink w:val="Estiloimportado30"/>
    <w:lvl w:ilvl="0" w:tplc="662041FA">
      <w:start w:val="1"/>
      <w:numFmt w:val="bullet"/>
      <w:lvlText w:val="o"/>
      <w:lvlJc w:val="left"/>
      <w:pPr>
        <w:ind w:left="7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2CEDB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62AFE04">
      <w:start w:val="1"/>
      <w:numFmt w:val="bullet"/>
      <w:lvlText w:val="▪"/>
      <w:lvlJc w:val="left"/>
      <w:pPr>
        <w:ind w:left="21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378D700">
      <w:start w:val="1"/>
      <w:numFmt w:val="bullet"/>
      <w:lvlText w:val="•"/>
      <w:lvlJc w:val="left"/>
      <w:pPr>
        <w:ind w:left="28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2AA4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19417B4">
      <w:start w:val="1"/>
      <w:numFmt w:val="bullet"/>
      <w:lvlText w:val="▪"/>
      <w:lvlJc w:val="left"/>
      <w:pPr>
        <w:ind w:left="430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A904762">
      <w:start w:val="1"/>
      <w:numFmt w:val="bullet"/>
      <w:lvlText w:val="•"/>
      <w:lvlJc w:val="left"/>
      <w:pPr>
        <w:ind w:left="502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33420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52CC62">
      <w:start w:val="1"/>
      <w:numFmt w:val="bullet"/>
      <w:lvlText w:val="▪"/>
      <w:lvlJc w:val="left"/>
      <w:pPr>
        <w:ind w:left="6469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13694F"/>
    <w:multiLevelType w:val="singleLevel"/>
    <w:tmpl w:val="51602D9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i w:val="0"/>
        <w:vertAlign w:val="baseline"/>
      </w:rPr>
    </w:lvl>
  </w:abstractNum>
  <w:abstractNum w:abstractNumId="3" w15:restartNumberingAfterBreak="0">
    <w:nsid w:val="06A62E48"/>
    <w:multiLevelType w:val="hybridMultilevel"/>
    <w:tmpl w:val="A426C2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A475BD"/>
    <w:multiLevelType w:val="hybridMultilevel"/>
    <w:tmpl w:val="6172BFF6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C6AAF454">
      <w:start w:val="1"/>
      <w:numFmt w:val="bullet"/>
      <w:lvlText w:val=""/>
      <w:lvlJc w:val="left"/>
      <w:pPr>
        <w:ind w:left="3951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6" w15:restartNumberingAfterBreak="0">
    <w:nsid w:val="149B2D92"/>
    <w:multiLevelType w:val="hybridMultilevel"/>
    <w:tmpl w:val="3ECA31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F4BF7"/>
    <w:multiLevelType w:val="multilevel"/>
    <w:tmpl w:val="39CCD5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Dotum" w:hint="default"/>
        <w:b/>
        <w:i w:val="0"/>
        <w:sz w:val="24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cs="Dotum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cs="Dotum" w:hint="default"/>
        <w:b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cs="Dotum" w:hint="default"/>
        <w:b/>
        <w:i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cs="Dotum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cs="Dotum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cs="Dotum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cs="Dotum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Dotum" w:hint="default"/>
      </w:rPr>
    </w:lvl>
  </w:abstractNum>
  <w:abstractNum w:abstractNumId="8" w15:restartNumberingAfterBreak="0">
    <w:nsid w:val="187D289C"/>
    <w:multiLevelType w:val="hybridMultilevel"/>
    <w:tmpl w:val="3864E66A"/>
    <w:lvl w:ilvl="0" w:tplc="7D3628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D796C29"/>
    <w:multiLevelType w:val="hybridMultilevel"/>
    <w:tmpl w:val="43F43914"/>
    <w:lvl w:ilvl="0" w:tplc="908848F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4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616B4"/>
    <w:multiLevelType w:val="hybridMultilevel"/>
    <w:tmpl w:val="072A4CD8"/>
    <w:lvl w:ilvl="0" w:tplc="88A83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65C90"/>
    <w:multiLevelType w:val="hybridMultilevel"/>
    <w:tmpl w:val="79984B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77E9"/>
    <w:multiLevelType w:val="hybridMultilevel"/>
    <w:tmpl w:val="E88E0F7A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BB74B9"/>
    <w:multiLevelType w:val="hybridMultilevel"/>
    <w:tmpl w:val="6E5A1302"/>
    <w:lvl w:ilvl="0" w:tplc="7D36289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6CC0F0F"/>
    <w:multiLevelType w:val="multilevel"/>
    <w:tmpl w:val="6F4E8C28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A054D46"/>
    <w:multiLevelType w:val="hybridMultilevel"/>
    <w:tmpl w:val="539E40DC"/>
    <w:numStyleLink w:val="Estiloimportado11"/>
  </w:abstractNum>
  <w:abstractNum w:abstractNumId="16" w15:restartNumberingAfterBreak="0">
    <w:nsid w:val="2A1D4A3D"/>
    <w:multiLevelType w:val="hybridMultilevel"/>
    <w:tmpl w:val="AF4C7E8E"/>
    <w:lvl w:ilvl="0" w:tplc="9AE2500E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59606C8"/>
    <w:multiLevelType w:val="hybridMultilevel"/>
    <w:tmpl w:val="B3DEDC9E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74226BA"/>
    <w:multiLevelType w:val="hybridMultilevel"/>
    <w:tmpl w:val="DA324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B5034"/>
    <w:multiLevelType w:val="hybridMultilevel"/>
    <w:tmpl w:val="EDE4C2F6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591CD4"/>
    <w:multiLevelType w:val="hybridMultilevel"/>
    <w:tmpl w:val="57E0C4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D4086"/>
    <w:multiLevelType w:val="hybridMultilevel"/>
    <w:tmpl w:val="45E26B7E"/>
    <w:lvl w:ilvl="0" w:tplc="E13AF236"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1464C5C"/>
    <w:multiLevelType w:val="hybridMultilevel"/>
    <w:tmpl w:val="5F6C2156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1470F1A"/>
    <w:multiLevelType w:val="hybridMultilevel"/>
    <w:tmpl w:val="086C8E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E52DFD"/>
    <w:multiLevelType w:val="hybridMultilevel"/>
    <w:tmpl w:val="D7ECFEF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13460"/>
    <w:multiLevelType w:val="hybridMultilevel"/>
    <w:tmpl w:val="AFB8B9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B3342"/>
    <w:multiLevelType w:val="hybridMultilevel"/>
    <w:tmpl w:val="55946C12"/>
    <w:lvl w:ilvl="0" w:tplc="F0ACBC6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8A0462"/>
    <w:multiLevelType w:val="hybridMultilevel"/>
    <w:tmpl w:val="B7DE41EE"/>
    <w:lvl w:ilvl="0" w:tplc="AAB094D2">
      <w:numFmt w:val="bullet"/>
      <w:lvlText w:val="o"/>
      <w:lvlJc w:val="left"/>
      <w:pPr>
        <w:ind w:left="776" w:hanging="284"/>
      </w:pPr>
      <w:rPr>
        <w:rFonts w:ascii="Courier New" w:eastAsia="Courier New" w:hAnsi="Courier New" w:cs="Courier New" w:hint="default"/>
        <w:w w:val="100"/>
        <w:sz w:val="17"/>
        <w:szCs w:val="17"/>
      </w:rPr>
    </w:lvl>
    <w:lvl w:ilvl="1" w:tplc="DD86E6F4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C186BBC0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34EA4D90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EBDAA514">
      <w:numFmt w:val="bullet"/>
      <w:lvlText w:val="•"/>
      <w:lvlJc w:val="left"/>
      <w:pPr>
        <w:ind w:left="4638" w:hanging="284"/>
      </w:pPr>
      <w:rPr>
        <w:rFonts w:hint="default"/>
      </w:rPr>
    </w:lvl>
    <w:lvl w:ilvl="5" w:tplc="970E62D8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8190F082">
      <w:numFmt w:val="bullet"/>
      <w:lvlText w:val="•"/>
      <w:lvlJc w:val="left"/>
      <w:pPr>
        <w:ind w:left="6567" w:hanging="284"/>
      </w:pPr>
      <w:rPr>
        <w:rFonts w:hint="default"/>
      </w:rPr>
    </w:lvl>
    <w:lvl w:ilvl="7" w:tplc="2BC45314">
      <w:numFmt w:val="bullet"/>
      <w:lvlText w:val="•"/>
      <w:lvlJc w:val="left"/>
      <w:pPr>
        <w:ind w:left="7532" w:hanging="284"/>
      </w:pPr>
      <w:rPr>
        <w:rFonts w:hint="default"/>
      </w:rPr>
    </w:lvl>
    <w:lvl w:ilvl="8" w:tplc="8D4404DC">
      <w:numFmt w:val="bullet"/>
      <w:lvlText w:val="•"/>
      <w:lvlJc w:val="left"/>
      <w:pPr>
        <w:ind w:left="8497" w:hanging="284"/>
      </w:pPr>
      <w:rPr>
        <w:rFonts w:hint="default"/>
      </w:rPr>
    </w:lvl>
  </w:abstractNum>
  <w:abstractNum w:abstractNumId="28" w15:restartNumberingAfterBreak="0">
    <w:nsid w:val="46016318"/>
    <w:multiLevelType w:val="hybridMultilevel"/>
    <w:tmpl w:val="BE18157A"/>
    <w:styleLink w:val="Estiloimportado21"/>
    <w:lvl w:ilvl="0" w:tplc="35848DF6">
      <w:start w:val="1"/>
      <w:numFmt w:val="bullet"/>
      <w:lvlText w:val="o"/>
      <w:lvlJc w:val="left"/>
      <w:pPr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A5806F2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3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82828AA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50" w:hanging="426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0BA3396">
      <w:start w:val="1"/>
      <w:numFmt w:val="bullet"/>
      <w:lvlText w:val="•"/>
      <w:lvlJc w:val="left"/>
      <w:pPr>
        <w:tabs>
          <w:tab w:val="left" w:pos="708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33" w:hanging="38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A7EF64E">
      <w:start w:val="1"/>
      <w:numFmt w:val="bullet"/>
      <w:lvlText w:val="o"/>
      <w:lvlJc w:val="left"/>
      <w:pPr>
        <w:tabs>
          <w:tab w:val="left" w:pos="708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541" w:hanging="37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44D762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49" w:hanging="36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8684B74">
      <w:start w:val="1"/>
      <w:numFmt w:val="bullet"/>
      <w:lvlText w:val="•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4957" w:hanging="35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00F104">
      <w:start w:val="1"/>
      <w:numFmt w:val="bullet"/>
      <w:lvlText w:val="o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665" w:hanging="341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22A4D4">
      <w:start w:val="1"/>
      <w:numFmt w:val="bullet"/>
      <w:lvlText w:val="▪"/>
      <w:lvlJc w:val="left"/>
      <w:pPr>
        <w:tabs>
          <w:tab w:val="left" w:pos="708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373" w:hanging="329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46A61FDD"/>
    <w:multiLevelType w:val="hybridMultilevel"/>
    <w:tmpl w:val="3AA2BC3C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7E27113"/>
    <w:multiLevelType w:val="hybridMultilevel"/>
    <w:tmpl w:val="32AC7E54"/>
    <w:lvl w:ilvl="0" w:tplc="FD6A790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  <w:i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A824A5"/>
    <w:multiLevelType w:val="hybridMultilevel"/>
    <w:tmpl w:val="699288A0"/>
    <w:lvl w:ilvl="0" w:tplc="D9146C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940549"/>
    <w:multiLevelType w:val="hybridMultilevel"/>
    <w:tmpl w:val="2CCCDFFE"/>
    <w:lvl w:ilvl="0" w:tplc="A692D24C">
      <w:numFmt w:val="bullet"/>
      <w:lvlText w:val=""/>
      <w:lvlJc w:val="left"/>
      <w:pPr>
        <w:ind w:left="1212" w:hanging="360"/>
      </w:pPr>
      <w:rPr>
        <w:rFonts w:ascii="Wingdings" w:eastAsia="Times New Roman" w:hAnsi="Wingdings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3" w15:restartNumberingAfterBreak="0">
    <w:nsid w:val="49A327D0"/>
    <w:multiLevelType w:val="hybridMultilevel"/>
    <w:tmpl w:val="FBF481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B90B4D"/>
    <w:multiLevelType w:val="hybridMultilevel"/>
    <w:tmpl w:val="5888E9C0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4F7C0E68"/>
    <w:multiLevelType w:val="hybridMultilevel"/>
    <w:tmpl w:val="A17A4C82"/>
    <w:lvl w:ilvl="0" w:tplc="7D36289E">
      <w:start w:val="1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6" w15:restartNumberingAfterBreak="0">
    <w:nsid w:val="523B5AB9"/>
    <w:multiLevelType w:val="hybridMultilevel"/>
    <w:tmpl w:val="539E40DC"/>
    <w:styleLink w:val="Estiloimportado11"/>
    <w:lvl w:ilvl="0" w:tplc="AFBC44BC">
      <w:start w:val="1"/>
      <w:numFmt w:val="bullet"/>
      <w:lvlText w:val="o"/>
      <w:lvlJc w:val="left"/>
      <w:pPr>
        <w:ind w:left="7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B24AD8">
      <w:start w:val="1"/>
      <w:numFmt w:val="bullet"/>
      <w:lvlText w:val="o"/>
      <w:lvlJc w:val="left"/>
      <w:pPr>
        <w:ind w:left="14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2C0EEE">
      <w:start w:val="1"/>
      <w:numFmt w:val="bullet"/>
      <w:lvlText w:val="▪"/>
      <w:lvlJc w:val="left"/>
      <w:pPr>
        <w:ind w:left="21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A2CFE4">
      <w:start w:val="1"/>
      <w:numFmt w:val="bullet"/>
      <w:lvlText w:val="•"/>
      <w:lvlJc w:val="left"/>
      <w:pPr>
        <w:ind w:left="28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D8A6AE">
      <w:start w:val="1"/>
      <w:numFmt w:val="bullet"/>
      <w:lvlText w:val="o"/>
      <w:lvlJc w:val="left"/>
      <w:pPr>
        <w:ind w:left="358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BC8F0A">
      <w:start w:val="1"/>
      <w:numFmt w:val="bullet"/>
      <w:lvlText w:val="▪"/>
      <w:lvlJc w:val="left"/>
      <w:pPr>
        <w:ind w:left="430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4AA0F7A">
      <w:start w:val="1"/>
      <w:numFmt w:val="bullet"/>
      <w:lvlText w:val="•"/>
      <w:lvlJc w:val="left"/>
      <w:pPr>
        <w:ind w:left="502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8C03CE">
      <w:start w:val="1"/>
      <w:numFmt w:val="bullet"/>
      <w:lvlText w:val="o"/>
      <w:lvlJc w:val="left"/>
      <w:pPr>
        <w:ind w:left="574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404E4A">
      <w:start w:val="1"/>
      <w:numFmt w:val="bullet"/>
      <w:lvlText w:val="▪"/>
      <w:lvlJc w:val="left"/>
      <w:pPr>
        <w:ind w:left="6469" w:hanging="4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23C0478"/>
    <w:multiLevelType w:val="hybridMultilevel"/>
    <w:tmpl w:val="633EAEAA"/>
    <w:lvl w:ilvl="0" w:tplc="7D36289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57301AEE"/>
    <w:multiLevelType w:val="hybridMultilevel"/>
    <w:tmpl w:val="AEDE033A"/>
    <w:lvl w:ilvl="0" w:tplc="066EF0E6">
      <w:start w:val="1"/>
      <w:numFmt w:val="decimal"/>
      <w:lvlText w:val="2.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56FB3"/>
    <w:multiLevelType w:val="hybridMultilevel"/>
    <w:tmpl w:val="73A03F82"/>
    <w:lvl w:ilvl="0" w:tplc="E4542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01376D"/>
    <w:multiLevelType w:val="hybridMultilevel"/>
    <w:tmpl w:val="6EFC5260"/>
    <w:lvl w:ilvl="0" w:tplc="D6EA6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AC6CE4"/>
    <w:multiLevelType w:val="hybridMultilevel"/>
    <w:tmpl w:val="6826DFA0"/>
    <w:lvl w:ilvl="0" w:tplc="E13AF236"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3C4905"/>
    <w:multiLevelType w:val="hybridMultilevel"/>
    <w:tmpl w:val="177418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6D2ED7"/>
    <w:multiLevelType w:val="hybridMultilevel"/>
    <w:tmpl w:val="5F6C2156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0346718"/>
    <w:multiLevelType w:val="hybridMultilevel"/>
    <w:tmpl w:val="A0489C7A"/>
    <w:lvl w:ilvl="0" w:tplc="911C869A">
      <w:numFmt w:val="bullet"/>
      <w:lvlText w:val="o"/>
      <w:lvlJc w:val="left"/>
      <w:pPr>
        <w:ind w:left="776" w:hanging="284"/>
      </w:pPr>
      <w:rPr>
        <w:rFonts w:ascii="Courier New" w:eastAsia="Courier New" w:hAnsi="Courier New" w:cs="Courier New" w:hint="default"/>
        <w:w w:val="100"/>
        <w:sz w:val="17"/>
        <w:szCs w:val="17"/>
      </w:rPr>
    </w:lvl>
    <w:lvl w:ilvl="1" w:tplc="2E361F0E">
      <w:numFmt w:val="bullet"/>
      <w:lvlText w:val="•"/>
      <w:lvlJc w:val="left"/>
      <w:pPr>
        <w:ind w:left="1744" w:hanging="284"/>
      </w:pPr>
      <w:rPr>
        <w:rFonts w:hint="default"/>
      </w:rPr>
    </w:lvl>
    <w:lvl w:ilvl="2" w:tplc="BC2C864E">
      <w:numFmt w:val="bullet"/>
      <w:lvlText w:val="•"/>
      <w:lvlJc w:val="left"/>
      <w:pPr>
        <w:ind w:left="2709" w:hanging="284"/>
      </w:pPr>
      <w:rPr>
        <w:rFonts w:hint="default"/>
      </w:rPr>
    </w:lvl>
    <w:lvl w:ilvl="3" w:tplc="F88245F4">
      <w:numFmt w:val="bullet"/>
      <w:lvlText w:val="•"/>
      <w:lvlJc w:val="left"/>
      <w:pPr>
        <w:ind w:left="3673" w:hanging="284"/>
      </w:pPr>
      <w:rPr>
        <w:rFonts w:hint="default"/>
      </w:rPr>
    </w:lvl>
    <w:lvl w:ilvl="4" w:tplc="1D941088">
      <w:numFmt w:val="bullet"/>
      <w:lvlText w:val="•"/>
      <w:lvlJc w:val="left"/>
      <w:pPr>
        <w:ind w:left="4638" w:hanging="284"/>
      </w:pPr>
      <w:rPr>
        <w:rFonts w:hint="default"/>
      </w:rPr>
    </w:lvl>
    <w:lvl w:ilvl="5" w:tplc="7220AB6C">
      <w:numFmt w:val="bullet"/>
      <w:lvlText w:val="•"/>
      <w:lvlJc w:val="left"/>
      <w:pPr>
        <w:ind w:left="5603" w:hanging="284"/>
      </w:pPr>
      <w:rPr>
        <w:rFonts w:hint="default"/>
      </w:rPr>
    </w:lvl>
    <w:lvl w:ilvl="6" w:tplc="E83CFE5C">
      <w:numFmt w:val="bullet"/>
      <w:lvlText w:val="•"/>
      <w:lvlJc w:val="left"/>
      <w:pPr>
        <w:ind w:left="6567" w:hanging="284"/>
      </w:pPr>
      <w:rPr>
        <w:rFonts w:hint="default"/>
      </w:rPr>
    </w:lvl>
    <w:lvl w:ilvl="7" w:tplc="D56E67DC">
      <w:numFmt w:val="bullet"/>
      <w:lvlText w:val="•"/>
      <w:lvlJc w:val="left"/>
      <w:pPr>
        <w:ind w:left="7532" w:hanging="284"/>
      </w:pPr>
      <w:rPr>
        <w:rFonts w:hint="default"/>
      </w:rPr>
    </w:lvl>
    <w:lvl w:ilvl="8" w:tplc="DBE6BBA2">
      <w:numFmt w:val="bullet"/>
      <w:lvlText w:val="•"/>
      <w:lvlJc w:val="left"/>
      <w:pPr>
        <w:ind w:left="8497" w:hanging="284"/>
      </w:pPr>
      <w:rPr>
        <w:rFonts w:hint="default"/>
      </w:rPr>
    </w:lvl>
  </w:abstractNum>
  <w:abstractNum w:abstractNumId="45" w15:restartNumberingAfterBreak="0">
    <w:nsid w:val="62912C13"/>
    <w:multiLevelType w:val="hybridMultilevel"/>
    <w:tmpl w:val="16786EE0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46" w15:restartNumberingAfterBreak="0">
    <w:nsid w:val="62A647FB"/>
    <w:multiLevelType w:val="hybridMultilevel"/>
    <w:tmpl w:val="5C549760"/>
    <w:lvl w:ilvl="0" w:tplc="C1F6913A">
      <w:start w:val="1"/>
      <w:numFmt w:val="decimal"/>
      <w:lvlText w:val="%1."/>
      <w:lvlJc w:val="left"/>
      <w:pPr>
        <w:ind w:left="112" w:hanging="240"/>
      </w:pPr>
      <w:rPr>
        <w:rFonts w:ascii="Arial" w:eastAsia="Tahoma" w:hAnsi="Arial" w:cs="Arial" w:hint="default"/>
        <w:b/>
        <w:bCs/>
        <w:w w:val="100"/>
        <w:sz w:val="20"/>
        <w:szCs w:val="20"/>
      </w:rPr>
    </w:lvl>
    <w:lvl w:ilvl="1" w:tplc="42D655F4">
      <w:numFmt w:val="bullet"/>
      <w:lvlText w:val="•"/>
      <w:lvlJc w:val="left"/>
      <w:pPr>
        <w:ind w:left="1108" w:hanging="240"/>
      </w:pPr>
      <w:rPr>
        <w:rFonts w:hint="default"/>
      </w:rPr>
    </w:lvl>
    <w:lvl w:ilvl="2" w:tplc="F6EC6480">
      <w:numFmt w:val="bullet"/>
      <w:lvlText w:val="•"/>
      <w:lvlJc w:val="left"/>
      <w:pPr>
        <w:ind w:left="2097" w:hanging="240"/>
      </w:pPr>
      <w:rPr>
        <w:rFonts w:hint="default"/>
      </w:rPr>
    </w:lvl>
    <w:lvl w:ilvl="3" w:tplc="E4646BB2">
      <w:numFmt w:val="bullet"/>
      <w:lvlText w:val="•"/>
      <w:lvlJc w:val="left"/>
      <w:pPr>
        <w:ind w:left="3085" w:hanging="240"/>
      </w:pPr>
      <w:rPr>
        <w:rFonts w:hint="default"/>
      </w:rPr>
    </w:lvl>
    <w:lvl w:ilvl="4" w:tplc="18889742">
      <w:numFmt w:val="bullet"/>
      <w:lvlText w:val="•"/>
      <w:lvlJc w:val="left"/>
      <w:pPr>
        <w:ind w:left="4074" w:hanging="240"/>
      </w:pPr>
      <w:rPr>
        <w:rFonts w:hint="default"/>
      </w:rPr>
    </w:lvl>
    <w:lvl w:ilvl="5" w:tplc="22B6E348">
      <w:numFmt w:val="bullet"/>
      <w:lvlText w:val="•"/>
      <w:lvlJc w:val="left"/>
      <w:pPr>
        <w:ind w:left="5063" w:hanging="240"/>
      </w:pPr>
      <w:rPr>
        <w:rFonts w:hint="default"/>
      </w:rPr>
    </w:lvl>
    <w:lvl w:ilvl="6" w:tplc="C64CC894">
      <w:numFmt w:val="bullet"/>
      <w:lvlText w:val="•"/>
      <w:lvlJc w:val="left"/>
      <w:pPr>
        <w:ind w:left="6051" w:hanging="240"/>
      </w:pPr>
      <w:rPr>
        <w:rFonts w:hint="default"/>
      </w:rPr>
    </w:lvl>
    <w:lvl w:ilvl="7" w:tplc="6C78BA74">
      <w:numFmt w:val="bullet"/>
      <w:lvlText w:val="•"/>
      <w:lvlJc w:val="left"/>
      <w:pPr>
        <w:ind w:left="7040" w:hanging="240"/>
      </w:pPr>
      <w:rPr>
        <w:rFonts w:hint="default"/>
      </w:rPr>
    </w:lvl>
    <w:lvl w:ilvl="8" w:tplc="7D048CB2">
      <w:numFmt w:val="bullet"/>
      <w:lvlText w:val="•"/>
      <w:lvlJc w:val="left"/>
      <w:pPr>
        <w:ind w:left="8029" w:hanging="240"/>
      </w:pPr>
      <w:rPr>
        <w:rFonts w:hint="default"/>
      </w:rPr>
    </w:lvl>
  </w:abstractNum>
  <w:abstractNum w:abstractNumId="47" w15:restartNumberingAfterBreak="0">
    <w:nsid w:val="63FA2DA7"/>
    <w:multiLevelType w:val="hybridMultilevel"/>
    <w:tmpl w:val="90E2A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982">
      <w:start w:val="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494316"/>
    <w:multiLevelType w:val="hybridMultilevel"/>
    <w:tmpl w:val="B7303B26"/>
    <w:lvl w:ilvl="0" w:tplc="E304975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A33648C"/>
    <w:multiLevelType w:val="hybridMultilevel"/>
    <w:tmpl w:val="8B4A1F2C"/>
    <w:lvl w:ilvl="0" w:tplc="49F8102A">
      <w:start w:val="1"/>
      <w:numFmt w:val="decimal"/>
      <w:lvlText w:val="%1."/>
      <w:lvlJc w:val="left"/>
      <w:pPr>
        <w:ind w:left="112" w:hanging="238"/>
      </w:pPr>
      <w:rPr>
        <w:rFonts w:ascii="Arial" w:eastAsia="Tahoma" w:hAnsi="Arial" w:cs="Arial" w:hint="default"/>
        <w:b/>
        <w:bCs/>
        <w:w w:val="100"/>
        <w:sz w:val="20"/>
        <w:szCs w:val="20"/>
      </w:rPr>
    </w:lvl>
    <w:lvl w:ilvl="1" w:tplc="365E1268">
      <w:numFmt w:val="bullet"/>
      <w:lvlText w:val="•"/>
      <w:lvlJc w:val="left"/>
      <w:pPr>
        <w:ind w:left="1108" w:hanging="238"/>
      </w:pPr>
      <w:rPr>
        <w:rFonts w:hint="default"/>
      </w:rPr>
    </w:lvl>
    <w:lvl w:ilvl="2" w:tplc="894002D8">
      <w:numFmt w:val="bullet"/>
      <w:lvlText w:val="•"/>
      <w:lvlJc w:val="left"/>
      <w:pPr>
        <w:ind w:left="2097" w:hanging="238"/>
      </w:pPr>
      <w:rPr>
        <w:rFonts w:hint="default"/>
      </w:rPr>
    </w:lvl>
    <w:lvl w:ilvl="3" w:tplc="6E42435C">
      <w:numFmt w:val="bullet"/>
      <w:lvlText w:val="•"/>
      <w:lvlJc w:val="left"/>
      <w:pPr>
        <w:ind w:left="3085" w:hanging="238"/>
      </w:pPr>
      <w:rPr>
        <w:rFonts w:hint="default"/>
      </w:rPr>
    </w:lvl>
    <w:lvl w:ilvl="4" w:tplc="6F3E107C">
      <w:numFmt w:val="bullet"/>
      <w:lvlText w:val="•"/>
      <w:lvlJc w:val="left"/>
      <w:pPr>
        <w:ind w:left="4074" w:hanging="238"/>
      </w:pPr>
      <w:rPr>
        <w:rFonts w:hint="default"/>
      </w:rPr>
    </w:lvl>
    <w:lvl w:ilvl="5" w:tplc="B3AAF4D2">
      <w:numFmt w:val="bullet"/>
      <w:lvlText w:val="•"/>
      <w:lvlJc w:val="left"/>
      <w:pPr>
        <w:ind w:left="5063" w:hanging="238"/>
      </w:pPr>
      <w:rPr>
        <w:rFonts w:hint="default"/>
      </w:rPr>
    </w:lvl>
    <w:lvl w:ilvl="6" w:tplc="E5BAB456">
      <w:numFmt w:val="bullet"/>
      <w:lvlText w:val="•"/>
      <w:lvlJc w:val="left"/>
      <w:pPr>
        <w:ind w:left="6051" w:hanging="238"/>
      </w:pPr>
      <w:rPr>
        <w:rFonts w:hint="default"/>
      </w:rPr>
    </w:lvl>
    <w:lvl w:ilvl="7" w:tplc="DB608426">
      <w:numFmt w:val="bullet"/>
      <w:lvlText w:val="•"/>
      <w:lvlJc w:val="left"/>
      <w:pPr>
        <w:ind w:left="7040" w:hanging="238"/>
      </w:pPr>
      <w:rPr>
        <w:rFonts w:hint="default"/>
      </w:rPr>
    </w:lvl>
    <w:lvl w:ilvl="8" w:tplc="4BE4C0A6">
      <w:numFmt w:val="bullet"/>
      <w:lvlText w:val="•"/>
      <w:lvlJc w:val="left"/>
      <w:pPr>
        <w:ind w:left="8029" w:hanging="238"/>
      </w:pPr>
      <w:rPr>
        <w:rFonts w:hint="default"/>
      </w:rPr>
    </w:lvl>
  </w:abstractNum>
  <w:abstractNum w:abstractNumId="50" w15:restartNumberingAfterBreak="0">
    <w:nsid w:val="7049013E"/>
    <w:multiLevelType w:val="hybridMultilevel"/>
    <w:tmpl w:val="BE18157A"/>
    <w:numStyleLink w:val="Estiloimportado21"/>
  </w:abstractNum>
  <w:abstractNum w:abstractNumId="51" w15:restartNumberingAfterBreak="0">
    <w:nsid w:val="74540F2D"/>
    <w:multiLevelType w:val="hybridMultilevel"/>
    <w:tmpl w:val="AAC6DC02"/>
    <w:lvl w:ilvl="0" w:tplc="0F604A78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3C1E9B"/>
    <w:multiLevelType w:val="hybridMultilevel"/>
    <w:tmpl w:val="63C4DBD0"/>
    <w:lvl w:ilvl="0" w:tplc="7D362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29387A"/>
    <w:multiLevelType w:val="singleLevel"/>
    <w:tmpl w:val="E30497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4"/>
        <w:szCs w:val="24"/>
      </w:rPr>
    </w:lvl>
  </w:abstractNum>
  <w:abstractNum w:abstractNumId="54" w15:restartNumberingAfterBreak="0">
    <w:nsid w:val="7ACD6006"/>
    <w:multiLevelType w:val="hybridMultilevel"/>
    <w:tmpl w:val="E45E6C90"/>
    <w:lvl w:ilvl="0" w:tplc="5A8415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B647F32"/>
    <w:multiLevelType w:val="hybridMultilevel"/>
    <w:tmpl w:val="03507B08"/>
    <w:lvl w:ilvl="0" w:tplc="C6AAF454">
      <w:start w:val="1"/>
      <w:numFmt w:val="bullet"/>
      <w:lvlText w:val=""/>
      <w:lvlJc w:val="left"/>
      <w:pPr>
        <w:ind w:left="25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7662A0A">
      <w:start w:val="3"/>
      <w:numFmt w:val="bullet"/>
      <w:lvlText w:val="-"/>
      <w:lvlJc w:val="left"/>
      <w:pPr>
        <w:ind w:left="3951" w:hanging="360"/>
      </w:pPr>
      <w:rPr>
        <w:rFonts w:ascii="Arial" w:eastAsia="Times New Roman" w:hAnsi="Arial" w:hint="default"/>
      </w:rPr>
    </w:lvl>
    <w:lvl w:ilvl="3" w:tplc="0C0A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56" w15:restartNumberingAfterBreak="0">
    <w:nsid w:val="7BE54CC2"/>
    <w:multiLevelType w:val="hybridMultilevel"/>
    <w:tmpl w:val="B650B488"/>
    <w:numStyleLink w:val="Estiloimportado30"/>
  </w:abstractNum>
  <w:abstractNum w:abstractNumId="57" w15:restartNumberingAfterBreak="0">
    <w:nsid w:val="7DE45701"/>
    <w:multiLevelType w:val="hybridMultilevel"/>
    <w:tmpl w:val="7AA446F8"/>
    <w:lvl w:ilvl="0" w:tplc="FF3078BE">
      <w:start w:val="1"/>
      <w:numFmt w:val="bullet"/>
      <w:lvlText w:val="o"/>
      <w:lvlJc w:val="left"/>
      <w:pPr>
        <w:ind w:left="2563" w:hanging="360"/>
      </w:pPr>
      <w:rPr>
        <w:rFonts w:ascii="Courier New" w:hAnsi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1218979283">
    <w:abstractNumId w:val="14"/>
  </w:num>
  <w:num w:numId="2" w16cid:durableId="2115174700">
    <w:abstractNumId w:val="53"/>
  </w:num>
  <w:num w:numId="3" w16cid:durableId="98839936">
    <w:abstractNumId w:val="2"/>
  </w:num>
  <w:num w:numId="4" w16cid:durableId="1896309702">
    <w:abstractNumId w:val="7"/>
  </w:num>
  <w:num w:numId="5" w16cid:durableId="923228063">
    <w:abstractNumId w:val="41"/>
  </w:num>
  <w:num w:numId="6" w16cid:durableId="118843826">
    <w:abstractNumId w:val="51"/>
  </w:num>
  <w:num w:numId="7" w16cid:durableId="1813710636">
    <w:abstractNumId w:val="30"/>
  </w:num>
  <w:num w:numId="8" w16cid:durableId="1143348599">
    <w:abstractNumId w:val="48"/>
  </w:num>
  <w:num w:numId="9" w16cid:durableId="1144738845">
    <w:abstractNumId w:val="54"/>
  </w:num>
  <w:num w:numId="10" w16cid:durableId="1930579377">
    <w:abstractNumId w:val="19"/>
  </w:num>
  <w:num w:numId="11" w16cid:durableId="1490705301">
    <w:abstractNumId w:val="0"/>
  </w:num>
  <w:num w:numId="12" w16cid:durableId="638149335">
    <w:abstractNumId w:val="52"/>
  </w:num>
  <w:num w:numId="13" w16cid:durableId="1260679557">
    <w:abstractNumId w:val="47"/>
  </w:num>
  <w:num w:numId="14" w16cid:durableId="402797532">
    <w:abstractNumId w:val="18"/>
  </w:num>
  <w:num w:numId="15" w16cid:durableId="3677735">
    <w:abstractNumId w:val="32"/>
  </w:num>
  <w:num w:numId="16" w16cid:durableId="346911201">
    <w:abstractNumId w:val="40"/>
  </w:num>
  <w:num w:numId="17" w16cid:durableId="151415520">
    <w:abstractNumId w:val="10"/>
  </w:num>
  <w:num w:numId="18" w16cid:durableId="888761732">
    <w:abstractNumId w:val="9"/>
  </w:num>
  <w:num w:numId="19" w16cid:durableId="1439058957">
    <w:abstractNumId w:val="26"/>
  </w:num>
  <w:num w:numId="20" w16cid:durableId="1461268200">
    <w:abstractNumId w:val="3"/>
  </w:num>
  <w:num w:numId="21" w16cid:durableId="522013460">
    <w:abstractNumId w:val="16"/>
  </w:num>
  <w:num w:numId="22" w16cid:durableId="772284434">
    <w:abstractNumId w:val="3"/>
  </w:num>
  <w:num w:numId="23" w16cid:durableId="1725060175">
    <w:abstractNumId w:val="23"/>
  </w:num>
  <w:num w:numId="24" w16cid:durableId="2024431224">
    <w:abstractNumId w:val="6"/>
  </w:num>
  <w:num w:numId="25" w16cid:durableId="38750550">
    <w:abstractNumId w:val="12"/>
  </w:num>
  <w:num w:numId="26" w16cid:durableId="936057137">
    <w:abstractNumId w:val="42"/>
  </w:num>
  <w:num w:numId="27" w16cid:durableId="1326201923">
    <w:abstractNumId w:val="25"/>
  </w:num>
  <w:num w:numId="28" w16cid:durableId="1642074493">
    <w:abstractNumId w:val="11"/>
  </w:num>
  <w:num w:numId="29" w16cid:durableId="1832521304">
    <w:abstractNumId w:val="36"/>
  </w:num>
  <w:num w:numId="30" w16cid:durableId="64842282">
    <w:abstractNumId w:val="15"/>
  </w:num>
  <w:num w:numId="31" w16cid:durableId="608246468">
    <w:abstractNumId w:val="15"/>
    <w:lvlOverride w:ilvl="0">
      <w:lvl w:ilvl="0" w:tplc="A43060A4">
        <w:start w:val="1"/>
        <w:numFmt w:val="bullet"/>
        <w:lvlText w:val="o"/>
        <w:lvlJc w:val="left"/>
        <w:pPr>
          <w:tabs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709" w:hanging="425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0B0B6A6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430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205DF2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50" w:hanging="426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A529698">
        <w:start w:val="1"/>
        <w:numFmt w:val="bullet"/>
        <w:lvlText w:val="•"/>
        <w:lvlJc w:val="left"/>
        <w:pPr>
          <w:tabs>
            <w:tab w:val="left" w:pos="708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833" w:hanging="389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8428C2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3541" w:hanging="377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2495A4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249" w:hanging="365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B343304">
        <w:start w:val="1"/>
        <w:numFmt w:val="bullet"/>
        <w:lvlText w:val="•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4957" w:hanging="353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508BF5A">
        <w:start w:val="1"/>
        <w:numFmt w:val="bullet"/>
        <w:lvlText w:val="o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6372"/>
            <w:tab w:val="left" w:pos="7080"/>
            <w:tab w:val="left" w:pos="7788"/>
            <w:tab w:val="left" w:pos="8496"/>
          </w:tabs>
          <w:ind w:left="5665" w:hanging="341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92C664C">
        <w:start w:val="1"/>
        <w:numFmt w:val="bullet"/>
        <w:lvlText w:val="▪"/>
        <w:lvlJc w:val="left"/>
        <w:pPr>
          <w:tabs>
            <w:tab w:val="left" w:pos="708"/>
            <w:tab w:val="left" w:pos="2832"/>
            <w:tab w:val="left" w:pos="3540"/>
            <w:tab w:val="left" w:pos="4248"/>
            <w:tab w:val="left" w:pos="4956"/>
            <w:tab w:val="left" w:pos="5664"/>
            <w:tab w:val="left" w:pos="7080"/>
            <w:tab w:val="left" w:pos="7788"/>
            <w:tab w:val="left" w:pos="8496"/>
          </w:tabs>
          <w:ind w:left="6373" w:hanging="329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 w16cid:durableId="179972085">
    <w:abstractNumId w:val="28"/>
  </w:num>
  <w:num w:numId="33" w16cid:durableId="1367096901">
    <w:abstractNumId w:val="50"/>
  </w:num>
  <w:num w:numId="34" w16cid:durableId="56248719">
    <w:abstractNumId w:val="1"/>
  </w:num>
  <w:num w:numId="35" w16cid:durableId="967122902">
    <w:abstractNumId w:val="56"/>
  </w:num>
  <w:num w:numId="36" w16cid:durableId="375853603">
    <w:abstractNumId w:val="17"/>
  </w:num>
  <w:num w:numId="37" w16cid:durableId="1521772695">
    <w:abstractNumId w:val="34"/>
  </w:num>
  <w:num w:numId="38" w16cid:durableId="780415939">
    <w:abstractNumId w:val="45"/>
  </w:num>
  <w:num w:numId="39" w16cid:durableId="217982060">
    <w:abstractNumId w:val="4"/>
  </w:num>
  <w:num w:numId="40" w16cid:durableId="474302976">
    <w:abstractNumId w:val="39"/>
  </w:num>
  <w:num w:numId="41" w16cid:durableId="635185171">
    <w:abstractNumId w:val="55"/>
  </w:num>
  <w:num w:numId="42" w16cid:durableId="174459304">
    <w:abstractNumId w:val="57"/>
  </w:num>
  <w:num w:numId="43" w16cid:durableId="2084329750">
    <w:abstractNumId w:val="5"/>
  </w:num>
  <w:num w:numId="44" w16cid:durableId="1924684663">
    <w:abstractNumId w:val="31"/>
  </w:num>
  <w:num w:numId="45" w16cid:durableId="751777030">
    <w:abstractNumId w:val="38"/>
  </w:num>
  <w:num w:numId="46" w16cid:durableId="1570309354">
    <w:abstractNumId w:val="33"/>
  </w:num>
  <w:num w:numId="47" w16cid:durableId="370030984">
    <w:abstractNumId w:val="21"/>
  </w:num>
  <w:num w:numId="48" w16cid:durableId="985860975">
    <w:abstractNumId w:val="49"/>
  </w:num>
  <w:num w:numId="49" w16cid:durableId="1819614123">
    <w:abstractNumId w:val="46"/>
  </w:num>
  <w:num w:numId="50" w16cid:durableId="1327246640">
    <w:abstractNumId w:val="13"/>
  </w:num>
  <w:num w:numId="51" w16cid:durableId="1544250816">
    <w:abstractNumId w:val="37"/>
  </w:num>
  <w:num w:numId="52" w16cid:durableId="149520019">
    <w:abstractNumId w:val="20"/>
  </w:num>
  <w:num w:numId="53" w16cid:durableId="1411350301">
    <w:abstractNumId w:val="35"/>
  </w:num>
  <w:num w:numId="54" w16cid:durableId="720053494">
    <w:abstractNumId w:val="22"/>
  </w:num>
  <w:num w:numId="55" w16cid:durableId="790514424">
    <w:abstractNumId w:val="43"/>
  </w:num>
  <w:num w:numId="56" w16cid:durableId="485053513">
    <w:abstractNumId w:val="8"/>
  </w:num>
  <w:num w:numId="57" w16cid:durableId="563180081">
    <w:abstractNumId w:val="44"/>
  </w:num>
  <w:num w:numId="58" w16cid:durableId="1039624365">
    <w:abstractNumId w:val="24"/>
  </w:num>
  <w:num w:numId="59" w16cid:durableId="1504004290">
    <w:abstractNumId w:val="27"/>
  </w:num>
  <w:num w:numId="60" w16cid:durableId="923687166">
    <w:abstractNumId w:val="2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045"/>
    <w:rsid w:val="000038C3"/>
    <w:rsid w:val="00011E6B"/>
    <w:rsid w:val="00014AB7"/>
    <w:rsid w:val="000234C4"/>
    <w:rsid w:val="00027D58"/>
    <w:rsid w:val="00031961"/>
    <w:rsid w:val="00031A28"/>
    <w:rsid w:val="000428D0"/>
    <w:rsid w:val="000466BC"/>
    <w:rsid w:val="00046D81"/>
    <w:rsid w:val="00047CFD"/>
    <w:rsid w:val="000502CE"/>
    <w:rsid w:val="00051347"/>
    <w:rsid w:val="000531FB"/>
    <w:rsid w:val="0005441F"/>
    <w:rsid w:val="00056804"/>
    <w:rsid w:val="00057A62"/>
    <w:rsid w:val="00061FBA"/>
    <w:rsid w:val="000741EB"/>
    <w:rsid w:val="00074362"/>
    <w:rsid w:val="00076748"/>
    <w:rsid w:val="00076DE0"/>
    <w:rsid w:val="00080E5F"/>
    <w:rsid w:val="000815EA"/>
    <w:rsid w:val="000816AD"/>
    <w:rsid w:val="00085110"/>
    <w:rsid w:val="00085769"/>
    <w:rsid w:val="00087BB1"/>
    <w:rsid w:val="000914FD"/>
    <w:rsid w:val="00094521"/>
    <w:rsid w:val="00097045"/>
    <w:rsid w:val="000A146A"/>
    <w:rsid w:val="000B4640"/>
    <w:rsid w:val="000B4909"/>
    <w:rsid w:val="000B5A2D"/>
    <w:rsid w:val="000B73EA"/>
    <w:rsid w:val="000C0C60"/>
    <w:rsid w:val="000C3C6C"/>
    <w:rsid w:val="000C69BD"/>
    <w:rsid w:val="000D0664"/>
    <w:rsid w:val="000D1387"/>
    <w:rsid w:val="000D1429"/>
    <w:rsid w:val="000D349A"/>
    <w:rsid w:val="000D4C16"/>
    <w:rsid w:val="000D5BE5"/>
    <w:rsid w:val="000E0C9A"/>
    <w:rsid w:val="000E0E50"/>
    <w:rsid w:val="000E38AA"/>
    <w:rsid w:val="000E3BFE"/>
    <w:rsid w:val="000E5C29"/>
    <w:rsid w:val="000E7A11"/>
    <w:rsid w:val="000F205E"/>
    <w:rsid w:val="000F36F4"/>
    <w:rsid w:val="000F43EF"/>
    <w:rsid w:val="000F4A98"/>
    <w:rsid w:val="000F5AB6"/>
    <w:rsid w:val="000F7D28"/>
    <w:rsid w:val="001023AF"/>
    <w:rsid w:val="0010256A"/>
    <w:rsid w:val="001057C5"/>
    <w:rsid w:val="001070F5"/>
    <w:rsid w:val="001106B8"/>
    <w:rsid w:val="001129F9"/>
    <w:rsid w:val="00113874"/>
    <w:rsid w:val="00114CDF"/>
    <w:rsid w:val="001224A1"/>
    <w:rsid w:val="00123B65"/>
    <w:rsid w:val="00124D57"/>
    <w:rsid w:val="00126984"/>
    <w:rsid w:val="00126AA2"/>
    <w:rsid w:val="0013216F"/>
    <w:rsid w:val="0013245A"/>
    <w:rsid w:val="00132909"/>
    <w:rsid w:val="00133102"/>
    <w:rsid w:val="001400EE"/>
    <w:rsid w:val="001456C2"/>
    <w:rsid w:val="0014633F"/>
    <w:rsid w:val="00147B5B"/>
    <w:rsid w:val="00147E07"/>
    <w:rsid w:val="00147E38"/>
    <w:rsid w:val="001513B2"/>
    <w:rsid w:val="0015447E"/>
    <w:rsid w:val="001550A3"/>
    <w:rsid w:val="001552E3"/>
    <w:rsid w:val="00156257"/>
    <w:rsid w:val="0015658F"/>
    <w:rsid w:val="001567A7"/>
    <w:rsid w:val="00161E15"/>
    <w:rsid w:val="0016248C"/>
    <w:rsid w:val="001652E0"/>
    <w:rsid w:val="0016598F"/>
    <w:rsid w:val="001708F2"/>
    <w:rsid w:val="00171659"/>
    <w:rsid w:val="00172929"/>
    <w:rsid w:val="001740E8"/>
    <w:rsid w:val="001766FF"/>
    <w:rsid w:val="00181D77"/>
    <w:rsid w:val="001852A6"/>
    <w:rsid w:val="001852DE"/>
    <w:rsid w:val="00190A8F"/>
    <w:rsid w:val="00192912"/>
    <w:rsid w:val="0019686D"/>
    <w:rsid w:val="00196ED9"/>
    <w:rsid w:val="001A1A14"/>
    <w:rsid w:val="001A57DA"/>
    <w:rsid w:val="001A5DC0"/>
    <w:rsid w:val="001B3129"/>
    <w:rsid w:val="001B34A6"/>
    <w:rsid w:val="001B390C"/>
    <w:rsid w:val="001B3BD6"/>
    <w:rsid w:val="001B4A2E"/>
    <w:rsid w:val="001C0DC8"/>
    <w:rsid w:val="001C2061"/>
    <w:rsid w:val="001C299D"/>
    <w:rsid w:val="001C2C8B"/>
    <w:rsid w:val="001C4875"/>
    <w:rsid w:val="001C6E7A"/>
    <w:rsid w:val="001D015D"/>
    <w:rsid w:val="001D0196"/>
    <w:rsid w:val="001D264C"/>
    <w:rsid w:val="001D5C1A"/>
    <w:rsid w:val="001D63F9"/>
    <w:rsid w:val="001D72AF"/>
    <w:rsid w:val="001E187D"/>
    <w:rsid w:val="001E21EF"/>
    <w:rsid w:val="001E3442"/>
    <w:rsid w:val="001E5DA0"/>
    <w:rsid w:val="001E6477"/>
    <w:rsid w:val="001E705E"/>
    <w:rsid w:val="001E7604"/>
    <w:rsid w:val="001E7687"/>
    <w:rsid w:val="001F22E0"/>
    <w:rsid w:val="001F4D0A"/>
    <w:rsid w:val="001F5D71"/>
    <w:rsid w:val="001F687E"/>
    <w:rsid w:val="001F70D1"/>
    <w:rsid w:val="00202269"/>
    <w:rsid w:val="00202482"/>
    <w:rsid w:val="002034B8"/>
    <w:rsid w:val="0020378E"/>
    <w:rsid w:val="0020447D"/>
    <w:rsid w:val="0021093B"/>
    <w:rsid w:val="00211420"/>
    <w:rsid w:val="002119C1"/>
    <w:rsid w:val="00216060"/>
    <w:rsid w:val="00217B82"/>
    <w:rsid w:val="00220D75"/>
    <w:rsid w:val="00224852"/>
    <w:rsid w:val="00232AD9"/>
    <w:rsid w:val="00235EB2"/>
    <w:rsid w:val="002371FF"/>
    <w:rsid w:val="00243B09"/>
    <w:rsid w:val="0024494B"/>
    <w:rsid w:val="00246CC6"/>
    <w:rsid w:val="002474CB"/>
    <w:rsid w:val="00252BDB"/>
    <w:rsid w:val="0025522A"/>
    <w:rsid w:val="0025544E"/>
    <w:rsid w:val="0025715E"/>
    <w:rsid w:val="00257905"/>
    <w:rsid w:val="00260CBC"/>
    <w:rsid w:val="00262F4D"/>
    <w:rsid w:val="0026499E"/>
    <w:rsid w:val="002651B8"/>
    <w:rsid w:val="002716FC"/>
    <w:rsid w:val="00272CFE"/>
    <w:rsid w:val="002737EB"/>
    <w:rsid w:val="002737FA"/>
    <w:rsid w:val="00275BFD"/>
    <w:rsid w:val="0027778A"/>
    <w:rsid w:val="00281317"/>
    <w:rsid w:val="0028138E"/>
    <w:rsid w:val="00281BA0"/>
    <w:rsid w:val="00282751"/>
    <w:rsid w:val="00283094"/>
    <w:rsid w:val="00286351"/>
    <w:rsid w:val="00290525"/>
    <w:rsid w:val="0029065A"/>
    <w:rsid w:val="00291068"/>
    <w:rsid w:val="00291DAF"/>
    <w:rsid w:val="00293C43"/>
    <w:rsid w:val="00293FEE"/>
    <w:rsid w:val="00295710"/>
    <w:rsid w:val="002974AE"/>
    <w:rsid w:val="002A3413"/>
    <w:rsid w:val="002A78B5"/>
    <w:rsid w:val="002B460E"/>
    <w:rsid w:val="002B55EC"/>
    <w:rsid w:val="002B568D"/>
    <w:rsid w:val="002B697F"/>
    <w:rsid w:val="002B6F1B"/>
    <w:rsid w:val="002C18BD"/>
    <w:rsid w:val="002C28EB"/>
    <w:rsid w:val="002C603F"/>
    <w:rsid w:val="002C67EB"/>
    <w:rsid w:val="002D37AC"/>
    <w:rsid w:val="002D4C39"/>
    <w:rsid w:val="002D5543"/>
    <w:rsid w:val="002D6600"/>
    <w:rsid w:val="002D7659"/>
    <w:rsid w:val="002E01FF"/>
    <w:rsid w:val="002E65E9"/>
    <w:rsid w:val="002E7A97"/>
    <w:rsid w:val="002F2018"/>
    <w:rsid w:val="002F4DEA"/>
    <w:rsid w:val="00300C23"/>
    <w:rsid w:val="003012F6"/>
    <w:rsid w:val="003027A2"/>
    <w:rsid w:val="00305982"/>
    <w:rsid w:val="00313A1A"/>
    <w:rsid w:val="00313BF4"/>
    <w:rsid w:val="0031642B"/>
    <w:rsid w:val="00322285"/>
    <w:rsid w:val="00322DE8"/>
    <w:rsid w:val="003254EB"/>
    <w:rsid w:val="00330D4B"/>
    <w:rsid w:val="003330D1"/>
    <w:rsid w:val="003349BD"/>
    <w:rsid w:val="00336859"/>
    <w:rsid w:val="0034141F"/>
    <w:rsid w:val="00343077"/>
    <w:rsid w:val="00346494"/>
    <w:rsid w:val="003518E2"/>
    <w:rsid w:val="00352B36"/>
    <w:rsid w:val="00353677"/>
    <w:rsid w:val="00357297"/>
    <w:rsid w:val="00357EAA"/>
    <w:rsid w:val="0036140B"/>
    <w:rsid w:val="003652D5"/>
    <w:rsid w:val="00374399"/>
    <w:rsid w:val="003751F3"/>
    <w:rsid w:val="00376C33"/>
    <w:rsid w:val="00381937"/>
    <w:rsid w:val="003821C4"/>
    <w:rsid w:val="0038314C"/>
    <w:rsid w:val="003835F2"/>
    <w:rsid w:val="003839C4"/>
    <w:rsid w:val="00387CAD"/>
    <w:rsid w:val="00387F69"/>
    <w:rsid w:val="0039132C"/>
    <w:rsid w:val="00391C49"/>
    <w:rsid w:val="003920AB"/>
    <w:rsid w:val="003922B3"/>
    <w:rsid w:val="00393C08"/>
    <w:rsid w:val="00395A0F"/>
    <w:rsid w:val="003976EC"/>
    <w:rsid w:val="003A04A5"/>
    <w:rsid w:val="003A06E5"/>
    <w:rsid w:val="003A0B0E"/>
    <w:rsid w:val="003A1A50"/>
    <w:rsid w:val="003A47F2"/>
    <w:rsid w:val="003A6EDA"/>
    <w:rsid w:val="003A762D"/>
    <w:rsid w:val="003A7F2B"/>
    <w:rsid w:val="003B08D6"/>
    <w:rsid w:val="003B18C5"/>
    <w:rsid w:val="003B30CB"/>
    <w:rsid w:val="003C194B"/>
    <w:rsid w:val="003C41BB"/>
    <w:rsid w:val="003C474C"/>
    <w:rsid w:val="003C60A2"/>
    <w:rsid w:val="003C7176"/>
    <w:rsid w:val="003D1C6A"/>
    <w:rsid w:val="003D2D42"/>
    <w:rsid w:val="003D39DB"/>
    <w:rsid w:val="003D4317"/>
    <w:rsid w:val="003D5A40"/>
    <w:rsid w:val="003E0AEA"/>
    <w:rsid w:val="003E0FEA"/>
    <w:rsid w:val="003E1AEA"/>
    <w:rsid w:val="003E45E5"/>
    <w:rsid w:val="004003F9"/>
    <w:rsid w:val="004008D5"/>
    <w:rsid w:val="004049E7"/>
    <w:rsid w:val="00405352"/>
    <w:rsid w:val="00411064"/>
    <w:rsid w:val="0041144A"/>
    <w:rsid w:val="0041397E"/>
    <w:rsid w:val="00414DAC"/>
    <w:rsid w:val="00424679"/>
    <w:rsid w:val="004248C1"/>
    <w:rsid w:val="00425028"/>
    <w:rsid w:val="00426753"/>
    <w:rsid w:val="004300A5"/>
    <w:rsid w:val="00432CAD"/>
    <w:rsid w:val="00433653"/>
    <w:rsid w:val="00433B5D"/>
    <w:rsid w:val="00434FCE"/>
    <w:rsid w:val="004368AE"/>
    <w:rsid w:val="00436E66"/>
    <w:rsid w:val="004435A9"/>
    <w:rsid w:val="0044726F"/>
    <w:rsid w:val="00447950"/>
    <w:rsid w:val="00447C92"/>
    <w:rsid w:val="0045299A"/>
    <w:rsid w:val="00453C78"/>
    <w:rsid w:val="00456086"/>
    <w:rsid w:val="0045730B"/>
    <w:rsid w:val="0045759A"/>
    <w:rsid w:val="00461FF8"/>
    <w:rsid w:val="004632A8"/>
    <w:rsid w:val="00463629"/>
    <w:rsid w:val="00464E62"/>
    <w:rsid w:val="00465021"/>
    <w:rsid w:val="00466741"/>
    <w:rsid w:val="004747FE"/>
    <w:rsid w:val="0047764D"/>
    <w:rsid w:val="004920C7"/>
    <w:rsid w:val="004973EB"/>
    <w:rsid w:val="004A048F"/>
    <w:rsid w:val="004A4624"/>
    <w:rsid w:val="004A4A6E"/>
    <w:rsid w:val="004A7475"/>
    <w:rsid w:val="004B040F"/>
    <w:rsid w:val="004B492B"/>
    <w:rsid w:val="004B4A4A"/>
    <w:rsid w:val="004B6B71"/>
    <w:rsid w:val="004C09FE"/>
    <w:rsid w:val="004C0E7F"/>
    <w:rsid w:val="004C7B0F"/>
    <w:rsid w:val="004D05D0"/>
    <w:rsid w:val="004D4A81"/>
    <w:rsid w:val="004D5C95"/>
    <w:rsid w:val="004D61B0"/>
    <w:rsid w:val="004D7341"/>
    <w:rsid w:val="004E3EEB"/>
    <w:rsid w:val="004E516E"/>
    <w:rsid w:val="004E673E"/>
    <w:rsid w:val="004F0E73"/>
    <w:rsid w:val="004F2090"/>
    <w:rsid w:val="004F37C2"/>
    <w:rsid w:val="004F780D"/>
    <w:rsid w:val="0050106D"/>
    <w:rsid w:val="00507534"/>
    <w:rsid w:val="00515DA1"/>
    <w:rsid w:val="00521176"/>
    <w:rsid w:val="005230C2"/>
    <w:rsid w:val="0052492F"/>
    <w:rsid w:val="00524AD6"/>
    <w:rsid w:val="005254DA"/>
    <w:rsid w:val="00525B7E"/>
    <w:rsid w:val="005324DD"/>
    <w:rsid w:val="005340DA"/>
    <w:rsid w:val="00541FED"/>
    <w:rsid w:val="00542938"/>
    <w:rsid w:val="00546C9A"/>
    <w:rsid w:val="00551AB5"/>
    <w:rsid w:val="00560687"/>
    <w:rsid w:val="00561480"/>
    <w:rsid w:val="00561780"/>
    <w:rsid w:val="0056215D"/>
    <w:rsid w:val="00565FE4"/>
    <w:rsid w:val="00566505"/>
    <w:rsid w:val="005668B0"/>
    <w:rsid w:val="005722F3"/>
    <w:rsid w:val="00572526"/>
    <w:rsid w:val="00574CED"/>
    <w:rsid w:val="00580191"/>
    <w:rsid w:val="005807E2"/>
    <w:rsid w:val="005816A8"/>
    <w:rsid w:val="00582A6F"/>
    <w:rsid w:val="00585A84"/>
    <w:rsid w:val="00586AB3"/>
    <w:rsid w:val="005900E2"/>
    <w:rsid w:val="005902C6"/>
    <w:rsid w:val="005905A7"/>
    <w:rsid w:val="005918E6"/>
    <w:rsid w:val="00591E9E"/>
    <w:rsid w:val="005A0FEE"/>
    <w:rsid w:val="005A2302"/>
    <w:rsid w:val="005A34AC"/>
    <w:rsid w:val="005A34EC"/>
    <w:rsid w:val="005A4E9F"/>
    <w:rsid w:val="005A7C5A"/>
    <w:rsid w:val="005B0EE4"/>
    <w:rsid w:val="005B1FB1"/>
    <w:rsid w:val="005B7928"/>
    <w:rsid w:val="005C0A56"/>
    <w:rsid w:val="005C1E6F"/>
    <w:rsid w:val="005C6AC5"/>
    <w:rsid w:val="005C7390"/>
    <w:rsid w:val="005D1D9A"/>
    <w:rsid w:val="005D28C3"/>
    <w:rsid w:val="005D330E"/>
    <w:rsid w:val="005E302A"/>
    <w:rsid w:val="005E3D54"/>
    <w:rsid w:val="005E44DE"/>
    <w:rsid w:val="005F09B8"/>
    <w:rsid w:val="005F0A98"/>
    <w:rsid w:val="005F580A"/>
    <w:rsid w:val="00600440"/>
    <w:rsid w:val="006007A9"/>
    <w:rsid w:val="00603E83"/>
    <w:rsid w:val="00607E35"/>
    <w:rsid w:val="0061345C"/>
    <w:rsid w:val="00614DF2"/>
    <w:rsid w:val="00621002"/>
    <w:rsid w:val="006219DE"/>
    <w:rsid w:val="00623A0A"/>
    <w:rsid w:val="006243B4"/>
    <w:rsid w:val="00625BC2"/>
    <w:rsid w:val="00626C74"/>
    <w:rsid w:val="00631394"/>
    <w:rsid w:val="006327EC"/>
    <w:rsid w:val="006347AC"/>
    <w:rsid w:val="00634C1B"/>
    <w:rsid w:val="00640371"/>
    <w:rsid w:val="0064043F"/>
    <w:rsid w:val="00642602"/>
    <w:rsid w:val="006479DF"/>
    <w:rsid w:val="00647FA4"/>
    <w:rsid w:val="00655B5F"/>
    <w:rsid w:val="00655F37"/>
    <w:rsid w:val="006564D3"/>
    <w:rsid w:val="006574EE"/>
    <w:rsid w:val="00660431"/>
    <w:rsid w:val="006624E4"/>
    <w:rsid w:val="00662872"/>
    <w:rsid w:val="00662C0E"/>
    <w:rsid w:val="00664E4A"/>
    <w:rsid w:val="006701FF"/>
    <w:rsid w:val="0067238B"/>
    <w:rsid w:val="006745A1"/>
    <w:rsid w:val="006754BA"/>
    <w:rsid w:val="006766EE"/>
    <w:rsid w:val="006773D0"/>
    <w:rsid w:val="00681BD2"/>
    <w:rsid w:val="00681F10"/>
    <w:rsid w:val="00684186"/>
    <w:rsid w:val="00685028"/>
    <w:rsid w:val="00691D23"/>
    <w:rsid w:val="006925BE"/>
    <w:rsid w:val="0069408B"/>
    <w:rsid w:val="00697389"/>
    <w:rsid w:val="006A0152"/>
    <w:rsid w:val="006A1552"/>
    <w:rsid w:val="006A18EC"/>
    <w:rsid w:val="006A1CFD"/>
    <w:rsid w:val="006A2125"/>
    <w:rsid w:val="006A2381"/>
    <w:rsid w:val="006A468D"/>
    <w:rsid w:val="006A4C82"/>
    <w:rsid w:val="006A553B"/>
    <w:rsid w:val="006A61DA"/>
    <w:rsid w:val="006A65DD"/>
    <w:rsid w:val="006B0A35"/>
    <w:rsid w:val="006B789C"/>
    <w:rsid w:val="006C3CC3"/>
    <w:rsid w:val="006C5343"/>
    <w:rsid w:val="006C670A"/>
    <w:rsid w:val="006C74CD"/>
    <w:rsid w:val="006D1D92"/>
    <w:rsid w:val="006D4642"/>
    <w:rsid w:val="006E19D9"/>
    <w:rsid w:val="006E3B0B"/>
    <w:rsid w:val="006F32E4"/>
    <w:rsid w:val="006F3614"/>
    <w:rsid w:val="00701FF0"/>
    <w:rsid w:val="00702C2F"/>
    <w:rsid w:val="007034EA"/>
    <w:rsid w:val="00703C4F"/>
    <w:rsid w:val="00705A45"/>
    <w:rsid w:val="00705B17"/>
    <w:rsid w:val="007148FC"/>
    <w:rsid w:val="00715475"/>
    <w:rsid w:val="007158D9"/>
    <w:rsid w:val="00721FE9"/>
    <w:rsid w:val="0072512B"/>
    <w:rsid w:val="00731610"/>
    <w:rsid w:val="0073418C"/>
    <w:rsid w:val="007344C9"/>
    <w:rsid w:val="00734740"/>
    <w:rsid w:val="00737925"/>
    <w:rsid w:val="00741780"/>
    <w:rsid w:val="00742B36"/>
    <w:rsid w:val="0074302B"/>
    <w:rsid w:val="007500DE"/>
    <w:rsid w:val="0075043C"/>
    <w:rsid w:val="0075421B"/>
    <w:rsid w:val="00754236"/>
    <w:rsid w:val="00754376"/>
    <w:rsid w:val="00756003"/>
    <w:rsid w:val="00760DAF"/>
    <w:rsid w:val="007612CA"/>
    <w:rsid w:val="007615DB"/>
    <w:rsid w:val="0076571A"/>
    <w:rsid w:val="00766FE9"/>
    <w:rsid w:val="0076787F"/>
    <w:rsid w:val="00770F3A"/>
    <w:rsid w:val="00772900"/>
    <w:rsid w:val="00772995"/>
    <w:rsid w:val="00776966"/>
    <w:rsid w:val="007779F7"/>
    <w:rsid w:val="00780B12"/>
    <w:rsid w:val="00781A57"/>
    <w:rsid w:val="0078226F"/>
    <w:rsid w:val="00783AAC"/>
    <w:rsid w:val="007847FC"/>
    <w:rsid w:val="007850E3"/>
    <w:rsid w:val="0078638E"/>
    <w:rsid w:val="00790BD8"/>
    <w:rsid w:val="00790E23"/>
    <w:rsid w:val="0079399D"/>
    <w:rsid w:val="007962FC"/>
    <w:rsid w:val="00797297"/>
    <w:rsid w:val="0079790B"/>
    <w:rsid w:val="007979D0"/>
    <w:rsid w:val="00797E4B"/>
    <w:rsid w:val="007A3CC0"/>
    <w:rsid w:val="007A3F09"/>
    <w:rsid w:val="007A69ED"/>
    <w:rsid w:val="007B2856"/>
    <w:rsid w:val="007B291F"/>
    <w:rsid w:val="007B4440"/>
    <w:rsid w:val="007B5804"/>
    <w:rsid w:val="007B6338"/>
    <w:rsid w:val="007B68F5"/>
    <w:rsid w:val="007C2141"/>
    <w:rsid w:val="007C31A4"/>
    <w:rsid w:val="007C3AC9"/>
    <w:rsid w:val="007C3DDD"/>
    <w:rsid w:val="007D5BF0"/>
    <w:rsid w:val="007D6201"/>
    <w:rsid w:val="007E0399"/>
    <w:rsid w:val="007E04D4"/>
    <w:rsid w:val="007E3225"/>
    <w:rsid w:val="007E46B1"/>
    <w:rsid w:val="007E6D44"/>
    <w:rsid w:val="007E7229"/>
    <w:rsid w:val="007F1373"/>
    <w:rsid w:val="007F4BAD"/>
    <w:rsid w:val="00801186"/>
    <w:rsid w:val="008027AC"/>
    <w:rsid w:val="00805DF1"/>
    <w:rsid w:val="008102D5"/>
    <w:rsid w:val="00811D3E"/>
    <w:rsid w:val="0081381F"/>
    <w:rsid w:val="00823D23"/>
    <w:rsid w:val="00824012"/>
    <w:rsid w:val="00825558"/>
    <w:rsid w:val="008313D8"/>
    <w:rsid w:val="00841E48"/>
    <w:rsid w:val="00847F4D"/>
    <w:rsid w:val="00850D1D"/>
    <w:rsid w:val="00851707"/>
    <w:rsid w:val="008527CB"/>
    <w:rsid w:val="0085382F"/>
    <w:rsid w:val="008545F2"/>
    <w:rsid w:val="008555AA"/>
    <w:rsid w:val="00855990"/>
    <w:rsid w:val="0085708E"/>
    <w:rsid w:val="008629EA"/>
    <w:rsid w:val="0086524B"/>
    <w:rsid w:val="00867E22"/>
    <w:rsid w:val="0087533F"/>
    <w:rsid w:val="00875798"/>
    <w:rsid w:val="0087709E"/>
    <w:rsid w:val="00884561"/>
    <w:rsid w:val="00887FFA"/>
    <w:rsid w:val="00890CF3"/>
    <w:rsid w:val="00892E5D"/>
    <w:rsid w:val="0089370C"/>
    <w:rsid w:val="0089679C"/>
    <w:rsid w:val="00897ACF"/>
    <w:rsid w:val="008A2BE1"/>
    <w:rsid w:val="008A2E38"/>
    <w:rsid w:val="008A4FE0"/>
    <w:rsid w:val="008A61B2"/>
    <w:rsid w:val="008A6220"/>
    <w:rsid w:val="008A71C1"/>
    <w:rsid w:val="008A7CF9"/>
    <w:rsid w:val="008B46E4"/>
    <w:rsid w:val="008B6355"/>
    <w:rsid w:val="008C0A7D"/>
    <w:rsid w:val="008C2576"/>
    <w:rsid w:val="008C4E42"/>
    <w:rsid w:val="008C649C"/>
    <w:rsid w:val="008C709F"/>
    <w:rsid w:val="008C792C"/>
    <w:rsid w:val="008D38A3"/>
    <w:rsid w:val="008E0305"/>
    <w:rsid w:val="008E3D16"/>
    <w:rsid w:val="008E5284"/>
    <w:rsid w:val="008E747F"/>
    <w:rsid w:val="008F2C42"/>
    <w:rsid w:val="008F4293"/>
    <w:rsid w:val="009008B9"/>
    <w:rsid w:val="009060EF"/>
    <w:rsid w:val="00906C75"/>
    <w:rsid w:val="0090778F"/>
    <w:rsid w:val="00912972"/>
    <w:rsid w:val="00914BA7"/>
    <w:rsid w:val="009166E6"/>
    <w:rsid w:val="00916A15"/>
    <w:rsid w:val="00920D8C"/>
    <w:rsid w:val="00920F0F"/>
    <w:rsid w:val="00922709"/>
    <w:rsid w:val="00922E95"/>
    <w:rsid w:val="00924E64"/>
    <w:rsid w:val="00925107"/>
    <w:rsid w:val="009306F2"/>
    <w:rsid w:val="00930822"/>
    <w:rsid w:val="00932F10"/>
    <w:rsid w:val="00934366"/>
    <w:rsid w:val="00935137"/>
    <w:rsid w:val="0093737E"/>
    <w:rsid w:val="009406C4"/>
    <w:rsid w:val="00942D07"/>
    <w:rsid w:val="00944B61"/>
    <w:rsid w:val="00946B3A"/>
    <w:rsid w:val="00953701"/>
    <w:rsid w:val="00953C0E"/>
    <w:rsid w:val="00953D4F"/>
    <w:rsid w:val="00954DEB"/>
    <w:rsid w:val="00962A3E"/>
    <w:rsid w:val="00963099"/>
    <w:rsid w:val="009678CE"/>
    <w:rsid w:val="0097027F"/>
    <w:rsid w:val="00972714"/>
    <w:rsid w:val="0097325C"/>
    <w:rsid w:val="00975AFB"/>
    <w:rsid w:val="009804E3"/>
    <w:rsid w:val="00980D0F"/>
    <w:rsid w:val="009867D7"/>
    <w:rsid w:val="009909D2"/>
    <w:rsid w:val="00991335"/>
    <w:rsid w:val="00991B18"/>
    <w:rsid w:val="00992B94"/>
    <w:rsid w:val="0099392A"/>
    <w:rsid w:val="00995914"/>
    <w:rsid w:val="00995C4F"/>
    <w:rsid w:val="0099663D"/>
    <w:rsid w:val="009A48D0"/>
    <w:rsid w:val="009A61D7"/>
    <w:rsid w:val="009A7106"/>
    <w:rsid w:val="009B1519"/>
    <w:rsid w:val="009B3206"/>
    <w:rsid w:val="009B4E8E"/>
    <w:rsid w:val="009B5A6F"/>
    <w:rsid w:val="009B5AB1"/>
    <w:rsid w:val="009B68FC"/>
    <w:rsid w:val="009B69D5"/>
    <w:rsid w:val="009B6DC6"/>
    <w:rsid w:val="009C5EC2"/>
    <w:rsid w:val="009C6436"/>
    <w:rsid w:val="009D392D"/>
    <w:rsid w:val="009D42CB"/>
    <w:rsid w:val="009D4428"/>
    <w:rsid w:val="009D748C"/>
    <w:rsid w:val="009E1B2E"/>
    <w:rsid w:val="009E2D3D"/>
    <w:rsid w:val="009E382B"/>
    <w:rsid w:val="009E3B6F"/>
    <w:rsid w:val="009E58A6"/>
    <w:rsid w:val="009F2271"/>
    <w:rsid w:val="009F5321"/>
    <w:rsid w:val="00A022D5"/>
    <w:rsid w:val="00A04B84"/>
    <w:rsid w:val="00A07F95"/>
    <w:rsid w:val="00A127BC"/>
    <w:rsid w:val="00A134A9"/>
    <w:rsid w:val="00A143CA"/>
    <w:rsid w:val="00A14BDB"/>
    <w:rsid w:val="00A17B5C"/>
    <w:rsid w:val="00A26466"/>
    <w:rsid w:val="00A26A53"/>
    <w:rsid w:val="00A32913"/>
    <w:rsid w:val="00A35592"/>
    <w:rsid w:val="00A400B1"/>
    <w:rsid w:val="00A40AA0"/>
    <w:rsid w:val="00A415C9"/>
    <w:rsid w:val="00A41719"/>
    <w:rsid w:val="00A41B48"/>
    <w:rsid w:val="00A43093"/>
    <w:rsid w:val="00A44984"/>
    <w:rsid w:val="00A45E45"/>
    <w:rsid w:val="00A47B19"/>
    <w:rsid w:val="00A50951"/>
    <w:rsid w:val="00A52E95"/>
    <w:rsid w:val="00A53474"/>
    <w:rsid w:val="00A5383E"/>
    <w:rsid w:val="00A564C9"/>
    <w:rsid w:val="00A5689A"/>
    <w:rsid w:val="00A57334"/>
    <w:rsid w:val="00A6117C"/>
    <w:rsid w:val="00A61A32"/>
    <w:rsid w:val="00A642DE"/>
    <w:rsid w:val="00A66B2B"/>
    <w:rsid w:val="00A70C08"/>
    <w:rsid w:val="00A70CFA"/>
    <w:rsid w:val="00A72255"/>
    <w:rsid w:val="00A7243C"/>
    <w:rsid w:val="00A7277A"/>
    <w:rsid w:val="00A735DF"/>
    <w:rsid w:val="00A75E0A"/>
    <w:rsid w:val="00A76DE6"/>
    <w:rsid w:val="00A77D1A"/>
    <w:rsid w:val="00A80C83"/>
    <w:rsid w:val="00A81C9D"/>
    <w:rsid w:val="00A87628"/>
    <w:rsid w:val="00A87BD9"/>
    <w:rsid w:val="00A91423"/>
    <w:rsid w:val="00A91966"/>
    <w:rsid w:val="00A95396"/>
    <w:rsid w:val="00A967C1"/>
    <w:rsid w:val="00A9755C"/>
    <w:rsid w:val="00AA0944"/>
    <w:rsid w:val="00AA0FE6"/>
    <w:rsid w:val="00AA115B"/>
    <w:rsid w:val="00AA15F7"/>
    <w:rsid w:val="00AA1611"/>
    <w:rsid w:val="00AA43D8"/>
    <w:rsid w:val="00AA509F"/>
    <w:rsid w:val="00AB03FE"/>
    <w:rsid w:val="00AB050B"/>
    <w:rsid w:val="00AB1D1B"/>
    <w:rsid w:val="00AB28B8"/>
    <w:rsid w:val="00AB70F4"/>
    <w:rsid w:val="00AB790C"/>
    <w:rsid w:val="00AC08DE"/>
    <w:rsid w:val="00AC33D2"/>
    <w:rsid w:val="00AC4CD7"/>
    <w:rsid w:val="00AD2207"/>
    <w:rsid w:val="00AD311F"/>
    <w:rsid w:val="00AD5EBB"/>
    <w:rsid w:val="00AD7BEA"/>
    <w:rsid w:val="00AE0F4F"/>
    <w:rsid w:val="00AE2175"/>
    <w:rsid w:val="00AE28DB"/>
    <w:rsid w:val="00AE39F2"/>
    <w:rsid w:val="00AE3B98"/>
    <w:rsid w:val="00AE4074"/>
    <w:rsid w:val="00AE660A"/>
    <w:rsid w:val="00AF1CAB"/>
    <w:rsid w:val="00AF431A"/>
    <w:rsid w:val="00AF5D04"/>
    <w:rsid w:val="00AF7D5A"/>
    <w:rsid w:val="00B01BFB"/>
    <w:rsid w:val="00B03879"/>
    <w:rsid w:val="00B038C4"/>
    <w:rsid w:val="00B06287"/>
    <w:rsid w:val="00B155DA"/>
    <w:rsid w:val="00B2186F"/>
    <w:rsid w:val="00B258C1"/>
    <w:rsid w:val="00B26850"/>
    <w:rsid w:val="00B27C1F"/>
    <w:rsid w:val="00B31B83"/>
    <w:rsid w:val="00B327AF"/>
    <w:rsid w:val="00B4471E"/>
    <w:rsid w:val="00B44930"/>
    <w:rsid w:val="00B455DC"/>
    <w:rsid w:val="00B47338"/>
    <w:rsid w:val="00B517C1"/>
    <w:rsid w:val="00B5402C"/>
    <w:rsid w:val="00B55016"/>
    <w:rsid w:val="00B61A6E"/>
    <w:rsid w:val="00B620B4"/>
    <w:rsid w:val="00B65900"/>
    <w:rsid w:val="00B67D1A"/>
    <w:rsid w:val="00B70D57"/>
    <w:rsid w:val="00B713D1"/>
    <w:rsid w:val="00B77772"/>
    <w:rsid w:val="00B87241"/>
    <w:rsid w:val="00B90068"/>
    <w:rsid w:val="00B911F3"/>
    <w:rsid w:val="00B92001"/>
    <w:rsid w:val="00B943AB"/>
    <w:rsid w:val="00B9637F"/>
    <w:rsid w:val="00BA106E"/>
    <w:rsid w:val="00BA3D07"/>
    <w:rsid w:val="00BA4AFE"/>
    <w:rsid w:val="00BA5D93"/>
    <w:rsid w:val="00BA7310"/>
    <w:rsid w:val="00BA7AE9"/>
    <w:rsid w:val="00BB1137"/>
    <w:rsid w:val="00BB2493"/>
    <w:rsid w:val="00BB4044"/>
    <w:rsid w:val="00BB7556"/>
    <w:rsid w:val="00BB7A72"/>
    <w:rsid w:val="00BC23CB"/>
    <w:rsid w:val="00BC2766"/>
    <w:rsid w:val="00BC2CF7"/>
    <w:rsid w:val="00BC46C8"/>
    <w:rsid w:val="00BC4FC9"/>
    <w:rsid w:val="00BC508F"/>
    <w:rsid w:val="00BC5EA0"/>
    <w:rsid w:val="00BC62F5"/>
    <w:rsid w:val="00BC7825"/>
    <w:rsid w:val="00BC7B11"/>
    <w:rsid w:val="00BD282D"/>
    <w:rsid w:val="00BD4418"/>
    <w:rsid w:val="00BD4C3F"/>
    <w:rsid w:val="00BE27BA"/>
    <w:rsid w:val="00BE4DD0"/>
    <w:rsid w:val="00BF10D4"/>
    <w:rsid w:val="00BF1884"/>
    <w:rsid w:val="00BF1ABD"/>
    <w:rsid w:val="00BF1FD3"/>
    <w:rsid w:val="00BF4BAA"/>
    <w:rsid w:val="00BF4BD1"/>
    <w:rsid w:val="00BF4F32"/>
    <w:rsid w:val="00C003F0"/>
    <w:rsid w:val="00C06194"/>
    <w:rsid w:val="00C10AE4"/>
    <w:rsid w:val="00C110A1"/>
    <w:rsid w:val="00C12F9C"/>
    <w:rsid w:val="00C151E9"/>
    <w:rsid w:val="00C168AA"/>
    <w:rsid w:val="00C174F1"/>
    <w:rsid w:val="00C20A18"/>
    <w:rsid w:val="00C20E61"/>
    <w:rsid w:val="00C21F0F"/>
    <w:rsid w:val="00C23771"/>
    <w:rsid w:val="00C239CD"/>
    <w:rsid w:val="00C267F9"/>
    <w:rsid w:val="00C26D31"/>
    <w:rsid w:val="00C311D9"/>
    <w:rsid w:val="00C32528"/>
    <w:rsid w:val="00C331DC"/>
    <w:rsid w:val="00C35593"/>
    <w:rsid w:val="00C35793"/>
    <w:rsid w:val="00C43249"/>
    <w:rsid w:val="00C461EE"/>
    <w:rsid w:val="00C53325"/>
    <w:rsid w:val="00C551FB"/>
    <w:rsid w:val="00C602DD"/>
    <w:rsid w:val="00C61CCE"/>
    <w:rsid w:val="00C626E6"/>
    <w:rsid w:val="00C62AC4"/>
    <w:rsid w:val="00C6394F"/>
    <w:rsid w:val="00C6474A"/>
    <w:rsid w:val="00C655B3"/>
    <w:rsid w:val="00C6722D"/>
    <w:rsid w:val="00C71186"/>
    <w:rsid w:val="00C72547"/>
    <w:rsid w:val="00C72591"/>
    <w:rsid w:val="00C743E0"/>
    <w:rsid w:val="00C7445A"/>
    <w:rsid w:val="00C74D94"/>
    <w:rsid w:val="00C75C39"/>
    <w:rsid w:val="00C82FF7"/>
    <w:rsid w:val="00C83FF8"/>
    <w:rsid w:val="00C903BC"/>
    <w:rsid w:val="00C90BC4"/>
    <w:rsid w:val="00C924E0"/>
    <w:rsid w:val="00C92722"/>
    <w:rsid w:val="00C93FDA"/>
    <w:rsid w:val="00C949F1"/>
    <w:rsid w:val="00CA0CF4"/>
    <w:rsid w:val="00CA457F"/>
    <w:rsid w:val="00CA4AAC"/>
    <w:rsid w:val="00CA6AD8"/>
    <w:rsid w:val="00CB1D95"/>
    <w:rsid w:val="00CB4EAF"/>
    <w:rsid w:val="00CB4F15"/>
    <w:rsid w:val="00CB6FA7"/>
    <w:rsid w:val="00CC1C81"/>
    <w:rsid w:val="00CC1F74"/>
    <w:rsid w:val="00CC2A45"/>
    <w:rsid w:val="00CC40C5"/>
    <w:rsid w:val="00CC666B"/>
    <w:rsid w:val="00CC7856"/>
    <w:rsid w:val="00CD0399"/>
    <w:rsid w:val="00CD11CE"/>
    <w:rsid w:val="00CD2ECF"/>
    <w:rsid w:val="00CD364A"/>
    <w:rsid w:val="00CD3EEF"/>
    <w:rsid w:val="00CD7F22"/>
    <w:rsid w:val="00CE1604"/>
    <w:rsid w:val="00CE24C7"/>
    <w:rsid w:val="00CE4047"/>
    <w:rsid w:val="00CE65B0"/>
    <w:rsid w:val="00CF04CB"/>
    <w:rsid w:val="00CF223F"/>
    <w:rsid w:val="00CF3E32"/>
    <w:rsid w:val="00CF5324"/>
    <w:rsid w:val="00CF69DF"/>
    <w:rsid w:val="00D004FF"/>
    <w:rsid w:val="00D02E96"/>
    <w:rsid w:val="00D03E37"/>
    <w:rsid w:val="00D07595"/>
    <w:rsid w:val="00D11D94"/>
    <w:rsid w:val="00D12D11"/>
    <w:rsid w:val="00D200EC"/>
    <w:rsid w:val="00D215E1"/>
    <w:rsid w:val="00D220BC"/>
    <w:rsid w:val="00D27240"/>
    <w:rsid w:val="00D34DAE"/>
    <w:rsid w:val="00D34E78"/>
    <w:rsid w:val="00D3560F"/>
    <w:rsid w:val="00D36706"/>
    <w:rsid w:val="00D37CC6"/>
    <w:rsid w:val="00D41672"/>
    <w:rsid w:val="00D431A7"/>
    <w:rsid w:val="00D46098"/>
    <w:rsid w:val="00D5063C"/>
    <w:rsid w:val="00D51C57"/>
    <w:rsid w:val="00D54439"/>
    <w:rsid w:val="00D566F2"/>
    <w:rsid w:val="00D579C5"/>
    <w:rsid w:val="00D604E3"/>
    <w:rsid w:val="00D6097B"/>
    <w:rsid w:val="00D656F5"/>
    <w:rsid w:val="00D712DE"/>
    <w:rsid w:val="00D752B5"/>
    <w:rsid w:val="00D771CD"/>
    <w:rsid w:val="00D8411F"/>
    <w:rsid w:val="00D85757"/>
    <w:rsid w:val="00D939F9"/>
    <w:rsid w:val="00D94B04"/>
    <w:rsid w:val="00DA457D"/>
    <w:rsid w:val="00DB7A6F"/>
    <w:rsid w:val="00DC06A6"/>
    <w:rsid w:val="00DC1CD0"/>
    <w:rsid w:val="00DC2D9B"/>
    <w:rsid w:val="00DC55DD"/>
    <w:rsid w:val="00DC6DD8"/>
    <w:rsid w:val="00DC7127"/>
    <w:rsid w:val="00DC7960"/>
    <w:rsid w:val="00DD0425"/>
    <w:rsid w:val="00DD10B3"/>
    <w:rsid w:val="00DD165D"/>
    <w:rsid w:val="00DD1E8D"/>
    <w:rsid w:val="00DD20AA"/>
    <w:rsid w:val="00DD5F21"/>
    <w:rsid w:val="00DD780B"/>
    <w:rsid w:val="00DE1E82"/>
    <w:rsid w:val="00DE209E"/>
    <w:rsid w:val="00DE2BC7"/>
    <w:rsid w:val="00DE5A37"/>
    <w:rsid w:val="00DE6DE3"/>
    <w:rsid w:val="00DF03A9"/>
    <w:rsid w:val="00DF24A4"/>
    <w:rsid w:val="00DF524B"/>
    <w:rsid w:val="00DF7CBC"/>
    <w:rsid w:val="00E005D3"/>
    <w:rsid w:val="00E032B8"/>
    <w:rsid w:val="00E03E2F"/>
    <w:rsid w:val="00E13E13"/>
    <w:rsid w:val="00E14430"/>
    <w:rsid w:val="00E23186"/>
    <w:rsid w:val="00E235AB"/>
    <w:rsid w:val="00E24EE7"/>
    <w:rsid w:val="00E2661A"/>
    <w:rsid w:val="00E26C9C"/>
    <w:rsid w:val="00E308E8"/>
    <w:rsid w:val="00E319D0"/>
    <w:rsid w:val="00E31DA6"/>
    <w:rsid w:val="00E32F86"/>
    <w:rsid w:val="00E346A6"/>
    <w:rsid w:val="00E363D9"/>
    <w:rsid w:val="00E367CD"/>
    <w:rsid w:val="00E40396"/>
    <w:rsid w:val="00E40A94"/>
    <w:rsid w:val="00E412E2"/>
    <w:rsid w:val="00E425A0"/>
    <w:rsid w:val="00E5061D"/>
    <w:rsid w:val="00E50FA0"/>
    <w:rsid w:val="00E5334E"/>
    <w:rsid w:val="00E5504C"/>
    <w:rsid w:val="00E55276"/>
    <w:rsid w:val="00E55A55"/>
    <w:rsid w:val="00E55BEA"/>
    <w:rsid w:val="00E56B3E"/>
    <w:rsid w:val="00E64E03"/>
    <w:rsid w:val="00E65BC7"/>
    <w:rsid w:val="00E67338"/>
    <w:rsid w:val="00E67FF9"/>
    <w:rsid w:val="00E7246F"/>
    <w:rsid w:val="00E72C49"/>
    <w:rsid w:val="00E72E70"/>
    <w:rsid w:val="00E73048"/>
    <w:rsid w:val="00E73ADD"/>
    <w:rsid w:val="00E7416D"/>
    <w:rsid w:val="00E809D2"/>
    <w:rsid w:val="00E81764"/>
    <w:rsid w:val="00E81D71"/>
    <w:rsid w:val="00E834C7"/>
    <w:rsid w:val="00E83E8A"/>
    <w:rsid w:val="00E932E2"/>
    <w:rsid w:val="00E94A09"/>
    <w:rsid w:val="00E957DF"/>
    <w:rsid w:val="00EA2135"/>
    <w:rsid w:val="00EB5AAE"/>
    <w:rsid w:val="00EC2AC2"/>
    <w:rsid w:val="00EC4FD6"/>
    <w:rsid w:val="00ED432F"/>
    <w:rsid w:val="00ED4E68"/>
    <w:rsid w:val="00EE3BDE"/>
    <w:rsid w:val="00EE4A7F"/>
    <w:rsid w:val="00EE5FF4"/>
    <w:rsid w:val="00EE67E3"/>
    <w:rsid w:val="00EF1098"/>
    <w:rsid w:val="00EF1781"/>
    <w:rsid w:val="00EF199D"/>
    <w:rsid w:val="00EF19DD"/>
    <w:rsid w:val="00EF1A81"/>
    <w:rsid w:val="00EF456C"/>
    <w:rsid w:val="00EF49D6"/>
    <w:rsid w:val="00EF5573"/>
    <w:rsid w:val="00EF66C1"/>
    <w:rsid w:val="00EF684D"/>
    <w:rsid w:val="00F016A9"/>
    <w:rsid w:val="00F01941"/>
    <w:rsid w:val="00F032D4"/>
    <w:rsid w:val="00F049BA"/>
    <w:rsid w:val="00F057A5"/>
    <w:rsid w:val="00F0643B"/>
    <w:rsid w:val="00F0677E"/>
    <w:rsid w:val="00F07802"/>
    <w:rsid w:val="00F1030E"/>
    <w:rsid w:val="00F208EC"/>
    <w:rsid w:val="00F2513C"/>
    <w:rsid w:val="00F259FB"/>
    <w:rsid w:val="00F26D4A"/>
    <w:rsid w:val="00F32340"/>
    <w:rsid w:val="00F434E7"/>
    <w:rsid w:val="00F4436E"/>
    <w:rsid w:val="00F45096"/>
    <w:rsid w:val="00F4601A"/>
    <w:rsid w:val="00F46817"/>
    <w:rsid w:val="00F51942"/>
    <w:rsid w:val="00F52755"/>
    <w:rsid w:val="00F5431F"/>
    <w:rsid w:val="00F560E5"/>
    <w:rsid w:val="00F56900"/>
    <w:rsid w:val="00F5778E"/>
    <w:rsid w:val="00F64E3D"/>
    <w:rsid w:val="00F65201"/>
    <w:rsid w:val="00F65AEE"/>
    <w:rsid w:val="00F664D4"/>
    <w:rsid w:val="00F67A32"/>
    <w:rsid w:val="00F70CB0"/>
    <w:rsid w:val="00F74FC3"/>
    <w:rsid w:val="00F75681"/>
    <w:rsid w:val="00F77017"/>
    <w:rsid w:val="00F803A0"/>
    <w:rsid w:val="00F858A5"/>
    <w:rsid w:val="00F87728"/>
    <w:rsid w:val="00F92D3C"/>
    <w:rsid w:val="00F93831"/>
    <w:rsid w:val="00FA3E2A"/>
    <w:rsid w:val="00FA78F7"/>
    <w:rsid w:val="00FB2799"/>
    <w:rsid w:val="00FB51DB"/>
    <w:rsid w:val="00FB60F1"/>
    <w:rsid w:val="00FB6327"/>
    <w:rsid w:val="00FB7044"/>
    <w:rsid w:val="00FB75DE"/>
    <w:rsid w:val="00FC224E"/>
    <w:rsid w:val="00FC31A0"/>
    <w:rsid w:val="00FC457A"/>
    <w:rsid w:val="00FC5400"/>
    <w:rsid w:val="00FC548D"/>
    <w:rsid w:val="00FC63F3"/>
    <w:rsid w:val="00FC6449"/>
    <w:rsid w:val="00FC7960"/>
    <w:rsid w:val="00FD257F"/>
    <w:rsid w:val="00FD2B9D"/>
    <w:rsid w:val="00FD3F21"/>
    <w:rsid w:val="00FD67CC"/>
    <w:rsid w:val="00FE217B"/>
    <w:rsid w:val="00FE25BF"/>
    <w:rsid w:val="00FE42C2"/>
    <w:rsid w:val="00FE4B98"/>
    <w:rsid w:val="00FE6153"/>
    <w:rsid w:val="00FE7BF5"/>
    <w:rsid w:val="00FF12E8"/>
    <w:rsid w:val="00FF3A2F"/>
    <w:rsid w:val="00FF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84A87"/>
  <w15:docId w15:val="{ADC71E68-00EA-4EF6-96A2-52DB968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045"/>
    <w:pPr>
      <w:autoSpaceDE w:val="0"/>
      <w:autoSpaceDN w:val="0"/>
    </w:pPr>
    <w:rPr>
      <w:lang w:val="es-ES_tradnl"/>
    </w:rPr>
  </w:style>
  <w:style w:type="paragraph" w:styleId="Ttulo1">
    <w:name w:val="heading 1"/>
    <w:basedOn w:val="Normal"/>
    <w:next w:val="Normal"/>
    <w:link w:val="Ttulo1Car"/>
    <w:qFormat/>
    <w:rsid w:val="004B4A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E5A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0E7A11"/>
    <w:pPr>
      <w:autoSpaceDE/>
      <w:autoSpaceDN/>
      <w:spacing w:before="240" w:after="240" w:line="259" w:lineRule="auto"/>
      <w:jc w:val="center"/>
      <w:outlineLvl w:val="2"/>
    </w:pPr>
    <w:rPr>
      <w:rFonts w:ascii="Arial" w:eastAsiaTheme="minorHAnsi" w:hAnsi="Arial" w:cstheme="minorBidi"/>
      <w:b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97045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spacing w:before="80" w:after="80"/>
      <w:jc w:val="both"/>
    </w:pPr>
    <w:rPr>
      <w:rFonts w:ascii="Arial" w:hAnsi="Arial" w:cs="Arial"/>
      <w:b/>
      <w:bCs/>
      <w:i/>
      <w:iCs/>
      <w:spacing w:val="-3"/>
      <w:sz w:val="24"/>
      <w:szCs w:val="24"/>
    </w:rPr>
  </w:style>
  <w:style w:type="character" w:customStyle="1" w:styleId="TextoindependienteCar">
    <w:name w:val="Texto independiente Car"/>
    <w:link w:val="Textoindependiente"/>
    <w:rsid w:val="00097045"/>
    <w:rPr>
      <w:rFonts w:ascii="Arial" w:hAnsi="Arial" w:cs="Arial"/>
      <w:b/>
      <w:bCs/>
      <w:i/>
      <w:iCs/>
      <w:spacing w:val="-3"/>
      <w:sz w:val="24"/>
      <w:szCs w:val="24"/>
      <w:lang w:val="es-ES_tradnl" w:eastAsia="es-ES"/>
    </w:rPr>
  </w:style>
  <w:style w:type="character" w:styleId="nfasis">
    <w:name w:val="Emphasis"/>
    <w:qFormat/>
    <w:rsid w:val="00097045"/>
    <w:rPr>
      <w:rFonts w:cs="Times New Roman"/>
      <w:i/>
      <w:iCs/>
    </w:rPr>
  </w:style>
  <w:style w:type="paragraph" w:styleId="Piedepgina">
    <w:name w:val="footer"/>
    <w:basedOn w:val="Normal"/>
    <w:link w:val="PiedepginaCar"/>
    <w:uiPriority w:val="99"/>
    <w:rsid w:val="000970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7045"/>
    <w:rPr>
      <w:lang w:val="es-ES_tradnl" w:eastAsia="es-ES"/>
    </w:rPr>
  </w:style>
  <w:style w:type="character" w:styleId="Nmerodepgina">
    <w:name w:val="page number"/>
    <w:rsid w:val="00097045"/>
    <w:rPr>
      <w:rFonts w:cs="Times New Roman"/>
    </w:rPr>
  </w:style>
  <w:style w:type="paragraph" w:styleId="Encabezado">
    <w:name w:val="header"/>
    <w:basedOn w:val="Normal"/>
    <w:link w:val="EncabezadoCar"/>
    <w:rsid w:val="000970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97045"/>
    <w:rPr>
      <w:lang w:val="es-ES_tradnl" w:eastAsia="es-ES"/>
    </w:rPr>
  </w:style>
  <w:style w:type="paragraph" w:styleId="Prrafodelista">
    <w:name w:val="List Paragraph"/>
    <w:basedOn w:val="Normal"/>
    <w:uiPriority w:val="1"/>
    <w:qFormat/>
    <w:rsid w:val="00D712DE"/>
    <w:pPr>
      <w:ind w:left="708"/>
    </w:pPr>
  </w:style>
  <w:style w:type="paragraph" w:styleId="Textodeglobo">
    <w:name w:val="Balloon Text"/>
    <w:basedOn w:val="Normal"/>
    <w:link w:val="TextodegloboCar"/>
    <w:rsid w:val="00E266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61A"/>
    <w:rPr>
      <w:rFonts w:ascii="Tahoma" w:hAnsi="Tahoma" w:cs="Tahoma"/>
      <w:sz w:val="16"/>
      <w:szCs w:val="16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3A06E5"/>
    <w:pPr>
      <w:autoSpaceDE/>
      <w:autoSpaceDN/>
    </w:pPr>
    <w:rPr>
      <w:rFonts w:ascii="Arial" w:eastAsia="Calibri" w:hAnsi="Arial"/>
      <w:sz w:val="24"/>
      <w:szCs w:val="21"/>
      <w:lang w:val="es-ES" w:eastAsia="en-US"/>
    </w:rPr>
  </w:style>
  <w:style w:type="character" w:customStyle="1" w:styleId="TextosinformatoCar">
    <w:name w:val="Texto sin formato Car"/>
    <w:link w:val="Textosinformato"/>
    <w:uiPriority w:val="99"/>
    <w:rsid w:val="003A06E5"/>
    <w:rPr>
      <w:rFonts w:ascii="Arial" w:eastAsia="Calibri" w:hAnsi="Arial" w:cs="Times New Roman"/>
      <w:sz w:val="24"/>
      <w:szCs w:val="21"/>
      <w:lang w:eastAsia="en-US"/>
    </w:rPr>
  </w:style>
  <w:style w:type="character" w:customStyle="1" w:styleId="Ttulo1Car">
    <w:name w:val="Título 1 Car"/>
    <w:link w:val="Ttulo1"/>
    <w:rsid w:val="004B4A4A"/>
    <w:rPr>
      <w:rFonts w:ascii="Cambria" w:eastAsia="Times New Roman" w:hAnsi="Cambria" w:cs="Times New Roman"/>
      <w:b/>
      <w:bCs/>
      <w:color w:val="365F91"/>
      <w:sz w:val="28"/>
      <w:szCs w:val="28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B4A4A"/>
    <w:pPr>
      <w:autoSpaceDE/>
      <w:autoSpaceDN/>
      <w:spacing w:line="276" w:lineRule="auto"/>
      <w:outlineLvl w:val="9"/>
    </w:pPr>
    <w:rPr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D85757"/>
    <w:pPr>
      <w:tabs>
        <w:tab w:val="left" w:pos="440"/>
        <w:tab w:val="right" w:leader="dot" w:pos="8505"/>
      </w:tabs>
      <w:spacing w:after="100" w:line="360" w:lineRule="auto"/>
      <w:jc w:val="both"/>
    </w:pPr>
    <w:rPr>
      <w:rFonts w:ascii="Arial" w:hAnsi="Arial" w:cs="Arial"/>
      <w:b/>
      <w:iCs/>
      <w:noProof/>
      <w:spacing w:val="-2"/>
      <w:sz w:val="24"/>
      <w:szCs w:val="24"/>
      <w:lang w:val="es-ES"/>
    </w:rPr>
  </w:style>
  <w:style w:type="character" w:styleId="Hipervnculo">
    <w:name w:val="Hyperlink"/>
    <w:uiPriority w:val="99"/>
    <w:unhideWhenUsed/>
    <w:rsid w:val="004B4A4A"/>
    <w:rPr>
      <w:color w:val="0000FF"/>
      <w:u w:val="single"/>
    </w:rPr>
  </w:style>
  <w:style w:type="paragraph" w:styleId="Sangra2detindependiente">
    <w:name w:val="Body Text Indent 2"/>
    <w:basedOn w:val="Normal"/>
    <w:link w:val="Sangra2detindependienteCar"/>
    <w:rsid w:val="000D5BE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0D5BE5"/>
    <w:rPr>
      <w:lang w:val="es-ES_tradnl"/>
    </w:rPr>
  </w:style>
  <w:style w:type="character" w:customStyle="1" w:styleId="Ninguno">
    <w:name w:val="Ninguno"/>
    <w:rsid w:val="007847FC"/>
    <w:rPr>
      <w:lang w:val="es-ES_tradnl"/>
    </w:rPr>
  </w:style>
  <w:style w:type="paragraph" w:customStyle="1" w:styleId="Cuerpo">
    <w:name w:val="Cuerpo"/>
    <w:rsid w:val="007847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</w:rPr>
  </w:style>
  <w:style w:type="table" w:styleId="Tablaconcuadrcula">
    <w:name w:val="Table Grid"/>
    <w:basedOn w:val="Tablanormal"/>
    <w:uiPriority w:val="59"/>
    <w:rsid w:val="00784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8F429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8F4293"/>
    <w:rPr>
      <w:sz w:val="16"/>
      <w:szCs w:val="16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F4293"/>
    <w:pPr>
      <w:autoSpaceDE/>
      <w:autoSpaceDN/>
      <w:spacing w:after="120"/>
      <w:ind w:left="283"/>
    </w:pPr>
    <w:rPr>
      <w:sz w:val="16"/>
      <w:szCs w:val="16"/>
      <w:lang w:eastAsia="es-ES_tradnl"/>
    </w:rPr>
  </w:style>
  <w:style w:type="character" w:customStyle="1" w:styleId="Sangra3detindependienteCar">
    <w:name w:val="Sangría 3 de t. independiente Car"/>
    <w:link w:val="Sangra3detindependiente"/>
    <w:uiPriority w:val="99"/>
    <w:rsid w:val="008F4293"/>
    <w:rPr>
      <w:sz w:val="16"/>
      <w:szCs w:val="16"/>
      <w:lang w:val="es-ES_tradnl" w:eastAsia="es-ES_tradnl"/>
    </w:rPr>
  </w:style>
  <w:style w:type="paragraph" w:customStyle="1" w:styleId="CuerpoA">
    <w:name w:val="Cuerpo A"/>
    <w:rsid w:val="00387F6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s-ES_tradnl"/>
    </w:rPr>
  </w:style>
  <w:style w:type="numbering" w:customStyle="1" w:styleId="Estiloimportado11">
    <w:name w:val="Estilo importado 1.1"/>
    <w:rsid w:val="00387F69"/>
    <w:pPr>
      <w:numPr>
        <w:numId w:val="29"/>
      </w:numPr>
    </w:pPr>
  </w:style>
  <w:style w:type="numbering" w:customStyle="1" w:styleId="Estiloimportado21">
    <w:name w:val="Estilo importado 2.1"/>
    <w:rsid w:val="00387F69"/>
    <w:pPr>
      <w:numPr>
        <w:numId w:val="32"/>
      </w:numPr>
    </w:pPr>
  </w:style>
  <w:style w:type="numbering" w:customStyle="1" w:styleId="Estiloimportado30">
    <w:name w:val="Estilo importado 3.0"/>
    <w:rsid w:val="00387F69"/>
    <w:pPr>
      <w:numPr>
        <w:numId w:val="34"/>
      </w:numPr>
    </w:pPr>
  </w:style>
  <w:style w:type="paragraph" w:customStyle="1" w:styleId="Default">
    <w:name w:val="Default"/>
    <w:rsid w:val="000D4C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0914FD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EF5573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F5573"/>
  </w:style>
  <w:style w:type="character" w:customStyle="1" w:styleId="TextocomentarioCar">
    <w:name w:val="Texto comentario Car"/>
    <w:basedOn w:val="Fuentedeprrafopredeter"/>
    <w:link w:val="Textocomentario"/>
    <w:rsid w:val="00EF5573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EF5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EF5573"/>
    <w:rPr>
      <w:b/>
      <w:bCs/>
      <w:lang w:val="es-ES_tradnl"/>
    </w:rPr>
  </w:style>
  <w:style w:type="paragraph" w:styleId="Revisin">
    <w:name w:val="Revision"/>
    <w:hidden/>
    <w:uiPriority w:val="99"/>
    <w:semiHidden/>
    <w:rsid w:val="00282751"/>
    <w:rPr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6766EE"/>
    <w:rPr>
      <w:color w:val="808080"/>
    </w:rPr>
  </w:style>
  <w:style w:type="character" w:customStyle="1" w:styleId="Sombreado">
    <w:name w:val="Sombreado"/>
    <w:basedOn w:val="Fuentedeprrafopredeter"/>
    <w:uiPriority w:val="1"/>
    <w:rsid w:val="001766FF"/>
  </w:style>
  <w:style w:type="character" w:customStyle="1" w:styleId="Ttulo3Car">
    <w:name w:val="Título 3 Car"/>
    <w:basedOn w:val="Fuentedeprrafopredeter"/>
    <w:link w:val="Ttulo3"/>
    <w:rsid w:val="000E7A11"/>
    <w:rPr>
      <w:rFonts w:ascii="Arial" w:eastAsiaTheme="minorHAnsi" w:hAnsi="Arial" w:cstheme="minorBidi"/>
      <w:b/>
      <w:sz w:val="24"/>
      <w:szCs w:val="22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10AE4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semiHidden/>
    <w:rsid w:val="00DE5A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E7A11"/>
    <w:pPr>
      <w:tabs>
        <w:tab w:val="right" w:leader="dot" w:pos="8505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9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office.com/e/tRbycwkPHj" TargetMode="Externa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YeYsURRqcy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oatedg@once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9f4000-d19e-4b5c-ad73-9aeae48e6335">
      <Terms xmlns="http://schemas.microsoft.com/office/infopath/2007/PartnerControls"/>
    </lcf76f155ced4ddcb4097134ff3c332f>
    <TaxCatchAll xmlns="d2739a22-02bb-4f5d-9fa9-186f2903c78b" xsi:nil="true"/>
    <SharedWithUsers xmlns="d2739a22-02bb-4f5d-9fa9-186f2903c78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9A81F4B9810D43A0C9EFB39A39423C" ma:contentTypeVersion="15" ma:contentTypeDescription="Crear nuevo documento." ma:contentTypeScope="" ma:versionID="7606c5c947c0e90d8b18901ff872b5a0">
  <xsd:schema xmlns:xsd="http://www.w3.org/2001/XMLSchema" xmlns:xs="http://www.w3.org/2001/XMLSchema" xmlns:p="http://schemas.microsoft.com/office/2006/metadata/properties" xmlns:ns2="8f9f4000-d19e-4b5c-ad73-9aeae48e6335" xmlns:ns3="d2739a22-02bb-4f5d-9fa9-186f2903c78b" targetNamespace="http://schemas.microsoft.com/office/2006/metadata/properties" ma:root="true" ma:fieldsID="67cb3c3a15b131b1345dd7264065d5ef" ns2:_="" ns3:_="">
    <xsd:import namespace="8f9f4000-d19e-4b5c-ad73-9aeae48e6335"/>
    <xsd:import namespace="d2739a22-02bb-4f5d-9fa9-186f2903c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f4000-d19e-4b5c-ad73-9aeae48e63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39a22-02bb-4f5d-9fa9-186f2903c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6f84b60-7f91-471a-8010-03c53463b17e}" ma:internalName="TaxCatchAll" ma:showField="CatchAllData" ma:web="d2739a22-02bb-4f5d-9fa9-186f2903c7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AD3783-C4FE-4FEE-80E2-C76CA7BE3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49DA97-515E-4CE7-ABD3-79B006160A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A55BE-9619-479D-850C-B5CFE280F065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  <ds:schemaRef ds:uri="8f9f4000-d19e-4b5c-ad73-9aeae48e6335"/>
    <ds:schemaRef ds:uri="d2739a22-02bb-4f5d-9fa9-186f2903c78b"/>
    <ds:schemaRef ds:uri="ba63cfcc-b4ca-456a-87bc-9f586b2dfb77"/>
    <ds:schemaRef ds:uri="96afc1f0-d306-4b7d-802d-880ee3fd3a85"/>
  </ds:schemaRefs>
</ds:datastoreItem>
</file>

<file path=customXml/itemProps4.xml><?xml version="1.0" encoding="utf-8"?>
<ds:datastoreItem xmlns:ds="http://schemas.openxmlformats.org/officeDocument/2006/customXml" ds:itemID="{74EE08E7-EBE1-4181-B77B-9CED2A109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f4000-d19e-4b5c-ad73-9aeae48e6335"/>
    <ds:schemaRef ds:uri="d2739a22-02bb-4f5d-9fa9-186f2903c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1714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11766</CharactersWithSpaces>
  <SharedDoc>false</SharedDoc>
  <HLinks>
    <vt:vector size="126" baseType="variant">
      <vt:variant>
        <vt:i4>3407898</vt:i4>
      </vt:variant>
      <vt:variant>
        <vt:i4>84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3407898</vt:i4>
      </vt:variant>
      <vt:variant>
        <vt:i4>81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2097189</vt:i4>
      </vt:variant>
      <vt:variant>
        <vt:i4>78</vt:i4>
      </vt:variant>
      <vt:variant>
        <vt:i4>0</vt:i4>
      </vt:variant>
      <vt:variant>
        <vt:i4>5</vt:i4>
      </vt:variant>
      <vt:variant>
        <vt:lpwstr>https://www.once.es/conocenos/organigrama-cooperacion/copy_of_asi-es-el-grupo-social-once</vt:lpwstr>
      </vt:variant>
      <vt:variant>
        <vt:lpwstr/>
      </vt:variant>
      <vt:variant>
        <vt:i4>3407898</vt:i4>
      </vt:variant>
      <vt:variant>
        <vt:i4>75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3407898</vt:i4>
      </vt:variant>
      <vt:variant>
        <vt:i4>72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2097189</vt:i4>
      </vt:variant>
      <vt:variant>
        <vt:i4>69</vt:i4>
      </vt:variant>
      <vt:variant>
        <vt:i4>0</vt:i4>
      </vt:variant>
      <vt:variant>
        <vt:i4>5</vt:i4>
      </vt:variant>
      <vt:variant>
        <vt:lpwstr>https://www.once.es/conocenos/organigrama-cooperacion/copy_of_asi-es-el-grupo-social-once</vt:lpwstr>
      </vt:variant>
      <vt:variant>
        <vt:lpwstr/>
      </vt:variant>
      <vt:variant>
        <vt:i4>3407898</vt:i4>
      </vt:variant>
      <vt:variant>
        <vt:i4>66</vt:i4>
      </vt:variant>
      <vt:variant>
        <vt:i4>0</vt:i4>
      </vt:variant>
      <vt:variant>
        <vt:i4>5</vt:i4>
      </vt:variant>
      <vt:variant>
        <vt:lpwstr>mailto:dpdatos@once.es</vt:lpwstr>
      </vt:variant>
      <vt:variant>
        <vt:lpwstr/>
      </vt:variant>
      <vt:variant>
        <vt:i4>1572918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_Toc127945418</vt:lpwstr>
      </vt:variant>
      <vt:variant>
        <vt:i4>1572918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_Toc127945417</vt:lpwstr>
      </vt:variant>
      <vt:variant>
        <vt:i4>1572918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_Toc127945416</vt:lpwstr>
      </vt:variant>
      <vt:variant>
        <vt:i4>1572918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_Toc127945415</vt:lpwstr>
      </vt:variant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_Toc127945414</vt:lpwstr>
      </vt:variant>
      <vt:variant>
        <vt:i4>1572918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_Toc127945413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_Toc127945412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_Toc127945411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_Toc127945410</vt:lpwstr>
      </vt:variant>
      <vt:variant>
        <vt:i4>1638454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_Toc127945409</vt:lpwstr>
      </vt:variant>
      <vt:variant>
        <vt:i4>1638454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_Toc127945408</vt:lpwstr>
      </vt:variant>
      <vt:variant>
        <vt:i4>1638454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_Toc127945407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_Toc127945406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_Toc127945405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</dc:creator>
  <cp:keywords/>
  <cp:lastModifiedBy>Lopez Viciana, Andrea</cp:lastModifiedBy>
  <cp:revision>9</cp:revision>
  <cp:lastPrinted>2025-03-24T07:10:00Z</cp:lastPrinted>
  <dcterms:created xsi:type="dcterms:W3CDTF">2025-03-21T06:40:00Z</dcterms:created>
  <dcterms:modified xsi:type="dcterms:W3CDTF">2025-03-24T07:12:00Z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0x010100C59A81F4B9810D43A0C9EFB39A39423C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1,2,3,4,5,6,7,8,9,a,b,c,d,e,f,10,11,12,13,14,15,16,17,18,19,1a,1b,1c,1d,1e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Sólo uso interno</vt:lpwstr>
  </property>
  <property fmtid="{D5CDD505-2E9C-101B-9397-08002B2CF9AE}" pid="7" name="MSIP_Label_6dda522c-392e-4927-8936-fdbf7e4d8220_Enabled">
    <vt:lpwstr>true</vt:lpwstr>
  </property>
  <property fmtid="{D5CDD505-2E9C-101B-9397-08002B2CF9AE}" pid="8" name="MSIP_Label_6dda522c-392e-4927-8936-fdbf7e4d8220_SetDate">
    <vt:lpwstr>2024-12-11T21:48:24Z</vt:lpwstr>
  </property>
  <property fmtid="{D5CDD505-2E9C-101B-9397-08002B2CF9AE}" pid="9" name="MSIP_Label_6dda522c-392e-4927-8936-fdbf7e4d8220_Method">
    <vt:lpwstr>Standard</vt:lpwstr>
  </property>
  <property fmtid="{D5CDD505-2E9C-101B-9397-08002B2CF9AE}" pid="10" name="MSIP_Label_6dda522c-392e-4927-8936-fdbf7e4d8220_Name">
    <vt:lpwstr>Uso interno</vt:lpwstr>
  </property>
  <property fmtid="{D5CDD505-2E9C-101B-9397-08002B2CF9AE}" pid="11" name="MSIP_Label_6dda522c-392e-4927-8936-fdbf7e4d8220_SiteId">
    <vt:lpwstr>7058ea83-9484-46cb-b59d-67006e22c0d6</vt:lpwstr>
  </property>
  <property fmtid="{D5CDD505-2E9C-101B-9397-08002B2CF9AE}" pid="12" name="MSIP_Label_6dda522c-392e-4927-8936-fdbf7e4d8220_ActionId">
    <vt:lpwstr>9532fe6d-e056-4990-bd60-24837c902add</vt:lpwstr>
  </property>
  <property fmtid="{D5CDD505-2E9C-101B-9397-08002B2CF9AE}" pid="13" name="MSIP_Label_6dda522c-392e-4927-8936-fdbf7e4d8220_ContentBits">
    <vt:lpwstr>2</vt:lpwstr>
  </property>
</Properties>
</file>