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070" w:rsidRPr="0093270A" w:rsidRDefault="00C94070" w:rsidP="0093270A">
      <w:pPr>
        <w:spacing w:after="120"/>
        <w:jc w:val="center"/>
      </w:pPr>
    </w:p>
    <w:p w:rsidR="00633925" w:rsidRPr="0093270A" w:rsidRDefault="0064477C" w:rsidP="0098027E">
      <w:pPr>
        <w:tabs>
          <w:tab w:val="left" w:pos="6735"/>
        </w:tabs>
        <w:spacing w:after="120"/>
      </w:pPr>
      <w:r>
        <w:rPr>
          <w:noProof/>
          <w:lang w:eastAsia="es-ES"/>
        </w:rPr>
        <mc:AlternateContent>
          <mc:Choice Requires="wpg">
            <w:drawing>
              <wp:anchor distT="0" distB="0" distL="114300" distR="114300" simplePos="0" relativeHeight="251657216" behindDoc="0" locked="0" layoutInCell="1" allowOverlap="1">
                <wp:simplePos x="0" y="0"/>
                <wp:positionH relativeFrom="column">
                  <wp:posOffset>748665</wp:posOffset>
                </wp:positionH>
                <wp:positionV relativeFrom="paragraph">
                  <wp:posOffset>1242060</wp:posOffset>
                </wp:positionV>
                <wp:extent cx="5181600" cy="4697095"/>
                <wp:effectExtent l="0" t="1905"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4" name="Group 4"/>
                        <wpg:cNvGrpSpPr>
                          <a:grpSpLocks/>
                        </wpg:cNvGrpSpPr>
                        <wpg:grpSpPr bwMode="auto">
                          <a:xfrm>
                            <a:off x="2880" y="4068"/>
                            <a:ext cx="7560" cy="7217"/>
                            <a:chOff x="2880" y="4258"/>
                            <a:chExt cx="7560" cy="7217"/>
                          </a:xfrm>
                        </wpg:grpSpPr>
                        <wps:wsp>
                          <wps:cNvPr id="5"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 name="Group 7"/>
                          <wpg:cNvGrpSpPr>
                            <a:grpSpLocks/>
                          </wpg:cNvGrpSpPr>
                          <wpg:grpSpPr bwMode="auto">
                            <a:xfrm>
                              <a:off x="2880" y="8218"/>
                              <a:ext cx="7560" cy="2700"/>
                              <a:chOff x="2880" y="8218"/>
                              <a:chExt cx="7560" cy="2700"/>
                            </a:xfrm>
                          </wpg:grpSpPr>
                          <wps:wsp>
                            <wps:cNvPr id="8"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9" name="Group 9"/>
                            <wpg:cNvGrpSpPr>
                              <a:grpSpLocks/>
                            </wpg:cNvGrpSpPr>
                            <wpg:grpSpPr bwMode="auto">
                              <a:xfrm>
                                <a:off x="3240" y="8379"/>
                                <a:ext cx="7080" cy="2340"/>
                                <a:chOff x="3240" y="8379"/>
                                <a:chExt cx="7080" cy="2340"/>
                              </a:xfrm>
                            </wpg:grpSpPr>
                            <wps:wsp>
                              <wps:cNvPr id="10"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13A4" w:rsidRPr="00CF6C6A" w:rsidRDefault="003313A4" w:rsidP="00CF6C6A">
                                    <w:pPr>
                                      <w:rPr>
                                        <w:szCs w:val="20"/>
                                      </w:rPr>
                                    </w:pP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13A4" w:rsidRPr="00C94070" w:rsidRDefault="003313A4" w:rsidP="00C94070">
                                    <w:pPr>
                                      <w:jc w:val="both"/>
                                      <w:rPr>
                                        <w:rFonts w:ascii="Verdana" w:hAnsi="Verdana"/>
                                        <w:b/>
                                        <w:i/>
                                        <w:color w:val="FFFFFF"/>
                                        <w:sz w:val="18"/>
                                        <w:szCs w:val="18"/>
                                      </w:rPr>
                                    </w:pPr>
                                  </w:p>
                                  <w:p w:rsidR="003313A4" w:rsidRPr="003447B7" w:rsidRDefault="003313A4"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2018/19</w:t>
                                    </w:r>
                                  </w:p>
                                </w:txbxContent>
                              </wps:txbx>
                              <wps:bodyPr rot="0" vert="horz" wrap="square" lIns="91440" tIns="45720" rIns="91440" bIns="45720" anchor="t" anchorCtr="0" upright="1">
                                <a:noAutofit/>
                              </wps:bodyPr>
                            </wps:wsp>
                          </wpg:grpSp>
                        </wpg:grpSp>
                      </wpg:grpSp>
                      <wpg:grpSp>
                        <wpg:cNvPr id="12" name="Group 12"/>
                        <wpg:cNvGrpSpPr>
                          <a:grpSpLocks/>
                        </wpg:cNvGrpSpPr>
                        <wpg:grpSpPr bwMode="auto">
                          <a:xfrm>
                            <a:off x="3240" y="3888"/>
                            <a:ext cx="7800" cy="3540"/>
                            <a:chOff x="3240" y="3888"/>
                            <a:chExt cx="7800" cy="3540"/>
                          </a:xfrm>
                        </wpg:grpSpPr>
                        <wps:wsp>
                          <wps:cNvPr id="13"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13A4" w:rsidRDefault="003313A4"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13A4" w:rsidRPr="00D36EDE" w:rsidRDefault="003313A4" w:rsidP="00C94070">
                                <w:pPr>
                                  <w:rPr>
                                    <w:rFonts w:ascii="Verdana" w:hAnsi="Verdana"/>
                                    <w:b/>
                                    <w:color w:val="999999"/>
                                    <w:sz w:val="24"/>
                                    <w:szCs w:val="24"/>
                                  </w:rPr>
                                </w:pPr>
                                <w:r w:rsidRPr="00D36EDE">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5"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13A4" w:rsidRDefault="003313A4" w:rsidP="00C94070">
                                <w:pPr>
                                  <w:rPr>
                                    <w:rFonts w:ascii="Verdana" w:hAnsi="Verdana"/>
                                    <w:b/>
                                    <w:color w:val="999999"/>
                                    <w:sz w:val="28"/>
                                    <w:szCs w:val="28"/>
                                  </w:rPr>
                                </w:pPr>
                                <w:r>
                                  <w:rPr>
                                    <w:rFonts w:ascii="Verdana" w:hAnsi="Verdana"/>
                                    <w:b/>
                                    <w:color w:val="999999"/>
                                    <w:sz w:val="28"/>
                                    <w:szCs w:val="28"/>
                                  </w:rPr>
                                  <w:t>GRADO EN FISIOTERAPIA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58.95pt;margin-top:97.8pt;width:408pt;height:369.85pt;z-index:251657216"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rsidR="003313A4" w:rsidRPr="00CF6C6A" w:rsidRDefault="003313A4"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" stroked="f">
                        <v:fill opacity="0"/>
                        <v:textbox>
                          <w:txbxContent>
                            <w:p w:rsidR="003313A4" w:rsidRPr="00C94070" w:rsidRDefault="003313A4" w:rsidP="00C94070">
                              <w:pPr>
                                <w:jc w:val="both"/>
                                <w:rPr>
                                  <w:rFonts w:ascii="Verdana" w:hAnsi="Verdana"/>
                                  <w:b/>
                                  <w:i/>
                                  <w:color w:val="FFFFFF"/>
                                  <w:sz w:val="18"/>
                                  <w:szCs w:val="18"/>
                                </w:rPr>
                              </w:pPr>
                            </w:p>
                            <w:p w:rsidR="003313A4" w:rsidRPr="003447B7" w:rsidRDefault="003313A4"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2018/19</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rsidR="003313A4" w:rsidRDefault="003313A4"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rsidR="003313A4" w:rsidRPr="00D36EDE" w:rsidRDefault="003313A4" w:rsidP="00C94070">
                          <w:pPr>
                            <w:rPr>
                              <w:rFonts w:ascii="Verdana" w:hAnsi="Verdana"/>
                              <w:b/>
                              <w:color w:val="999999"/>
                              <w:sz w:val="24"/>
                              <w:szCs w:val="24"/>
                            </w:rPr>
                          </w:pPr>
                          <w:r w:rsidRPr="00D36EDE">
                            <w:rPr>
                              <w:rFonts w:ascii="Verdana" w:hAnsi="Verdana"/>
                              <w:b/>
                              <w:color w:val="999999"/>
                              <w:sz w:val="24"/>
                              <w:szCs w:val="24"/>
                            </w:rPr>
                            <w:t>Escuela Universitaria de Fisioterapia de la 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KtcwwAAANsAAAAPAAAAZHJzL2Rvd25yZXYueG1sRI9Bi8Iw&#10;EIXvC/6HMIKXRVOFl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lfCrXMMAAADbAAAADwAA&#10;AAAAAAAAAAAAAAAHAgAAZHJzL2Rvd25yZXYueG1sUEsFBgAAAAADAAMAtwAAAPcCAAAAAA==&#10;" stroked="f">
                    <v:fill opacity="0"/>
                    <v:textbox>
                      <w:txbxContent>
                        <w:p w:rsidR="003313A4" w:rsidRDefault="003313A4" w:rsidP="00C94070">
                          <w:pPr>
                            <w:rPr>
                              <w:rFonts w:ascii="Verdana" w:hAnsi="Verdana"/>
                              <w:b/>
                              <w:color w:val="999999"/>
                              <w:sz w:val="28"/>
                              <w:szCs w:val="28"/>
                            </w:rPr>
                          </w:pPr>
                          <w:r>
                            <w:rPr>
                              <w:rFonts w:ascii="Verdana" w:hAnsi="Verdana"/>
                              <w:b/>
                              <w:color w:val="999999"/>
                              <w:sz w:val="28"/>
                              <w:szCs w:val="28"/>
                            </w:rPr>
                            <w:t>GRADO EN FISIOTERAPIA</w:t>
                          </w:r>
                        </w:p>
                      </w:txbxContent>
                    </v:textbox>
                  </v:shape>
                </v:group>
              </v:group>
            </w:pict>
          </mc:Fallback>
        </mc:AlternateContent>
      </w:r>
      <w:r w:rsidR="00633925" w:rsidRPr="0093270A">
        <w:tab/>
      </w:r>
    </w:p>
    <w:p w:rsidR="00A74D1E" w:rsidRDefault="00A74D1E" w:rsidP="0098027E">
      <w:pPr>
        <w:spacing w:after="120"/>
      </w:pPr>
    </w:p>
    <w:p w:rsidR="00A74D1E" w:rsidRPr="00A74D1E" w:rsidRDefault="00A74D1E" w:rsidP="00A74D1E"/>
    <w:p w:rsidR="00A74D1E" w:rsidRPr="00A74D1E" w:rsidRDefault="00A74D1E" w:rsidP="00A74D1E"/>
    <w:p w:rsidR="00A74D1E" w:rsidRPr="00A74D1E" w:rsidRDefault="00A74D1E" w:rsidP="00A74D1E"/>
    <w:p w:rsidR="00A74D1E" w:rsidRPr="00A74D1E" w:rsidRDefault="00A74D1E" w:rsidP="00A74D1E"/>
    <w:p w:rsidR="00A74D1E" w:rsidRPr="00A74D1E" w:rsidRDefault="00A74D1E" w:rsidP="00A74D1E"/>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A74D1E">
      <w:pPr>
        <w:tabs>
          <w:tab w:val="left" w:pos="3450"/>
        </w:tabs>
        <w:spacing w:after="120"/>
      </w:pPr>
      <w:r>
        <w:tab/>
      </w:r>
    </w:p>
    <w:p w:rsidR="00A74D1E" w:rsidRDefault="00DA1B2E" w:rsidP="000F4B89">
      <w:pPr>
        <w:spacing w:after="120"/>
        <w:jc w:val="center"/>
        <w:sectPr w:rsidR="00A74D1E" w:rsidSect="00D03A91">
          <w:headerReference w:type="default" r:id="rId8"/>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0" behindDoc="0" locked="0" layoutInCell="1" allowOverlap="1">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9" r:link="rId10"/>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rsidR="00C94070" w:rsidRDefault="00C94070" w:rsidP="0098027E">
      <w:pPr>
        <w:spacing w:after="120"/>
      </w:pPr>
    </w:p>
    <w:p w:rsidR="00164190" w:rsidRDefault="00164190" w:rsidP="0098027E">
      <w:pPr>
        <w:spacing w:after="120"/>
      </w:pPr>
    </w:p>
    <w:p w:rsidR="00164190" w:rsidRPr="0093270A" w:rsidRDefault="00164190" w:rsidP="0098027E">
      <w:pPr>
        <w:spacing w:after="120"/>
      </w:pPr>
    </w:p>
    <w:p w:rsidR="002F3917" w:rsidRPr="0093270A" w:rsidRDefault="002F3917" w:rsidP="0098027E">
      <w:pPr>
        <w:spacing w:after="120"/>
        <w:jc w:val="both"/>
        <w:rPr>
          <w:rFonts w:ascii="Arial" w:hAnsi="Arial" w:cs="Arial"/>
        </w:rPr>
      </w:pPr>
      <w:bookmarkStart w:id="0" w:name="_Toc275938201"/>
      <w:bookmarkStart w:id="1" w:name="_Toc275938242"/>
      <w:bookmarkStart w:id="2" w:name="_Toc275938303"/>
      <w:r w:rsidRPr="0093270A">
        <w:rPr>
          <w:rFonts w:ascii="Arial" w:hAnsi="Arial" w:cs="Arial"/>
        </w:rPr>
        <w:t>Índice de contenidos</w:t>
      </w:r>
    </w:p>
    <w:p w:rsidR="000163E9" w:rsidRPr="0093270A" w:rsidRDefault="002F3917" w:rsidP="0098027E">
      <w:pPr>
        <w:pStyle w:val="TDC2"/>
        <w:tabs>
          <w:tab w:val="left" w:pos="660"/>
          <w:tab w:val="right" w:leader="dot" w:pos="8494"/>
        </w:tabs>
        <w:spacing w:after="120" w:line="276" w:lineRule="auto"/>
        <w:rPr>
          <w:rFonts w:ascii="Arial" w:hAnsi="Arial" w:cs="Arial"/>
          <w:noProof/>
          <w:sz w:val="22"/>
          <w:szCs w:val="22"/>
        </w:rPr>
      </w:pPr>
      <w:r w:rsidRPr="0093270A">
        <w:rPr>
          <w:rFonts w:ascii="Arial" w:hAnsi="Arial" w:cs="Arial"/>
          <w:sz w:val="22"/>
          <w:szCs w:val="22"/>
        </w:rPr>
        <w:fldChar w:fldCharType="begin"/>
      </w:r>
      <w:r w:rsidRPr="0093270A">
        <w:rPr>
          <w:rFonts w:ascii="Arial" w:hAnsi="Arial" w:cs="Arial"/>
          <w:sz w:val="22"/>
          <w:szCs w:val="22"/>
        </w:rPr>
        <w:instrText xml:space="preserve"> TOC \o "1-3" \h \z \u </w:instrText>
      </w:r>
      <w:r w:rsidRPr="0093270A">
        <w:rPr>
          <w:rFonts w:ascii="Arial" w:hAnsi="Arial" w:cs="Arial"/>
          <w:sz w:val="22"/>
          <w:szCs w:val="22"/>
        </w:rPr>
        <w:fldChar w:fldCharType="separate"/>
      </w:r>
      <w:hyperlink w:anchor="_Toc277155834" w:history="1">
        <w:r w:rsidR="000163E9" w:rsidRPr="0093270A">
          <w:rPr>
            <w:rStyle w:val="Hipervnculo"/>
            <w:rFonts w:ascii="Arial" w:hAnsi="Arial" w:cs="Arial"/>
            <w:noProof/>
            <w:sz w:val="22"/>
            <w:szCs w:val="22"/>
          </w:rPr>
          <w:t>1.</w:t>
        </w:r>
        <w:r w:rsidR="000163E9" w:rsidRPr="0093270A">
          <w:rPr>
            <w:rFonts w:ascii="Arial" w:hAnsi="Arial" w:cs="Arial"/>
            <w:noProof/>
            <w:sz w:val="22"/>
            <w:szCs w:val="22"/>
          </w:rPr>
          <w:tab/>
        </w:r>
        <w:r w:rsidR="000163E9" w:rsidRPr="0093270A">
          <w:rPr>
            <w:rStyle w:val="Hipervnculo"/>
            <w:rFonts w:ascii="Arial" w:hAnsi="Arial" w:cs="Arial"/>
            <w:noProof/>
            <w:sz w:val="22"/>
            <w:szCs w:val="22"/>
          </w:rPr>
          <w:t>Objeto.</w:t>
        </w:r>
        <w:r w:rsidR="000163E9" w:rsidRPr="0093270A">
          <w:rPr>
            <w:rFonts w:ascii="Arial" w:hAnsi="Arial" w:cs="Arial"/>
            <w:noProof/>
            <w:webHidden/>
            <w:sz w:val="22"/>
            <w:szCs w:val="22"/>
          </w:rPr>
          <w:tab/>
        </w:r>
        <w:r w:rsidR="000163E9" w:rsidRPr="0093270A">
          <w:rPr>
            <w:rFonts w:ascii="Arial" w:hAnsi="Arial" w:cs="Arial"/>
            <w:noProof/>
            <w:webHidden/>
            <w:sz w:val="22"/>
            <w:szCs w:val="22"/>
          </w:rPr>
          <w:fldChar w:fldCharType="begin"/>
        </w:r>
        <w:r w:rsidR="000163E9" w:rsidRPr="0093270A">
          <w:rPr>
            <w:rFonts w:ascii="Arial" w:hAnsi="Arial" w:cs="Arial"/>
            <w:noProof/>
            <w:webHidden/>
            <w:sz w:val="22"/>
            <w:szCs w:val="22"/>
          </w:rPr>
          <w:instrText xml:space="preserve"> PAGEREF _Toc277155834 \h </w:instrText>
        </w:r>
        <w:r w:rsidR="000163E9" w:rsidRPr="0093270A">
          <w:rPr>
            <w:rFonts w:ascii="Arial" w:hAnsi="Arial" w:cs="Arial"/>
            <w:noProof/>
            <w:webHidden/>
            <w:sz w:val="22"/>
            <w:szCs w:val="22"/>
          </w:rPr>
        </w:r>
        <w:r w:rsidR="000163E9" w:rsidRPr="0093270A">
          <w:rPr>
            <w:rFonts w:ascii="Arial" w:hAnsi="Arial" w:cs="Arial"/>
            <w:noProof/>
            <w:webHidden/>
            <w:sz w:val="22"/>
            <w:szCs w:val="22"/>
          </w:rPr>
          <w:fldChar w:fldCharType="separate"/>
        </w:r>
        <w:r w:rsidR="006C2256">
          <w:rPr>
            <w:rFonts w:ascii="Arial" w:hAnsi="Arial" w:cs="Arial"/>
            <w:noProof/>
            <w:webHidden/>
            <w:sz w:val="22"/>
            <w:szCs w:val="22"/>
          </w:rPr>
          <w:t>2</w:t>
        </w:r>
        <w:r w:rsidR="000163E9" w:rsidRPr="0093270A">
          <w:rPr>
            <w:rFonts w:ascii="Arial" w:hAnsi="Arial" w:cs="Arial"/>
            <w:noProof/>
            <w:webHidden/>
            <w:sz w:val="22"/>
            <w:szCs w:val="22"/>
          </w:rPr>
          <w:fldChar w:fldCharType="end"/>
        </w:r>
      </w:hyperlink>
    </w:p>
    <w:p w:rsidR="000163E9" w:rsidRPr="0093270A" w:rsidRDefault="00CA4922" w:rsidP="0098027E">
      <w:pPr>
        <w:pStyle w:val="TDC2"/>
        <w:tabs>
          <w:tab w:val="left" w:pos="660"/>
          <w:tab w:val="right" w:leader="dot" w:pos="8494"/>
        </w:tabs>
        <w:spacing w:after="120" w:line="276" w:lineRule="auto"/>
        <w:rPr>
          <w:rFonts w:ascii="Arial" w:hAnsi="Arial" w:cs="Arial"/>
          <w:noProof/>
          <w:sz w:val="22"/>
          <w:szCs w:val="22"/>
        </w:rPr>
      </w:pPr>
      <w:hyperlink w:anchor="_Toc277155835" w:history="1">
        <w:r w:rsidR="000163E9" w:rsidRPr="0093270A">
          <w:rPr>
            <w:rStyle w:val="Hipervnculo"/>
            <w:rFonts w:ascii="Arial" w:hAnsi="Arial" w:cs="Arial"/>
            <w:noProof/>
            <w:sz w:val="22"/>
            <w:szCs w:val="22"/>
          </w:rPr>
          <w:t>2.</w:t>
        </w:r>
        <w:r w:rsidR="000163E9" w:rsidRPr="0093270A">
          <w:rPr>
            <w:rFonts w:ascii="Arial" w:hAnsi="Arial" w:cs="Arial"/>
            <w:noProof/>
            <w:sz w:val="22"/>
            <w:szCs w:val="22"/>
          </w:rPr>
          <w:tab/>
        </w:r>
        <w:r w:rsidR="000163E9" w:rsidRPr="0093270A">
          <w:rPr>
            <w:rStyle w:val="Hipervnculo"/>
            <w:rFonts w:ascii="Arial" w:hAnsi="Arial" w:cs="Arial"/>
            <w:noProof/>
            <w:sz w:val="22"/>
            <w:szCs w:val="22"/>
          </w:rPr>
          <w:t>Alcance.</w:t>
        </w:r>
        <w:r w:rsidR="000163E9" w:rsidRPr="0093270A">
          <w:rPr>
            <w:rFonts w:ascii="Arial" w:hAnsi="Arial" w:cs="Arial"/>
            <w:noProof/>
            <w:webHidden/>
            <w:sz w:val="22"/>
            <w:szCs w:val="22"/>
          </w:rPr>
          <w:tab/>
        </w:r>
        <w:r w:rsidR="000163E9" w:rsidRPr="0093270A">
          <w:rPr>
            <w:rFonts w:ascii="Arial" w:hAnsi="Arial" w:cs="Arial"/>
            <w:noProof/>
            <w:webHidden/>
            <w:sz w:val="22"/>
            <w:szCs w:val="22"/>
          </w:rPr>
          <w:fldChar w:fldCharType="begin"/>
        </w:r>
        <w:r w:rsidR="000163E9" w:rsidRPr="0093270A">
          <w:rPr>
            <w:rFonts w:ascii="Arial" w:hAnsi="Arial" w:cs="Arial"/>
            <w:noProof/>
            <w:webHidden/>
            <w:sz w:val="22"/>
            <w:szCs w:val="22"/>
          </w:rPr>
          <w:instrText xml:space="preserve"> PAGEREF _Toc277155835 \h </w:instrText>
        </w:r>
        <w:r w:rsidR="000163E9" w:rsidRPr="0093270A">
          <w:rPr>
            <w:rFonts w:ascii="Arial" w:hAnsi="Arial" w:cs="Arial"/>
            <w:noProof/>
            <w:webHidden/>
            <w:sz w:val="22"/>
            <w:szCs w:val="22"/>
          </w:rPr>
        </w:r>
        <w:r w:rsidR="000163E9" w:rsidRPr="0093270A">
          <w:rPr>
            <w:rFonts w:ascii="Arial" w:hAnsi="Arial" w:cs="Arial"/>
            <w:noProof/>
            <w:webHidden/>
            <w:sz w:val="22"/>
            <w:szCs w:val="22"/>
          </w:rPr>
          <w:fldChar w:fldCharType="separate"/>
        </w:r>
        <w:r w:rsidR="006C2256">
          <w:rPr>
            <w:rFonts w:ascii="Arial" w:hAnsi="Arial" w:cs="Arial"/>
            <w:noProof/>
            <w:webHidden/>
            <w:sz w:val="22"/>
            <w:szCs w:val="22"/>
          </w:rPr>
          <w:t>2</w:t>
        </w:r>
        <w:r w:rsidR="000163E9" w:rsidRPr="0093270A">
          <w:rPr>
            <w:rFonts w:ascii="Arial" w:hAnsi="Arial" w:cs="Arial"/>
            <w:noProof/>
            <w:webHidden/>
            <w:sz w:val="22"/>
            <w:szCs w:val="22"/>
          </w:rPr>
          <w:fldChar w:fldCharType="end"/>
        </w:r>
      </w:hyperlink>
    </w:p>
    <w:p w:rsidR="000163E9" w:rsidRPr="0093270A" w:rsidRDefault="00CA4922" w:rsidP="0098027E">
      <w:pPr>
        <w:pStyle w:val="TDC2"/>
        <w:tabs>
          <w:tab w:val="left" w:pos="660"/>
          <w:tab w:val="right" w:leader="dot" w:pos="8494"/>
        </w:tabs>
        <w:spacing w:after="120" w:line="276" w:lineRule="auto"/>
        <w:rPr>
          <w:rFonts w:ascii="Arial" w:hAnsi="Arial" w:cs="Arial"/>
          <w:noProof/>
          <w:sz w:val="22"/>
          <w:szCs w:val="22"/>
        </w:rPr>
      </w:pPr>
      <w:hyperlink w:anchor="_Toc277155836" w:history="1">
        <w:r w:rsidR="000163E9" w:rsidRPr="0093270A">
          <w:rPr>
            <w:rStyle w:val="Hipervnculo"/>
            <w:rFonts w:ascii="Arial" w:hAnsi="Arial" w:cs="Arial"/>
            <w:noProof/>
            <w:sz w:val="22"/>
            <w:szCs w:val="22"/>
          </w:rPr>
          <w:t>3.</w:t>
        </w:r>
        <w:r w:rsidR="000163E9" w:rsidRPr="0093270A">
          <w:rPr>
            <w:rFonts w:ascii="Arial" w:hAnsi="Arial" w:cs="Arial"/>
            <w:noProof/>
            <w:sz w:val="22"/>
            <w:szCs w:val="22"/>
          </w:rPr>
          <w:tab/>
        </w:r>
        <w:r w:rsidR="000163E9" w:rsidRPr="0093270A">
          <w:rPr>
            <w:rStyle w:val="Hipervnculo"/>
            <w:rFonts w:ascii="Arial" w:hAnsi="Arial" w:cs="Arial"/>
            <w:noProof/>
            <w:sz w:val="22"/>
            <w:szCs w:val="22"/>
          </w:rPr>
          <w:t>Seguimiento del plan de actuación propuesto en el informe del curso anterior</w:t>
        </w:r>
        <w:r w:rsidR="000163E9" w:rsidRPr="0093270A">
          <w:rPr>
            <w:rFonts w:ascii="Arial" w:hAnsi="Arial" w:cs="Arial"/>
            <w:noProof/>
            <w:webHidden/>
            <w:sz w:val="22"/>
            <w:szCs w:val="22"/>
          </w:rPr>
          <w:tab/>
        </w:r>
        <w:r w:rsidR="000163E9" w:rsidRPr="0093270A">
          <w:rPr>
            <w:rFonts w:ascii="Arial" w:hAnsi="Arial" w:cs="Arial"/>
            <w:noProof/>
            <w:webHidden/>
            <w:sz w:val="22"/>
            <w:szCs w:val="22"/>
          </w:rPr>
          <w:fldChar w:fldCharType="begin"/>
        </w:r>
        <w:r w:rsidR="000163E9" w:rsidRPr="0093270A">
          <w:rPr>
            <w:rFonts w:ascii="Arial" w:hAnsi="Arial" w:cs="Arial"/>
            <w:noProof/>
            <w:webHidden/>
            <w:sz w:val="22"/>
            <w:szCs w:val="22"/>
          </w:rPr>
          <w:instrText xml:space="preserve"> PAGEREF _Toc277155836 \h </w:instrText>
        </w:r>
        <w:r w:rsidR="000163E9" w:rsidRPr="0093270A">
          <w:rPr>
            <w:rFonts w:ascii="Arial" w:hAnsi="Arial" w:cs="Arial"/>
            <w:noProof/>
            <w:webHidden/>
            <w:sz w:val="22"/>
            <w:szCs w:val="22"/>
          </w:rPr>
        </w:r>
        <w:r w:rsidR="000163E9" w:rsidRPr="0093270A">
          <w:rPr>
            <w:rFonts w:ascii="Arial" w:hAnsi="Arial" w:cs="Arial"/>
            <w:noProof/>
            <w:webHidden/>
            <w:sz w:val="22"/>
            <w:szCs w:val="22"/>
          </w:rPr>
          <w:fldChar w:fldCharType="separate"/>
        </w:r>
        <w:r w:rsidR="006C2256">
          <w:rPr>
            <w:rFonts w:ascii="Arial" w:hAnsi="Arial" w:cs="Arial"/>
            <w:noProof/>
            <w:webHidden/>
            <w:sz w:val="22"/>
            <w:szCs w:val="22"/>
          </w:rPr>
          <w:t>2</w:t>
        </w:r>
        <w:r w:rsidR="000163E9" w:rsidRPr="0093270A">
          <w:rPr>
            <w:rFonts w:ascii="Arial" w:hAnsi="Arial" w:cs="Arial"/>
            <w:noProof/>
            <w:webHidden/>
            <w:sz w:val="22"/>
            <w:szCs w:val="22"/>
          </w:rPr>
          <w:fldChar w:fldCharType="end"/>
        </w:r>
      </w:hyperlink>
    </w:p>
    <w:p w:rsidR="000163E9" w:rsidRPr="0093270A" w:rsidRDefault="00CA4922" w:rsidP="0098027E">
      <w:pPr>
        <w:pStyle w:val="TDC2"/>
        <w:tabs>
          <w:tab w:val="left" w:pos="660"/>
          <w:tab w:val="right" w:leader="dot" w:pos="8494"/>
        </w:tabs>
        <w:spacing w:after="120" w:line="276" w:lineRule="auto"/>
        <w:rPr>
          <w:rFonts w:ascii="Arial" w:hAnsi="Arial" w:cs="Arial"/>
          <w:noProof/>
          <w:sz w:val="22"/>
          <w:szCs w:val="22"/>
        </w:rPr>
      </w:pPr>
      <w:hyperlink w:anchor="_Toc277155837" w:history="1">
        <w:r w:rsidR="000163E9" w:rsidRPr="0093270A">
          <w:rPr>
            <w:rStyle w:val="Hipervnculo"/>
            <w:rFonts w:ascii="Arial" w:hAnsi="Arial" w:cs="Arial"/>
            <w:noProof/>
            <w:sz w:val="22"/>
            <w:szCs w:val="22"/>
          </w:rPr>
          <w:t>4.</w:t>
        </w:r>
        <w:r w:rsidR="000163E9" w:rsidRPr="0093270A">
          <w:rPr>
            <w:rFonts w:ascii="Arial" w:hAnsi="Arial" w:cs="Arial"/>
            <w:noProof/>
            <w:sz w:val="22"/>
            <w:szCs w:val="22"/>
          </w:rPr>
          <w:tab/>
        </w:r>
        <w:r w:rsidR="000163E9" w:rsidRPr="0093270A">
          <w:rPr>
            <w:rStyle w:val="Hipervnculo"/>
            <w:rFonts w:ascii="Arial" w:hAnsi="Arial" w:cs="Arial"/>
            <w:noProof/>
            <w:sz w:val="22"/>
            <w:szCs w:val="22"/>
          </w:rPr>
          <w:t>Resumen de actividades realizadas</w:t>
        </w:r>
        <w:r w:rsidR="000163E9" w:rsidRPr="0093270A">
          <w:rPr>
            <w:rFonts w:ascii="Arial" w:hAnsi="Arial" w:cs="Arial"/>
            <w:noProof/>
            <w:webHidden/>
            <w:sz w:val="22"/>
            <w:szCs w:val="22"/>
          </w:rPr>
          <w:tab/>
        </w:r>
        <w:r w:rsidR="000163E9" w:rsidRPr="0093270A">
          <w:rPr>
            <w:rFonts w:ascii="Arial" w:hAnsi="Arial" w:cs="Arial"/>
            <w:noProof/>
            <w:webHidden/>
            <w:sz w:val="22"/>
            <w:szCs w:val="22"/>
          </w:rPr>
          <w:fldChar w:fldCharType="begin"/>
        </w:r>
        <w:r w:rsidR="000163E9" w:rsidRPr="0093270A">
          <w:rPr>
            <w:rFonts w:ascii="Arial" w:hAnsi="Arial" w:cs="Arial"/>
            <w:noProof/>
            <w:webHidden/>
            <w:sz w:val="22"/>
            <w:szCs w:val="22"/>
          </w:rPr>
          <w:instrText xml:space="preserve"> PAGEREF _Toc277155837 \h </w:instrText>
        </w:r>
        <w:r w:rsidR="000163E9" w:rsidRPr="0093270A">
          <w:rPr>
            <w:rFonts w:ascii="Arial" w:hAnsi="Arial" w:cs="Arial"/>
            <w:noProof/>
            <w:webHidden/>
            <w:sz w:val="22"/>
            <w:szCs w:val="22"/>
          </w:rPr>
        </w:r>
        <w:r w:rsidR="000163E9" w:rsidRPr="0093270A">
          <w:rPr>
            <w:rFonts w:ascii="Arial" w:hAnsi="Arial" w:cs="Arial"/>
            <w:noProof/>
            <w:webHidden/>
            <w:sz w:val="22"/>
            <w:szCs w:val="22"/>
          </w:rPr>
          <w:fldChar w:fldCharType="separate"/>
        </w:r>
        <w:r w:rsidR="006C2256">
          <w:rPr>
            <w:rFonts w:ascii="Arial" w:hAnsi="Arial" w:cs="Arial"/>
            <w:noProof/>
            <w:webHidden/>
            <w:sz w:val="22"/>
            <w:szCs w:val="22"/>
          </w:rPr>
          <w:t>2</w:t>
        </w:r>
        <w:r w:rsidR="000163E9" w:rsidRPr="0093270A">
          <w:rPr>
            <w:rFonts w:ascii="Arial" w:hAnsi="Arial" w:cs="Arial"/>
            <w:noProof/>
            <w:webHidden/>
            <w:sz w:val="22"/>
            <w:szCs w:val="22"/>
          </w:rPr>
          <w:fldChar w:fldCharType="end"/>
        </w:r>
      </w:hyperlink>
    </w:p>
    <w:p w:rsidR="000163E9" w:rsidRPr="0093270A" w:rsidRDefault="00CA4922" w:rsidP="0098027E">
      <w:pPr>
        <w:pStyle w:val="TDC2"/>
        <w:tabs>
          <w:tab w:val="left" w:pos="660"/>
          <w:tab w:val="right" w:leader="dot" w:pos="8494"/>
        </w:tabs>
        <w:spacing w:after="120" w:line="276" w:lineRule="auto"/>
        <w:rPr>
          <w:rFonts w:ascii="Arial" w:hAnsi="Arial" w:cs="Arial"/>
          <w:noProof/>
          <w:sz w:val="22"/>
          <w:szCs w:val="22"/>
        </w:rPr>
      </w:pPr>
      <w:hyperlink w:anchor="_Toc277155838" w:history="1">
        <w:r w:rsidR="000163E9" w:rsidRPr="0093270A">
          <w:rPr>
            <w:rStyle w:val="Hipervnculo"/>
            <w:rFonts w:ascii="Arial" w:hAnsi="Arial" w:cs="Arial"/>
            <w:noProof/>
            <w:sz w:val="22"/>
            <w:szCs w:val="22"/>
          </w:rPr>
          <w:t>5.</w:t>
        </w:r>
        <w:r w:rsidR="000163E9" w:rsidRPr="0093270A">
          <w:rPr>
            <w:rFonts w:ascii="Arial" w:hAnsi="Arial" w:cs="Arial"/>
            <w:noProof/>
            <w:sz w:val="22"/>
            <w:szCs w:val="22"/>
          </w:rPr>
          <w:tab/>
        </w:r>
        <w:r w:rsidR="000163E9" w:rsidRPr="0093270A">
          <w:rPr>
            <w:rStyle w:val="Hipervnculo"/>
            <w:rFonts w:ascii="Arial" w:hAnsi="Arial" w:cs="Arial"/>
            <w:noProof/>
            <w:sz w:val="22"/>
            <w:szCs w:val="22"/>
          </w:rPr>
          <w:t>Análisis cuantitativo y cualitativo de la evolución de los indicadores asociados al seguimiento del título</w:t>
        </w:r>
        <w:r w:rsidR="000163E9" w:rsidRPr="0093270A">
          <w:rPr>
            <w:rFonts w:ascii="Arial" w:hAnsi="Arial" w:cs="Arial"/>
            <w:noProof/>
            <w:webHidden/>
            <w:sz w:val="22"/>
            <w:szCs w:val="22"/>
          </w:rPr>
          <w:tab/>
        </w:r>
        <w:r w:rsidR="000163E9" w:rsidRPr="0093270A">
          <w:rPr>
            <w:rFonts w:ascii="Arial" w:hAnsi="Arial" w:cs="Arial"/>
            <w:noProof/>
            <w:webHidden/>
            <w:sz w:val="22"/>
            <w:szCs w:val="22"/>
          </w:rPr>
          <w:fldChar w:fldCharType="begin"/>
        </w:r>
        <w:r w:rsidR="000163E9" w:rsidRPr="0093270A">
          <w:rPr>
            <w:rFonts w:ascii="Arial" w:hAnsi="Arial" w:cs="Arial"/>
            <w:noProof/>
            <w:webHidden/>
            <w:sz w:val="22"/>
            <w:szCs w:val="22"/>
          </w:rPr>
          <w:instrText xml:space="preserve"> PAGEREF _Toc277155838 \h </w:instrText>
        </w:r>
        <w:r w:rsidR="000163E9" w:rsidRPr="0093270A">
          <w:rPr>
            <w:rFonts w:ascii="Arial" w:hAnsi="Arial" w:cs="Arial"/>
            <w:noProof/>
            <w:webHidden/>
            <w:sz w:val="22"/>
            <w:szCs w:val="22"/>
          </w:rPr>
        </w:r>
        <w:r w:rsidR="000163E9" w:rsidRPr="0093270A">
          <w:rPr>
            <w:rFonts w:ascii="Arial" w:hAnsi="Arial" w:cs="Arial"/>
            <w:noProof/>
            <w:webHidden/>
            <w:sz w:val="22"/>
            <w:szCs w:val="22"/>
          </w:rPr>
          <w:fldChar w:fldCharType="separate"/>
        </w:r>
        <w:r w:rsidR="006C2256">
          <w:rPr>
            <w:rFonts w:ascii="Arial" w:hAnsi="Arial" w:cs="Arial"/>
            <w:noProof/>
            <w:webHidden/>
            <w:sz w:val="22"/>
            <w:szCs w:val="22"/>
          </w:rPr>
          <w:t>3</w:t>
        </w:r>
        <w:r w:rsidR="000163E9" w:rsidRPr="0093270A">
          <w:rPr>
            <w:rFonts w:ascii="Arial" w:hAnsi="Arial" w:cs="Arial"/>
            <w:noProof/>
            <w:webHidden/>
            <w:sz w:val="22"/>
            <w:szCs w:val="22"/>
          </w:rPr>
          <w:fldChar w:fldCharType="end"/>
        </w:r>
      </w:hyperlink>
    </w:p>
    <w:p w:rsidR="000163E9" w:rsidRPr="0093270A" w:rsidRDefault="00CA4922" w:rsidP="0098027E">
      <w:pPr>
        <w:pStyle w:val="TDC2"/>
        <w:tabs>
          <w:tab w:val="left" w:pos="660"/>
          <w:tab w:val="right" w:leader="dot" w:pos="8494"/>
        </w:tabs>
        <w:spacing w:after="120" w:line="276" w:lineRule="auto"/>
        <w:rPr>
          <w:rFonts w:ascii="Arial" w:hAnsi="Arial" w:cs="Arial"/>
          <w:noProof/>
          <w:sz w:val="22"/>
          <w:szCs w:val="22"/>
        </w:rPr>
      </w:pPr>
      <w:hyperlink w:anchor="_Toc277155839" w:history="1">
        <w:r w:rsidR="000163E9" w:rsidRPr="0093270A">
          <w:rPr>
            <w:rStyle w:val="Hipervnculo"/>
            <w:rFonts w:ascii="Arial" w:hAnsi="Arial" w:cs="Arial"/>
            <w:noProof/>
            <w:sz w:val="22"/>
            <w:szCs w:val="22"/>
          </w:rPr>
          <w:t>6.</w:t>
        </w:r>
        <w:r w:rsidR="000163E9" w:rsidRPr="0093270A">
          <w:rPr>
            <w:rFonts w:ascii="Arial" w:hAnsi="Arial" w:cs="Arial"/>
            <w:noProof/>
            <w:sz w:val="22"/>
            <w:szCs w:val="22"/>
          </w:rPr>
          <w:tab/>
        </w:r>
        <w:r w:rsidR="000163E9" w:rsidRPr="0093270A">
          <w:rPr>
            <w:rStyle w:val="Hipervnculo"/>
            <w:rFonts w:ascii="Arial" w:hAnsi="Arial" w:cs="Arial"/>
            <w:noProof/>
            <w:sz w:val="22"/>
            <w:szCs w:val="22"/>
          </w:rPr>
          <w:t>Identificación de puntos fuertes y áreas de mejora</w:t>
        </w:r>
        <w:r w:rsidR="000163E9" w:rsidRPr="0093270A">
          <w:rPr>
            <w:rFonts w:ascii="Arial" w:hAnsi="Arial" w:cs="Arial"/>
            <w:noProof/>
            <w:webHidden/>
            <w:sz w:val="22"/>
            <w:szCs w:val="22"/>
          </w:rPr>
          <w:tab/>
        </w:r>
        <w:r w:rsidR="000163E9" w:rsidRPr="0093270A">
          <w:rPr>
            <w:rFonts w:ascii="Arial" w:hAnsi="Arial" w:cs="Arial"/>
            <w:noProof/>
            <w:webHidden/>
            <w:sz w:val="22"/>
            <w:szCs w:val="22"/>
          </w:rPr>
          <w:fldChar w:fldCharType="begin"/>
        </w:r>
        <w:r w:rsidR="000163E9" w:rsidRPr="0093270A">
          <w:rPr>
            <w:rFonts w:ascii="Arial" w:hAnsi="Arial" w:cs="Arial"/>
            <w:noProof/>
            <w:webHidden/>
            <w:sz w:val="22"/>
            <w:szCs w:val="22"/>
          </w:rPr>
          <w:instrText xml:space="preserve"> PAGEREF _Toc277155839 \h </w:instrText>
        </w:r>
        <w:r w:rsidR="000163E9" w:rsidRPr="0093270A">
          <w:rPr>
            <w:rFonts w:ascii="Arial" w:hAnsi="Arial" w:cs="Arial"/>
            <w:noProof/>
            <w:webHidden/>
            <w:sz w:val="22"/>
            <w:szCs w:val="22"/>
          </w:rPr>
        </w:r>
        <w:r w:rsidR="000163E9" w:rsidRPr="0093270A">
          <w:rPr>
            <w:rFonts w:ascii="Arial" w:hAnsi="Arial" w:cs="Arial"/>
            <w:noProof/>
            <w:webHidden/>
            <w:sz w:val="22"/>
            <w:szCs w:val="22"/>
          </w:rPr>
          <w:fldChar w:fldCharType="separate"/>
        </w:r>
        <w:r w:rsidR="006C2256">
          <w:rPr>
            <w:rFonts w:ascii="Arial" w:hAnsi="Arial" w:cs="Arial"/>
            <w:noProof/>
            <w:webHidden/>
            <w:sz w:val="22"/>
            <w:szCs w:val="22"/>
          </w:rPr>
          <w:t>4</w:t>
        </w:r>
        <w:r w:rsidR="000163E9" w:rsidRPr="0093270A">
          <w:rPr>
            <w:rFonts w:ascii="Arial" w:hAnsi="Arial" w:cs="Arial"/>
            <w:noProof/>
            <w:webHidden/>
            <w:sz w:val="22"/>
            <w:szCs w:val="22"/>
          </w:rPr>
          <w:fldChar w:fldCharType="end"/>
        </w:r>
      </w:hyperlink>
    </w:p>
    <w:p w:rsidR="000163E9" w:rsidRPr="0093270A" w:rsidRDefault="00CA4922" w:rsidP="0098027E">
      <w:pPr>
        <w:pStyle w:val="TDC2"/>
        <w:tabs>
          <w:tab w:val="left" w:pos="660"/>
          <w:tab w:val="right" w:leader="dot" w:pos="8494"/>
        </w:tabs>
        <w:spacing w:after="120" w:line="276" w:lineRule="auto"/>
        <w:rPr>
          <w:rFonts w:ascii="Arial" w:hAnsi="Arial" w:cs="Arial"/>
          <w:noProof/>
          <w:sz w:val="22"/>
          <w:szCs w:val="22"/>
        </w:rPr>
      </w:pPr>
      <w:hyperlink w:anchor="_Toc277155840" w:history="1">
        <w:r w:rsidR="000163E9" w:rsidRPr="0093270A">
          <w:rPr>
            <w:rStyle w:val="Hipervnculo"/>
            <w:rFonts w:ascii="Arial" w:hAnsi="Arial" w:cs="Arial"/>
            <w:noProof/>
            <w:sz w:val="22"/>
            <w:szCs w:val="22"/>
          </w:rPr>
          <w:t>7.</w:t>
        </w:r>
        <w:r w:rsidR="000163E9" w:rsidRPr="0093270A">
          <w:rPr>
            <w:rFonts w:ascii="Arial" w:hAnsi="Arial" w:cs="Arial"/>
            <w:noProof/>
            <w:sz w:val="22"/>
            <w:szCs w:val="22"/>
          </w:rPr>
          <w:tab/>
        </w:r>
        <w:r w:rsidR="000163E9" w:rsidRPr="0093270A">
          <w:rPr>
            <w:rStyle w:val="Hipervnculo"/>
            <w:rFonts w:ascii="Arial" w:hAnsi="Arial" w:cs="Arial"/>
            <w:noProof/>
            <w:sz w:val="22"/>
            <w:szCs w:val="22"/>
          </w:rPr>
          <w:t>Conclusiones</w:t>
        </w:r>
        <w:r w:rsidR="000163E9" w:rsidRPr="0093270A">
          <w:rPr>
            <w:rFonts w:ascii="Arial" w:hAnsi="Arial" w:cs="Arial"/>
            <w:noProof/>
            <w:webHidden/>
            <w:sz w:val="22"/>
            <w:szCs w:val="22"/>
          </w:rPr>
          <w:tab/>
        </w:r>
        <w:r w:rsidR="000163E9" w:rsidRPr="0093270A">
          <w:rPr>
            <w:rFonts w:ascii="Arial" w:hAnsi="Arial" w:cs="Arial"/>
            <w:noProof/>
            <w:webHidden/>
            <w:sz w:val="22"/>
            <w:szCs w:val="22"/>
          </w:rPr>
          <w:fldChar w:fldCharType="begin"/>
        </w:r>
        <w:r w:rsidR="000163E9" w:rsidRPr="0093270A">
          <w:rPr>
            <w:rFonts w:ascii="Arial" w:hAnsi="Arial" w:cs="Arial"/>
            <w:noProof/>
            <w:webHidden/>
            <w:sz w:val="22"/>
            <w:szCs w:val="22"/>
          </w:rPr>
          <w:instrText xml:space="preserve"> PAGEREF _Toc277155840 \h </w:instrText>
        </w:r>
        <w:r w:rsidR="000163E9" w:rsidRPr="0093270A">
          <w:rPr>
            <w:rFonts w:ascii="Arial" w:hAnsi="Arial" w:cs="Arial"/>
            <w:noProof/>
            <w:webHidden/>
            <w:sz w:val="22"/>
            <w:szCs w:val="22"/>
          </w:rPr>
        </w:r>
        <w:r w:rsidR="000163E9" w:rsidRPr="0093270A">
          <w:rPr>
            <w:rFonts w:ascii="Arial" w:hAnsi="Arial" w:cs="Arial"/>
            <w:noProof/>
            <w:webHidden/>
            <w:sz w:val="22"/>
            <w:szCs w:val="22"/>
          </w:rPr>
          <w:fldChar w:fldCharType="separate"/>
        </w:r>
        <w:r w:rsidR="006C2256">
          <w:rPr>
            <w:rFonts w:ascii="Arial" w:hAnsi="Arial" w:cs="Arial"/>
            <w:noProof/>
            <w:webHidden/>
            <w:sz w:val="22"/>
            <w:szCs w:val="22"/>
          </w:rPr>
          <w:t>4</w:t>
        </w:r>
        <w:r w:rsidR="000163E9" w:rsidRPr="0093270A">
          <w:rPr>
            <w:rFonts w:ascii="Arial" w:hAnsi="Arial" w:cs="Arial"/>
            <w:noProof/>
            <w:webHidden/>
            <w:sz w:val="22"/>
            <w:szCs w:val="22"/>
          </w:rPr>
          <w:fldChar w:fldCharType="end"/>
        </w:r>
      </w:hyperlink>
    </w:p>
    <w:p w:rsidR="002F3917" w:rsidRPr="0093270A" w:rsidRDefault="002F3917" w:rsidP="00B37F5C">
      <w:pPr>
        <w:spacing w:after="120"/>
        <w:rPr>
          <w:rFonts w:ascii="Arial" w:hAnsi="Arial" w:cs="Arial"/>
        </w:rPr>
      </w:pPr>
      <w:r w:rsidRPr="0093270A">
        <w:rPr>
          <w:rFonts w:ascii="Arial" w:hAnsi="Arial" w:cs="Arial"/>
        </w:rPr>
        <w:fldChar w:fldCharType="end"/>
      </w:r>
    </w:p>
    <w:p w:rsidR="002F3917" w:rsidRPr="00D83762" w:rsidRDefault="002F3917" w:rsidP="00D83762">
      <w:pPr>
        <w:tabs>
          <w:tab w:val="left" w:pos="5325"/>
        </w:tabs>
        <w:spacing w:after="0"/>
        <w:jc w:val="both"/>
        <w:rPr>
          <w:rFonts w:ascii="Arial" w:hAnsi="Arial" w:cs="Arial"/>
          <w:sz w:val="24"/>
          <w:szCs w:val="24"/>
        </w:rPr>
      </w:pPr>
      <w:r w:rsidRPr="00D83762">
        <w:rPr>
          <w:rFonts w:ascii="Arial" w:hAnsi="Arial" w:cs="Arial"/>
          <w:sz w:val="24"/>
          <w:szCs w:val="24"/>
        </w:rPr>
        <w:t>Documentos asociados:</w:t>
      </w:r>
    </w:p>
    <w:p w:rsidR="00B37F5C" w:rsidRPr="00D83762" w:rsidRDefault="00B37F5C" w:rsidP="00D83762">
      <w:pPr>
        <w:pStyle w:val="Prrafodelista"/>
        <w:numPr>
          <w:ilvl w:val="0"/>
          <w:numId w:val="20"/>
        </w:num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Plan de Mejora 2017/18.</w:t>
      </w:r>
    </w:p>
    <w:p w:rsidR="00026A2A" w:rsidRPr="00D83762" w:rsidRDefault="00026A2A" w:rsidP="00D83762">
      <w:pPr>
        <w:pStyle w:val="Prrafodelista"/>
        <w:numPr>
          <w:ilvl w:val="0"/>
          <w:numId w:val="20"/>
        </w:num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Informe de indicadores SI</w:t>
      </w:r>
      <w:r w:rsidR="002E1085">
        <w:rPr>
          <w:rFonts w:ascii="Arial" w:hAnsi="Arial" w:cs="Arial"/>
          <w:color w:val="000000"/>
          <w:sz w:val="24"/>
          <w:szCs w:val="24"/>
        </w:rPr>
        <w:t>I</w:t>
      </w:r>
      <w:r w:rsidRPr="00D83762">
        <w:rPr>
          <w:rFonts w:ascii="Arial" w:hAnsi="Arial" w:cs="Arial"/>
          <w:color w:val="000000"/>
          <w:sz w:val="24"/>
          <w:szCs w:val="24"/>
        </w:rPr>
        <w:t xml:space="preserve">U (acceso, admisión, </w:t>
      </w:r>
      <w:r w:rsidR="002E1085" w:rsidRPr="00D83762">
        <w:rPr>
          <w:rFonts w:ascii="Arial" w:hAnsi="Arial" w:cs="Arial"/>
          <w:color w:val="000000"/>
          <w:sz w:val="24"/>
          <w:szCs w:val="24"/>
        </w:rPr>
        <w:t>matrícula</w:t>
      </w:r>
      <w:r w:rsidRPr="00D83762">
        <w:rPr>
          <w:rFonts w:ascii="Arial" w:hAnsi="Arial" w:cs="Arial"/>
          <w:color w:val="000000"/>
          <w:sz w:val="24"/>
          <w:szCs w:val="24"/>
        </w:rPr>
        <w:t>, rendimiento, abandono</w:t>
      </w:r>
      <w:r w:rsidR="002D7593" w:rsidRPr="00D83762">
        <w:rPr>
          <w:rFonts w:ascii="Arial" w:hAnsi="Arial" w:cs="Arial"/>
          <w:color w:val="000000"/>
          <w:sz w:val="24"/>
          <w:szCs w:val="24"/>
        </w:rPr>
        <w:t>) del curso 2018/19.</w:t>
      </w:r>
    </w:p>
    <w:p w:rsidR="00B37F5C" w:rsidRPr="00D83762" w:rsidRDefault="00B37F5C" w:rsidP="00D83762">
      <w:pPr>
        <w:pStyle w:val="Prrafodelista"/>
        <w:numPr>
          <w:ilvl w:val="0"/>
          <w:numId w:val="20"/>
        </w:num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 xml:space="preserve">Informe Global del PAT para el curso 2018/19. </w:t>
      </w:r>
    </w:p>
    <w:p w:rsidR="00B37F5C" w:rsidRPr="00D83762" w:rsidRDefault="00B37F5C" w:rsidP="00D83762">
      <w:pPr>
        <w:pStyle w:val="Prrafodelista"/>
        <w:numPr>
          <w:ilvl w:val="0"/>
          <w:numId w:val="20"/>
        </w:num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 xml:space="preserve">Informe de reclamaciones/sugerencias del curso 2018/19. </w:t>
      </w:r>
    </w:p>
    <w:p w:rsidR="00B37F5C" w:rsidRPr="00D83762" w:rsidRDefault="00B37F5C" w:rsidP="00D83762">
      <w:pPr>
        <w:pStyle w:val="Prrafodelista"/>
        <w:numPr>
          <w:ilvl w:val="0"/>
          <w:numId w:val="20"/>
        </w:num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Resultados de encuestas e informes de valoración de la actividad docente del curso 2018/19.</w:t>
      </w:r>
    </w:p>
    <w:p w:rsidR="00B37F5C" w:rsidRPr="00D83762" w:rsidRDefault="00B37F5C" w:rsidP="00D83762">
      <w:pPr>
        <w:pStyle w:val="Prrafodelista"/>
        <w:numPr>
          <w:ilvl w:val="0"/>
          <w:numId w:val="20"/>
        </w:num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Informes de satisfacción con las prácticas clínicas (Prácticum I y II) del curso 2018/19.</w:t>
      </w:r>
    </w:p>
    <w:p w:rsidR="00B37F5C" w:rsidRPr="00D83762" w:rsidRDefault="00B37F5C" w:rsidP="00D83762">
      <w:pPr>
        <w:pStyle w:val="Prrafodelista"/>
        <w:numPr>
          <w:ilvl w:val="0"/>
          <w:numId w:val="20"/>
        </w:num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Informe de formación continua del profesorado del curso 2018/19.</w:t>
      </w:r>
    </w:p>
    <w:p w:rsidR="00B37F5C" w:rsidRPr="00D83762" w:rsidRDefault="00B37F5C" w:rsidP="00D83762">
      <w:pPr>
        <w:pStyle w:val="Prrafodelista"/>
        <w:numPr>
          <w:ilvl w:val="0"/>
          <w:numId w:val="20"/>
        </w:num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Informe de resultados de la Convocatoria DOCENTIA 201</w:t>
      </w:r>
      <w:r w:rsidR="0008420E" w:rsidRPr="00D83762">
        <w:rPr>
          <w:rFonts w:ascii="Arial" w:hAnsi="Arial" w:cs="Arial"/>
          <w:color w:val="000000"/>
          <w:sz w:val="24"/>
          <w:szCs w:val="24"/>
        </w:rPr>
        <w:t>8</w:t>
      </w:r>
      <w:r w:rsidRPr="00D83762">
        <w:rPr>
          <w:rFonts w:ascii="Arial" w:hAnsi="Arial" w:cs="Arial"/>
          <w:color w:val="000000"/>
          <w:sz w:val="24"/>
          <w:szCs w:val="24"/>
        </w:rPr>
        <w:t xml:space="preserve">/19. </w:t>
      </w:r>
    </w:p>
    <w:p w:rsidR="00B37F5C" w:rsidRPr="00D83762" w:rsidRDefault="00B37F5C" w:rsidP="00D83762">
      <w:pPr>
        <w:pStyle w:val="Prrafodelista"/>
        <w:numPr>
          <w:ilvl w:val="0"/>
          <w:numId w:val="20"/>
        </w:num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 xml:space="preserve">Informe de satisfacción del PAS del curso 2018/19. </w:t>
      </w:r>
    </w:p>
    <w:p w:rsidR="00B37F5C" w:rsidRPr="00D83762" w:rsidRDefault="00B37F5C" w:rsidP="00D83762">
      <w:pPr>
        <w:pStyle w:val="Prrafodelista"/>
        <w:numPr>
          <w:ilvl w:val="0"/>
          <w:numId w:val="20"/>
        </w:num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Informe de inserción laboral del curso 2018</w:t>
      </w:r>
      <w:r w:rsidR="0008420E" w:rsidRPr="00D83762">
        <w:rPr>
          <w:rFonts w:ascii="Arial" w:hAnsi="Arial" w:cs="Arial"/>
          <w:color w:val="000000"/>
          <w:sz w:val="24"/>
          <w:szCs w:val="24"/>
        </w:rPr>
        <w:t>/</w:t>
      </w:r>
      <w:r w:rsidRPr="00D83762">
        <w:rPr>
          <w:rFonts w:ascii="Arial" w:hAnsi="Arial" w:cs="Arial"/>
          <w:color w:val="000000"/>
          <w:sz w:val="24"/>
          <w:szCs w:val="24"/>
        </w:rPr>
        <w:t>19.</w:t>
      </w:r>
    </w:p>
    <w:p w:rsidR="00B37F5C" w:rsidRPr="00D83762" w:rsidRDefault="00B37F5C" w:rsidP="00D83762">
      <w:pPr>
        <w:pStyle w:val="Prrafodelista"/>
        <w:numPr>
          <w:ilvl w:val="0"/>
          <w:numId w:val="20"/>
        </w:num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Plan de Mejora del curso 201</w:t>
      </w:r>
      <w:r w:rsidR="0008420E" w:rsidRPr="00D83762">
        <w:rPr>
          <w:rFonts w:ascii="Arial" w:hAnsi="Arial" w:cs="Arial"/>
          <w:color w:val="000000"/>
          <w:sz w:val="24"/>
          <w:szCs w:val="24"/>
        </w:rPr>
        <w:t>8/</w:t>
      </w:r>
      <w:r w:rsidRPr="00D83762">
        <w:rPr>
          <w:rFonts w:ascii="Arial" w:hAnsi="Arial" w:cs="Arial"/>
          <w:color w:val="000000"/>
          <w:sz w:val="24"/>
          <w:szCs w:val="24"/>
        </w:rPr>
        <w:t>19.</w:t>
      </w:r>
    </w:p>
    <w:p w:rsidR="002F3917" w:rsidRPr="00D83762" w:rsidRDefault="002F3917" w:rsidP="00D83762">
      <w:pPr>
        <w:spacing w:after="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D83762" w:rsidTr="000163E9">
        <w:tc>
          <w:tcPr>
            <w:tcW w:w="3310" w:type="dxa"/>
          </w:tcPr>
          <w:p w:rsidR="002F3917" w:rsidRPr="00D83762" w:rsidRDefault="002F3917" w:rsidP="00D83762">
            <w:pPr>
              <w:spacing w:after="0"/>
              <w:jc w:val="both"/>
              <w:rPr>
                <w:rFonts w:ascii="Arial" w:hAnsi="Arial" w:cs="Arial"/>
                <w:sz w:val="24"/>
                <w:szCs w:val="24"/>
              </w:rPr>
            </w:pPr>
            <w:r w:rsidRPr="00D83762">
              <w:rPr>
                <w:rFonts w:ascii="Arial" w:hAnsi="Arial" w:cs="Arial"/>
                <w:sz w:val="24"/>
                <w:szCs w:val="24"/>
              </w:rPr>
              <w:t>Elaborado por:</w:t>
            </w:r>
            <w:r w:rsidR="00D36EDE" w:rsidRPr="00D83762">
              <w:rPr>
                <w:rFonts w:ascii="Arial" w:hAnsi="Arial" w:cs="Arial"/>
                <w:sz w:val="24"/>
                <w:szCs w:val="24"/>
              </w:rPr>
              <w:t xml:space="preserve">  Comisión de Seguimiento</w:t>
            </w:r>
          </w:p>
          <w:p w:rsidR="002F3917" w:rsidRPr="00D83762" w:rsidRDefault="002F3917" w:rsidP="00D83762">
            <w:pPr>
              <w:spacing w:after="0"/>
              <w:jc w:val="both"/>
              <w:rPr>
                <w:rFonts w:ascii="Arial" w:hAnsi="Arial" w:cs="Arial"/>
                <w:sz w:val="24"/>
                <w:szCs w:val="24"/>
              </w:rPr>
            </w:pPr>
          </w:p>
          <w:p w:rsidR="002F3917" w:rsidRPr="00D83762" w:rsidRDefault="002F3917" w:rsidP="00D83762">
            <w:pPr>
              <w:spacing w:after="0"/>
              <w:jc w:val="both"/>
              <w:rPr>
                <w:rFonts w:ascii="Arial" w:hAnsi="Arial" w:cs="Arial"/>
                <w:sz w:val="24"/>
                <w:szCs w:val="24"/>
              </w:rPr>
            </w:pPr>
          </w:p>
          <w:p w:rsidR="002F3917" w:rsidRPr="00D83762" w:rsidRDefault="002F3917" w:rsidP="00D83762">
            <w:pPr>
              <w:spacing w:after="0"/>
              <w:jc w:val="both"/>
              <w:rPr>
                <w:rFonts w:ascii="Arial" w:hAnsi="Arial" w:cs="Arial"/>
                <w:sz w:val="24"/>
                <w:szCs w:val="24"/>
              </w:rPr>
            </w:pPr>
            <w:r w:rsidRPr="00D83762">
              <w:rPr>
                <w:rFonts w:ascii="Arial" w:hAnsi="Arial" w:cs="Arial"/>
                <w:sz w:val="24"/>
                <w:szCs w:val="24"/>
              </w:rPr>
              <w:t xml:space="preserve">Fecha: </w:t>
            </w:r>
            <w:r w:rsidR="00A4738B" w:rsidRPr="00D83762">
              <w:rPr>
                <w:rFonts w:ascii="Arial" w:hAnsi="Arial" w:cs="Arial"/>
                <w:sz w:val="24"/>
                <w:szCs w:val="24"/>
              </w:rPr>
              <w:t xml:space="preserve">06/11/2019 y </w:t>
            </w:r>
            <w:r w:rsidR="00C6182A" w:rsidRPr="00D83762">
              <w:rPr>
                <w:rFonts w:ascii="Arial" w:hAnsi="Arial" w:cs="Arial"/>
                <w:sz w:val="24"/>
                <w:szCs w:val="24"/>
              </w:rPr>
              <w:t>07/07/20202</w:t>
            </w:r>
          </w:p>
        </w:tc>
        <w:tc>
          <w:tcPr>
            <w:tcW w:w="2880" w:type="dxa"/>
          </w:tcPr>
          <w:p w:rsidR="002F3917" w:rsidRPr="00D83762" w:rsidRDefault="002F3917" w:rsidP="00D83762">
            <w:pPr>
              <w:spacing w:after="0"/>
              <w:jc w:val="both"/>
              <w:rPr>
                <w:rFonts w:ascii="Arial" w:hAnsi="Arial" w:cs="Arial"/>
                <w:sz w:val="24"/>
                <w:szCs w:val="24"/>
              </w:rPr>
            </w:pPr>
            <w:r w:rsidRPr="00D83762">
              <w:rPr>
                <w:rFonts w:ascii="Arial" w:hAnsi="Arial" w:cs="Arial"/>
                <w:sz w:val="24"/>
                <w:szCs w:val="24"/>
              </w:rPr>
              <w:t>Revisado por:</w:t>
            </w:r>
            <w:r w:rsidR="00D36EDE" w:rsidRPr="00D83762">
              <w:rPr>
                <w:rFonts w:ascii="Arial" w:hAnsi="Arial" w:cs="Arial"/>
                <w:sz w:val="24"/>
                <w:szCs w:val="24"/>
              </w:rPr>
              <w:t xml:space="preserve"> Comisión de Garantía de Calidad</w:t>
            </w:r>
          </w:p>
          <w:p w:rsidR="002F3917" w:rsidRPr="00D83762" w:rsidRDefault="002F3917" w:rsidP="00D83762">
            <w:pPr>
              <w:spacing w:after="0"/>
              <w:jc w:val="both"/>
              <w:rPr>
                <w:rFonts w:ascii="Arial" w:hAnsi="Arial" w:cs="Arial"/>
                <w:sz w:val="24"/>
                <w:szCs w:val="24"/>
              </w:rPr>
            </w:pPr>
          </w:p>
          <w:p w:rsidR="002F3917" w:rsidRPr="00D83762" w:rsidRDefault="002F3917" w:rsidP="00D83762">
            <w:pPr>
              <w:spacing w:after="0"/>
              <w:jc w:val="both"/>
              <w:rPr>
                <w:rFonts w:ascii="Arial" w:hAnsi="Arial" w:cs="Arial"/>
                <w:sz w:val="24"/>
                <w:szCs w:val="24"/>
              </w:rPr>
            </w:pPr>
          </w:p>
          <w:p w:rsidR="002F3917" w:rsidRPr="00D83762" w:rsidRDefault="002F3917" w:rsidP="00D83762">
            <w:pPr>
              <w:spacing w:after="0"/>
              <w:jc w:val="both"/>
              <w:rPr>
                <w:rFonts w:ascii="Arial" w:hAnsi="Arial" w:cs="Arial"/>
                <w:sz w:val="24"/>
                <w:szCs w:val="24"/>
              </w:rPr>
            </w:pPr>
            <w:r w:rsidRPr="00D83762">
              <w:rPr>
                <w:rFonts w:ascii="Arial" w:hAnsi="Arial" w:cs="Arial"/>
                <w:sz w:val="24"/>
                <w:szCs w:val="24"/>
              </w:rPr>
              <w:t>Fecha:</w:t>
            </w:r>
            <w:r w:rsidR="00C74774">
              <w:rPr>
                <w:rFonts w:ascii="Arial" w:hAnsi="Arial" w:cs="Arial"/>
                <w:sz w:val="24"/>
                <w:szCs w:val="24"/>
              </w:rPr>
              <w:t xml:space="preserve"> 17/09/2020</w:t>
            </w:r>
          </w:p>
        </w:tc>
        <w:tc>
          <w:tcPr>
            <w:tcW w:w="2975" w:type="dxa"/>
          </w:tcPr>
          <w:p w:rsidR="002F3917" w:rsidRPr="00D83762" w:rsidRDefault="002F3917" w:rsidP="00D83762">
            <w:pPr>
              <w:spacing w:after="0"/>
              <w:jc w:val="both"/>
              <w:rPr>
                <w:rFonts w:ascii="Arial" w:hAnsi="Arial" w:cs="Arial"/>
                <w:sz w:val="24"/>
                <w:szCs w:val="24"/>
              </w:rPr>
            </w:pPr>
            <w:r w:rsidRPr="00D83762">
              <w:rPr>
                <w:rFonts w:ascii="Arial" w:hAnsi="Arial" w:cs="Arial"/>
                <w:sz w:val="24"/>
                <w:szCs w:val="24"/>
              </w:rPr>
              <w:t>Aprobado por:</w:t>
            </w:r>
            <w:r w:rsidR="00D36EDE" w:rsidRPr="00D83762">
              <w:rPr>
                <w:rFonts w:ascii="Arial" w:hAnsi="Arial" w:cs="Arial"/>
                <w:sz w:val="24"/>
                <w:szCs w:val="24"/>
              </w:rPr>
              <w:t xml:space="preserve"> Junta de Centro</w:t>
            </w:r>
          </w:p>
          <w:p w:rsidR="002F3917" w:rsidRPr="00D83762" w:rsidRDefault="002F3917" w:rsidP="00D83762">
            <w:pPr>
              <w:spacing w:after="0"/>
              <w:jc w:val="both"/>
              <w:rPr>
                <w:rFonts w:ascii="Arial" w:hAnsi="Arial" w:cs="Arial"/>
                <w:sz w:val="24"/>
                <w:szCs w:val="24"/>
              </w:rPr>
            </w:pPr>
          </w:p>
          <w:p w:rsidR="002F3917" w:rsidRPr="00D83762" w:rsidRDefault="002F3917" w:rsidP="00D83762">
            <w:pPr>
              <w:spacing w:after="0"/>
              <w:jc w:val="both"/>
              <w:rPr>
                <w:rFonts w:ascii="Arial" w:hAnsi="Arial" w:cs="Arial"/>
                <w:sz w:val="24"/>
                <w:szCs w:val="24"/>
              </w:rPr>
            </w:pPr>
          </w:p>
          <w:p w:rsidR="002F3917" w:rsidRPr="00D83762" w:rsidRDefault="002F3917" w:rsidP="00D83762">
            <w:pPr>
              <w:spacing w:after="0"/>
              <w:rPr>
                <w:rFonts w:ascii="Arial" w:hAnsi="Arial" w:cs="Arial"/>
                <w:sz w:val="24"/>
                <w:szCs w:val="24"/>
              </w:rPr>
            </w:pPr>
            <w:r w:rsidRPr="00D83762">
              <w:rPr>
                <w:rFonts w:ascii="Arial" w:hAnsi="Arial" w:cs="Arial"/>
                <w:sz w:val="24"/>
                <w:szCs w:val="24"/>
              </w:rPr>
              <w:t>Fecha:</w:t>
            </w:r>
            <w:r w:rsidR="009C7EAD">
              <w:rPr>
                <w:rFonts w:ascii="Arial" w:hAnsi="Arial" w:cs="Arial"/>
                <w:sz w:val="24"/>
                <w:szCs w:val="24"/>
              </w:rPr>
              <w:t xml:space="preserve"> 17/11/2020</w:t>
            </w:r>
          </w:p>
        </w:tc>
      </w:tr>
    </w:tbl>
    <w:p w:rsidR="002F3917" w:rsidRPr="00D83762" w:rsidRDefault="002F3917" w:rsidP="00D83762">
      <w:pPr>
        <w:pStyle w:val="Ttulo2"/>
        <w:spacing w:line="276" w:lineRule="auto"/>
        <w:rPr>
          <w:sz w:val="24"/>
          <w:szCs w:val="24"/>
        </w:rPr>
      </w:pPr>
      <w:r w:rsidRPr="00D83762">
        <w:rPr>
          <w:sz w:val="24"/>
          <w:szCs w:val="24"/>
        </w:rPr>
        <w:br w:type="page"/>
      </w:r>
      <w:bookmarkStart w:id="3" w:name="_Toc277155834"/>
      <w:r w:rsidRPr="00D83762">
        <w:rPr>
          <w:sz w:val="24"/>
          <w:szCs w:val="24"/>
        </w:rPr>
        <w:lastRenderedPageBreak/>
        <w:t>Objeto.</w:t>
      </w:r>
      <w:bookmarkEnd w:id="0"/>
      <w:bookmarkEnd w:id="1"/>
      <w:bookmarkEnd w:id="2"/>
      <w:bookmarkEnd w:id="3"/>
    </w:p>
    <w:p w:rsidR="002F3917" w:rsidRPr="00D83762" w:rsidRDefault="002F3917" w:rsidP="00D83762">
      <w:pPr>
        <w:spacing w:after="0"/>
        <w:ind w:left="142"/>
        <w:jc w:val="both"/>
        <w:rPr>
          <w:rFonts w:ascii="Arial" w:hAnsi="Arial" w:cs="Arial"/>
          <w:sz w:val="24"/>
          <w:szCs w:val="24"/>
        </w:rPr>
      </w:pPr>
    </w:p>
    <w:p w:rsidR="002F3917" w:rsidRPr="00D83762" w:rsidRDefault="002F3917" w:rsidP="00D83762">
      <w:pPr>
        <w:spacing w:after="0"/>
        <w:jc w:val="both"/>
        <w:rPr>
          <w:rFonts w:ascii="Arial" w:hAnsi="Arial" w:cs="Arial"/>
          <w:sz w:val="24"/>
          <w:szCs w:val="24"/>
        </w:rPr>
      </w:pPr>
      <w:r w:rsidRPr="00D83762">
        <w:rPr>
          <w:rFonts w:ascii="Arial" w:hAnsi="Arial" w:cs="Arial"/>
          <w:sz w:val="24"/>
          <w:szCs w:val="24"/>
        </w:rPr>
        <w:t>El objeto de este documento es realizar un análisis y valoración del desarrollo y evolución de los estudios que dan origen al título de Graduado</w:t>
      </w:r>
      <w:r w:rsidR="003447B7" w:rsidRPr="00D83762">
        <w:rPr>
          <w:rFonts w:ascii="Arial" w:hAnsi="Arial" w:cs="Arial"/>
          <w:sz w:val="24"/>
          <w:szCs w:val="24"/>
        </w:rPr>
        <w:t xml:space="preserve"> </w:t>
      </w:r>
      <w:r w:rsidR="00B37F5C" w:rsidRPr="00D83762">
        <w:rPr>
          <w:rFonts w:ascii="Arial" w:hAnsi="Arial" w:cs="Arial"/>
          <w:sz w:val="24"/>
          <w:szCs w:val="24"/>
        </w:rPr>
        <w:t xml:space="preserve">en Fisioterapia </w:t>
      </w:r>
      <w:r w:rsidRPr="00D83762">
        <w:rPr>
          <w:rFonts w:ascii="Arial" w:hAnsi="Arial" w:cs="Arial"/>
          <w:sz w:val="24"/>
          <w:szCs w:val="24"/>
        </w:rPr>
        <w:t>y extraer conclusiones a partir de la</w:t>
      </w:r>
      <w:r w:rsidR="00B37F5C" w:rsidRPr="00D83762">
        <w:rPr>
          <w:rFonts w:ascii="Arial" w:hAnsi="Arial" w:cs="Arial"/>
          <w:sz w:val="24"/>
          <w:szCs w:val="24"/>
        </w:rPr>
        <w:t>s</w:t>
      </w:r>
      <w:r w:rsidRPr="00D83762">
        <w:rPr>
          <w:rFonts w:ascii="Arial" w:hAnsi="Arial" w:cs="Arial"/>
          <w:sz w:val="24"/>
          <w:szCs w:val="24"/>
        </w:rPr>
        <w:t xml:space="preserve"> cuales se elaborará un plan de mejora orientado a subsanar las posibles deficiencias encontradas y a lograr los objetivos propuestos con estos estudios.</w:t>
      </w:r>
    </w:p>
    <w:p w:rsidR="002F3917" w:rsidRPr="00D83762" w:rsidRDefault="002F3917" w:rsidP="00D83762">
      <w:pPr>
        <w:spacing w:after="0"/>
        <w:jc w:val="both"/>
        <w:rPr>
          <w:rFonts w:ascii="Arial" w:hAnsi="Arial" w:cs="Arial"/>
          <w:sz w:val="24"/>
          <w:szCs w:val="24"/>
        </w:rPr>
      </w:pPr>
    </w:p>
    <w:p w:rsidR="002F3917" w:rsidRPr="00D83762" w:rsidRDefault="002F3917" w:rsidP="00D83762">
      <w:pPr>
        <w:pStyle w:val="Ttulo2"/>
        <w:spacing w:line="276" w:lineRule="auto"/>
        <w:rPr>
          <w:sz w:val="24"/>
          <w:szCs w:val="24"/>
        </w:rPr>
      </w:pPr>
      <w:bookmarkStart w:id="4" w:name="_Toc275938202"/>
      <w:bookmarkStart w:id="5" w:name="_Toc275938243"/>
      <w:bookmarkStart w:id="6" w:name="_Toc275938304"/>
      <w:bookmarkStart w:id="7" w:name="_Toc277155835"/>
      <w:r w:rsidRPr="00D83762">
        <w:rPr>
          <w:sz w:val="24"/>
          <w:szCs w:val="24"/>
        </w:rPr>
        <w:t>Alcance.</w:t>
      </w:r>
      <w:bookmarkEnd w:id="4"/>
      <w:bookmarkEnd w:id="5"/>
      <w:bookmarkEnd w:id="6"/>
      <w:bookmarkEnd w:id="7"/>
    </w:p>
    <w:p w:rsidR="002F3917" w:rsidRPr="00D83762" w:rsidRDefault="002F3917" w:rsidP="00D83762">
      <w:pPr>
        <w:spacing w:after="0"/>
        <w:jc w:val="both"/>
        <w:rPr>
          <w:rFonts w:ascii="Arial" w:hAnsi="Arial" w:cs="Arial"/>
          <w:sz w:val="24"/>
          <w:szCs w:val="24"/>
        </w:rPr>
      </w:pPr>
    </w:p>
    <w:p w:rsidR="002F3917" w:rsidRPr="00D83762" w:rsidRDefault="002F3917" w:rsidP="00D83762">
      <w:pPr>
        <w:spacing w:after="0"/>
        <w:jc w:val="both"/>
        <w:rPr>
          <w:rFonts w:ascii="Arial" w:hAnsi="Arial" w:cs="Arial"/>
          <w:sz w:val="24"/>
          <w:szCs w:val="24"/>
        </w:rPr>
      </w:pPr>
      <w:r w:rsidRPr="00D83762">
        <w:rPr>
          <w:rFonts w:ascii="Arial" w:hAnsi="Arial" w:cs="Arial"/>
          <w:sz w:val="24"/>
          <w:szCs w:val="24"/>
        </w:rPr>
        <w:t>Este documento contempla:</w:t>
      </w:r>
    </w:p>
    <w:p w:rsidR="002F3917" w:rsidRPr="00D83762" w:rsidRDefault="002F3917" w:rsidP="00D83762">
      <w:pPr>
        <w:spacing w:after="0"/>
        <w:jc w:val="both"/>
        <w:rPr>
          <w:rFonts w:ascii="Arial" w:hAnsi="Arial" w:cs="Arial"/>
          <w:sz w:val="24"/>
          <w:szCs w:val="24"/>
        </w:rPr>
      </w:pPr>
    </w:p>
    <w:p w:rsidR="002F3917" w:rsidRPr="00D83762" w:rsidRDefault="002F3917" w:rsidP="00D83762">
      <w:pPr>
        <w:numPr>
          <w:ilvl w:val="0"/>
          <w:numId w:val="5"/>
        </w:numPr>
        <w:spacing w:after="0"/>
        <w:jc w:val="both"/>
        <w:rPr>
          <w:rFonts w:ascii="Arial" w:hAnsi="Arial" w:cs="Arial"/>
          <w:sz w:val="24"/>
          <w:szCs w:val="24"/>
        </w:rPr>
      </w:pPr>
      <w:r w:rsidRPr="00D83762">
        <w:rPr>
          <w:rFonts w:ascii="Arial" w:hAnsi="Arial" w:cs="Arial"/>
          <w:sz w:val="24"/>
          <w:szCs w:val="24"/>
        </w:rPr>
        <w:t>El seguimiento del plan de mejora propuesto en el informe anterior</w:t>
      </w:r>
    </w:p>
    <w:p w:rsidR="002F3917" w:rsidRPr="00D83762" w:rsidRDefault="002F3917" w:rsidP="00D83762">
      <w:pPr>
        <w:numPr>
          <w:ilvl w:val="0"/>
          <w:numId w:val="5"/>
        </w:numPr>
        <w:spacing w:after="0"/>
        <w:jc w:val="both"/>
        <w:rPr>
          <w:rFonts w:ascii="Arial" w:hAnsi="Arial" w:cs="Arial"/>
          <w:sz w:val="24"/>
          <w:szCs w:val="24"/>
        </w:rPr>
      </w:pPr>
      <w:r w:rsidRPr="00D83762">
        <w:rPr>
          <w:rFonts w:ascii="Arial" w:hAnsi="Arial" w:cs="Arial"/>
          <w:sz w:val="24"/>
          <w:szCs w:val="24"/>
        </w:rPr>
        <w:t>El análisis cuantitativo y cualitativo de la evolución de los indicadores asociados al seguimiento del título</w:t>
      </w:r>
    </w:p>
    <w:p w:rsidR="002F3917" w:rsidRPr="00D83762" w:rsidRDefault="002F3917" w:rsidP="00D83762">
      <w:pPr>
        <w:numPr>
          <w:ilvl w:val="0"/>
          <w:numId w:val="5"/>
        </w:numPr>
        <w:spacing w:after="0"/>
        <w:jc w:val="both"/>
        <w:rPr>
          <w:rFonts w:ascii="Arial" w:hAnsi="Arial" w:cs="Arial"/>
          <w:sz w:val="24"/>
          <w:szCs w:val="24"/>
        </w:rPr>
      </w:pPr>
      <w:r w:rsidRPr="00D83762">
        <w:rPr>
          <w:rFonts w:ascii="Arial" w:hAnsi="Arial" w:cs="Arial"/>
          <w:sz w:val="24"/>
          <w:szCs w:val="24"/>
        </w:rPr>
        <w:t>La identificación de los puntos fuertes y áreas de mejora</w:t>
      </w:r>
    </w:p>
    <w:p w:rsidR="002F3917" w:rsidRPr="00D83762" w:rsidRDefault="002F3917" w:rsidP="00D83762">
      <w:pPr>
        <w:spacing w:after="0"/>
        <w:jc w:val="both"/>
        <w:rPr>
          <w:rFonts w:ascii="Arial" w:hAnsi="Arial" w:cs="Arial"/>
          <w:sz w:val="24"/>
          <w:szCs w:val="24"/>
        </w:rPr>
      </w:pPr>
    </w:p>
    <w:p w:rsidR="002F3917" w:rsidRPr="00D83762" w:rsidRDefault="002F3917" w:rsidP="00D83762">
      <w:pPr>
        <w:pStyle w:val="Ttulo2"/>
        <w:spacing w:line="276" w:lineRule="auto"/>
        <w:rPr>
          <w:sz w:val="24"/>
          <w:szCs w:val="24"/>
        </w:rPr>
      </w:pPr>
      <w:bookmarkStart w:id="8" w:name="_Toc277155836"/>
      <w:bookmarkStart w:id="9" w:name="_Toc275938203"/>
      <w:bookmarkStart w:id="10" w:name="_Toc275938244"/>
      <w:bookmarkStart w:id="11" w:name="_Toc275938305"/>
      <w:r w:rsidRPr="00D83762">
        <w:rPr>
          <w:sz w:val="24"/>
          <w:szCs w:val="24"/>
        </w:rPr>
        <w:t>Seguimiento de</w:t>
      </w:r>
      <w:r w:rsidR="003447B7" w:rsidRPr="00D83762">
        <w:rPr>
          <w:sz w:val="24"/>
          <w:szCs w:val="24"/>
        </w:rPr>
        <w:t xml:space="preserve"> recomendaciones y </w:t>
      </w:r>
      <w:r w:rsidRPr="00D83762">
        <w:rPr>
          <w:sz w:val="24"/>
          <w:szCs w:val="24"/>
        </w:rPr>
        <w:t>plan</w:t>
      </w:r>
      <w:bookmarkEnd w:id="8"/>
      <w:r w:rsidR="003447B7" w:rsidRPr="00D83762">
        <w:rPr>
          <w:sz w:val="24"/>
          <w:szCs w:val="24"/>
        </w:rPr>
        <w:t xml:space="preserve"> de mejora</w:t>
      </w:r>
    </w:p>
    <w:p w:rsidR="002F3917" w:rsidRPr="00D83762" w:rsidRDefault="002F3917" w:rsidP="00D83762">
      <w:pPr>
        <w:spacing w:after="0"/>
        <w:rPr>
          <w:rFonts w:ascii="Arial" w:hAnsi="Arial" w:cs="Arial"/>
          <w:sz w:val="24"/>
          <w:szCs w:val="24"/>
        </w:rPr>
      </w:pPr>
    </w:p>
    <w:p w:rsidR="00D36EDE" w:rsidRPr="00D83762" w:rsidRDefault="00D36EDE" w:rsidP="00D83762">
      <w:pPr>
        <w:autoSpaceDE w:val="0"/>
        <w:autoSpaceDN w:val="0"/>
        <w:adjustRightInd w:val="0"/>
        <w:spacing w:after="0"/>
        <w:jc w:val="both"/>
        <w:rPr>
          <w:rFonts w:ascii="Arial" w:hAnsi="Arial" w:cs="Arial"/>
          <w:b/>
          <w:bCs/>
          <w:color w:val="000000"/>
          <w:sz w:val="24"/>
          <w:szCs w:val="24"/>
        </w:rPr>
      </w:pPr>
      <w:r w:rsidRPr="00D83762">
        <w:rPr>
          <w:rFonts w:ascii="Arial" w:hAnsi="Arial" w:cs="Arial"/>
          <w:b/>
          <w:bCs/>
          <w:color w:val="000000"/>
          <w:sz w:val="24"/>
          <w:szCs w:val="24"/>
        </w:rPr>
        <w:t>ACCIÓN DE MEJORA 1: Difusión de los objetivos y el procedimiento del Plan de Acción Tutorial entre los tutores implicados.</w:t>
      </w:r>
    </w:p>
    <w:p w:rsidR="00D36EDE" w:rsidRPr="00D83762" w:rsidRDefault="00D36EDE" w:rsidP="00D83762">
      <w:pPr>
        <w:spacing w:after="0"/>
        <w:rPr>
          <w:rFonts w:ascii="Arial" w:hAnsi="Arial" w:cs="Arial"/>
          <w:sz w:val="24"/>
          <w:szCs w:val="24"/>
        </w:rPr>
      </w:pPr>
    </w:p>
    <w:p w:rsidR="00823844" w:rsidRPr="00D83762" w:rsidRDefault="00D36EDE" w:rsidP="00D83762">
      <w:pPr>
        <w:spacing w:after="0"/>
        <w:jc w:val="both"/>
        <w:rPr>
          <w:rFonts w:ascii="Arial" w:hAnsi="Arial" w:cs="Arial"/>
          <w:sz w:val="24"/>
          <w:szCs w:val="24"/>
        </w:rPr>
      </w:pPr>
      <w:r w:rsidRPr="00D83762">
        <w:rPr>
          <w:rFonts w:ascii="Arial" w:hAnsi="Arial" w:cs="Arial"/>
          <w:b/>
          <w:sz w:val="24"/>
          <w:szCs w:val="24"/>
        </w:rPr>
        <w:t>Acciones realizadas:</w:t>
      </w:r>
      <w:r w:rsidRPr="00D83762">
        <w:rPr>
          <w:rFonts w:ascii="Arial" w:hAnsi="Arial" w:cs="Arial"/>
          <w:sz w:val="24"/>
          <w:szCs w:val="24"/>
        </w:rPr>
        <w:t xml:space="preserve"> </w:t>
      </w:r>
    </w:p>
    <w:p w:rsidR="0064477C" w:rsidRPr="00D83762" w:rsidRDefault="00D36EDE" w:rsidP="00D83762">
      <w:pPr>
        <w:spacing w:after="0"/>
        <w:jc w:val="both"/>
        <w:rPr>
          <w:rFonts w:ascii="Arial" w:hAnsi="Arial" w:cs="Arial"/>
          <w:sz w:val="24"/>
          <w:szCs w:val="24"/>
        </w:rPr>
      </w:pPr>
      <w:r w:rsidRPr="00D83762">
        <w:rPr>
          <w:rFonts w:ascii="Arial" w:hAnsi="Arial" w:cs="Arial"/>
          <w:sz w:val="24"/>
          <w:szCs w:val="24"/>
        </w:rPr>
        <w:t>El 26 de septiembre de 2018 se celebró una sesión informativa/formativa a la que se invitó a todos los tutores del PAT.</w:t>
      </w:r>
      <w:r w:rsidR="0064477C" w:rsidRPr="00D83762">
        <w:rPr>
          <w:rFonts w:ascii="Arial" w:hAnsi="Arial" w:cs="Arial"/>
          <w:sz w:val="24"/>
          <w:szCs w:val="24"/>
        </w:rPr>
        <w:t xml:space="preserve"> Acudió</w:t>
      </w:r>
      <w:r w:rsidRPr="00D83762">
        <w:rPr>
          <w:rFonts w:ascii="Arial" w:hAnsi="Arial" w:cs="Arial"/>
          <w:sz w:val="24"/>
          <w:szCs w:val="24"/>
        </w:rPr>
        <w:t xml:space="preserve"> un 60% de los docentes implicados. </w:t>
      </w:r>
    </w:p>
    <w:p w:rsidR="0064477C" w:rsidRPr="00D83762" w:rsidRDefault="00D36EDE" w:rsidP="00D83762">
      <w:pPr>
        <w:spacing w:after="0"/>
        <w:jc w:val="both"/>
        <w:rPr>
          <w:rFonts w:ascii="Arial" w:hAnsi="Arial" w:cs="Arial"/>
          <w:sz w:val="24"/>
          <w:szCs w:val="24"/>
        </w:rPr>
      </w:pPr>
      <w:r w:rsidRPr="00D83762">
        <w:rPr>
          <w:rFonts w:ascii="Arial" w:hAnsi="Arial" w:cs="Arial"/>
          <w:sz w:val="24"/>
          <w:szCs w:val="24"/>
        </w:rPr>
        <w:t>En esta reunión se cumplieron los objetivos previstos en la acción de mejora.</w:t>
      </w:r>
      <w:r w:rsidR="0064477C" w:rsidRPr="00D83762">
        <w:rPr>
          <w:rFonts w:ascii="Arial" w:hAnsi="Arial" w:cs="Arial"/>
          <w:sz w:val="24"/>
          <w:szCs w:val="24"/>
        </w:rPr>
        <w:t xml:space="preserve"> Además, se acordó suprimir la recogida de información sobre posibles propuestas de mejora pactadas con el estudiante para mejorar su rendimiento o resolver problemas académicos, así como el seguimiento de éstas. Este acuerdo se toma en base a que se entiende que la Acción Tutorial debe orientarse hacia la detección de posibles problemas globales que mejoren el proceso de seguimiento del Título. En el caso de problemas particulares, el tutor podrá orientar al estudiante para emprender acciones que se dirijan a resolverlo, pero en ningún caso, será responsabilidad del tutor, realizar un seguimiento de esto.</w:t>
      </w:r>
    </w:p>
    <w:p w:rsidR="0064477C" w:rsidRPr="00D83762" w:rsidRDefault="0064477C" w:rsidP="00D83762">
      <w:pPr>
        <w:spacing w:after="0"/>
        <w:jc w:val="both"/>
        <w:rPr>
          <w:rFonts w:ascii="Arial" w:hAnsi="Arial" w:cs="Arial"/>
          <w:sz w:val="24"/>
          <w:szCs w:val="24"/>
        </w:rPr>
      </w:pPr>
      <w:r w:rsidRPr="00D83762">
        <w:rPr>
          <w:rFonts w:ascii="Arial" w:hAnsi="Arial" w:cs="Arial"/>
          <w:sz w:val="24"/>
          <w:szCs w:val="24"/>
        </w:rPr>
        <w:t xml:space="preserve"> </w:t>
      </w:r>
    </w:p>
    <w:p w:rsidR="0064477C" w:rsidRPr="00D83762" w:rsidRDefault="0064477C" w:rsidP="00D83762">
      <w:pPr>
        <w:spacing w:after="0"/>
        <w:jc w:val="both"/>
        <w:rPr>
          <w:rFonts w:ascii="Arial" w:hAnsi="Arial" w:cs="Arial"/>
          <w:sz w:val="24"/>
          <w:szCs w:val="24"/>
        </w:rPr>
      </w:pPr>
      <w:r w:rsidRPr="00D83762">
        <w:rPr>
          <w:rFonts w:ascii="Arial" w:hAnsi="Arial" w:cs="Arial"/>
          <w:b/>
          <w:sz w:val="24"/>
          <w:szCs w:val="24"/>
        </w:rPr>
        <w:t xml:space="preserve">Resultados: </w:t>
      </w:r>
      <w:r w:rsidR="00823844" w:rsidRPr="00D83762">
        <w:rPr>
          <w:rFonts w:ascii="Arial" w:hAnsi="Arial" w:cs="Arial"/>
          <w:sz w:val="24"/>
          <w:szCs w:val="24"/>
        </w:rPr>
        <w:t xml:space="preserve">en el </w:t>
      </w:r>
      <w:r w:rsidR="00823844" w:rsidRPr="00D83762">
        <w:rPr>
          <w:rFonts w:ascii="Arial" w:hAnsi="Arial" w:cs="Arial"/>
          <w:b/>
          <w:sz w:val="24"/>
          <w:szCs w:val="24"/>
        </w:rPr>
        <w:t>Informe</w:t>
      </w:r>
      <w:r w:rsidR="00823844" w:rsidRPr="00D83762">
        <w:rPr>
          <w:rFonts w:ascii="Arial" w:hAnsi="Arial" w:cs="Arial"/>
          <w:sz w:val="24"/>
          <w:szCs w:val="24"/>
        </w:rPr>
        <w:t xml:space="preserve"> del PAT del curso 2018/19 se observa que los profesores tienen un mejor conocimiento de la sistemática y objetivos del PAT.</w:t>
      </w:r>
    </w:p>
    <w:p w:rsidR="0064477C" w:rsidRPr="00D83762" w:rsidRDefault="0064477C" w:rsidP="00D83762">
      <w:pPr>
        <w:spacing w:after="0"/>
        <w:rPr>
          <w:rFonts w:ascii="Arial" w:hAnsi="Arial" w:cs="Arial"/>
          <w:b/>
          <w:color w:val="FF0000"/>
          <w:sz w:val="24"/>
          <w:szCs w:val="24"/>
        </w:rPr>
      </w:pPr>
    </w:p>
    <w:p w:rsidR="0064477C" w:rsidRPr="00D83762" w:rsidRDefault="0064477C" w:rsidP="00D83762">
      <w:pPr>
        <w:spacing w:after="0"/>
        <w:rPr>
          <w:rFonts w:ascii="Arial" w:hAnsi="Arial" w:cs="Arial"/>
          <w:b/>
          <w:sz w:val="24"/>
          <w:szCs w:val="24"/>
        </w:rPr>
      </w:pPr>
      <w:r w:rsidRPr="00D83762">
        <w:rPr>
          <w:rFonts w:ascii="Arial" w:hAnsi="Arial" w:cs="Arial"/>
          <w:b/>
          <w:sz w:val="24"/>
          <w:szCs w:val="24"/>
        </w:rPr>
        <w:t xml:space="preserve">Acciones pendientes: </w:t>
      </w:r>
      <w:r w:rsidRPr="00D83762">
        <w:rPr>
          <w:rFonts w:ascii="Arial" w:hAnsi="Arial" w:cs="Arial"/>
          <w:sz w:val="24"/>
          <w:szCs w:val="24"/>
        </w:rPr>
        <w:t xml:space="preserve">Ninguna. </w:t>
      </w:r>
      <w:r w:rsidR="00A4738B" w:rsidRPr="00D83762">
        <w:rPr>
          <w:rFonts w:ascii="Arial" w:hAnsi="Arial" w:cs="Arial"/>
          <w:b/>
          <w:sz w:val="24"/>
          <w:szCs w:val="24"/>
        </w:rPr>
        <w:t>La a</w:t>
      </w:r>
      <w:r w:rsidRPr="00D83762">
        <w:rPr>
          <w:rFonts w:ascii="Arial" w:hAnsi="Arial" w:cs="Arial"/>
          <w:b/>
          <w:sz w:val="24"/>
          <w:szCs w:val="24"/>
        </w:rPr>
        <w:t>cción queda cerrada.</w:t>
      </w:r>
    </w:p>
    <w:p w:rsidR="00823844" w:rsidRPr="00D83762" w:rsidRDefault="00823844" w:rsidP="00D83762">
      <w:pPr>
        <w:spacing w:after="0"/>
        <w:rPr>
          <w:rFonts w:ascii="Arial" w:hAnsi="Arial" w:cs="Arial"/>
          <w:b/>
          <w:sz w:val="24"/>
          <w:szCs w:val="24"/>
        </w:rPr>
      </w:pPr>
    </w:p>
    <w:p w:rsidR="00E626CC" w:rsidRPr="00D83762" w:rsidRDefault="00E626CC" w:rsidP="00D83762">
      <w:pPr>
        <w:spacing w:after="0"/>
        <w:jc w:val="both"/>
        <w:rPr>
          <w:rFonts w:ascii="Arial" w:hAnsi="Arial" w:cs="Arial"/>
          <w:b/>
          <w:color w:val="404040"/>
          <w:sz w:val="24"/>
          <w:szCs w:val="24"/>
        </w:rPr>
      </w:pPr>
      <w:r w:rsidRPr="00D83762">
        <w:rPr>
          <w:rFonts w:ascii="Arial" w:hAnsi="Arial" w:cs="Arial"/>
          <w:b/>
          <w:color w:val="404040"/>
          <w:sz w:val="24"/>
          <w:szCs w:val="24"/>
        </w:rPr>
        <w:lastRenderedPageBreak/>
        <w:t>ACCIÓN DE MEJORA 2: Incremento en la oferta de prácticas externas y mejora de la coordinación temporal entre contenidos teóricos y prácticas clínicas.</w:t>
      </w:r>
    </w:p>
    <w:p w:rsidR="00E626CC" w:rsidRPr="00D83762" w:rsidRDefault="00E626CC" w:rsidP="00D83762">
      <w:pPr>
        <w:spacing w:after="0"/>
        <w:rPr>
          <w:rFonts w:ascii="Arial" w:hAnsi="Arial" w:cs="Arial"/>
          <w:b/>
          <w:sz w:val="24"/>
          <w:szCs w:val="24"/>
        </w:rPr>
      </w:pPr>
    </w:p>
    <w:p w:rsidR="00E626CC" w:rsidRPr="00D83762" w:rsidRDefault="00E626CC" w:rsidP="00D83762">
      <w:pPr>
        <w:spacing w:after="0"/>
        <w:rPr>
          <w:rFonts w:ascii="Arial" w:hAnsi="Arial" w:cs="Arial"/>
          <w:b/>
          <w:sz w:val="24"/>
          <w:szCs w:val="24"/>
        </w:rPr>
      </w:pPr>
      <w:r w:rsidRPr="00D83762">
        <w:rPr>
          <w:rFonts w:ascii="Arial" w:hAnsi="Arial" w:cs="Arial"/>
          <w:b/>
          <w:sz w:val="24"/>
          <w:szCs w:val="24"/>
        </w:rPr>
        <w:t>Acciones realizadas:</w:t>
      </w:r>
    </w:p>
    <w:p w:rsidR="00E626CC" w:rsidRPr="00D83762" w:rsidRDefault="00E626CC" w:rsidP="002E1085">
      <w:pPr>
        <w:spacing w:after="0"/>
        <w:jc w:val="both"/>
        <w:rPr>
          <w:rFonts w:ascii="Arial" w:hAnsi="Arial" w:cs="Arial"/>
          <w:sz w:val="24"/>
          <w:szCs w:val="24"/>
        </w:rPr>
      </w:pPr>
      <w:r w:rsidRPr="00D83762">
        <w:rPr>
          <w:rFonts w:ascii="Arial" w:hAnsi="Arial" w:cs="Arial"/>
          <w:sz w:val="24"/>
          <w:szCs w:val="24"/>
        </w:rPr>
        <w:t>Se ha</w:t>
      </w:r>
      <w:r w:rsidR="002E1085">
        <w:rPr>
          <w:rFonts w:ascii="Arial" w:hAnsi="Arial" w:cs="Arial"/>
          <w:sz w:val="24"/>
          <w:szCs w:val="24"/>
        </w:rPr>
        <w:t xml:space="preserve"> a</w:t>
      </w:r>
      <w:r w:rsidRPr="00D83762">
        <w:rPr>
          <w:rFonts w:ascii="Arial" w:hAnsi="Arial" w:cs="Arial"/>
          <w:sz w:val="24"/>
          <w:szCs w:val="24"/>
        </w:rPr>
        <w:t>rticulado el marco lega</w:t>
      </w:r>
      <w:r w:rsidR="002E1085">
        <w:rPr>
          <w:rFonts w:ascii="Arial" w:hAnsi="Arial" w:cs="Arial"/>
          <w:sz w:val="24"/>
          <w:szCs w:val="24"/>
        </w:rPr>
        <w:t>l para incorporar prácticas de At</w:t>
      </w:r>
      <w:r w:rsidRPr="00D83762">
        <w:rPr>
          <w:rFonts w:ascii="Arial" w:hAnsi="Arial" w:cs="Arial"/>
          <w:sz w:val="24"/>
          <w:szCs w:val="24"/>
        </w:rPr>
        <w:t>ención Prim</w:t>
      </w:r>
      <w:r w:rsidR="002E1085">
        <w:rPr>
          <w:rFonts w:ascii="Arial" w:hAnsi="Arial" w:cs="Arial"/>
          <w:sz w:val="24"/>
          <w:szCs w:val="24"/>
        </w:rPr>
        <w:t>aria dentro de la asignatura Prá</w:t>
      </w:r>
      <w:r w:rsidRPr="00D83762">
        <w:rPr>
          <w:rFonts w:ascii="Arial" w:hAnsi="Arial" w:cs="Arial"/>
          <w:sz w:val="24"/>
          <w:szCs w:val="24"/>
        </w:rPr>
        <w:t>cticum I.  Éstas se pondrán en marcha a partir del curso 2020/21.</w:t>
      </w:r>
    </w:p>
    <w:p w:rsidR="00E626CC" w:rsidRPr="00D83762" w:rsidRDefault="00E626CC" w:rsidP="002E1085">
      <w:pPr>
        <w:spacing w:after="0"/>
        <w:jc w:val="both"/>
        <w:rPr>
          <w:rFonts w:ascii="Arial" w:hAnsi="Arial" w:cs="Arial"/>
          <w:sz w:val="24"/>
          <w:szCs w:val="24"/>
        </w:rPr>
      </w:pPr>
      <w:r w:rsidRPr="00D83762">
        <w:rPr>
          <w:rFonts w:ascii="Arial" w:hAnsi="Arial" w:cs="Arial"/>
          <w:sz w:val="24"/>
          <w:szCs w:val="24"/>
        </w:rPr>
        <w:t>Por otro lado, se determina que el traslado de la rotación en l</w:t>
      </w:r>
      <w:r w:rsidR="002E1085">
        <w:rPr>
          <w:rFonts w:ascii="Arial" w:hAnsi="Arial" w:cs="Arial"/>
          <w:sz w:val="24"/>
          <w:szCs w:val="24"/>
        </w:rPr>
        <w:t>a Unidad de Suelo Pélvico al Prá</w:t>
      </w:r>
      <w:r w:rsidRPr="00D83762">
        <w:rPr>
          <w:rFonts w:ascii="Arial" w:hAnsi="Arial" w:cs="Arial"/>
          <w:sz w:val="24"/>
          <w:szCs w:val="24"/>
        </w:rPr>
        <w:t>cticum II, se pospon</w:t>
      </w:r>
      <w:r w:rsidR="002E1085">
        <w:rPr>
          <w:rFonts w:ascii="Arial" w:hAnsi="Arial" w:cs="Arial"/>
          <w:sz w:val="24"/>
          <w:szCs w:val="24"/>
        </w:rPr>
        <w:t>drá hasta la implantación del n</w:t>
      </w:r>
      <w:r w:rsidRPr="00D83762">
        <w:rPr>
          <w:rFonts w:ascii="Arial" w:hAnsi="Arial" w:cs="Arial"/>
          <w:sz w:val="24"/>
          <w:szCs w:val="24"/>
        </w:rPr>
        <w:t>u</w:t>
      </w:r>
      <w:r w:rsidR="002E1085">
        <w:rPr>
          <w:rFonts w:ascii="Arial" w:hAnsi="Arial" w:cs="Arial"/>
          <w:sz w:val="24"/>
          <w:szCs w:val="24"/>
        </w:rPr>
        <w:t>e</w:t>
      </w:r>
      <w:r w:rsidRPr="00D83762">
        <w:rPr>
          <w:rFonts w:ascii="Arial" w:hAnsi="Arial" w:cs="Arial"/>
          <w:sz w:val="24"/>
          <w:szCs w:val="24"/>
        </w:rPr>
        <w:t>vo Plan de Estudios.</w:t>
      </w:r>
    </w:p>
    <w:p w:rsidR="00E626CC" w:rsidRPr="00D83762" w:rsidRDefault="00E626CC" w:rsidP="00D83762">
      <w:pPr>
        <w:spacing w:after="0"/>
        <w:rPr>
          <w:rFonts w:ascii="Arial" w:hAnsi="Arial" w:cs="Arial"/>
          <w:sz w:val="24"/>
          <w:szCs w:val="24"/>
        </w:rPr>
      </w:pPr>
    </w:p>
    <w:p w:rsidR="00E626CC" w:rsidRPr="00D83762" w:rsidRDefault="00E626CC" w:rsidP="00D83762">
      <w:pPr>
        <w:spacing w:after="0"/>
        <w:rPr>
          <w:rFonts w:ascii="Arial" w:hAnsi="Arial" w:cs="Arial"/>
          <w:sz w:val="24"/>
          <w:szCs w:val="24"/>
        </w:rPr>
      </w:pPr>
      <w:r w:rsidRPr="00D83762">
        <w:rPr>
          <w:rFonts w:ascii="Arial" w:hAnsi="Arial" w:cs="Arial"/>
          <w:b/>
          <w:sz w:val="24"/>
          <w:szCs w:val="24"/>
        </w:rPr>
        <w:t xml:space="preserve">Resultados: </w:t>
      </w:r>
      <w:r w:rsidRPr="00D83762">
        <w:rPr>
          <w:rFonts w:ascii="Arial" w:hAnsi="Arial" w:cs="Arial"/>
          <w:sz w:val="24"/>
          <w:szCs w:val="24"/>
        </w:rPr>
        <w:t>Se valorará el desarrollo de las nuevas rotaciones de prácticas en los cursos siguientes, según el procedimiento habitual.</w:t>
      </w:r>
    </w:p>
    <w:p w:rsidR="00E626CC" w:rsidRPr="00D83762" w:rsidRDefault="00E626CC" w:rsidP="00D83762">
      <w:pPr>
        <w:spacing w:after="0"/>
        <w:rPr>
          <w:rFonts w:ascii="Arial" w:hAnsi="Arial" w:cs="Arial"/>
          <w:sz w:val="24"/>
          <w:szCs w:val="24"/>
        </w:rPr>
      </w:pPr>
    </w:p>
    <w:p w:rsidR="00E626CC" w:rsidRPr="00D83762" w:rsidRDefault="00E626CC" w:rsidP="00D83762">
      <w:pPr>
        <w:spacing w:after="0"/>
        <w:rPr>
          <w:rFonts w:ascii="Arial" w:hAnsi="Arial" w:cs="Arial"/>
          <w:b/>
          <w:sz w:val="24"/>
          <w:szCs w:val="24"/>
        </w:rPr>
      </w:pPr>
      <w:r w:rsidRPr="00D83762">
        <w:rPr>
          <w:rFonts w:ascii="Arial" w:hAnsi="Arial" w:cs="Arial"/>
          <w:b/>
          <w:sz w:val="24"/>
          <w:szCs w:val="24"/>
        </w:rPr>
        <w:t xml:space="preserve">Acciones pendientes: </w:t>
      </w:r>
      <w:r w:rsidRPr="00D83762">
        <w:rPr>
          <w:rFonts w:ascii="Arial" w:hAnsi="Arial" w:cs="Arial"/>
          <w:sz w:val="24"/>
          <w:szCs w:val="24"/>
        </w:rPr>
        <w:t xml:space="preserve">Ninguna. </w:t>
      </w:r>
      <w:r w:rsidRPr="00D83762">
        <w:rPr>
          <w:rFonts w:ascii="Arial" w:hAnsi="Arial" w:cs="Arial"/>
          <w:b/>
          <w:sz w:val="24"/>
          <w:szCs w:val="24"/>
        </w:rPr>
        <w:t>La acción queda cerrada.</w:t>
      </w:r>
    </w:p>
    <w:p w:rsidR="0025203A" w:rsidRPr="00D83762" w:rsidRDefault="0025203A" w:rsidP="00D83762">
      <w:pPr>
        <w:spacing w:after="0"/>
        <w:jc w:val="both"/>
        <w:rPr>
          <w:rFonts w:ascii="Arial" w:hAnsi="Arial" w:cs="Arial"/>
          <w:b/>
          <w:color w:val="404040"/>
          <w:sz w:val="24"/>
          <w:szCs w:val="24"/>
        </w:rPr>
      </w:pPr>
    </w:p>
    <w:p w:rsidR="0025203A" w:rsidRPr="00D83762" w:rsidRDefault="0025203A" w:rsidP="00D83762">
      <w:pPr>
        <w:spacing w:after="0"/>
        <w:jc w:val="both"/>
        <w:rPr>
          <w:rFonts w:ascii="Arial" w:hAnsi="Arial" w:cs="Arial"/>
          <w:b/>
          <w:color w:val="404040"/>
          <w:sz w:val="24"/>
          <w:szCs w:val="24"/>
        </w:rPr>
      </w:pPr>
      <w:r w:rsidRPr="00D83762">
        <w:rPr>
          <w:rFonts w:ascii="Arial" w:hAnsi="Arial" w:cs="Arial"/>
          <w:b/>
          <w:color w:val="404040"/>
          <w:sz w:val="24"/>
          <w:szCs w:val="24"/>
        </w:rPr>
        <w:t>ACCIÓN DE MEJORA 3: Mejora del nivel de satisfacción y del desarrollo general de la asignatura de Fisioterapia en Afecciones Traumatológicas.</w:t>
      </w:r>
    </w:p>
    <w:p w:rsidR="0025203A" w:rsidRPr="00D83762" w:rsidRDefault="0025203A" w:rsidP="00D83762">
      <w:pPr>
        <w:spacing w:after="0"/>
        <w:jc w:val="both"/>
        <w:rPr>
          <w:rFonts w:ascii="Arial" w:hAnsi="Arial" w:cs="Arial"/>
          <w:b/>
          <w:color w:val="404040"/>
          <w:sz w:val="24"/>
          <w:szCs w:val="24"/>
        </w:rPr>
      </w:pPr>
    </w:p>
    <w:p w:rsidR="0025203A" w:rsidRPr="00D83762" w:rsidRDefault="0025203A" w:rsidP="00D83762">
      <w:pPr>
        <w:spacing w:after="0"/>
        <w:rPr>
          <w:rFonts w:ascii="Arial" w:hAnsi="Arial" w:cs="Arial"/>
          <w:b/>
          <w:sz w:val="24"/>
          <w:szCs w:val="24"/>
        </w:rPr>
      </w:pPr>
      <w:r w:rsidRPr="00D83762">
        <w:rPr>
          <w:rFonts w:ascii="Arial" w:hAnsi="Arial" w:cs="Arial"/>
          <w:b/>
          <w:sz w:val="24"/>
          <w:szCs w:val="24"/>
        </w:rPr>
        <w:t>Acciones realizadas:</w:t>
      </w:r>
    </w:p>
    <w:p w:rsidR="0025203A" w:rsidRPr="00D83762" w:rsidRDefault="0025203A" w:rsidP="00D83762">
      <w:pPr>
        <w:autoSpaceDE w:val="0"/>
        <w:autoSpaceDN w:val="0"/>
        <w:adjustRightInd w:val="0"/>
        <w:spacing w:after="0"/>
        <w:jc w:val="both"/>
        <w:rPr>
          <w:rFonts w:ascii="Arial" w:hAnsi="Arial" w:cs="Arial"/>
          <w:sz w:val="24"/>
          <w:szCs w:val="24"/>
        </w:rPr>
      </w:pPr>
      <w:r w:rsidRPr="00D83762">
        <w:rPr>
          <w:rFonts w:ascii="Arial" w:hAnsi="Arial" w:cs="Arial"/>
          <w:sz w:val="24"/>
          <w:szCs w:val="24"/>
        </w:rPr>
        <w:t>Se ha informado al docente implicado de los resultados de valoración de la asignatura por parte de los estudiantes. Así mismo, se ha analizado, de forma conjunta, las posibles causas y se han planteado acciones de mejora concretas.</w:t>
      </w:r>
    </w:p>
    <w:p w:rsidR="0025203A" w:rsidRPr="00D83762" w:rsidRDefault="0025203A" w:rsidP="00D83762">
      <w:pPr>
        <w:autoSpaceDE w:val="0"/>
        <w:autoSpaceDN w:val="0"/>
        <w:adjustRightInd w:val="0"/>
        <w:spacing w:after="0"/>
        <w:jc w:val="both"/>
        <w:rPr>
          <w:rFonts w:ascii="Arial" w:hAnsi="Arial" w:cs="Arial"/>
          <w:sz w:val="24"/>
          <w:szCs w:val="24"/>
        </w:rPr>
      </w:pPr>
      <w:r w:rsidRPr="00D83762">
        <w:rPr>
          <w:rFonts w:ascii="Arial" w:hAnsi="Arial" w:cs="Arial"/>
          <w:sz w:val="24"/>
          <w:szCs w:val="24"/>
        </w:rPr>
        <w:t xml:space="preserve">Sin embargo, debido a que el docente sufrió un período de </w:t>
      </w:r>
      <w:r w:rsidR="002E1085" w:rsidRPr="00D83762">
        <w:rPr>
          <w:rFonts w:ascii="Arial" w:hAnsi="Arial" w:cs="Arial"/>
          <w:sz w:val="24"/>
          <w:szCs w:val="24"/>
        </w:rPr>
        <w:t>incapacidad</w:t>
      </w:r>
      <w:r w:rsidRPr="00D83762">
        <w:rPr>
          <w:rFonts w:ascii="Arial" w:hAnsi="Arial" w:cs="Arial"/>
          <w:sz w:val="24"/>
          <w:szCs w:val="24"/>
        </w:rPr>
        <w:t xml:space="preserve"> </w:t>
      </w:r>
      <w:r w:rsidR="002E1085" w:rsidRPr="00D83762">
        <w:rPr>
          <w:rFonts w:ascii="Arial" w:hAnsi="Arial" w:cs="Arial"/>
          <w:sz w:val="24"/>
          <w:szCs w:val="24"/>
        </w:rPr>
        <w:t>laboral</w:t>
      </w:r>
      <w:r w:rsidRPr="00D83762">
        <w:rPr>
          <w:rFonts w:ascii="Arial" w:hAnsi="Arial" w:cs="Arial"/>
          <w:sz w:val="24"/>
          <w:szCs w:val="24"/>
        </w:rPr>
        <w:t xml:space="preserve"> en el primer semestre del curso 2019/20, no se ha realizado el seguimiento </w:t>
      </w:r>
      <w:r w:rsidR="002E1085" w:rsidRPr="00D83762">
        <w:rPr>
          <w:rFonts w:ascii="Arial" w:hAnsi="Arial" w:cs="Arial"/>
          <w:sz w:val="24"/>
          <w:szCs w:val="24"/>
        </w:rPr>
        <w:t>semestral</w:t>
      </w:r>
      <w:r w:rsidRPr="00D83762">
        <w:rPr>
          <w:rFonts w:ascii="Arial" w:hAnsi="Arial" w:cs="Arial"/>
          <w:sz w:val="24"/>
          <w:szCs w:val="24"/>
        </w:rPr>
        <w:t xml:space="preserve"> que estaba previsto.</w:t>
      </w:r>
    </w:p>
    <w:p w:rsidR="0025203A" w:rsidRPr="00D83762" w:rsidRDefault="0025203A" w:rsidP="00D83762">
      <w:pPr>
        <w:spacing w:after="0"/>
        <w:jc w:val="both"/>
        <w:rPr>
          <w:rFonts w:ascii="Arial" w:hAnsi="Arial" w:cs="Arial"/>
          <w:b/>
          <w:color w:val="404040"/>
          <w:sz w:val="24"/>
          <w:szCs w:val="24"/>
        </w:rPr>
      </w:pPr>
    </w:p>
    <w:p w:rsidR="0025203A" w:rsidRPr="00D83762" w:rsidRDefault="0025203A" w:rsidP="00D83762">
      <w:pPr>
        <w:spacing w:after="0"/>
        <w:jc w:val="both"/>
        <w:rPr>
          <w:rFonts w:ascii="Arial" w:hAnsi="Arial" w:cs="Arial"/>
          <w:color w:val="404040"/>
          <w:sz w:val="24"/>
          <w:szCs w:val="24"/>
        </w:rPr>
      </w:pPr>
      <w:r w:rsidRPr="00D83762">
        <w:rPr>
          <w:rFonts w:ascii="Arial" w:hAnsi="Arial" w:cs="Arial"/>
          <w:b/>
          <w:color w:val="404040"/>
          <w:sz w:val="24"/>
          <w:szCs w:val="24"/>
        </w:rPr>
        <w:t xml:space="preserve">Resultados: </w:t>
      </w:r>
      <w:r w:rsidRPr="00D83762">
        <w:rPr>
          <w:rFonts w:ascii="Arial" w:hAnsi="Arial" w:cs="Arial"/>
          <w:color w:val="404040"/>
          <w:sz w:val="24"/>
          <w:szCs w:val="24"/>
        </w:rPr>
        <w:t>En el momento de elaboración de este Informe Anual, no se cuentan con</w:t>
      </w:r>
      <w:r w:rsidR="005765E8" w:rsidRPr="00D83762">
        <w:rPr>
          <w:rFonts w:ascii="Arial" w:hAnsi="Arial" w:cs="Arial"/>
          <w:color w:val="404040"/>
          <w:sz w:val="24"/>
          <w:szCs w:val="24"/>
        </w:rPr>
        <w:t xml:space="preserve"> </w:t>
      </w:r>
      <w:r w:rsidRPr="00D83762">
        <w:rPr>
          <w:rFonts w:ascii="Arial" w:hAnsi="Arial" w:cs="Arial"/>
          <w:color w:val="404040"/>
          <w:sz w:val="24"/>
          <w:szCs w:val="24"/>
        </w:rPr>
        <w:t>d</w:t>
      </w:r>
      <w:r w:rsidR="005765E8" w:rsidRPr="00D83762">
        <w:rPr>
          <w:rFonts w:ascii="Arial" w:hAnsi="Arial" w:cs="Arial"/>
          <w:color w:val="404040"/>
          <w:sz w:val="24"/>
          <w:szCs w:val="24"/>
        </w:rPr>
        <w:t>atos</w:t>
      </w:r>
      <w:r w:rsidRPr="00D83762">
        <w:rPr>
          <w:rFonts w:ascii="Arial" w:hAnsi="Arial" w:cs="Arial"/>
          <w:color w:val="404040"/>
          <w:sz w:val="24"/>
          <w:szCs w:val="24"/>
        </w:rPr>
        <w:t xml:space="preserve"> para evaluar los resultados.</w:t>
      </w:r>
    </w:p>
    <w:p w:rsidR="0025203A" w:rsidRPr="00D83762" w:rsidRDefault="0025203A" w:rsidP="00D83762">
      <w:pPr>
        <w:spacing w:after="0"/>
        <w:jc w:val="both"/>
        <w:rPr>
          <w:rFonts w:ascii="Arial" w:hAnsi="Arial" w:cs="Arial"/>
          <w:color w:val="404040"/>
          <w:sz w:val="24"/>
          <w:szCs w:val="24"/>
        </w:rPr>
      </w:pPr>
    </w:p>
    <w:p w:rsidR="005765E8" w:rsidRPr="00D83762" w:rsidRDefault="005765E8" w:rsidP="00D83762">
      <w:pPr>
        <w:spacing w:after="0"/>
        <w:jc w:val="both"/>
        <w:rPr>
          <w:rFonts w:ascii="Arial" w:hAnsi="Arial" w:cs="Arial"/>
          <w:b/>
          <w:color w:val="404040"/>
          <w:sz w:val="24"/>
          <w:szCs w:val="24"/>
        </w:rPr>
      </w:pPr>
      <w:r w:rsidRPr="00D83762">
        <w:rPr>
          <w:rFonts w:ascii="Arial" w:hAnsi="Arial" w:cs="Arial"/>
          <w:b/>
          <w:color w:val="404040"/>
          <w:sz w:val="24"/>
          <w:szCs w:val="24"/>
        </w:rPr>
        <w:t>Acciones</w:t>
      </w:r>
      <w:r w:rsidR="0025203A" w:rsidRPr="00D83762">
        <w:rPr>
          <w:rFonts w:ascii="Arial" w:hAnsi="Arial" w:cs="Arial"/>
          <w:b/>
          <w:color w:val="404040"/>
          <w:sz w:val="24"/>
          <w:szCs w:val="24"/>
        </w:rPr>
        <w:t xml:space="preserve"> pendientes: </w:t>
      </w:r>
      <w:r w:rsidR="00673DE5" w:rsidRPr="00D83762">
        <w:rPr>
          <w:rFonts w:ascii="Arial" w:hAnsi="Arial" w:cs="Arial"/>
          <w:color w:val="404040"/>
          <w:sz w:val="24"/>
          <w:szCs w:val="24"/>
        </w:rPr>
        <w:t xml:space="preserve">Realizar el seguimiento de los cambios docentes implementados en la asignatura. </w:t>
      </w:r>
      <w:r w:rsidR="00673DE5" w:rsidRPr="00D83762">
        <w:rPr>
          <w:rFonts w:ascii="Arial" w:hAnsi="Arial" w:cs="Arial"/>
          <w:b/>
          <w:color w:val="404040"/>
          <w:sz w:val="24"/>
          <w:szCs w:val="24"/>
        </w:rPr>
        <w:t>Esta Acción permanecerá abierta.</w:t>
      </w:r>
    </w:p>
    <w:p w:rsidR="00673DE5" w:rsidRPr="00D83762" w:rsidRDefault="00673DE5" w:rsidP="00D83762">
      <w:pPr>
        <w:spacing w:after="0"/>
        <w:jc w:val="both"/>
        <w:rPr>
          <w:rFonts w:ascii="Arial" w:hAnsi="Arial" w:cs="Arial"/>
          <w:color w:val="404040"/>
          <w:sz w:val="24"/>
          <w:szCs w:val="24"/>
        </w:rPr>
      </w:pPr>
    </w:p>
    <w:p w:rsidR="005765E8" w:rsidRPr="00D83762" w:rsidRDefault="005765E8" w:rsidP="00D83762">
      <w:pPr>
        <w:pStyle w:val="Ttulo2"/>
        <w:numPr>
          <w:ilvl w:val="0"/>
          <w:numId w:val="0"/>
        </w:numPr>
        <w:spacing w:line="276" w:lineRule="auto"/>
        <w:rPr>
          <w:color w:val="404040"/>
          <w:sz w:val="24"/>
          <w:szCs w:val="24"/>
        </w:rPr>
      </w:pPr>
      <w:r w:rsidRPr="00D83762">
        <w:rPr>
          <w:color w:val="404040"/>
          <w:sz w:val="24"/>
          <w:szCs w:val="24"/>
        </w:rPr>
        <w:t>ACCIÓN DE MEJORA 4: Incremento en el número de profesores con categoría académica de doctor de entre los docentes permanentes del Centro.</w:t>
      </w:r>
    </w:p>
    <w:p w:rsidR="005765E8" w:rsidRPr="00D83762" w:rsidRDefault="005765E8" w:rsidP="00D83762">
      <w:pPr>
        <w:spacing w:after="0"/>
        <w:jc w:val="both"/>
        <w:rPr>
          <w:rFonts w:ascii="Arial" w:hAnsi="Arial" w:cs="Arial"/>
          <w:color w:val="404040"/>
          <w:sz w:val="24"/>
          <w:szCs w:val="24"/>
        </w:rPr>
      </w:pPr>
    </w:p>
    <w:p w:rsidR="00E626CC" w:rsidRPr="00D83762" w:rsidRDefault="005765E8" w:rsidP="00D83762">
      <w:pPr>
        <w:spacing w:after="0"/>
        <w:rPr>
          <w:rFonts w:ascii="Arial" w:hAnsi="Arial" w:cs="Arial"/>
          <w:b/>
          <w:sz w:val="24"/>
          <w:szCs w:val="24"/>
        </w:rPr>
      </w:pPr>
      <w:r w:rsidRPr="00D83762">
        <w:rPr>
          <w:rFonts w:ascii="Arial" w:hAnsi="Arial" w:cs="Arial"/>
          <w:b/>
          <w:sz w:val="24"/>
          <w:szCs w:val="24"/>
        </w:rPr>
        <w:t>Acciones realizadas:</w:t>
      </w:r>
    </w:p>
    <w:p w:rsidR="005765E8" w:rsidRPr="00D83762" w:rsidRDefault="005765E8" w:rsidP="00D83762">
      <w:pPr>
        <w:spacing w:after="0"/>
        <w:jc w:val="both"/>
        <w:rPr>
          <w:rFonts w:ascii="Arial" w:hAnsi="Arial" w:cs="Arial"/>
          <w:sz w:val="24"/>
          <w:szCs w:val="24"/>
          <w:lang w:eastAsia="es-ES"/>
        </w:rPr>
      </w:pPr>
      <w:r w:rsidRPr="00D83762">
        <w:rPr>
          <w:rFonts w:ascii="Arial" w:hAnsi="Arial" w:cs="Arial"/>
          <w:sz w:val="24"/>
          <w:szCs w:val="24"/>
          <w:lang w:eastAsia="es-ES"/>
        </w:rPr>
        <w:t xml:space="preserve">Durante el curso académico 2018/19 se establece una nueva ordenación docente dirigida a liberar carga lectiva a los cuatro docentes permanentes del </w:t>
      </w:r>
      <w:r w:rsidRPr="00D83762">
        <w:rPr>
          <w:rFonts w:ascii="Arial" w:hAnsi="Arial" w:cs="Arial"/>
          <w:sz w:val="24"/>
          <w:szCs w:val="24"/>
          <w:lang w:eastAsia="es-ES"/>
        </w:rPr>
        <w:lastRenderedPageBreak/>
        <w:t>Centro que se encuentran cursando estudios de doctorado, con el fin de que puedan acelerar el proceso de finalización y defensa de la tesis doctoral.</w:t>
      </w:r>
    </w:p>
    <w:p w:rsidR="005765E8" w:rsidRPr="00D83762" w:rsidRDefault="005765E8" w:rsidP="00D83762">
      <w:pPr>
        <w:spacing w:after="0"/>
        <w:rPr>
          <w:rFonts w:ascii="Arial" w:hAnsi="Arial" w:cs="Arial"/>
          <w:sz w:val="24"/>
          <w:szCs w:val="24"/>
          <w:lang w:eastAsia="es-ES"/>
        </w:rPr>
      </w:pPr>
    </w:p>
    <w:p w:rsidR="005765E8" w:rsidRPr="00D83762" w:rsidRDefault="005765E8" w:rsidP="00D83762">
      <w:pPr>
        <w:spacing w:after="0"/>
        <w:rPr>
          <w:rFonts w:ascii="Arial" w:hAnsi="Arial" w:cs="Arial"/>
          <w:sz w:val="24"/>
          <w:szCs w:val="24"/>
          <w:lang w:eastAsia="es-ES"/>
        </w:rPr>
      </w:pPr>
      <w:r w:rsidRPr="00D83762">
        <w:rPr>
          <w:rFonts w:ascii="Arial" w:hAnsi="Arial" w:cs="Arial"/>
          <w:b/>
          <w:sz w:val="24"/>
          <w:szCs w:val="24"/>
          <w:lang w:eastAsia="es-ES"/>
        </w:rPr>
        <w:t>Resultados:</w:t>
      </w:r>
      <w:r w:rsidRPr="00D83762">
        <w:rPr>
          <w:rFonts w:ascii="Arial" w:hAnsi="Arial" w:cs="Arial"/>
          <w:sz w:val="24"/>
          <w:szCs w:val="24"/>
          <w:lang w:eastAsia="es-ES"/>
        </w:rPr>
        <w:t xml:space="preserve"> Durante el curso 2018/19, </w:t>
      </w:r>
      <w:r w:rsidR="002E1085" w:rsidRPr="00D83762">
        <w:rPr>
          <w:rFonts w:ascii="Arial" w:hAnsi="Arial" w:cs="Arial"/>
          <w:sz w:val="24"/>
          <w:szCs w:val="24"/>
          <w:lang w:eastAsia="es-ES"/>
        </w:rPr>
        <w:t>culmina</w:t>
      </w:r>
      <w:r w:rsidRPr="00D83762">
        <w:rPr>
          <w:rFonts w:ascii="Arial" w:hAnsi="Arial" w:cs="Arial"/>
          <w:sz w:val="24"/>
          <w:szCs w:val="24"/>
          <w:lang w:eastAsia="es-ES"/>
        </w:rPr>
        <w:t xml:space="preserve"> sus estudios de doctorado uno de los cuatro docentes permanentes.</w:t>
      </w:r>
    </w:p>
    <w:p w:rsidR="005765E8" w:rsidRPr="00D83762" w:rsidRDefault="005765E8" w:rsidP="00D83762">
      <w:pPr>
        <w:spacing w:after="0"/>
        <w:rPr>
          <w:rFonts w:ascii="Arial" w:hAnsi="Arial" w:cs="Arial"/>
          <w:sz w:val="24"/>
          <w:szCs w:val="24"/>
          <w:lang w:eastAsia="es-ES"/>
        </w:rPr>
      </w:pPr>
    </w:p>
    <w:p w:rsidR="005765E8" w:rsidRPr="00D83762" w:rsidRDefault="005765E8" w:rsidP="00D83762">
      <w:pPr>
        <w:spacing w:after="0"/>
        <w:rPr>
          <w:rFonts w:ascii="Arial" w:hAnsi="Arial" w:cs="Arial"/>
          <w:b/>
          <w:sz w:val="24"/>
          <w:szCs w:val="24"/>
        </w:rPr>
      </w:pPr>
      <w:r w:rsidRPr="00D83762">
        <w:rPr>
          <w:rFonts w:ascii="Arial" w:hAnsi="Arial" w:cs="Arial"/>
          <w:b/>
          <w:sz w:val="24"/>
          <w:szCs w:val="24"/>
          <w:lang w:eastAsia="es-ES"/>
        </w:rPr>
        <w:t xml:space="preserve">Acciones pendientes: </w:t>
      </w:r>
      <w:r w:rsidRPr="00D83762">
        <w:rPr>
          <w:rFonts w:ascii="Arial" w:hAnsi="Arial" w:cs="Arial"/>
          <w:sz w:val="24"/>
          <w:szCs w:val="24"/>
          <w:lang w:eastAsia="es-ES"/>
        </w:rPr>
        <w:t xml:space="preserve">Continuar con el plan para la adecuación académica secuencial del resto de los docentes permanentes. </w:t>
      </w:r>
      <w:r w:rsidRPr="00D83762">
        <w:rPr>
          <w:rFonts w:ascii="Arial" w:hAnsi="Arial" w:cs="Arial"/>
          <w:b/>
          <w:sz w:val="24"/>
          <w:szCs w:val="24"/>
          <w:lang w:eastAsia="es-ES"/>
        </w:rPr>
        <w:t>La Acción permanecerá abierta.</w:t>
      </w:r>
    </w:p>
    <w:p w:rsidR="005765E8" w:rsidRPr="00D83762" w:rsidRDefault="005765E8" w:rsidP="00D83762">
      <w:pPr>
        <w:spacing w:after="0"/>
        <w:rPr>
          <w:rFonts w:ascii="Arial" w:hAnsi="Arial" w:cs="Arial"/>
          <w:sz w:val="24"/>
          <w:szCs w:val="24"/>
        </w:rPr>
      </w:pPr>
    </w:p>
    <w:p w:rsidR="00673DE5" w:rsidRPr="00D83762" w:rsidRDefault="00673DE5" w:rsidP="00D83762">
      <w:pPr>
        <w:autoSpaceDE w:val="0"/>
        <w:autoSpaceDN w:val="0"/>
        <w:adjustRightInd w:val="0"/>
        <w:spacing w:after="0"/>
        <w:jc w:val="both"/>
        <w:rPr>
          <w:rFonts w:ascii="Arial" w:hAnsi="Arial" w:cs="Arial"/>
          <w:b/>
          <w:bCs/>
          <w:color w:val="000000"/>
          <w:sz w:val="24"/>
          <w:szCs w:val="24"/>
        </w:rPr>
      </w:pPr>
      <w:r w:rsidRPr="00D83762">
        <w:rPr>
          <w:rFonts w:ascii="Arial" w:hAnsi="Arial" w:cs="Arial"/>
          <w:b/>
          <w:bCs/>
          <w:color w:val="000000"/>
          <w:sz w:val="24"/>
          <w:szCs w:val="24"/>
        </w:rPr>
        <w:t xml:space="preserve">ACCIÓN DE MEJORA 5: </w:t>
      </w:r>
      <w:r w:rsidRPr="00D83762">
        <w:rPr>
          <w:rFonts w:ascii="Arial" w:hAnsi="Arial" w:cs="Arial"/>
          <w:b/>
          <w:color w:val="000000"/>
          <w:sz w:val="24"/>
          <w:szCs w:val="24"/>
        </w:rPr>
        <w:t>Incremento en la oferta de movilidad (Continuación ACCIÓN DE MEJORA 1 del curso 2016/17).</w:t>
      </w:r>
    </w:p>
    <w:p w:rsidR="00673DE5" w:rsidRPr="00D83762" w:rsidRDefault="00673DE5" w:rsidP="00D83762">
      <w:pPr>
        <w:spacing w:after="0"/>
        <w:rPr>
          <w:rFonts w:ascii="Arial" w:hAnsi="Arial" w:cs="Arial"/>
          <w:sz w:val="24"/>
          <w:szCs w:val="24"/>
        </w:rPr>
      </w:pPr>
    </w:p>
    <w:p w:rsidR="00673DE5" w:rsidRPr="00D83762" w:rsidRDefault="00673DE5" w:rsidP="00D83762">
      <w:pPr>
        <w:spacing w:after="0"/>
        <w:rPr>
          <w:rFonts w:ascii="Arial" w:hAnsi="Arial" w:cs="Arial"/>
          <w:b/>
          <w:sz w:val="24"/>
          <w:szCs w:val="24"/>
        </w:rPr>
      </w:pPr>
      <w:r w:rsidRPr="00D83762">
        <w:rPr>
          <w:rFonts w:ascii="Arial" w:hAnsi="Arial" w:cs="Arial"/>
          <w:b/>
          <w:sz w:val="24"/>
          <w:szCs w:val="24"/>
        </w:rPr>
        <w:t>Acciones realizadas:</w:t>
      </w:r>
    </w:p>
    <w:p w:rsidR="00673DE5" w:rsidRPr="00D83762" w:rsidRDefault="00673DE5" w:rsidP="00D83762">
      <w:pPr>
        <w:pStyle w:val="Prrafodelista"/>
        <w:numPr>
          <w:ilvl w:val="0"/>
          <w:numId w:val="36"/>
        </w:numPr>
        <w:spacing w:after="0"/>
        <w:contextualSpacing w:val="0"/>
        <w:jc w:val="both"/>
        <w:rPr>
          <w:rFonts w:ascii="Arial" w:hAnsi="Arial" w:cs="Arial"/>
          <w:color w:val="404040"/>
          <w:sz w:val="24"/>
          <w:szCs w:val="24"/>
        </w:rPr>
      </w:pPr>
      <w:r w:rsidRPr="00D83762">
        <w:rPr>
          <w:rFonts w:ascii="Arial" w:hAnsi="Arial" w:cs="Arial"/>
          <w:sz w:val="24"/>
          <w:szCs w:val="24"/>
        </w:rPr>
        <w:t>Se ha c</w:t>
      </w:r>
      <w:r w:rsidRPr="00D83762">
        <w:rPr>
          <w:rFonts w:ascii="Arial" w:hAnsi="Arial" w:cs="Arial"/>
          <w:color w:val="404040"/>
          <w:sz w:val="24"/>
          <w:szCs w:val="24"/>
        </w:rPr>
        <w:t xml:space="preserve">ontinuado intentando establecer relaciones con Escuelas de Fisioterapia europeas, con formación en inglés, que culminen en el establecimiento de un convenio de movilidad </w:t>
      </w:r>
    </w:p>
    <w:p w:rsidR="00673DE5" w:rsidRPr="00D83762" w:rsidRDefault="00673DE5" w:rsidP="00D83762">
      <w:pPr>
        <w:pStyle w:val="Prrafodelista"/>
        <w:numPr>
          <w:ilvl w:val="0"/>
          <w:numId w:val="36"/>
        </w:numPr>
        <w:spacing w:after="0"/>
        <w:contextualSpacing w:val="0"/>
        <w:jc w:val="both"/>
        <w:rPr>
          <w:rFonts w:ascii="Arial" w:hAnsi="Arial" w:cs="Arial"/>
          <w:color w:val="404040"/>
          <w:sz w:val="24"/>
          <w:szCs w:val="24"/>
        </w:rPr>
      </w:pPr>
      <w:r w:rsidRPr="00D83762">
        <w:rPr>
          <w:rFonts w:ascii="Arial" w:hAnsi="Arial" w:cs="Arial"/>
          <w:sz w:val="24"/>
          <w:szCs w:val="24"/>
        </w:rPr>
        <w:t xml:space="preserve">Se ha participado en las </w:t>
      </w:r>
      <w:r w:rsidR="002E1085">
        <w:rPr>
          <w:rFonts w:ascii="Arial" w:hAnsi="Arial" w:cs="Arial"/>
          <w:sz w:val="24"/>
          <w:szCs w:val="24"/>
        </w:rPr>
        <w:t>reuniones de la European Network</w:t>
      </w:r>
      <w:r w:rsidRPr="00D83762">
        <w:rPr>
          <w:rFonts w:ascii="Arial" w:hAnsi="Arial" w:cs="Arial"/>
          <w:sz w:val="24"/>
          <w:szCs w:val="24"/>
        </w:rPr>
        <w:t xml:space="preserve"> </w:t>
      </w:r>
      <w:r w:rsidR="002E1085">
        <w:rPr>
          <w:rFonts w:ascii="Arial" w:hAnsi="Arial" w:cs="Arial"/>
          <w:sz w:val="24"/>
          <w:szCs w:val="24"/>
        </w:rPr>
        <w:t xml:space="preserve">in </w:t>
      </w:r>
      <w:r w:rsidRPr="00D83762">
        <w:rPr>
          <w:rFonts w:ascii="Arial" w:hAnsi="Arial" w:cs="Arial"/>
          <w:sz w:val="24"/>
          <w:szCs w:val="24"/>
        </w:rPr>
        <w:t xml:space="preserve">of Physiotherapy </w:t>
      </w:r>
      <w:r w:rsidR="002E1085">
        <w:rPr>
          <w:rFonts w:ascii="Arial" w:hAnsi="Arial" w:cs="Arial"/>
          <w:sz w:val="24"/>
          <w:szCs w:val="24"/>
        </w:rPr>
        <w:t xml:space="preserve">in </w:t>
      </w:r>
      <w:r w:rsidRPr="00D83762">
        <w:rPr>
          <w:rFonts w:ascii="Arial" w:hAnsi="Arial" w:cs="Arial"/>
          <w:sz w:val="24"/>
          <w:szCs w:val="24"/>
        </w:rPr>
        <w:t>High</w:t>
      </w:r>
      <w:r w:rsidR="002E1085">
        <w:rPr>
          <w:rFonts w:ascii="Arial" w:hAnsi="Arial" w:cs="Arial"/>
          <w:sz w:val="24"/>
          <w:szCs w:val="24"/>
        </w:rPr>
        <w:t>er</w:t>
      </w:r>
      <w:r w:rsidRPr="00D83762">
        <w:rPr>
          <w:rFonts w:ascii="Arial" w:hAnsi="Arial" w:cs="Arial"/>
          <w:sz w:val="24"/>
          <w:szCs w:val="24"/>
        </w:rPr>
        <w:t xml:space="preserve"> Education.</w:t>
      </w:r>
    </w:p>
    <w:p w:rsidR="00673DE5" w:rsidRPr="00D83762" w:rsidRDefault="00673DE5" w:rsidP="00D83762">
      <w:pPr>
        <w:pStyle w:val="Prrafodelista"/>
        <w:numPr>
          <w:ilvl w:val="0"/>
          <w:numId w:val="36"/>
        </w:numPr>
        <w:spacing w:after="0"/>
        <w:contextualSpacing w:val="0"/>
        <w:jc w:val="both"/>
        <w:rPr>
          <w:rFonts w:ascii="Arial" w:hAnsi="Arial" w:cs="Arial"/>
          <w:color w:val="404040"/>
          <w:sz w:val="24"/>
          <w:szCs w:val="24"/>
        </w:rPr>
      </w:pPr>
      <w:r w:rsidRPr="00D83762">
        <w:rPr>
          <w:rFonts w:ascii="Arial" w:hAnsi="Arial" w:cs="Arial"/>
          <w:sz w:val="24"/>
          <w:szCs w:val="24"/>
        </w:rPr>
        <w:t>Se han estrechado relaciones con el Departamento de Internacionalización de la ONCE y de Fundación ONCE, para conseguir apoyo institucional en la formalización de convenios de movilidad.</w:t>
      </w:r>
    </w:p>
    <w:p w:rsidR="00673DE5" w:rsidRPr="00D83762" w:rsidRDefault="00673DE5" w:rsidP="00D83762">
      <w:pPr>
        <w:spacing w:after="0"/>
        <w:rPr>
          <w:rFonts w:ascii="Arial" w:hAnsi="Arial" w:cs="Arial"/>
          <w:sz w:val="24"/>
          <w:szCs w:val="24"/>
        </w:rPr>
      </w:pPr>
    </w:p>
    <w:p w:rsidR="00673DE5" w:rsidRPr="00D83762" w:rsidRDefault="00673DE5" w:rsidP="00D83762">
      <w:pPr>
        <w:spacing w:after="0"/>
        <w:rPr>
          <w:rFonts w:ascii="Arial" w:hAnsi="Arial" w:cs="Arial"/>
          <w:sz w:val="24"/>
          <w:szCs w:val="24"/>
        </w:rPr>
      </w:pPr>
      <w:r w:rsidRPr="00D83762">
        <w:rPr>
          <w:rFonts w:ascii="Arial" w:hAnsi="Arial" w:cs="Arial"/>
          <w:b/>
          <w:sz w:val="24"/>
          <w:szCs w:val="24"/>
        </w:rPr>
        <w:t>Resultados:</w:t>
      </w:r>
      <w:r w:rsidRPr="00D83762">
        <w:rPr>
          <w:rFonts w:ascii="Arial" w:hAnsi="Arial" w:cs="Arial"/>
          <w:sz w:val="24"/>
          <w:szCs w:val="24"/>
        </w:rPr>
        <w:t xml:space="preserve"> Las acciones llevadas a cabo no han alcanzado el objetivo de materialización de ningún convenio.</w:t>
      </w:r>
    </w:p>
    <w:p w:rsidR="00673DE5" w:rsidRPr="00D83762" w:rsidRDefault="00673DE5" w:rsidP="00D83762">
      <w:pPr>
        <w:spacing w:after="0"/>
        <w:rPr>
          <w:rFonts w:ascii="Arial" w:hAnsi="Arial" w:cs="Arial"/>
          <w:sz w:val="24"/>
          <w:szCs w:val="24"/>
        </w:rPr>
      </w:pPr>
    </w:p>
    <w:p w:rsidR="00673DE5" w:rsidRPr="00D83762" w:rsidRDefault="00673DE5" w:rsidP="00D83762">
      <w:pPr>
        <w:spacing w:after="0"/>
        <w:rPr>
          <w:rFonts w:ascii="Arial" w:hAnsi="Arial" w:cs="Arial"/>
          <w:b/>
          <w:sz w:val="24"/>
          <w:szCs w:val="24"/>
        </w:rPr>
      </w:pPr>
      <w:r w:rsidRPr="00D83762">
        <w:rPr>
          <w:rFonts w:ascii="Arial" w:hAnsi="Arial" w:cs="Arial"/>
          <w:sz w:val="24"/>
          <w:szCs w:val="24"/>
        </w:rPr>
        <w:t>Acciones pendientes: Se continuará trabajando en aras del objetivo de mejorar la internacionali</w:t>
      </w:r>
      <w:r w:rsidR="00195AC2" w:rsidRPr="00D83762">
        <w:rPr>
          <w:rFonts w:ascii="Arial" w:hAnsi="Arial" w:cs="Arial"/>
          <w:sz w:val="24"/>
          <w:szCs w:val="24"/>
        </w:rPr>
        <w:t>zación</w:t>
      </w:r>
      <w:r w:rsidRPr="00D83762">
        <w:rPr>
          <w:rFonts w:ascii="Arial" w:hAnsi="Arial" w:cs="Arial"/>
          <w:sz w:val="24"/>
          <w:szCs w:val="24"/>
        </w:rPr>
        <w:t xml:space="preserve"> del Centro. </w:t>
      </w:r>
      <w:r w:rsidRPr="00D83762">
        <w:rPr>
          <w:rFonts w:ascii="Arial" w:hAnsi="Arial" w:cs="Arial"/>
          <w:b/>
          <w:sz w:val="24"/>
          <w:szCs w:val="24"/>
        </w:rPr>
        <w:t>Se mantiene abierta la Acción de Mejora.</w:t>
      </w:r>
    </w:p>
    <w:p w:rsidR="00195AC2" w:rsidRPr="00D83762" w:rsidRDefault="00195AC2" w:rsidP="00D83762">
      <w:pPr>
        <w:autoSpaceDE w:val="0"/>
        <w:autoSpaceDN w:val="0"/>
        <w:adjustRightInd w:val="0"/>
        <w:spacing w:after="0"/>
        <w:jc w:val="both"/>
        <w:rPr>
          <w:rFonts w:ascii="Arial" w:hAnsi="Arial" w:cs="Arial"/>
          <w:b/>
          <w:bCs/>
          <w:color w:val="000000"/>
          <w:sz w:val="24"/>
          <w:szCs w:val="24"/>
        </w:rPr>
      </w:pPr>
    </w:p>
    <w:p w:rsidR="00195AC2" w:rsidRPr="00D83762" w:rsidRDefault="00195AC2" w:rsidP="00D83762">
      <w:pPr>
        <w:spacing w:after="0"/>
        <w:rPr>
          <w:rFonts w:ascii="Arial" w:hAnsi="Arial" w:cs="Arial"/>
          <w:b/>
          <w:bCs/>
          <w:color w:val="000000"/>
          <w:sz w:val="24"/>
          <w:szCs w:val="24"/>
        </w:rPr>
      </w:pPr>
      <w:r w:rsidRPr="00D83762">
        <w:rPr>
          <w:rFonts w:ascii="Arial" w:hAnsi="Arial" w:cs="Arial"/>
          <w:b/>
          <w:sz w:val="24"/>
          <w:szCs w:val="24"/>
          <w:lang w:eastAsia="es-ES"/>
        </w:rPr>
        <w:t>ACCIÓN DE MEJORA 6: Modificación del Título de Grado en Fisioterapia.</w:t>
      </w:r>
    </w:p>
    <w:p w:rsidR="00195AC2" w:rsidRPr="00D83762" w:rsidRDefault="00195AC2" w:rsidP="00D83762">
      <w:pPr>
        <w:autoSpaceDE w:val="0"/>
        <w:autoSpaceDN w:val="0"/>
        <w:adjustRightInd w:val="0"/>
        <w:spacing w:after="0"/>
        <w:jc w:val="both"/>
        <w:rPr>
          <w:rFonts w:ascii="Arial" w:hAnsi="Arial" w:cs="Arial"/>
          <w:b/>
          <w:bCs/>
          <w:color w:val="000000"/>
          <w:sz w:val="24"/>
          <w:szCs w:val="24"/>
        </w:rPr>
      </w:pPr>
    </w:p>
    <w:p w:rsidR="00195AC2" w:rsidRPr="00D83762" w:rsidRDefault="00195AC2" w:rsidP="00D83762">
      <w:pPr>
        <w:autoSpaceDE w:val="0"/>
        <w:autoSpaceDN w:val="0"/>
        <w:adjustRightInd w:val="0"/>
        <w:spacing w:after="0"/>
        <w:jc w:val="both"/>
        <w:rPr>
          <w:rFonts w:ascii="Arial" w:hAnsi="Arial" w:cs="Arial"/>
          <w:b/>
          <w:bCs/>
          <w:color w:val="000000"/>
          <w:sz w:val="24"/>
          <w:szCs w:val="24"/>
        </w:rPr>
      </w:pPr>
      <w:r w:rsidRPr="00D83762">
        <w:rPr>
          <w:rFonts w:ascii="Arial" w:hAnsi="Arial" w:cs="Arial"/>
          <w:b/>
          <w:bCs/>
          <w:color w:val="000000"/>
          <w:sz w:val="24"/>
          <w:szCs w:val="24"/>
        </w:rPr>
        <w:t>Acciones realizadas:</w:t>
      </w:r>
    </w:p>
    <w:p w:rsidR="00195AC2" w:rsidRPr="00D83762" w:rsidRDefault="00195AC2" w:rsidP="00D83762">
      <w:p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 xml:space="preserve">Durante el curso 2018/19 se presenta la nueva propuesta de Modificación del Título de Grado en Fisioterapia </w:t>
      </w:r>
      <w:r w:rsidR="002E1085" w:rsidRPr="00D83762">
        <w:rPr>
          <w:rFonts w:ascii="Arial" w:hAnsi="Arial" w:cs="Arial"/>
          <w:bCs/>
          <w:color w:val="000000"/>
          <w:sz w:val="24"/>
          <w:szCs w:val="24"/>
        </w:rPr>
        <w:t>y se</w:t>
      </w:r>
      <w:r w:rsidRPr="00D83762">
        <w:rPr>
          <w:rFonts w:ascii="Arial" w:hAnsi="Arial" w:cs="Arial"/>
          <w:bCs/>
          <w:color w:val="000000"/>
          <w:sz w:val="24"/>
          <w:szCs w:val="24"/>
        </w:rPr>
        <w:t xml:space="preserve"> atiende a las dos resoluciones que requerían subsanaciones en diversos aspectos. </w:t>
      </w:r>
    </w:p>
    <w:p w:rsidR="00195AC2" w:rsidRPr="00D83762" w:rsidRDefault="00195AC2" w:rsidP="00D83762">
      <w:pPr>
        <w:autoSpaceDE w:val="0"/>
        <w:autoSpaceDN w:val="0"/>
        <w:adjustRightInd w:val="0"/>
        <w:spacing w:after="0"/>
        <w:jc w:val="both"/>
        <w:rPr>
          <w:rFonts w:ascii="Arial" w:hAnsi="Arial" w:cs="Arial"/>
          <w:bCs/>
          <w:color w:val="000000"/>
          <w:sz w:val="24"/>
          <w:szCs w:val="24"/>
        </w:rPr>
      </w:pPr>
    </w:p>
    <w:p w:rsidR="00195AC2" w:rsidRPr="00D83762" w:rsidRDefault="00195AC2" w:rsidP="00D83762">
      <w:pPr>
        <w:autoSpaceDE w:val="0"/>
        <w:autoSpaceDN w:val="0"/>
        <w:adjustRightInd w:val="0"/>
        <w:spacing w:after="0"/>
        <w:jc w:val="both"/>
        <w:rPr>
          <w:rFonts w:ascii="Arial" w:hAnsi="Arial" w:cs="Arial"/>
          <w:bCs/>
          <w:color w:val="000000"/>
          <w:sz w:val="24"/>
          <w:szCs w:val="24"/>
        </w:rPr>
      </w:pPr>
      <w:r w:rsidRPr="00D83762">
        <w:rPr>
          <w:rFonts w:ascii="Arial" w:hAnsi="Arial" w:cs="Arial"/>
          <w:b/>
          <w:bCs/>
          <w:color w:val="000000"/>
          <w:sz w:val="24"/>
          <w:szCs w:val="24"/>
        </w:rPr>
        <w:t xml:space="preserve">Resultados: </w:t>
      </w:r>
      <w:r w:rsidRPr="00D83762">
        <w:rPr>
          <w:rFonts w:ascii="Arial" w:hAnsi="Arial" w:cs="Arial"/>
          <w:bCs/>
          <w:color w:val="000000"/>
          <w:sz w:val="24"/>
          <w:szCs w:val="24"/>
        </w:rPr>
        <w:t>En julio de 2019 se recibe la aprobación de la Modificación del Plan de Estudios, que se implantará en el curso 2020/21.</w:t>
      </w:r>
    </w:p>
    <w:p w:rsidR="00195AC2" w:rsidRPr="00D83762" w:rsidRDefault="00195AC2" w:rsidP="00D83762">
      <w:pPr>
        <w:autoSpaceDE w:val="0"/>
        <w:autoSpaceDN w:val="0"/>
        <w:adjustRightInd w:val="0"/>
        <w:spacing w:after="0"/>
        <w:jc w:val="both"/>
        <w:rPr>
          <w:rFonts w:ascii="Arial" w:hAnsi="Arial" w:cs="Arial"/>
          <w:bCs/>
          <w:color w:val="000000"/>
          <w:sz w:val="24"/>
          <w:szCs w:val="24"/>
        </w:rPr>
      </w:pPr>
    </w:p>
    <w:p w:rsidR="00195AC2" w:rsidRPr="00D83762" w:rsidRDefault="00195AC2" w:rsidP="00D83762">
      <w:pPr>
        <w:spacing w:after="0"/>
        <w:rPr>
          <w:rFonts w:ascii="Arial" w:hAnsi="Arial" w:cs="Arial"/>
          <w:sz w:val="24"/>
          <w:szCs w:val="24"/>
        </w:rPr>
      </w:pPr>
      <w:r w:rsidRPr="00D83762">
        <w:rPr>
          <w:rFonts w:ascii="Arial" w:hAnsi="Arial" w:cs="Arial"/>
          <w:b/>
          <w:sz w:val="24"/>
          <w:szCs w:val="24"/>
        </w:rPr>
        <w:t>Acciones pendientes:</w:t>
      </w:r>
      <w:r w:rsidRPr="00D83762">
        <w:rPr>
          <w:rFonts w:ascii="Arial" w:hAnsi="Arial" w:cs="Arial"/>
          <w:sz w:val="24"/>
          <w:szCs w:val="24"/>
        </w:rPr>
        <w:t xml:space="preserve"> Ninguna. </w:t>
      </w:r>
      <w:r w:rsidRPr="00D83762">
        <w:rPr>
          <w:rFonts w:ascii="Arial" w:hAnsi="Arial" w:cs="Arial"/>
          <w:b/>
          <w:sz w:val="24"/>
          <w:szCs w:val="24"/>
        </w:rPr>
        <w:t>La acción se cierra.</w:t>
      </w:r>
    </w:p>
    <w:p w:rsidR="00195AC2" w:rsidRPr="00D83762" w:rsidRDefault="00195AC2" w:rsidP="00D83762">
      <w:pPr>
        <w:autoSpaceDE w:val="0"/>
        <w:autoSpaceDN w:val="0"/>
        <w:adjustRightInd w:val="0"/>
        <w:spacing w:after="0"/>
        <w:jc w:val="both"/>
        <w:rPr>
          <w:rFonts w:ascii="Arial" w:hAnsi="Arial" w:cs="Arial"/>
          <w:bCs/>
          <w:color w:val="000000"/>
          <w:sz w:val="24"/>
          <w:szCs w:val="24"/>
        </w:rPr>
      </w:pPr>
    </w:p>
    <w:p w:rsidR="00823844" w:rsidRPr="00D83762" w:rsidRDefault="00823844" w:rsidP="00D83762">
      <w:pPr>
        <w:autoSpaceDE w:val="0"/>
        <w:autoSpaceDN w:val="0"/>
        <w:adjustRightInd w:val="0"/>
        <w:spacing w:after="0"/>
        <w:jc w:val="both"/>
        <w:rPr>
          <w:rFonts w:ascii="Arial" w:hAnsi="Arial" w:cs="Arial"/>
          <w:sz w:val="24"/>
          <w:szCs w:val="24"/>
        </w:rPr>
      </w:pPr>
      <w:r w:rsidRPr="00D83762">
        <w:rPr>
          <w:rFonts w:ascii="Arial" w:hAnsi="Arial" w:cs="Arial"/>
          <w:b/>
          <w:bCs/>
          <w:color w:val="000000"/>
          <w:sz w:val="24"/>
          <w:szCs w:val="24"/>
        </w:rPr>
        <w:lastRenderedPageBreak/>
        <w:t>ACCIÓN DE MEJORA 7:</w:t>
      </w:r>
      <w:r w:rsidR="00A4738B" w:rsidRPr="00D83762">
        <w:rPr>
          <w:rFonts w:ascii="Arial" w:hAnsi="Arial" w:cs="Arial"/>
          <w:b/>
          <w:bCs/>
          <w:color w:val="000000"/>
          <w:sz w:val="24"/>
          <w:szCs w:val="24"/>
        </w:rPr>
        <w:t xml:space="preserve"> </w:t>
      </w:r>
      <w:r w:rsidRPr="00D83762">
        <w:rPr>
          <w:rFonts w:ascii="Arial" w:hAnsi="Arial" w:cs="Arial"/>
          <w:b/>
          <w:bCs/>
          <w:color w:val="000000"/>
          <w:sz w:val="24"/>
          <w:szCs w:val="24"/>
        </w:rPr>
        <w:t>Modificación del concepto de “No Evaluable” en las Guías Docentes.</w:t>
      </w:r>
    </w:p>
    <w:p w:rsidR="00823844" w:rsidRPr="00D83762" w:rsidRDefault="00823844" w:rsidP="00D83762">
      <w:pPr>
        <w:spacing w:after="0"/>
        <w:rPr>
          <w:rFonts w:ascii="Arial" w:hAnsi="Arial" w:cs="Arial"/>
          <w:sz w:val="24"/>
          <w:szCs w:val="24"/>
        </w:rPr>
      </w:pPr>
    </w:p>
    <w:p w:rsidR="00723551" w:rsidRPr="00D83762" w:rsidRDefault="00823844" w:rsidP="00D83762">
      <w:pPr>
        <w:spacing w:after="0"/>
        <w:rPr>
          <w:rFonts w:ascii="Arial" w:hAnsi="Arial" w:cs="Arial"/>
          <w:b/>
          <w:sz w:val="24"/>
          <w:szCs w:val="24"/>
        </w:rPr>
      </w:pPr>
      <w:r w:rsidRPr="00D83762">
        <w:rPr>
          <w:rFonts w:ascii="Arial" w:hAnsi="Arial" w:cs="Arial"/>
          <w:b/>
          <w:sz w:val="24"/>
          <w:szCs w:val="24"/>
        </w:rPr>
        <w:t>Acciones realizadas:</w:t>
      </w:r>
    </w:p>
    <w:p w:rsidR="00723551" w:rsidRPr="00D83762" w:rsidRDefault="00823844" w:rsidP="00D83762">
      <w:pPr>
        <w:spacing w:after="0"/>
        <w:jc w:val="both"/>
        <w:rPr>
          <w:rFonts w:ascii="Arial" w:hAnsi="Arial" w:cs="Arial"/>
          <w:sz w:val="24"/>
          <w:szCs w:val="24"/>
        </w:rPr>
      </w:pPr>
      <w:r w:rsidRPr="00D83762">
        <w:rPr>
          <w:rFonts w:ascii="Arial" w:hAnsi="Arial" w:cs="Arial"/>
          <w:sz w:val="24"/>
          <w:szCs w:val="24"/>
        </w:rPr>
        <w:t xml:space="preserve">Se modifica el concepto de No Evaluable en las Guías Docentes del curso 2019/20, circunscribiéndolo a las situaciones en </w:t>
      </w:r>
      <w:r w:rsidR="00A4738B" w:rsidRPr="00D83762">
        <w:rPr>
          <w:rFonts w:ascii="Arial" w:hAnsi="Arial" w:cs="Arial"/>
          <w:sz w:val="24"/>
          <w:szCs w:val="24"/>
        </w:rPr>
        <w:t xml:space="preserve">las </w:t>
      </w:r>
      <w:r w:rsidRPr="00D83762">
        <w:rPr>
          <w:rFonts w:ascii="Arial" w:hAnsi="Arial" w:cs="Arial"/>
          <w:sz w:val="24"/>
          <w:szCs w:val="24"/>
        </w:rPr>
        <w:t xml:space="preserve">que los estudiantes no se han presentado a ninguna de las actividades de evaluación previstas. </w:t>
      </w:r>
    </w:p>
    <w:p w:rsidR="00823844" w:rsidRPr="00D83762" w:rsidRDefault="00823844" w:rsidP="00D83762">
      <w:pPr>
        <w:spacing w:after="0"/>
        <w:rPr>
          <w:rFonts w:ascii="Arial" w:hAnsi="Arial" w:cs="Arial"/>
          <w:sz w:val="24"/>
          <w:szCs w:val="24"/>
        </w:rPr>
      </w:pPr>
    </w:p>
    <w:p w:rsidR="00823844" w:rsidRPr="00D83762" w:rsidRDefault="00823844" w:rsidP="00D83762">
      <w:pPr>
        <w:spacing w:after="0"/>
        <w:rPr>
          <w:rFonts w:ascii="Arial" w:hAnsi="Arial" w:cs="Arial"/>
          <w:b/>
          <w:sz w:val="24"/>
          <w:szCs w:val="24"/>
        </w:rPr>
      </w:pPr>
      <w:r w:rsidRPr="00D83762">
        <w:rPr>
          <w:rFonts w:ascii="Arial" w:hAnsi="Arial" w:cs="Arial"/>
          <w:b/>
          <w:sz w:val="24"/>
          <w:szCs w:val="24"/>
        </w:rPr>
        <w:t>Resultados:</w:t>
      </w:r>
    </w:p>
    <w:p w:rsidR="00823844" w:rsidRPr="00D83762" w:rsidRDefault="00823844" w:rsidP="00D83762">
      <w:pPr>
        <w:spacing w:after="0"/>
        <w:jc w:val="both"/>
        <w:rPr>
          <w:rFonts w:ascii="Arial" w:hAnsi="Arial" w:cs="Arial"/>
          <w:sz w:val="24"/>
          <w:szCs w:val="24"/>
        </w:rPr>
      </w:pPr>
      <w:r w:rsidRPr="00D83762">
        <w:rPr>
          <w:rFonts w:ascii="Arial" w:hAnsi="Arial" w:cs="Arial"/>
          <w:sz w:val="24"/>
          <w:szCs w:val="24"/>
        </w:rPr>
        <w:t>Se produce una adecuación al sistema de calificaciones que establece la UAM, reduciendo los sesgos en las tasas de éxito y de evaluación.</w:t>
      </w:r>
    </w:p>
    <w:p w:rsidR="00823844" w:rsidRPr="00D83762" w:rsidRDefault="00823844" w:rsidP="00D83762">
      <w:pPr>
        <w:spacing w:after="0"/>
        <w:rPr>
          <w:rFonts w:ascii="Arial" w:hAnsi="Arial" w:cs="Arial"/>
          <w:sz w:val="24"/>
          <w:szCs w:val="24"/>
        </w:rPr>
      </w:pPr>
    </w:p>
    <w:p w:rsidR="00823844" w:rsidRPr="00D83762" w:rsidRDefault="00823844" w:rsidP="00D83762">
      <w:pPr>
        <w:spacing w:after="0"/>
        <w:rPr>
          <w:rFonts w:ascii="Arial" w:hAnsi="Arial" w:cs="Arial"/>
          <w:sz w:val="24"/>
          <w:szCs w:val="24"/>
        </w:rPr>
      </w:pPr>
      <w:r w:rsidRPr="00D83762">
        <w:rPr>
          <w:rFonts w:ascii="Arial" w:hAnsi="Arial" w:cs="Arial"/>
          <w:b/>
          <w:sz w:val="24"/>
          <w:szCs w:val="24"/>
        </w:rPr>
        <w:t>Acciones pendientes:</w:t>
      </w:r>
      <w:r w:rsidR="00A4738B" w:rsidRPr="00D83762">
        <w:rPr>
          <w:rFonts w:ascii="Arial" w:hAnsi="Arial" w:cs="Arial"/>
          <w:sz w:val="24"/>
          <w:szCs w:val="24"/>
        </w:rPr>
        <w:t xml:space="preserve"> </w:t>
      </w:r>
      <w:r w:rsidRPr="00D83762">
        <w:rPr>
          <w:rFonts w:ascii="Arial" w:hAnsi="Arial" w:cs="Arial"/>
          <w:sz w:val="24"/>
          <w:szCs w:val="24"/>
        </w:rPr>
        <w:t xml:space="preserve">Ninguna. </w:t>
      </w:r>
      <w:r w:rsidRPr="00D83762">
        <w:rPr>
          <w:rFonts w:ascii="Arial" w:hAnsi="Arial" w:cs="Arial"/>
          <w:b/>
          <w:sz w:val="24"/>
          <w:szCs w:val="24"/>
        </w:rPr>
        <w:t>La acción se cierra.</w:t>
      </w:r>
    </w:p>
    <w:p w:rsidR="00823844" w:rsidRPr="00D83762" w:rsidRDefault="00823844" w:rsidP="00D83762">
      <w:pPr>
        <w:spacing w:after="0"/>
        <w:rPr>
          <w:rFonts w:ascii="Arial" w:hAnsi="Arial" w:cs="Arial"/>
          <w:sz w:val="24"/>
          <w:szCs w:val="24"/>
        </w:rPr>
      </w:pPr>
    </w:p>
    <w:p w:rsidR="00195AC2" w:rsidRPr="00D83762" w:rsidRDefault="00195AC2" w:rsidP="00D83762">
      <w:pPr>
        <w:autoSpaceDE w:val="0"/>
        <w:autoSpaceDN w:val="0"/>
        <w:adjustRightInd w:val="0"/>
        <w:spacing w:after="0"/>
        <w:jc w:val="both"/>
        <w:rPr>
          <w:rFonts w:ascii="Arial" w:hAnsi="Arial" w:cs="Arial"/>
          <w:b/>
          <w:sz w:val="24"/>
          <w:szCs w:val="24"/>
        </w:rPr>
      </w:pPr>
      <w:r w:rsidRPr="00D83762">
        <w:rPr>
          <w:rFonts w:ascii="Arial" w:hAnsi="Arial" w:cs="Arial"/>
          <w:b/>
          <w:bCs/>
          <w:color w:val="000000"/>
          <w:sz w:val="24"/>
          <w:szCs w:val="24"/>
        </w:rPr>
        <w:t xml:space="preserve">ACCIÓN DE MEJORA 8: </w:t>
      </w:r>
      <w:r w:rsidRPr="00D83762">
        <w:rPr>
          <w:rFonts w:ascii="Arial" w:hAnsi="Arial" w:cs="Arial"/>
          <w:b/>
          <w:color w:val="000000"/>
          <w:sz w:val="24"/>
          <w:szCs w:val="24"/>
        </w:rPr>
        <w:t>Ampliación en el número de personal docente y de administración vinculado a la Titulación (Continuación de la ACCIÓN DE MEJORA 5 del curso 2017/18).</w:t>
      </w:r>
    </w:p>
    <w:p w:rsidR="00195AC2" w:rsidRPr="00D83762" w:rsidRDefault="00195AC2" w:rsidP="00D83762">
      <w:pPr>
        <w:spacing w:after="0"/>
        <w:rPr>
          <w:rFonts w:ascii="Arial" w:hAnsi="Arial" w:cs="Arial"/>
          <w:sz w:val="24"/>
          <w:szCs w:val="24"/>
        </w:rPr>
      </w:pPr>
    </w:p>
    <w:p w:rsidR="00AA2F77" w:rsidRPr="008332EC" w:rsidRDefault="00AA2F77" w:rsidP="00AA2F77">
      <w:pPr>
        <w:autoSpaceDE w:val="0"/>
        <w:autoSpaceDN w:val="0"/>
        <w:adjustRightInd w:val="0"/>
        <w:spacing w:after="0"/>
        <w:jc w:val="both"/>
        <w:rPr>
          <w:rFonts w:ascii="Arial" w:hAnsi="Arial" w:cs="Arial"/>
          <w:sz w:val="24"/>
          <w:szCs w:val="24"/>
        </w:rPr>
      </w:pPr>
      <w:r w:rsidRPr="008332EC">
        <w:rPr>
          <w:rFonts w:ascii="Arial" w:hAnsi="Arial" w:cs="Arial"/>
          <w:b/>
          <w:bCs/>
          <w:sz w:val="24"/>
          <w:szCs w:val="24"/>
        </w:rPr>
        <w:t>Acciones realizadas:</w:t>
      </w:r>
    </w:p>
    <w:p w:rsidR="00AA2F77" w:rsidRPr="008332EC" w:rsidRDefault="00AD0156" w:rsidP="00AA2F77">
      <w:pPr>
        <w:autoSpaceDE w:val="0"/>
        <w:autoSpaceDN w:val="0"/>
        <w:adjustRightInd w:val="0"/>
        <w:jc w:val="both"/>
        <w:rPr>
          <w:rFonts w:ascii="Arial" w:hAnsi="Arial" w:cs="Arial"/>
          <w:sz w:val="24"/>
          <w:szCs w:val="24"/>
        </w:rPr>
      </w:pPr>
      <w:r>
        <w:rPr>
          <w:rFonts w:ascii="Arial" w:hAnsi="Arial" w:cs="Arial"/>
          <w:sz w:val="24"/>
          <w:szCs w:val="24"/>
        </w:rPr>
        <w:t xml:space="preserve">La Dirección </w:t>
      </w:r>
      <w:r w:rsidR="00AA2F77" w:rsidRPr="008332EC">
        <w:rPr>
          <w:rFonts w:ascii="Arial" w:hAnsi="Arial" w:cs="Arial"/>
          <w:sz w:val="24"/>
          <w:szCs w:val="24"/>
        </w:rPr>
        <w:t xml:space="preserve"> remite a los órganos competentes de la ONCE, la solicitud aprobada en Junta de Centro y el informe de renovación de la acreditación del Título de Máster en Fisioterapia Respiratoria y Cardiaca recibidos en 2019, donde se reconoce esta necesidad.</w:t>
      </w:r>
    </w:p>
    <w:p w:rsidR="00AA2F77" w:rsidRPr="008332EC" w:rsidRDefault="00AA2F77" w:rsidP="00AA2F77">
      <w:pPr>
        <w:autoSpaceDE w:val="0"/>
        <w:autoSpaceDN w:val="0"/>
        <w:adjustRightInd w:val="0"/>
        <w:jc w:val="both"/>
        <w:rPr>
          <w:rFonts w:ascii="Arial" w:hAnsi="Arial" w:cs="Arial"/>
          <w:sz w:val="24"/>
          <w:szCs w:val="24"/>
        </w:rPr>
      </w:pPr>
      <w:r w:rsidRPr="008332EC">
        <w:rPr>
          <w:rFonts w:ascii="Arial" w:hAnsi="Arial" w:cs="Arial"/>
          <w:b/>
          <w:bCs/>
          <w:sz w:val="24"/>
          <w:szCs w:val="24"/>
        </w:rPr>
        <w:t>Resultados:</w:t>
      </w:r>
    </w:p>
    <w:p w:rsidR="00AA2F77" w:rsidRPr="00274031" w:rsidRDefault="00AA2F77" w:rsidP="00AA2F77">
      <w:pPr>
        <w:autoSpaceDE w:val="0"/>
        <w:autoSpaceDN w:val="0"/>
        <w:adjustRightInd w:val="0"/>
        <w:spacing w:before="120" w:after="120"/>
        <w:jc w:val="both"/>
        <w:rPr>
          <w:rFonts w:ascii="Arial" w:hAnsi="Arial" w:cs="Arial"/>
          <w:sz w:val="24"/>
          <w:szCs w:val="24"/>
        </w:rPr>
      </w:pPr>
      <w:r w:rsidRPr="008332EC">
        <w:rPr>
          <w:rFonts w:ascii="Arial" w:hAnsi="Arial" w:cs="Arial"/>
          <w:sz w:val="24"/>
          <w:szCs w:val="24"/>
        </w:rPr>
        <w:t>Durante el curso 2018/19 se ha producido la recalificación del personal de secretaría académica y se ha realizado un ajuste de las tareas a desempeñar según el puesto</w:t>
      </w:r>
      <w:r>
        <w:rPr>
          <w:rFonts w:ascii="Arial" w:hAnsi="Arial" w:cs="Arial"/>
          <w:sz w:val="24"/>
          <w:szCs w:val="24"/>
        </w:rPr>
        <w:t>, au</w:t>
      </w:r>
      <w:r w:rsidR="00AD0156">
        <w:rPr>
          <w:rFonts w:ascii="Arial" w:hAnsi="Arial" w:cs="Arial"/>
          <w:sz w:val="24"/>
          <w:szCs w:val="24"/>
        </w:rPr>
        <w:t>nque la carga de trabajo continúa siendo alta</w:t>
      </w:r>
      <w:r w:rsidRPr="008332EC">
        <w:rPr>
          <w:rFonts w:ascii="Arial" w:hAnsi="Arial" w:cs="Arial"/>
          <w:sz w:val="24"/>
          <w:szCs w:val="24"/>
        </w:rPr>
        <w:t xml:space="preserve">. </w:t>
      </w:r>
      <w:r>
        <w:rPr>
          <w:rFonts w:ascii="Arial" w:hAnsi="Arial" w:cs="Arial"/>
          <w:sz w:val="24"/>
          <w:szCs w:val="24"/>
        </w:rPr>
        <w:t>S</w:t>
      </w:r>
      <w:r w:rsidRPr="008332EC">
        <w:rPr>
          <w:rFonts w:ascii="Arial" w:hAnsi="Arial" w:cs="Arial"/>
          <w:sz w:val="24"/>
          <w:szCs w:val="24"/>
        </w:rPr>
        <w:t xml:space="preserve">e ha creado una nueva plaza de auxiliar administrativo a media jornada (junio de 2019) en el </w:t>
      </w:r>
      <w:r w:rsidR="00AD0156">
        <w:rPr>
          <w:rFonts w:ascii="Arial" w:hAnsi="Arial" w:cs="Arial"/>
          <w:sz w:val="24"/>
          <w:szCs w:val="24"/>
        </w:rPr>
        <w:t>C</w:t>
      </w:r>
      <w:r w:rsidRPr="008332EC">
        <w:rPr>
          <w:rFonts w:ascii="Arial" w:hAnsi="Arial" w:cs="Arial"/>
          <w:sz w:val="24"/>
          <w:szCs w:val="24"/>
        </w:rPr>
        <w:t>entro. También, se ha iniciado un proyecto</w:t>
      </w:r>
      <w:r w:rsidR="00AD0156">
        <w:rPr>
          <w:rFonts w:ascii="Arial" w:hAnsi="Arial" w:cs="Arial"/>
          <w:sz w:val="24"/>
          <w:szCs w:val="24"/>
        </w:rPr>
        <w:t xml:space="preserve"> de desarrollo de la Biblioteca</w:t>
      </w:r>
      <w:r w:rsidRPr="008332EC">
        <w:rPr>
          <w:rFonts w:ascii="Arial" w:hAnsi="Arial" w:cs="Arial"/>
          <w:sz w:val="24"/>
          <w:szCs w:val="24"/>
        </w:rPr>
        <w:t xml:space="preserve"> </w:t>
      </w:r>
      <w:r>
        <w:rPr>
          <w:rFonts w:ascii="Arial" w:hAnsi="Arial" w:cs="Arial"/>
          <w:sz w:val="24"/>
          <w:szCs w:val="24"/>
        </w:rPr>
        <w:t>y se solicitado</w:t>
      </w:r>
      <w:r w:rsidRPr="008332EC">
        <w:rPr>
          <w:rFonts w:ascii="Arial" w:hAnsi="Arial" w:cs="Arial"/>
          <w:sz w:val="24"/>
          <w:szCs w:val="24"/>
        </w:rPr>
        <w:t xml:space="preserve"> la recalificación del personal responsable.</w:t>
      </w:r>
      <w:r>
        <w:rPr>
          <w:rFonts w:ascii="Arial" w:hAnsi="Arial" w:cs="Arial"/>
          <w:sz w:val="24"/>
          <w:szCs w:val="24"/>
        </w:rPr>
        <w:t xml:space="preserve"> </w:t>
      </w:r>
      <w:r w:rsidRPr="00274031">
        <w:rPr>
          <w:rFonts w:ascii="Arial" w:hAnsi="Arial" w:cs="Arial"/>
          <w:sz w:val="24"/>
          <w:szCs w:val="24"/>
        </w:rPr>
        <w:t>Se ha dismin</w:t>
      </w:r>
      <w:r w:rsidR="00AD0156">
        <w:rPr>
          <w:rFonts w:ascii="Arial" w:hAnsi="Arial" w:cs="Arial"/>
          <w:sz w:val="24"/>
          <w:szCs w:val="24"/>
        </w:rPr>
        <w:t>uido media plaza del personal</w:t>
      </w:r>
      <w:r w:rsidRPr="00274031">
        <w:rPr>
          <w:rFonts w:ascii="Arial" w:hAnsi="Arial" w:cs="Arial"/>
          <w:sz w:val="24"/>
          <w:szCs w:val="24"/>
        </w:rPr>
        <w:t xml:space="preserve"> ordenanza</w:t>
      </w:r>
      <w:r>
        <w:rPr>
          <w:rFonts w:ascii="Arial" w:hAnsi="Arial" w:cs="Arial"/>
          <w:sz w:val="24"/>
          <w:szCs w:val="24"/>
        </w:rPr>
        <w:t>. S</w:t>
      </w:r>
      <w:r w:rsidRPr="00274031">
        <w:rPr>
          <w:rFonts w:ascii="Arial" w:hAnsi="Arial" w:cs="Arial"/>
          <w:sz w:val="24"/>
          <w:szCs w:val="24"/>
        </w:rPr>
        <w:t xml:space="preserve">e </w:t>
      </w:r>
      <w:r>
        <w:rPr>
          <w:rFonts w:ascii="Arial" w:hAnsi="Arial" w:cs="Arial"/>
          <w:sz w:val="24"/>
          <w:szCs w:val="24"/>
        </w:rPr>
        <w:t>mejora</w:t>
      </w:r>
      <w:r w:rsidRPr="00274031">
        <w:rPr>
          <w:rFonts w:ascii="Arial" w:hAnsi="Arial" w:cs="Arial"/>
          <w:sz w:val="24"/>
          <w:szCs w:val="24"/>
        </w:rPr>
        <w:t xml:space="preserve"> la cobertura de las bajas, las ausencias o el trabajo de los ordenanzas fuera de su puesto, por personal de servicios auxiliares (vigilante V2),</w:t>
      </w:r>
      <w:r>
        <w:rPr>
          <w:rFonts w:ascii="Arial" w:hAnsi="Arial" w:cs="Arial"/>
          <w:sz w:val="24"/>
          <w:szCs w:val="24"/>
        </w:rPr>
        <w:t xml:space="preserve"> aunque cubre las funciones parcialmente.</w:t>
      </w:r>
    </w:p>
    <w:p w:rsidR="00AA2F77" w:rsidRPr="008332EC" w:rsidRDefault="00AA2F77" w:rsidP="00AA2F77">
      <w:pPr>
        <w:autoSpaceDE w:val="0"/>
        <w:autoSpaceDN w:val="0"/>
        <w:adjustRightInd w:val="0"/>
        <w:spacing w:before="120" w:after="120"/>
        <w:jc w:val="both"/>
        <w:rPr>
          <w:rFonts w:ascii="Arial" w:hAnsi="Arial" w:cs="Arial"/>
          <w:sz w:val="24"/>
          <w:szCs w:val="24"/>
        </w:rPr>
      </w:pPr>
      <w:r w:rsidRPr="008332EC">
        <w:rPr>
          <w:rFonts w:ascii="Arial" w:hAnsi="Arial" w:cs="Arial"/>
          <w:b/>
          <w:bCs/>
          <w:sz w:val="24"/>
          <w:szCs w:val="24"/>
        </w:rPr>
        <w:t>Acciones pendientes:</w:t>
      </w:r>
    </w:p>
    <w:p w:rsidR="00AD0156" w:rsidRDefault="00AA2F77" w:rsidP="00AA2F77">
      <w:pPr>
        <w:autoSpaceDE w:val="0"/>
        <w:autoSpaceDN w:val="0"/>
        <w:adjustRightInd w:val="0"/>
        <w:spacing w:before="120" w:after="120"/>
        <w:jc w:val="both"/>
        <w:rPr>
          <w:rFonts w:ascii="Arial" w:hAnsi="Arial" w:cs="Arial"/>
          <w:sz w:val="24"/>
          <w:szCs w:val="24"/>
        </w:rPr>
      </w:pPr>
      <w:r w:rsidRPr="008332EC">
        <w:rPr>
          <w:rFonts w:ascii="Arial" w:hAnsi="Arial" w:cs="Arial"/>
          <w:sz w:val="24"/>
          <w:szCs w:val="24"/>
        </w:rPr>
        <w:t>Queda pendiente la recalificación del responsable de la Biblioteca y la designación al Centro del responsable de Reprografía al 100% de su jornada laboral, así como la contratación de más personal administrativo</w:t>
      </w:r>
      <w:r w:rsidR="00D82B70">
        <w:rPr>
          <w:rFonts w:ascii="Arial" w:hAnsi="Arial" w:cs="Arial"/>
          <w:sz w:val="24"/>
          <w:szCs w:val="24"/>
        </w:rPr>
        <w:t>.</w:t>
      </w:r>
    </w:p>
    <w:p w:rsidR="00AA2F77" w:rsidRPr="00C00025" w:rsidRDefault="00AA2F77" w:rsidP="00AA2F77">
      <w:pPr>
        <w:autoSpaceDE w:val="0"/>
        <w:autoSpaceDN w:val="0"/>
        <w:adjustRightInd w:val="0"/>
        <w:spacing w:before="120" w:after="120"/>
        <w:jc w:val="both"/>
        <w:rPr>
          <w:rFonts w:ascii="Arial" w:hAnsi="Arial" w:cs="Arial"/>
          <w:sz w:val="24"/>
          <w:szCs w:val="24"/>
        </w:rPr>
      </w:pPr>
      <w:r w:rsidRPr="008332EC">
        <w:rPr>
          <w:rFonts w:ascii="Arial" w:hAnsi="Arial" w:cs="Arial"/>
          <w:sz w:val="24"/>
          <w:szCs w:val="24"/>
        </w:rPr>
        <w:t>.</w:t>
      </w:r>
    </w:p>
    <w:p w:rsidR="00AA2F77" w:rsidRPr="00C00025" w:rsidRDefault="00AA2F77" w:rsidP="00AA2F77">
      <w:pPr>
        <w:autoSpaceDE w:val="0"/>
        <w:autoSpaceDN w:val="0"/>
        <w:adjustRightInd w:val="0"/>
        <w:spacing w:before="120" w:after="120"/>
        <w:jc w:val="both"/>
        <w:rPr>
          <w:rFonts w:ascii="Arial" w:hAnsi="Arial" w:cs="Arial"/>
          <w:b/>
          <w:sz w:val="24"/>
          <w:szCs w:val="24"/>
        </w:rPr>
      </w:pPr>
      <w:r w:rsidRPr="00C00025">
        <w:rPr>
          <w:rFonts w:ascii="Arial" w:hAnsi="Arial" w:cs="Arial"/>
          <w:b/>
          <w:sz w:val="24"/>
          <w:szCs w:val="24"/>
        </w:rPr>
        <w:lastRenderedPageBreak/>
        <w:t>Puesto que sigue habiendo déficits en el personal del Centro, se acuerda  mantener esta  Acción en el  Plan de mejora del curso 2018/19.</w:t>
      </w:r>
    </w:p>
    <w:p w:rsidR="00D83762" w:rsidRPr="00D83762" w:rsidRDefault="00D83762" w:rsidP="00D83762">
      <w:pPr>
        <w:spacing w:after="0"/>
        <w:rPr>
          <w:rFonts w:ascii="Arial" w:hAnsi="Arial" w:cs="Arial"/>
          <w:color w:val="FF0000"/>
          <w:sz w:val="24"/>
          <w:szCs w:val="24"/>
        </w:rPr>
      </w:pPr>
    </w:p>
    <w:p w:rsidR="002F3917" w:rsidRPr="00D83762" w:rsidRDefault="002F3917" w:rsidP="00D83762">
      <w:pPr>
        <w:pStyle w:val="Ttulo2"/>
        <w:spacing w:line="276" w:lineRule="auto"/>
        <w:rPr>
          <w:sz w:val="24"/>
          <w:szCs w:val="24"/>
        </w:rPr>
      </w:pPr>
      <w:bookmarkStart w:id="12" w:name="_Toc277155837"/>
      <w:bookmarkEnd w:id="9"/>
      <w:bookmarkEnd w:id="10"/>
      <w:bookmarkEnd w:id="11"/>
      <w:r w:rsidRPr="00D83762">
        <w:rPr>
          <w:sz w:val="24"/>
          <w:szCs w:val="24"/>
        </w:rPr>
        <w:t>Resumen de actividades realizadas</w:t>
      </w:r>
      <w:bookmarkEnd w:id="12"/>
    </w:p>
    <w:p w:rsidR="00723551" w:rsidRPr="00D83762" w:rsidRDefault="00723551" w:rsidP="00D83762">
      <w:pPr>
        <w:autoSpaceDE w:val="0"/>
        <w:autoSpaceDN w:val="0"/>
        <w:adjustRightInd w:val="0"/>
        <w:spacing w:after="0"/>
        <w:jc w:val="both"/>
        <w:rPr>
          <w:rFonts w:ascii="Arial" w:hAnsi="Arial" w:cs="Arial"/>
          <w:color w:val="000000"/>
          <w:sz w:val="24"/>
          <w:szCs w:val="24"/>
        </w:rPr>
      </w:pPr>
    </w:p>
    <w:p w:rsidR="00723551" w:rsidRPr="00D83762" w:rsidRDefault="00723551"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En este apartado se recogen las actividades efectuadas por las distintas Comisiones implicadas en el Seguimiento de los Títulos, relacionadas con el procedimiento del Sistema de Garantía interna de Calidad, así como las acciones de coordinación docente para el título de Grado en Fisioterapia, durante el curso académico 2018/19.</w:t>
      </w:r>
    </w:p>
    <w:p w:rsidR="00D83762" w:rsidRDefault="00D83762" w:rsidP="00D83762">
      <w:pPr>
        <w:autoSpaceDE w:val="0"/>
        <w:autoSpaceDN w:val="0"/>
        <w:adjustRightInd w:val="0"/>
        <w:spacing w:after="0"/>
        <w:rPr>
          <w:rFonts w:ascii="Arial" w:hAnsi="Arial" w:cs="Arial"/>
          <w:b/>
          <w:bCs/>
          <w:color w:val="000000"/>
          <w:sz w:val="24"/>
          <w:szCs w:val="24"/>
        </w:rPr>
      </w:pPr>
    </w:p>
    <w:p w:rsidR="00723551" w:rsidRPr="00D83762" w:rsidRDefault="00723551" w:rsidP="00D83762">
      <w:pPr>
        <w:autoSpaceDE w:val="0"/>
        <w:autoSpaceDN w:val="0"/>
        <w:adjustRightInd w:val="0"/>
        <w:spacing w:after="0"/>
        <w:rPr>
          <w:rFonts w:ascii="Arial" w:hAnsi="Arial" w:cs="Arial"/>
          <w:bCs/>
          <w:color w:val="000000"/>
          <w:sz w:val="24"/>
          <w:szCs w:val="24"/>
        </w:rPr>
      </w:pPr>
      <w:r w:rsidRPr="00D83762">
        <w:rPr>
          <w:rFonts w:ascii="Arial" w:hAnsi="Arial" w:cs="Arial"/>
          <w:b/>
          <w:bCs/>
          <w:color w:val="000000"/>
          <w:sz w:val="24"/>
          <w:szCs w:val="24"/>
        </w:rPr>
        <w:t>Coordinación docente:</w:t>
      </w:r>
    </w:p>
    <w:p w:rsidR="00723551" w:rsidRPr="00D83762" w:rsidRDefault="00723551" w:rsidP="00D83762">
      <w:pPr>
        <w:pStyle w:val="Prrafodelista"/>
        <w:numPr>
          <w:ilvl w:val="0"/>
          <w:numId w:val="10"/>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Asistencia a las reuniones de la Comisión de Estudios de Grado de la UAM por parte de las Coordinadoras del Título. Estas reuniones se llevaron a cabo el 26/09/2018, 06/11/2018, 04/12/2018</w:t>
      </w:r>
      <w:r w:rsidR="00B37F5C" w:rsidRPr="00D83762">
        <w:rPr>
          <w:rFonts w:ascii="Arial" w:hAnsi="Arial" w:cs="Arial"/>
          <w:bCs/>
          <w:color w:val="000000"/>
          <w:sz w:val="24"/>
          <w:szCs w:val="24"/>
        </w:rPr>
        <w:t>, 29/01/2019, 12/03/20</w:t>
      </w:r>
      <w:r w:rsidR="0095761A" w:rsidRPr="00D83762">
        <w:rPr>
          <w:rFonts w:ascii="Arial" w:hAnsi="Arial" w:cs="Arial"/>
          <w:bCs/>
          <w:color w:val="000000"/>
          <w:sz w:val="24"/>
          <w:szCs w:val="24"/>
        </w:rPr>
        <w:t>19, 30/04/2019, 03/06/2019 y 02/07/2019.</w:t>
      </w:r>
    </w:p>
    <w:p w:rsidR="00723551" w:rsidRPr="00D83762" w:rsidRDefault="00723551" w:rsidP="00D83762">
      <w:pPr>
        <w:pStyle w:val="Prrafodelista"/>
        <w:numPr>
          <w:ilvl w:val="0"/>
          <w:numId w:val="10"/>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Asistencia a las reuniones de la Comisión de Co</w:t>
      </w:r>
      <w:r w:rsidR="00A4738B" w:rsidRPr="00D83762">
        <w:rPr>
          <w:rFonts w:ascii="Arial" w:hAnsi="Arial" w:cs="Arial"/>
          <w:bCs/>
          <w:color w:val="000000"/>
          <w:sz w:val="24"/>
          <w:szCs w:val="24"/>
        </w:rPr>
        <w:t xml:space="preserve">ordinación Académica de la UAM </w:t>
      </w:r>
      <w:r w:rsidRPr="00D83762">
        <w:rPr>
          <w:rFonts w:ascii="Arial" w:hAnsi="Arial" w:cs="Arial"/>
          <w:bCs/>
          <w:color w:val="000000"/>
          <w:sz w:val="24"/>
          <w:szCs w:val="24"/>
        </w:rPr>
        <w:t>por par</w:t>
      </w:r>
      <w:r w:rsidR="00B37F5C" w:rsidRPr="00D83762">
        <w:rPr>
          <w:rFonts w:ascii="Arial" w:hAnsi="Arial" w:cs="Arial"/>
          <w:bCs/>
          <w:color w:val="000000"/>
          <w:sz w:val="24"/>
          <w:szCs w:val="24"/>
        </w:rPr>
        <w:t>te de la Coordinadora de Calida</w:t>
      </w:r>
      <w:r w:rsidR="0008420E" w:rsidRPr="00D83762">
        <w:rPr>
          <w:rFonts w:ascii="Arial" w:hAnsi="Arial" w:cs="Arial"/>
          <w:bCs/>
          <w:color w:val="000000"/>
          <w:sz w:val="24"/>
          <w:szCs w:val="24"/>
        </w:rPr>
        <w:t>d</w:t>
      </w:r>
      <w:r w:rsidRPr="00D83762">
        <w:rPr>
          <w:rFonts w:ascii="Arial" w:hAnsi="Arial" w:cs="Arial"/>
          <w:bCs/>
          <w:color w:val="000000"/>
          <w:sz w:val="24"/>
          <w:szCs w:val="24"/>
        </w:rPr>
        <w:t xml:space="preserve">, que se celebraron los días </w:t>
      </w:r>
      <w:r w:rsidR="00FA2F24" w:rsidRPr="00D83762">
        <w:rPr>
          <w:rFonts w:ascii="Arial" w:hAnsi="Arial" w:cs="Arial"/>
          <w:bCs/>
          <w:color w:val="000000"/>
          <w:sz w:val="24"/>
          <w:szCs w:val="24"/>
        </w:rPr>
        <w:t>08/10/2018,</w:t>
      </w:r>
      <w:r w:rsidR="0095761A" w:rsidRPr="00D83762">
        <w:rPr>
          <w:rFonts w:ascii="Arial" w:hAnsi="Arial" w:cs="Arial"/>
          <w:bCs/>
          <w:color w:val="000000"/>
          <w:sz w:val="24"/>
          <w:szCs w:val="24"/>
        </w:rPr>
        <w:t xml:space="preserve"> 26/04/2019 y 05/06/2019.</w:t>
      </w:r>
    </w:p>
    <w:p w:rsidR="0095761A" w:rsidRPr="00D83762" w:rsidRDefault="00FA2F24" w:rsidP="00D83762">
      <w:pPr>
        <w:pStyle w:val="Prrafodelista"/>
        <w:numPr>
          <w:ilvl w:val="0"/>
          <w:numId w:val="10"/>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Reuniones de coordinación del profesorado fisioterapeuta del Centro. Estas reuniones se realizan con una periodicidad mensual.</w:t>
      </w:r>
    </w:p>
    <w:p w:rsidR="00BB4C88" w:rsidRPr="00D83762" w:rsidRDefault="00FA2F24" w:rsidP="00D83762">
      <w:pPr>
        <w:pStyle w:val="Prrafodelista"/>
        <w:numPr>
          <w:ilvl w:val="0"/>
          <w:numId w:val="10"/>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Claust</w:t>
      </w:r>
      <w:r w:rsidR="00B37F5C" w:rsidRPr="00D83762">
        <w:rPr>
          <w:rFonts w:ascii="Arial" w:hAnsi="Arial" w:cs="Arial"/>
          <w:bCs/>
          <w:color w:val="000000"/>
          <w:sz w:val="24"/>
          <w:szCs w:val="24"/>
        </w:rPr>
        <w:t>ros de profesores (para todos l</w:t>
      </w:r>
      <w:r w:rsidRPr="00D83762">
        <w:rPr>
          <w:rFonts w:ascii="Arial" w:hAnsi="Arial" w:cs="Arial"/>
          <w:bCs/>
          <w:color w:val="000000"/>
          <w:sz w:val="24"/>
          <w:szCs w:val="24"/>
        </w:rPr>
        <w:t>o</w:t>
      </w:r>
      <w:r w:rsidR="00B37F5C" w:rsidRPr="00D83762">
        <w:rPr>
          <w:rFonts w:ascii="Arial" w:hAnsi="Arial" w:cs="Arial"/>
          <w:bCs/>
          <w:color w:val="000000"/>
          <w:sz w:val="24"/>
          <w:szCs w:val="24"/>
        </w:rPr>
        <w:t>s</w:t>
      </w:r>
      <w:r w:rsidRPr="00D83762">
        <w:rPr>
          <w:rFonts w:ascii="Arial" w:hAnsi="Arial" w:cs="Arial"/>
          <w:bCs/>
          <w:color w:val="000000"/>
          <w:sz w:val="24"/>
          <w:szCs w:val="24"/>
        </w:rPr>
        <w:t xml:space="preserve"> docentes del Título)</w:t>
      </w:r>
      <w:r w:rsidR="0095761A" w:rsidRPr="00D83762">
        <w:rPr>
          <w:rFonts w:ascii="Arial" w:hAnsi="Arial" w:cs="Arial"/>
          <w:bCs/>
          <w:color w:val="000000"/>
          <w:sz w:val="24"/>
          <w:szCs w:val="24"/>
        </w:rPr>
        <w:t>: 31/01/2019 y 26/06/2019.</w:t>
      </w:r>
    </w:p>
    <w:p w:rsidR="009425AA" w:rsidRDefault="009425AA" w:rsidP="00D83762">
      <w:pPr>
        <w:autoSpaceDE w:val="0"/>
        <w:autoSpaceDN w:val="0"/>
        <w:adjustRightInd w:val="0"/>
        <w:spacing w:after="0"/>
        <w:rPr>
          <w:rFonts w:ascii="Arial" w:hAnsi="Arial" w:cs="Arial"/>
          <w:b/>
          <w:bCs/>
          <w:color w:val="000000"/>
          <w:sz w:val="24"/>
          <w:szCs w:val="24"/>
        </w:rPr>
      </w:pPr>
    </w:p>
    <w:p w:rsidR="00723551" w:rsidRPr="00D83762" w:rsidRDefault="00723551" w:rsidP="00D83762">
      <w:pPr>
        <w:autoSpaceDE w:val="0"/>
        <w:autoSpaceDN w:val="0"/>
        <w:adjustRightInd w:val="0"/>
        <w:spacing w:after="0"/>
        <w:rPr>
          <w:rFonts w:ascii="Arial" w:hAnsi="Arial" w:cs="Arial"/>
          <w:b/>
          <w:bCs/>
          <w:color w:val="000000"/>
          <w:sz w:val="24"/>
          <w:szCs w:val="24"/>
        </w:rPr>
      </w:pPr>
      <w:r w:rsidRPr="00D83762">
        <w:rPr>
          <w:rFonts w:ascii="Arial" w:hAnsi="Arial" w:cs="Arial"/>
          <w:b/>
          <w:bCs/>
          <w:color w:val="000000"/>
          <w:sz w:val="24"/>
          <w:szCs w:val="24"/>
        </w:rPr>
        <w:t>Comisión de Seguimiento del Título.</w:t>
      </w:r>
    </w:p>
    <w:p w:rsidR="007A717A" w:rsidRPr="007A717A" w:rsidRDefault="007A717A" w:rsidP="007A717A">
      <w:pPr>
        <w:pStyle w:val="Prrafodelista"/>
        <w:numPr>
          <w:ilvl w:val="0"/>
          <w:numId w:val="9"/>
        </w:numPr>
        <w:autoSpaceDE w:val="0"/>
        <w:autoSpaceDN w:val="0"/>
        <w:adjustRightInd w:val="0"/>
        <w:spacing w:before="120" w:after="120"/>
        <w:jc w:val="both"/>
        <w:rPr>
          <w:rFonts w:ascii="Arial" w:hAnsi="Arial" w:cs="Arial"/>
        </w:rPr>
      </w:pPr>
      <w:r w:rsidRPr="00C00025">
        <w:rPr>
          <w:rFonts w:ascii="Arial" w:hAnsi="Arial" w:cs="Arial"/>
        </w:rPr>
        <w:t>Septiembre-octubre 2018: Recogida de información sobre formación continua del profesorado durante el curso 2017/18. Elaboración del Informe sobre formación continua del profesorado y del Informe de reclamaciones y sugerencias del curso 2017/18.</w:t>
      </w:r>
    </w:p>
    <w:p w:rsidR="00723551" w:rsidRPr="00D83762" w:rsidRDefault="00723551" w:rsidP="00D83762">
      <w:pPr>
        <w:pStyle w:val="Prrafodelista"/>
        <w:numPr>
          <w:ilvl w:val="0"/>
          <w:numId w:val="9"/>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 xml:space="preserve">Noviembre de 2018: Análisis de los </w:t>
      </w:r>
      <w:r w:rsidR="00A4738B" w:rsidRPr="00D83762">
        <w:rPr>
          <w:rFonts w:ascii="Arial" w:hAnsi="Arial" w:cs="Arial"/>
          <w:bCs/>
          <w:color w:val="000000"/>
          <w:sz w:val="24"/>
          <w:szCs w:val="24"/>
        </w:rPr>
        <w:t xml:space="preserve">resultados de satisfacción con </w:t>
      </w:r>
      <w:r w:rsidRPr="00D83762">
        <w:rPr>
          <w:rFonts w:ascii="Arial" w:hAnsi="Arial" w:cs="Arial"/>
          <w:bCs/>
          <w:color w:val="000000"/>
          <w:sz w:val="24"/>
          <w:szCs w:val="24"/>
        </w:rPr>
        <w:t>la actividad docente, satisfacción de profesorado con el Plan de Estudios, desarrollo de las prácticas clínicas, reclamaciones/s</w:t>
      </w:r>
      <w:r w:rsidR="0095761A" w:rsidRPr="00D83762">
        <w:rPr>
          <w:rFonts w:ascii="Arial" w:hAnsi="Arial" w:cs="Arial"/>
          <w:bCs/>
          <w:color w:val="000000"/>
          <w:sz w:val="24"/>
          <w:szCs w:val="24"/>
        </w:rPr>
        <w:t>u</w:t>
      </w:r>
      <w:r w:rsidRPr="00D83762">
        <w:rPr>
          <w:rFonts w:ascii="Arial" w:hAnsi="Arial" w:cs="Arial"/>
          <w:bCs/>
          <w:color w:val="000000"/>
          <w:sz w:val="24"/>
          <w:szCs w:val="24"/>
        </w:rPr>
        <w:t>gerencias y perfil de profesorado para el curso 2017/18 (Acta 3/18).</w:t>
      </w:r>
    </w:p>
    <w:p w:rsidR="0095761A" w:rsidRPr="00D83762" w:rsidRDefault="0095761A" w:rsidP="00D83762">
      <w:pPr>
        <w:pStyle w:val="Prrafodelista"/>
        <w:numPr>
          <w:ilvl w:val="0"/>
          <w:numId w:val="9"/>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Marzo 2019: Revisión de Guías Docentes para el curso 2019/20 (A</w:t>
      </w:r>
      <w:r w:rsidR="00B37F5C" w:rsidRPr="00D83762">
        <w:rPr>
          <w:rFonts w:ascii="Arial" w:hAnsi="Arial" w:cs="Arial"/>
          <w:bCs/>
          <w:color w:val="000000"/>
          <w:sz w:val="24"/>
          <w:szCs w:val="24"/>
        </w:rPr>
        <w:t>c</w:t>
      </w:r>
      <w:r w:rsidRPr="00D83762">
        <w:rPr>
          <w:rFonts w:ascii="Arial" w:hAnsi="Arial" w:cs="Arial"/>
          <w:bCs/>
          <w:color w:val="000000"/>
          <w:sz w:val="24"/>
          <w:szCs w:val="24"/>
        </w:rPr>
        <w:t>ta 01/19).</w:t>
      </w:r>
    </w:p>
    <w:p w:rsidR="0095761A" w:rsidRDefault="0095761A" w:rsidP="00D83762">
      <w:pPr>
        <w:pStyle w:val="Prrafodelista"/>
        <w:numPr>
          <w:ilvl w:val="0"/>
          <w:numId w:val="9"/>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Junio 2019: Revisión de los informes de los tutores del Plan de Acción Tutorial. Elaboración del Info</w:t>
      </w:r>
      <w:r w:rsidR="00E67867" w:rsidRPr="00D83762">
        <w:rPr>
          <w:rFonts w:ascii="Arial" w:hAnsi="Arial" w:cs="Arial"/>
          <w:bCs/>
          <w:color w:val="000000"/>
          <w:sz w:val="24"/>
          <w:szCs w:val="24"/>
        </w:rPr>
        <w:t>rme Global del PAT (Acta 02/19) y revisión de indicadores de acceso, ma</w:t>
      </w:r>
      <w:r w:rsidR="00AC18A6" w:rsidRPr="00D83762">
        <w:rPr>
          <w:rFonts w:ascii="Arial" w:hAnsi="Arial" w:cs="Arial"/>
          <w:bCs/>
          <w:color w:val="000000"/>
          <w:sz w:val="24"/>
          <w:szCs w:val="24"/>
        </w:rPr>
        <w:t>t</w:t>
      </w:r>
      <w:r w:rsidR="00E67867" w:rsidRPr="00D83762">
        <w:rPr>
          <w:rFonts w:ascii="Arial" w:hAnsi="Arial" w:cs="Arial"/>
          <w:bCs/>
          <w:color w:val="000000"/>
          <w:sz w:val="24"/>
          <w:szCs w:val="24"/>
        </w:rPr>
        <w:t>rícula, rendimiento académico, abandono e inserción l</w:t>
      </w:r>
      <w:r w:rsidR="00AC18A6" w:rsidRPr="00D83762">
        <w:rPr>
          <w:rFonts w:ascii="Arial" w:hAnsi="Arial" w:cs="Arial"/>
          <w:bCs/>
          <w:color w:val="000000"/>
          <w:sz w:val="24"/>
          <w:szCs w:val="24"/>
        </w:rPr>
        <w:t>a</w:t>
      </w:r>
      <w:r w:rsidR="00E67867" w:rsidRPr="00D83762">
        <w:rPr>
          <w:rFonts w:ascii="Arial" w:hAnsi="Arial" w:cs="Arial"/>
          <w:bCs/>
          <w:color w:val="000000"/>
          <w:sz w:val="24"/>
          <w:szCs w:val="24"/>
        </w:rPr>
        <w:t>boral. Elaboración del Informe Anual de Seguimiento y del Plan de Mejora 2017/18 (Acta 03/19).</w:t>
      </w:r>
    </w:p>
    <w:p w:rsidR="007A717A" w:rsidRDefault="007A717A" w:rsidP="007A717A">
      <w:pPr>
        <w:pStyle w:val="Prrafodelista"/>
        <w:numPr>
          <w:ilvl w:val="0"/>
          <w:numId w:val="9"/>
        </w:numPr>
        <w:autoSpaceDE w:val="0"/>
        <w:autoSpaceDN w:val="0"/>
        <w:adjustRightInd w:val="0"/>
        <w:spacing w:before="120" w:after="120"/>
        <w:jc w:val="both"/>
        <w:rPr>
          <w:rFonts w:ascii="Arial" w:hAnsi="Arial" w:cs="Arial"/>
        </w:rPr>
      </w:pPr>
      <w:r w:rsidRPr="00C00025">
        <w:rPr>
          <w:rFonts w:ascii="Arial" w:hAnsi="Arial" w:cs="Arial"/>
        </w:rPr>
        <w:lastRenderedPageBreak/>
        <w:t>Junio 2019: Recogida de información cualitativa sobre la satisfacción de los estud</w:t>
      </w:r>
      <w:r>
        <w:rPr>
          <w:rFonts w:ascii="Arial" w:hAnsi="Arial" w:cs="Arial"/>
        </w:rPr>
        <w:t>iantes con la actividad docente, a partir de entrevista con los</w:t>
      </w:r>
      <w:r w:rsidRPr="00C00025">
        <w:rPr>
          <w:rFonts w:ascii="Arial" w:hAnsi="Arial" w:cs="Arial"/>
        </w:rPr>
        <w:t xml:space="preserve"> representante</w:t>
      </w:r>
      <w:r>
        <w:rPr>
          <w:rFonts w:ascii="Arial" w:hAnsi="Arial" w:cs="Arial"/>
        </w:rPr>
        <w:t>s</w:t>
      </w:r>
      <w:r w:rsidRPr="00C00025">
        <w:rPr>
          <w:rFonts w:ascii="Arial" w:hAnsi="Arial" w:cs="Arial"/>
        </w:rPr>
        <w:t xml:space="preserve"> de estudiantes.</w:t>
      </w:r>
    </w:p>
    <w:p w:rsidR="007A717A" w:rsidRPr="00C00025" w:rsidRDefault="007A717A" w:rsidP="007A717A">
      <w:pPr>
        <w:pStyle w:val="Prrafodelista"/>
        <w:numPr>
          <w:ilvl w:val="0"/>
          <w:numId w:val="9"/>
        </w:numPr>
        <w:autoSpaceDE w:val="0"/>
        <w:autoSpaceDN w:val="0"/>
        <w:adjustRightInd w:val="0"/>
        <w:spacing w:before="120" w:after="120"/>
        <w:jc w:val="both"/>
        <w:rPr>
          <w:rFonts w:ascii="Arial" w:hAnsi="Arial" w:cs="Arial"/>
        </w:rPr>
      </w:pPr>
      <w:r>
        <w:rPr>
          <w:rFonts w:ascii="Arial" w:hAnsi="Arial" w:cs="Arial"/>
        </w:rPr>
        <w:t>A lo largo de todo el curso académico se emprendieron todas las acciones relacionadas con el porceso de Modificación del Título, así como la subsanación de errores y la interposición de alegaciones.</w:t>
      </w:r>
    </w:p>
    <w:p w:rsidR="009425AA" w:rsidRDefault="009425AA" w:rsidP="00D83762">
      <w:pPr>
        <w:autoSpaceDE w:val="0"/>
        <w:autoSpaceDN w:val="0"/>
        <w:adjustRightInd w:val="0"/>
        <w:spacing w:after="0"/>
        <w:rPr>
          <w:rFonts w:ascii="Arial" w:hAnsi="Arial" w:cs="Arial"/>
          <w:b/>
          <w:bCs/>
          <w:color w:val="000000"/>
          <w:sz w:val="24"/>
          <w:szCs w:val="24"/>
        </w:rPr>
      </w:pPr>
    </w:p>
    <w:p w:rsidR="00FA2F24" w:rsidRPr="00D83762" w:rsidRDefault="00FA2F24" w:rsidP="00D83762">
      <w:pPr>
        <w:autoSpaceDE w:val="0"/>
        <w:autoSpaceDN w:val="0"/>
        <w:adjustRightInd w:val="0"/>
        <w:spacing w:after="0"/>
        <w:rPr>
          <w:rFonts w:ascii="Arial" w:hAnsi="Arial" w:cs="Arial"/>
          <w:b/>
          <w:bCs/>
          <w:color w:val="000000"/>
          <w:sz w:val="24"/>
          <w:szCs w:val="24"/>
        </w:rPr>
      </w:pPr>
      <w:r w:rsidRPr="00D83762">
        <w:rPr>
          <w:rFonts w:ascii="Arial" w:hAnsi="Arial" w:cs="Arial"/>
          <w:b/>
          <w:bCs/>
          <w:color w:val="000000"/>
          <w:sz w:val="24"/>
          <w:szCs w:val="24"/>
        </w:rPr>
        <w:t>Comisión de Garantía Interna de Calidad.</w:t>
      </w:r>
    </w:p>
    <w:p w:rsidR="00FA2F24" w:rsidRPr="00D83762" w:rsidRDefault="00FA2F24" w:rsidP="00D83762">
      <w:pPr>
        <w:pStyle w:val="Prrafodelista"/>
        <w:numPr>
          <w:ilvl w:val="0"/>
          <w:numId w:val="11"/>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Noviemb</w:t>
      </w:r>
      <w:r w:rsidR="00A4738B" w:rsidRPr="00D83762">
        <w:rPr>
          <w:rFonts w:ascii="Arial" w:hAnsi="Arial" w:cs="Arial"/>
          <w:bCs/>
          <w:color w:val="000000"/>
          <w:sz w:val="24"/>
          <w:szCs w:val="24"/>
        </w:rPr>
        <w:t>r</w:t>
      </w:r>
      <w:r w:rsidRPr="00D83762">
        <w:rPr>
          <w:rFonts w:ascii="Arial" w:hAnsi="Arial" w:cs="Arial"/>
          <w:bCs/>
          <w:color w:val="000000"/>
          <w:sz w:val="24"/>
          <w:szCs w:val="24"/>
        </w:rPr>
        <w:t>e-Diciembre 2018: Preparación y seguimiento de la campaña de encuestas de primer semestre.</w:t>
      </w:r>
    </w:p>
    <w:p w:rsidR="007A04A5" w:rsidRPr="00D83762" w:rsidRDefault="007A04A5" w:rsidP="00D83762">
      <w:pPr>
        <w:pStyle w:val="Prrafodelista"/>
        <w:numPr>
          <w:ilvl w:val="0"/>
          <w:numId w:val="11"/>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Marzo-Abril 2019: Preparación de la campaña de encuestas de segundo semestre.</w:t>
      </w:r>
    </w:p>
    <w:p w:rsidR="00FA2F24" w:rsidRPr="00D83762" w:rsidRDefault="00E67867" w:rsidP="00D83762">
      <w:pPr>
        <w:pStyle w:val="Prrafodelista"/>
        <w:numPr>
          <w:ilvl w:val="0"/>
          <w:numId w:val="11"/>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Junio-2019: Aprobación del Informe Anual de Seguimien</w:t>
      </w:r>
      <w:r w:rsidR="00AC18A6" w:rsidRPr="00D83762">
        <w:rPr>
          <w:rFonts w:ascii="Arial" w:hAnsi="Arial" w:cs="Arial"/>
          <w:bCs/>
          <w:color w:val="000000"/>
          <w:sz w:val="24"/>
          <w:szCs w:val="24"/>
        </w:rPr>
        <w:t>t</w:t>
      </w:r>
      <w:r w:rsidRPr="00D83762">
        <w:rPr>
          <w:rFonts w:ascii="Arial" w:hAnsi="Arial" w:cs="Arial"/>
          <w:bCs/>
          <w:color w:val="000000"/>
          <w:sz w:val="24"/>
          <w:szCs w:val="24"/>
        </w:rPr>
        <w:t>o y Plan de Mejora 2017/18. Revisión del procedimiento general del SGIC. (Acta 01/19).</w:t>
      </w:r>
    </w:p>
    <w:p w:rsidR="00A4738B" w:rsidRPr="00D83762" w:rsidRDefault="00AC18A6" w:rsidP="00D83762">
      <w:pPr>
        <w:pStyle w:val="Prrafodelista"/>
        <w:numPr>
          <w:ilvl w:val="0"/>
          <w:numId w:val="11"/>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Julio</w:t>
      </w:r>
      <w:r w:rsidR="00B37F5C" w:rsidRPr="00D83762">
        <w:rPr>
          <w:rFonts w:ascii="Arial" w:hAnsi="Arial" w:cs="Arial"/>
          <w:bCs/>
          <w:color w:val="000000"/>
          <w:sz w:val="24"/>
          <w:szCs w:val="24"/>
        </w:rPr>
        <w:t xml:space="preserve"> 2019</w:t>
      </w:r>
      <w:r w:rsidR="00A4738B" w:rsidRPr="00D83762">
        <w:rPr>
          <w:rFonts w:ascii="Arial" w:hAnsi="Arial" w:cs="Arial"/>
          <w:bCs/>
          <w:color w:val="000000"/>
          <w:sz w:val="24"/>
          <w:szCs w:val="24"/>
        </w:rPr>
        <w:t xml:space="preserve">: </w:t>
      </w:r>
      <w:r w:rsidRPr="00D83762">
        <w:rPr>
          <w:rFonts w:ascii="Arial" w:hAnsi="Arial" w:cs="Arial"/>
          <w:bCs/>
          <w:color w:val="000000"/>
          <w:sz w:val="24"/>
          <w:szCs w:val="24"/>
        </w:rPr>
        <w:t xml:space="preserve">Recogida del nivel </w:t>
      </w:r>
      <w:r w:rsidR="007E3570" w:rsidRPr="00D83762">
        <w:rPr>
          <w:rFonts w:ascii="Arial" w:hAnsi="Arial" w:cs="Arial"/>
          <w:bCs/>
          <w:color w:val="000000"/>
          <w:sz w:val="24"/>
          <w:szCs w:val="24"/>
        </w:rPr>
        <w:t xml:space="preserve">de </w:t>
      </w:r>
      <w:r w:rsidR="00A765F4" w:rsidRPr="00D83762">
        <w:rPr>
          <w:rFonts w:ascii="Arial" w:hAnsi="Arial" w:cs="Arial"/>
          <w:bCs/>
          <w:color w:val="000000"/>
          <w:sz w:val="24"/>
          <w:szCs w:val="24"/>
        </w:rPr>
        <w:t>satisfacción</w:t>
      </w:r>
      <w:r w:rsidR="007E3570" w:rsidRPr="00D83762">
        <w:rPr>
          <w:rFonts w:ascii="Arial" w:hAnsi="Arial" w:cs="Arial"/>
          <w:bCs/>
          <w:color w:val="000000"/>
          <w:sz w:val="24"/>
          <w:szCs w:val="24"/>
        </w:rPr>
        <w:t xml:space="preserve"> del Personal d</w:t>
      </w:r>
      <w:r w:rsidRPr="00D83762">
        <w:rPr>
          <w:rFonts w:ascii="Arial" w:hAnsi="Arial" w:cs="Arial"/>
          <w:bCs/>
          <w:color w:val="000000"/>
          <w:sz w:val="24"/>
          <w:szCs w:val="24"/>
        </w:rPr>
        <w:t>e</w:t>
      </w:r>
      <w:r w:rsidR="007E3570" w:rsidRPr="00D83762">
        <w:rPr>
          <w:rFonts w:ascii="Arial" w:hAnsi="Arial" w:cs="Arial"/>
          <w:bCs/>
          <w:color w:val="000000"/>
          <w:sz w:val="24"/>
          <w:szCs w:val="24"/>
        </w:rPr>
        <w:t xml:space="preserve"> </w:t>
      </w:r>
      <w:r w:rsidRPr="00D83762">
        <w:rPr>
          <w:rFonts w:ascii="Arial" w:hAnsi="Arial" w:cs="Arial"/>
          <w:bCs/>
          <w:color w:val="000000"/>
          <w:sz w:val="24"/>
          <w:szCs w:val="24"/>
        </w:rPr>
        <w:t>Administración y Servicios (PAS).</w:t>
      </w:r>
    </w:p>
    <w:p w:rsidR="009425AA" w:rsidRDefault="009425AA" w:rsidP="00D83762">
      <w:pPr>
        <w:autoSpaceDE w:val="0"/>
        <w:autoSpaceDN w:val="0"/>
        <w:adjustRightInd w:val="0"/>
        <w:spacing w:after="0"/>
        <w:rPr>
          <w:rFonts w:ascii="Arial" w:hAnsi="Arial" w:cs="Arial"/>
          <w:b/>
          <w:bCs/>
          <w:color w:val="000000"/>
          <w:sz w:val="24"/>
          <w:szCs w:val="24"/>
        </w:rPr>
      </w:pPr>
    </w:p>
    <w:p w:rsidR="00FA2F24" w:rsidRPr="00D83762" w:rsidRDefault="00FA2F24" w:rsidP="00D83762">
      <w:pPr>
        <w:autoSpaceDE w:val="0"/>
        <w:autoSpaceDN w:val="0"/>
        <w:adjustRightInd w:val="0"/>
        <w:spacing w:after="0"/>
        <w:rPr>
          <w:rFonts w:ascii="Arial" w:hAnsi="Arial" w:cs="Arial"/>
          <w:b/>
          <w:bCs/>
          <w:color w:val="000000"/>
          <w:sz w:val="24"/>
          <w:szCs w:val="24"/>
        </w:rPr>
      </w:pPr>
      <w:r w:rsidRPr="00D83762">
        <w:rPr>
          <w:rFonts w:ascii="Arial" w:hAnsi="Arial" w:cs="Arial"/>
          <w:b/>
          <w:bCs/>
          <w:color w:val="000000"/>
          <w:sz w:val="24"/>
          <w:szCs w:val="24"/>
        </w:rPr>
        <w:t>J</w:t>
      </w:r>
      <w:r w:rsidR="00C6182A" w:rsidRPr="00D83762">
        <w:rPr>
          <w:rFonts w:ascii="Arial" w:hAnsi="Arial" w:cs="Arial"/>
          <w:b/>
          <w:bCs/>
          <w:color w:val="000000"/>
          <w:sz w:val="24"/>
          <w:szCs w:val="24"/>
        </w:rPr>
        <w:t>unta de Centro:</w:t>
      </w:r>
    </w:p>
    <w:p w:rsidR="00FA2F24" w:rsidRPr="00D83762" w:rsidRDefault="00FA2F24" w:rsidP="00D83762">
      <w:pPr>
        <w:pStyle w:val="Prrafodelista"/>
        <w:numPr>
          <w:ilvl w:val="0"/>
          <w:numId w:val="12"/>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Noviembre 2018: Re</w:t>
      </w:r>
      <w:r w:rsidR="00B37F5C" w:rsidRPr="00D83762">
        <w:rPr>
          <w:rFonts w:ascii="Arial" w:hAnsi="Arial" w:cs="Arial"/>
          <w:bCs/>
          <w:color w:val="000000"/>
          <w:sz w:val="24"/>
          <w:szCs w:val="24"/>
        </w:rPr>
        <w:t>u</w:t>
      </w:r>
      <w:r w:rsidRPr="00D83762">
        <w:rPr>
          <w:rFonts w:ascii="Arial" w:hAnsi="Arial" w:cs="Arial"/>
          <w:bCs/>
          <w:color w:val="000000"/>
          <w:sz w:val="24"/>
          <w:szCs w:val="24"/>
        </w:rPr>
        <w:t>nión ordinaria para aprobación de la Memoria Académica del curso 2017/18 y el calendario académico del curso 2019/20</w:t>
      </w:r>
      <w:r w:rsidR="0022741D" w:rsidRPr="00D83762">
        <w:rPr>
          <w:rFonts w:ascii="Arial" w:hAnsi="Arial" w:cs="Arial"/>
          <w:bCs/>
          <w:color w:val="000000"/>
          <w:sz w:val="24"/>
          <w:szCs w:val="24"/>
        </w:rPr>
        <w:t xml:space="preserve"> (Acta 01/2018-2019)</w:t>
      </w:r>
      <w:r w:rsidRPr="00D83762">
        <w:rPr>
          <w:rFonts w:ascii="Arial" w:hAnsi="Arial" w:cs="Arial"/>
          <w:bCs/>
          <w:color w:val="000000"/>
          <w:sz w:val="24"/>
          <w:szCs w:val="24"/>
        </w:rPr>
        <w:t>.</w:t>
      </w:r>
    </w:p>
    <w:p w:rsidR="007A04A5" w:rsidRPr="00D83762" w:rsidRDefault="007A04A5" w:rsidP="00D83762">
      <w:pPr>
        <w:pStyle w:val="Prrafodelista"/>
        <w:numPr>
          <w:ilvl w:val="0"/>
          <w:numId w:val="12"/>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Marzo-2019: Aprobación de</w:t>
      </w:r>
      <w:r w:rsidR="00B37F5C" w:rsidRPr="00D83762">
        <w:rPr>
          <w:rFonts w:ascii="Arial" w:hAnsi="Arial" w:cs="Arial"/>
          <w:bCs/>
          <w:color w:val="000000"/>
          <w:sz w:val="24"/>
          <w:szCs w:val="24"/>
        </w:rPr>
        <w:t xml:space="preserve"> la</w:t>
      </w:r>
      <w:r w:rsidRPr="00D83762">
        <w:rPr>
          <w:rFonts w:ascii="Arial" w:hAnsi="Arial" w:cs="Arial"/>
          <w:bCs/>
          <w:color w:val="000000"/>
          <w:sz w:val="24"/>
          <w:szCs w:val="24"/>
        </w:rPr>
        <w:t xml:space="preserve">s alegaciones a la propuesta de Modificación del Título de Grado en Fisioterapia </w:t>
      </w:r>
      <w:r w:rsidR="0022741D" w:rsidRPr="00D83762">
        <w:rPr>
          <w:rFonts w:ascii="Arial" w:hAnsi="Arial" w:cs="Arial"/>
          <w:bCs/>
          <w:color w:val="000000"/>
          <w:sz w:val="24"/>
          <w:szCs w:val="24"/>
        </w:rPr>
        <w:t>(Acta 02/2018-2019).</w:t>
      </w:r>
    </w:p>
    <w:p w:rsidR="007A04A5" w:rsidRPr="00D83762" w:rsidRDefault="007A04A5" w:rsidP="00D83762">
      <w:pPr>
        <w:pStyle w:val="Prrafodelista"/>
        <w:numPr>
          <w:ilvl w:val="0"/>
          <w:numId w:val="12"/>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Abril-2019: Aprobación de las Guías Docentes para el curso 2019</w:t>
      </w:r>
      <w:r w:rsidR="0008420E" w:rsidRPr="00D83762">
        <w:rPr>
          <w:rFonts w:ascii="Arial" w:hAnsi="Arial" w:cs="Arial"/>
          <w:bCs/>
          <w:color w:val="000000"/>
          <w:sz w:val="24"/>
          <w:szCs w:val="24"/>
        </w:rPr>
        <w:t>/</w:t>
      </w:r>
      <w:r w:rsidRPr="00D83762">
        <w:rPr>
          <w:rFonts w:ascii="Arial" w:hAnsi="Arial" w:cs="Arial"/>
          <w:bCs/>
          <w:color w:val="000000"/>
          <w:sz w:val="24"/>
          <w:szCs w:val="24"/>
        </w:rPr>
        <w:t>20 (Acta 0</w:t>
      </w:r>
      <w:r w:rsidR="0022741D" w:rsidRPr="00D83762">
        <w:rPr>
          <w:rFonts w:ascii="Arial" w:hAnsi="Arial" w:cs="Arial"/>
          <w:bCs/>
          <w:color w:val="000000"/>
          <w:sz w:val="24"/>
          <w:szCs w:val="24"/>
        </w:rPr>
        <w:t>3</w:t>
      </w:r>
      <w:r w:rsidRPr="00D83762">
        <w:rPr>
          <w:rFonts w:ascii="Arial" w:hAnsi="Arial" w:cs="Arial"/>
          <w:bCs/>
          <w:color w:val="000000"/>
          <w:sz w:val="24"/>
          <w:szCs w:val="24"/>
        </w:rPr>
        <w:t>/</w:t>
      </w:r>
      <w:r w:rsidR="0022741D" w:rsidRPr="00D83762">
        <w:rPr>
          <w:rFonts w:ascii="Arial" w:hAnsi="Arial" w:cs="Arial"/>
          <w:bCs/>
          <w:color w:val="000000"/>
          <w:sz w:val="24"/>
          <w:szCs w:val="24"/>
        </w:rPr>
        <w:t>2018-20</w:t>
      </w:r>
      <w:r w:rsidRPr="00D83762">
        <w:rPr>
          <w:rFonts w:ascii="Arial" w:hAnsi="Arial" w:cs="Arial"/>
          <w:bCs/>
          <w:color w:val="000000"/>
          <w:sz w:val="24"/>
          <w:szCs w:val="24"/>
        </w:rPr>
        <w:t>19).</w:t>
      </w:r>
    </w:p>
    <w:p w:rsidR="00AC18A6" w:rsidRPr="00D83762" w:rsidRDefault="00AC18A6" w:rsidP="00D83762">
      <w:pPr>
        <w:pStyle w:val="Prrafodelista"/>
        <w:numPr>
          <w:ilvl w:val="0"/>
          <w:numId w:val="12"/>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Julio 2019: Aprobación del Informe de Seguimiento y del Plan de Mejora del curso 2017/18 (Acta 0</w:t>
      </w:r>
      <w:r w:rsidR="0022741D" w:rsidRPr="00D83762">
        <w:rPr>
          <w:rFonts w:ascii="Arial" w:hAnsi="Arial" w:cs="Arial"/>
          <w:bCs/>
          <w:color w:val="000000"/>
          <w:sz w:val="24"/>
          <w:szCs w:val="24"/>
        </w:rPr>
        <w:t>4</w:t>
      </w:r>
      <w:r w:rsidRPr="00D83762">
        <w:rPr>
          <w:rFonts w:ascii="Arial" w:hAnsi="Arial" w:cs="Arial"/>
          <w:bCs/>
          <w:color w:val="000000"/>
          <w:sz w:val="24"/>
          <w:szCs w:val="24"/>
        </w:rPr>
        <w:t>/</w:t>
      </w:r>
      <w:r w:rsidR="0022741D" w:rsidRPr="00D83762">
        <w:rPr>
          <w:rFonts w:ascii="Arial" w:hAnsi="Arial" w:cs="Arial"/>
          <w:bCs/>
          <w:color w:val="000000"/>
          <w:sz w:val="24"/>
          <w:szCs w:val="24"/>
        </w:rPr>
        <w:t>2018-20</w:t>
      </w:r>
      <w:r w:rsidRPr="00D83762">
        <w:rPr>
          <w:rFonts w:ascii="Arial" w:hAnsi="Arial" w:cs="Arial"/>
          <w:bCs/>
          <w:color w:val="000000"/>
          <w:sz w:val="24"/>
          <w:szCs w:val="24"/>
        </w:rPr>
        <w:t>19).</w:t>
      </w:r>
    </w:p>
    <w:p w:rsidR="002F3917" w:rsidRPr="00D83762" w:rsidRDefault="002F3917" w:rsidP="00D83762">
      <w:pPr>
        <w:spacing w:after="0"/>
        <w:ind w:left="1416"/>
        <w:jc w:val="both"/>
        <w:rPr>
          <w:rFonts w:ascii="Arial" w:hAnsi="Arial" w:cs="Arial"/>
          <w:color w:val="808080"/>
          <w:sz w:val="24"/>
          <w:szCs w:val="24"/>
        </w:rPr>
      </w:pPr>
    </w:p>
    <w:p w:rsidR="002F3917" w:rsidRPr="00D83762" w:rsidRDefault="002F3917" w:rsidP="00D83762">
      <w:pPr>
        <w:pStyle w:val="Ttulo2"/>
        <w:spacing w:line="276" w:lineRule="auto"/>
        <w:rPr>
          <w:sz w:val="24"/>
          <w:szCs w:val="24"/>
        </w:rPr>
      </w:pPr>
      <w:bookmarkStart w:id="13" w:name="_Toc277155838"/>
      <w:r w:rsidRPr="00D83762">
        <w:rPr>
          <w:sz w:val="24"/>
          <w:szCs w:val="24"/>
        </w:rPr>
        <w:t>Análisis cuantitativo y cualitativo de la evolución de los indicadores asociados al seguimiento del título</w:t>
      </w:r>
      <w:bookmarkEnd w:id="13"/>
      <w:r w:rsidRPr="00D83762">
        <w:rPr>
          <w:sz w:val="24"/>
          <w:szCs w:val="24"/>
        </w:rPr>
        <w:t xml:space="preserve"> </w:t>
      </w:r>
    </w:p>
    <w:p w:rsidR="002F3917" w:rsidRPr="00D83762" w:rsidRDefault="002F3917" w:rsidP="00D83762">
      <w:pPr>
        <w:spacing w:after="0"/>
        <w:jc w:val="both"/>
        <w:rPr>
          <w:rFonts w:ascii="Arial" w:hAnsi="Arial" w:cs="Arial"/>
          <w:sz w:val="24"/>
          <w:szCs w:val="24"/>
        </w:rPr>
      </w:pPr>
    </w:p>
    <w:p w:rsidR="002F3917" w:rsidRPr="00D83762" w:rsidRDefault="002F3917" w:rsidP="00D83762">
      <w:pPr>
        <w:spacing w:after="0"/>
        <w:ind w:left="360"/>
        <w:jc w:val="both"/>
        <w:rPr>
          <w:rFonts w:ascii="Arial" w:hAnsi="Arial" w:cs="Arial"/>
          <w:b/>
          <w:sz w:val="24"/>
          <w:szCs w:val="24"/>
        </w:rPr>
      </w:pPr>
      <w:r w:rsidRPr="00D83762">
        <w:rPr>
          <w:rFonts w:ascii="Arial" w:hAnsi="Arial" w:cs="Arial"/>
          <w:b/>
          <w:sz w:val="24"/>
          <w:szCs w:val="24"/>
        </w:rPr>
        <w:t>5.1. Acceso y admisión de estudiantes</w:t>
      </w:r>
    </w:p>
    <w:p w:rsidR="00C6182A" w:rsidRPr="00D83762" w:rsidRDefault="00C6182A" w:rsidP="00D83762">
      <w:pPr>
        <w:autoSpaceDE w:val="0"/>
        <w:autoSpaceDN w:val="0"/>
        <w:adjustRightInd w:val="0"/>
        <w:spacing w:after="0"/>
        <w:jc w:val="both"/>
        <w:rPr>
          <w:rFonts w:ascii="Arial" w:hAnsi="Arial" w:cs="Arial"/>
          <w:color w:val="000000"/>
          <w:sz w:val="24"/>
          <w:szCs w:val="24"/>
        </w:rPr>
      </w:pPr>
    </w:p>
    <w:p w:rsidR="00A4738B" w:rsidRPr="00D83762" w:rsidRDefault="00A4738B"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 xml:space="preserve">La Escuela Universitaria de Fisioterapia de la ONCE es un centro adscrito a la Universidad Autónoma de Madrid, según establece el Real Decreto 410/1986, de 10 de febrero (BOE de 26 de febrero de 1986) y el Convenio de Colaboración Académica celebrado entre ambas instituciones. Esta Escuela está destinada a que ciegos y deficientes visuales afiliados a la ONCE cursen los estudios en Fisioterapia. Además de los requisitos académicos exigidos por la legislación vigente, los aspirantes deben superar unas pruebas específicas que garanticen </w:t>
      </w:r>
      <w:r w:rsidRPr="00D83762">
        <w:rPr>
          <w:rFonts w:ascii="Arial" w:hAnsi="Arial" w:cs="Arial"/>
          <w:color w:val="000000"/>
          <w:sz w:val="24"/>
          <w:szCs w:val="24"/>
        </w:rPr>
        <w:lastRenderedPageBreak/>
        <w:t>la independencia personal y el suficiente nivel de comunicación para un adecuado aprovechamiento académico.</w:t>
      </w:r>
    </w:p>
    <w:p w:rsidR="00A4738B" w:rsidRPr="00D83762" w:rsidRDefault="00A4738B" w:rsidP="00D83762">
      <w:pPr>
        <w:autoSpaceDE w:val="0"/>
        <w:autoSpaceDN w:val="0"/>
        <w:adjustRightInd w:val="0"/>
        <w:spacing w:after="0"/>
        <w:jc w:val="both"/>
        <w:rPr>
          <w:rFonts w:ascii="Arial" w:hAnsi="Arial" w:cs="Arial"/>
          <w:color w:val="000000"/>
          <w:sz w:val="24"/>
          <w:szCs w:val="24"/>
        </w:rPr>
      </w:pPr>
    </w:p>
    <w:p w:rsidR="00A4738B" w:rsidRPr="00D83762" w:rsidRDefault="00A4738B" w:rsidP="00D83762">
      <w:pPr>
        <w:autoSpaceDE w:val="0"/>
        <w:autoSpaceDN w:val="0"/>
        <w:adjustRightInd w:val="0"/>
        <w:spacing w:after="0"/>
        <w:jc w:val="both"/>
        <w:rPr>
          <w:rFonts w:ascii="Arial" w:hAnsi="Arial" w:cs="Arial"/>
          <w:color w:val="FF0000"/>
          <w:sz w:val="24"/>
          <w:szCs w:val="24"/>
        </w:rPr>
      </w:pPr>
      <w:r w:rsidRPr="00D83762">
        <w:rPr>
          <w:rFonts w:ascii="Arial" w:hAnsi="Arial" w:cs="Arial"/>
          <w:color w:val="000000"/>
          <w:sz w:val="24"/>
          <w:szCs w:val="24"/>
        </w:rPr>
        <w:t xml:space="preserve">En el curso 2018/19, la oferta de plazas fue de 24, y se admitieron </w:t>
      </w:r>
      <w:r w:rsidR="00B36E85" w:rsidRPr="00D83762">
        <w:rPr>
          <w:rFonts w:ascii="Arial" w:hAnsi="Arial" w:cs="Arial"/>
          <w:color w:val="000000"/>
          <w:sz w:val="24"/>
          <w:szCs w:val="24"/>
        </w:rPr>
        <w:t>12</w:t>
      </w:r>
      <w:r w:rsidRPr="00D83762">
        <w:rPr>
          <w:rFonts w:ascii="Arial" w:hAnsi="Arial" w:cs="Arial"/>
          <w:color w:val="000000"/>
          <w:sz w:val="24"/>
          <w:szCs w:val="24"/>
        </w:rPr>
        <w:t xml:space="preserve"> alumnos de nuevo ingreso en primer curso. La nota media de la PAU de los admitidos fue de </w:t>
      </w:r>
      <w:r w:rsidR="0009662B" w:rsidRPr="00D83762">
        <w:rPr>
          <w:rFonts w:ascii="Arial" w:hAnsi="Arial" w:cs="Arial"/>
          <w:color w:val="000000"/>
          <w:sz w:val="24"/>
          <w:szCs w:val="24"/>
        </w:rPr>
        <w:t>6,01</w:t>
      </w:r>
      <w:r w:rsidRPr="00D83762">
        <w:rPr>
          <w:rFonts w:ascii="Arial" w:hAnsi="Arial" w:cs="Arial"/>
          <w:color w:val="000000"/>
          <w:sz w:val="24"/>
          <w:szCs w:val="24"/>
        </w:rPr>
        <w:t xml:space="preserve">. Además, cabe destacar que el </w:t>
      </w:r>
      <w:r w:rsidR="00B36E85" w:rsidRPr="00D83762">
        <w:rPr>
          <w:rFonts w:ascii="Arial" w:hAnsi="Arial" w:cs="Arial"/>
          <w:color w:val="000000"/>
          <w:sz w:val="24"/>
          <w:szCs w:val="24"/>
        </w:rPr>
        <w:t>83,3</w:t>
      </w:r>
      <w:r w:rsidRPr="00D83762">
        <w:rPr>
          <w:rFonts w:ascii="Arial" w:hAnsi="Arial" w:cs="Arial"/>
          <w:color w:val="000000"/>
          <w:sz w:val="24"/>
          <w:szCs w:val="24"/>
        </w:rPr>
        <w:t>% procedían de otras comunidades autónomas</w:t>
      </w:r>
      <w:r w:rsidR="00B36E85" w:rsidRPr="00D83762">
        <w:rPr>
          <w:rFonts w:ascii="Arial" w:hAnsi="Arial" w:cs="Arial"/>
          <w:color w:val="000000"/>
          <w:sz w:val="24"/>
          <w:szCs w:val="24"/>
        </w:rPr>
        <w:t xml:space="preserve"> y 1 estudiante era extranjero</w:t>
      </w:r>
      <w:r w:rsidRPr="00D83762">
        <w:rPr>
          <w:rFonts w:ascii="Arial" w:hAnsi="Arial" w:cs="Arial"/>
          <w:color w:val="000000"/>
          <w:sz w:val="24"/>
          <w:szCs w:val="24"/>
        </w:rPr>
        <w:t xml:space="preserve">. El perfil de los estudiantes de nuevo ingreso fue similar al curso anterior, con un moderado ascenso en la nota media de acceso. </w:t>
      </w:r>
    </w:p>
    <w:p w:rsidR="00A4738B" w:rsidRPr="00D83762" w:rsidRDefault="00A4738B" w:rsidP="00D83762">
      <w:pPr>
        <w:autoSpaceDE w:val="0"/>
        <w:autoSpaceDN w:val="0"/>
        <w:adjustRightInd w:val="0"/>
        <w:spacing w:after="0"/>
        <w:jc w:val="both"/>
        <w:rPr>
          <w:rFonts w:ascii="Arial" w:hAnsi="Arial" w:cs="Arial"/>
          <w:color w:val="FF0000"/>
          <w:sz w:val="24"/>
          <w:szCs w:val="24"/>
        </w:rPr>
      </w:pPr>
    </w:p>
    <w:p w:rsidR="00A4738B" w:rsidRPr="00D83762" w:rsidRDefault="00A4738B"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La cobertura de plazas fue del </w:t>
      </w:r>
      <w:r w:rsidR="00B36E85" w:rsidRPr="00D83762">
        <w:rPr>
          <w:rFonts w:ascii="Arial" w:hAnsi="Arial" w:cs="Arial"/>
          <w:color w:val="000000"/>
          <w:sz w:val="24"/>
          <w:szCs w:val="24"/>
        </w:rPr>
        <w:t>50</w:t>
      </w:r>
      <w:r w:rsidRPr="00D83762">
        <w:rPr>
          <w:rFonts w:ascii="Arial" w:hAnsi="Arial" w:cs="Arial"/>
          <w:color w:val="000000"/>
          <w:sz w:val="24"/>
          <w:szCs w:val="24"/>
        </w:rPr>
        <w:t xml:space="preserve">%, </w:t>
      </w:r>
      <w:r w:rsidR="00A1548A" w:rsidRPr="00D83762">
        <w:rPr>
          <w:rFonts w:ascii="Arial" w:hAnsi="Arial" w:cs="Arial"/>
          <w:color w:val="000000"/>
          <w:sz w:val="24"/>
          <w:szCs w:val="24"/>
        </w:rPr>
        <w:t>ligeramente inf</w:t>
      </w:r>
      <w:r w:rsidRPr="00D83762">
        <w:rPr>
          <w:rFonts w:ascii="Arial" w:hAnsi="Arial" w:cs="Arial"/>
          <w:color w:val="000000"/>
          <w:sz w:val="24"/>
          <w:szCs w:val="24"/>
        </w:rPr>
        <w:t>erior al curso anterior</w:t>
      </w:r>
      <w:r w:rsidR="00B36E85" w:rsidRPr="00D83762">
        <w:rPr>
          <w:rFonts w:ascii="Arial" w:hAnsi="Arial" w:cs="Arial"/>
          <w:color w:val="000000"/>
          <w:sz w:val="24"/>
          <w:szCs w:val="24"/>
        </w:rPr>
        <w:t xml:space="preserve"> (66,6</w:t>
      </w:r>
      <w:r w:rsidRPr="00D83762">
        <w:rPr>
          <w:rFonts w:ascii="Arial" w:hAnsi="Arial" w:cs="Arial"/>
          <w:color w:val="000000"/>
          <w:sz w:val="24"/>
          <w:szCs w:val="24"/>
        </w:rPr>
        <w:t>%). Lo habitual es contar con tasas de cobertura en torno al 50%. Esto es debido a que el acceso está restringido a afiliados a la ONCE y de forma habitual, los estudiantes de bachillerato pertenecientes a la Organización, superan ligeramente el centenar en toda España. El hecho de ofertar 24 plazas anuales de nuevo ingreso se planteó con la finalidad de que ninguna persona con discapacidad visual que desee cursar estudios de Fisioterapia, se quede sin plaza en la Escuela. La realidad es que la cobertura del 100% se alcanza muy raramente, ya que, si fuera así, indicaría que prácticamente el 25% de los estudiantes de bachillerato ciegos o deficientes visuales, cursan Fisioterapia. Además, cabe destacar que desde la Escuela se llevan a cabo diversas actuaciones dirigidas a difundir el conocimiento del Centro entre los propios afiliados y los profesores de apoyo con los que cuenta la Entidad.</w:t>
      </w:r>
    </w:p>
    <w:p w:rsidR="00A4738B" w:rsidRPr="00D83762" w:rsidRDefault="00A4738B" w:rsidP="00D83762">
      <w:pPr>
        <w:autoSpaceDE w:val="0"/>
        <w:autoSpaceDN w:val="0"/>
        <w:adjustRightInd w:val="0"/>
        <w:spacing w:after="0"/>
        <w:rPr>
          <w:rFonts w:ascii="Arial" w:hAnsi="Arial" w:cs="Arial"/>
          <w:b/>
          <w:bCs/>
          <w:color w:val="000000"/>
          <w:sz w:val="24"/>
          <w:szCs w:val="24"/>
        </w:rPr>
      </w:pPr>
    </w:p>
    <w:p w:rsidR="00A4738B" w:rsidRPr="00D83762" w:rsidRDefault="00A4738B"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No se estima la necesidad de realizar acciones de mejora en relación a esta área.</w:t>
      </w:r>
    </w:p>
    <w:p w:rsidR="002F3917" w:rsidRPr="00D83762" w:rsidRDefault="002F3917" w:rsidP="00D83762">
      <w:pPr>
        <w:spacing w:after="0"/>
        <w:jc w:val="both"/>
        <w:rPr>
          <w:rFonts w:ascii="Arial" w:hAnsi="Arial" w:cs="Arial"/>
          <w:sz w:val="24"/>
          <w:szCs w:val="24"/>
        </w:rPr>
      </w:pPr>
    </w:p>
    <w:p w:rsidR="002F3917" w:rsidRPr="00D83762" w:rsidRDefault="002F3917" w:rsidP="00D83762">
      <w:pPr>
        <w:spacing w:after="0"/>
        <w:ind w:left="360"/>
        <w:jc w:val="both"/>
        <w:rPr>
          <w:rFonts w:ascii="Arial" w:hAnsi="Arial" w:cs="Arial"/>
          <w:b/>
          <w:sz w:val="24"/>
          <w:szCs w:val="24"/>
        </w:rPr>
      </w:pPr>
      <w:r w:rsidRPr="00D83762">
        <w:rPr>
          <w:rFonts w:ascii="Arial" w:hAnsi="Arial" w:cs="Arial"/>
          <w:b/>
          <w:sz w:val="24"/>
          <w:szCs w:val="24"/>
        </w:rPr>
        <w:t>5.2. Desarrollo del programa formativo</w:t>
      </w:r>
    </w:p>
    <w:p w:rsidR="008219FC" w:rsidRPr="00D83762" w:rsidRDefault="008219FC" w:rsidP="00D83762">
      <w:pPr>
        <w:autoSpaceDE w:val="0"/>
        <w:autoSpaceDN w:val="0"/>
        <w:adjustRightInd w:val="0"/>
        <w:spacing w:after="0"/>
        <w:jc w:val="both"/>
        <w:rPr>
          <w:rFonts w:ascii="Arial" w:hAnsi="Arial" w:cs="Arial"/>
          <w:sz w:val="24"/>
          <w:szCs w:val="24"/>
        </w:rPr>
      </w:pPr>
    </w:p>
    <w:p w:rsidR="00B36E85" w:rsidRPr="00D83762" w:rsidRDefault="00B36E85"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el curso académico 2018/19 se desarrollaron primero, segundo, tercero y cuarto curso de la Titulación de Grado en Fisioterapia, siguiendo el Plan de Estudios aprobado por la ANECA.</w:t>
      </w:r>
    </w:p>
    <w:p w:rsidR="00B36E85" w:rsidRPr="00D83762" w:rsidRDefault="00B36E85" w:rsidP="00D83762">
      <w:pPr>
        <w:autoSpaceDE w:val="0"/>
        <w:autoSpaceDN w:val="0"/>
        <w:adjustRightInd w:val="0"/>
        <w:spacing w:after="0"/>
        <w:jc w:val="both"/>
        <w:rPr>
          <w:rFonts w:ascii="Arial" w:hAnsi="Arial" w:cs="Arial"/>
          <w:color w:val="000000"/>
          <w:sz w:val="24"/>
          <w:szCs w:val="24"/>
        </w:rPr>
      </w:pPr>
    </w:p>
    <w:p w:rsidR="00B36E85" w:rsidRPr="00D83762" w:rsidRDefault="003A4390"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En total, se matricularon 55</w:t>
      </w:r>
      <w:r w:rsidR="00B36E85" w:rsidRPr="00D83762">
        <w:rPr>
          <w:rFonts w:ascii="Arial" w:hAnsi="Arial" w:cs="Arial"/>
          <w:color w:val="000000"/>
          <w:sz w:val="24"/>
          <w:szCs w:val="24"/>
        </w:rPr>
        <w:t xml:space="preserve"> alumnos en la Titulación y egresaron </w:t>
      </w:r>
      <w:r w:rsidRPr="00D83762">
        <w:rPr>
          <w:rFonts w:ascii="Arial" w:hAnsi="Arial" w:cs="Arial"/>
          <w:color w:val="000000"/>
          <w:sz w:val="24"/>
          <w:szCs w:val="24"/>
        </w:rPr>
        <w:t>5</w:t>
      </w:r>
      <w:r w:rsidR="00B36E85" w:rsidRPr="00D83762">
        <w:rPr>
          <w:rFonts w:ascii="Arial" w:hAnsi="Arial" w:cs="Arial"/>
          <w:color w:val="000000"/>
          <w:sz w:val="24"/>
          <w:szCs w:val="24"/>
        </w:rPr>
        <w:t xml:space="preserve">, siendo la </w:t>
      </w:r>
      <w:r w:rsidRPr="00D83762">
        <w:rPr>
          <w:rFonts w:ascii="Arial" w:hAnsi="Arial" w:cs="Arial"/>
          <w:color w:val="000000"/>
          <w:sz w:val="24"/>
          <w:szCs w:val="24"/>
        </w:rPr>
        <w:t>Tasa de Renovación del 21.8</w:t>
      </w:r>
      <w:r w:rsidR="00B36E85" w:rsidRPr="00D83762">
        <w:rPr>
          <w:rFonts w:ascii="Arial" w:hAnsi="Arial" w:cs="Arial"/>
          <w:color w:val="000000"/>
          <w:sz w:val="24"/>
          <w:szCs w:val="24"/>
        </w:rPr>
        <w:t>.%. Estos datos se mantienen prácticamente estable</w:t>
      </w:r>
      <w:r w:rsidRPr="00D83762">
        <w:rPr>
          <w:rFonts w:ascii="Arial" w:hAnsi="Arial" w:cs="Arial"/>
          <w:color w:val="000000"/>
          <w:sz w:val="24"/>
          <w:szCs w:val="24"/>
        </w:rPr>
        <w:t xml:space="preserve">s en relación al curso anterior, excepto el número de estudiantes egresados, que se </w:t>
      </w:r>
      <w:r w:rsidR="002E1085" w:rsidRPr="00D83762">
        <w:rPr>
          <w:rFonts w:ascii="Arial" w:hAnsi="Arial" w:cs="Arial"/>
          <w:color w:val="000000"/>
          <w:sz w:val="24"/>
          <w:szCs w:val="24"/>
        </w:rPr>
        <w:t>redujo</w:t>
      </w:r>
      <w:r w:rsidRPr="00D83762">
        <w:rPr>
          <w:rFonts w:ascii="Arial" w:hAnsi="Arial" w:cs="Arial"/>
          <w:color w:val="000000"/>
          <w:sz w:val="24"/>
          <w:szCs w:val="24"/>
        </w:rPr>
        <w:t xml:space="preserve"> a la mitad. </w:t>
      </w:r>
      <w:r w:rsidR="00B36E85" w:rsidRPr="00D83762">
        <w:rPr>
          <w:rFonts w:ascii="Arial" w:hAnsi="Arial" w:cs="Arial"/>
          <w:color w:val="000000"/>
          <w:sz w:val="24"/>
          <w:szCs w:val="24"/>
        </w:rPr>
        <w:t xml:space="preserve">Por su parte, el número medio de créditos matriculados fue de </w:t>
      </w:r>
      <w:r w:rsidRPr="00D83762">
        <w:rPr>
          <w:rFonts w:ascii="Arial" w:hAnsi="Arial" w:cs="Arial"/>
          <w:color w:val="000000"/>
          <w:sz w:val="24"/>
          <w:szCs w:val="24"/>
        </w:rPr>
        <w:t>50,5, ligeramente superior al curso anterior (4</w:t>
      </w:r>
      <w:r w:rsidR="00B36E85" w:rsidRPr="00D83762">
        <w:rPr>
          <w:rFonts w:ascii="Arial" w:hAnsi="Arial" w:cs="Arial"/>
          <w:color w:val="000000"/>
          <w:sz w:val="24"/>
          <w:szCs w:val="24"/>
        </w:rPr>
        <w:t>8.3</w:t>
      </w:r>
      <w:r w:rsidRPr="00D83762">
        <w:rPr>
          <w:rFonts w:ascii="Arial" w:hAnsi="Arial" w:cs="Arial"/>
          <w:color w:val="000000"/>
          <w:sz w:val="24"/>
          <w:szCs w:val="24"/>
        </w:rPr>
        <w:t>)</w:t>
      </w:r>
      <w:r w:rsidR="00B36E85" w:rsidRPr="00D83762">
        <w:rPr>
          <w:rFonts w:ascii="Arial" w:hAnsi="Arial" w:cs="Arial"/>
          <w:color w:val="000000"/>
          <w:sz w:val="24"/>
          <w:szCs w:val="24"/>
        </w:rPr>
        <w:t>.</w:t>
      </w:r>
    </w:p>
    <w:p w:rsidR="00B36E85" w:rsidRPr="00D83762" w:rsidRDefault="00B36E85" w:rsidP="00D83762">
      <w:pPr>
        <w:autoSpaceDE w:val="0"/>
        <w:autoSpaceDN w:val="0"/>
        <w:adjustRightInd w:val="0"/>
        <w:spacing w:after="0"/>
        <w:jc w:val="both"/>
        <w:rPr>
          <w:rFonts w:ascii="Arial" w:hAnsi="Arial" w:cs="Arial"/>
          <w:sz w:val="24"/>
          <w:szCs w:val="24"/>
        </w:rPr>
      </w:pPr>
    </w:p>
    <w:p w:rsidR="007A04A5" w:rsidRPr="00D83762" w:rsidRDefault="007A04A5" w:rsidP="00D83762">
      <w:pPr>
        <w:autoSpaceDE w:val="0"/>
        <w:autoSpaceDN w:val="0"/>
        <w:adjustRightInd w:val="0"/>
        <w:spacing w:after="0"/>
        <w:jc w:val="both"/>
        <w:rPr>
          <w:rFonts w:ascii="Arial" w:hAnsi="Arial" w:cs="Arial"/>
          <w:sz w:val="24"/>
          <w:szCs w:val="24"/>
        </w:rPr>
      </w:pPr>
      <w:r w:rsidRPr="00D83762">
        <w:rPr>
          <w:rFonts w:ascii="Arial" w:hAnsi="Arial" w:cs="Arial"/>
          <w:sz w:val="24"/>
          <w:szCs w:val="24"/>
        </w:rPr>
        <w:t xml:space="preserve">En cuanto al Plan de Acción Tutorial del curso 2018/19, la Comisión de Seguimiento del Título elaboró un informe-resumen con los aspectos más </w:t>
      </w:r>
      <w:r w:rsidRPr="00D83762">
        <w:rPr>
          <w:rFonts w:ascii="Arial" w:hAnsi="Arial" w:cs="Arial"/>
          <w:sz w:val="24"/>
          <w:szCs w:val="24"/>
        </w:rPr>
        <w:lastRenderedPageBreak/>
        <w:t>relevantes de la Acción Tutorial llevada a cabo, extrayendo los datos a partir de los informes presentados por los tutores. Aquí destacaremos los siguientes aspectos:</w:t>
      </w:r>
    </w:p>
    <w:p w:rsidR="007A04A5" w:rsidRPr="00D83762" w:rsidRDefault="007A04A5" w:rsidP="00D83762">
      <w:pPr>
        <w:pStyle w:val="Prrafodelista"/>
        <w:numPr>
          <w:ilvl w:val="0"/>
          <w:numId w:val="13"/>
        </w:numPr>
        <w:autoSpaceDE w:val="0"/>
        <w:autoSpaceDN w:val="0"/>
        <w:adjustRightInd w:val="0"/>
        <w:spacing w:after="0"/>
        <w:jc w:val="both"/>
        <w:rPr>
          <w:rFonts w:ascii="Arial" w:hAnsi="Arial" w:cs="Arial"/>
          <w:sz w:val="24"/>
          <w:szCs w:val="24"/>
        </w:rPr>
      </w:pPr>
      <w:r w:rsidRPr="00D83762">
        <w:rPr>
          <w:rFonts w:ascii="Arial" w:hAnsi="Arial" w:cs="Arial"/>
          <w:sz w:val="24"/>
          <w:szCs w:val="24"/>
        </w:rPr>
        <w:t>En el PAT participaron 22 tutores, todos ellos profesores del Título, quienes tutelaron entre 2 y 4 estudiantes.</w:t>
      </w:r>
    </w:p>
    <w:p w:rsidR="007A04A5" w:rsidRPr="00D83762" w:rsidRDefault="007A04A5" w:rsidP="00D83762">
      <w:pPr>
        <w:pStyle w:val="Prrafodelista"/>
        <w:numPr>
          <w:ilvl w:val="0"/>
          <w:numId w:val="13"/>
        </w:numPr>
        <w:autoSpaceDE w:val="0"/>
        <w:autoSpaceDN w:val="0"/>
        <w:adjustRightInd w:val="0"/>
        <w:spacing w:after="0"/>
        <w:jc w:val="both"/>
        <w:rPr>
          <w:rFonts w:ascii="Arial" w:hAnsi="Arial" w:cs="Arial"/>
          <w:sz w:val="24"/>
          <w:szCs w:val="24"/>
        </w:rPr>
      </w:pPr>
      <w:r w:rsidRPr="00D83762">
        <w:rPr>
          <w:rFonts w:ascii="Arial" w:hAnsi="Arial" w:cs="Arial"/>
          <w:sz w:val="24"/>
          <w:szCs w:val="24"/>
        </w:rPr>
        <w:t>Todos los alumnos de primero a cuarto curso tuvieron un tutor asignado.</w:t>
      </w:r>
    </w:p>
    <w:p w:rsidR="007A04A5" w:rsidRPr="00D83762" w:rsidRDefault="007A04A5" w:rsidP="00D83762">
      <w:pPr>
        <w:pStyle w:val="Prrafodelista"/>
        <w:numPr>
          <w:ilvl w:val="0"/>
          <w:numId w:val="13"/>
        </w:numPr>
        <w:autoSpaceDE w:val="0"/>
        <w:autoSpaceDN w:val="0"/>
        <w:adjustRightInd w:val="0"/>
        <w:spacing w:after="0"/>
        <w:jc w:val="both"/>
        <w:rPr>
          <w:rFonts w:ascii="Arial" w:hAnsi="Arial" w:cs="Arial"/>
          <w:sz w:val="24"/>
          <w:szCs w:val="24"/>
        </w:rPr>
      </w:pPr>
      <w:r w:rsidRPr="00D83762">
        <w:rPr>
          <w:rFonts w:ascii="Arial" w:hAnsi="Arial" w:cs="Arial"/>
          <w:sz w:val="24"/>
          <w:szCs w:val="24"/>
        </w:rPr>
        <w:t>La Acción Tutorial se desarrolló sin incidencias destacables.</w:t>
      </w:r>
    </w:p>
    <w:p w:rsidR="007A04A5" w:rsidRPr="00D83762" w:rsidRDefault="007A04A5" w:rsidP="00D83762">
      <w:pPr>
        <w:pStyle w:val="Prrafodelista"/>
        <w:numPr>
          <w:ilvl w:val="0"/>
          <w:numId w:val="13"/>
        </w:numPr>
        <w:autoSpaceDE w:val="0"/>
        <w:autoSpaceDN w:val="0"/>
        <w:adjustRightInd w:val="0"/>
        <w:spacing w:after="0"/>
        <w:jc w:val="both"/>
        <w:rPr>
          <w:rFonts w:ascii="Arial" w:hAnsi="Arial" w:cs="Arial"/>
          <w:sz w:val="24"/>
          <w:szCs w:val="24"/>
        </w:rPr>
      </w:pPr>
      <w:r w:rsidRPr="00D83762">
        <w:rPr>
          <w:rFonts w:ascii="Arial" w:hAnsi="Arial" w:cs="Arial"/>
          <w:sz w:val="24"/>
          <w:szCs w:val="24"/>
        </w:rPr>
        <w:t>Los tutores del PAT, de forma generalizada, indicaron que los estudiantes presentaban deficiencias en aspectos como la capacidad de gestión del tiempo y el manejo de la documentación de estudio, opinión que también compartían los propios estudiantes, según se reflejaba en los informes. Estas opiniones se vienen repitiendo en los últimos cursos, a pesar de que como se indicó en el Informe Anual de Seguimiento del curso 2015/16, estos aspectos se desarrollaban en el Curso de Técnicas de Trabajo Intelectual (acción formativa vinculada al PAT), que se desarrolló en una Acción de Mejora del Plan 2013/14. Sin embargo, a petición de los estudiantes, este curso se ha reducido, eliminando la fase de seguimiento que incluía.</w:t>
      </w:r>
    </w:p>
    <w:p w:rsidR="00214DBC" w:rsidRPr="00D83762" w:rsidRDefault="007A04A5" w:rsidP="00D83762">
      <w:pPr>
        <w:pStyle w:val="Prrafodelista"/>
        <w:numPr>
          <w:ilvl w:val="0"/>
          <w:numId w:val="13"/>
        </w:numPr>
        <w:autoSpaceDE w:val="0"/>
        <w:autoSpaceDN w:val="0"/>
        <w:adjustRightInd w:val="0"/>
        <w:spacing w:after="0"/>
        <w:jc w:val="both"/>
        <w:rPr>
          <w:rFonts w:ascii="Arial" w:hAnsi="Arial" w:cs="Arial"/>
          <w:sz w:val="24"/>
          <w:szCs w:val="24"/>
        </w:rPr>
      </w:pPr>
      <w:r w:rsidRPr="00D83762">
        <w:rPr>
          <w:rFonts w:ascii="Arial" w:hAnsi="Arial" w:cs="Arial"/>
          <w:sz w:val="24"/>
          <w:szCs w:val="24"/>
        </w:rPr>
        <w:t xml:space="preserve">Los tutores recogieron problemas o dificultades en la asignatura de Trabajo Fin de Grado (TFG): Se recoge en los informes que los estudiantes manifiestan que sus conocimientos de metodología de la investigación son insuficientes y que presentan dificultades en el manejo de las bases de datos biomédicas (por falta de habilidades y problemas de accesibilidad). </w:t>
      </w:r>
    </w:p>
    <w:p w:rsidR="002F3917" w:rsidRPr="00D83762" w:rsidRDefault="007A04A5" w:rsidP="00D83762">
      <w:pPr>
        <w:pStyle w:val="Prrafodelista"/>
        <w:numPr>
          <w:ilvl w:val="0"/>
          <w:numId w:val="13"/>
        </w:numPr>
        <w:autoSpaceDE w:val="0"/>
        <w:autoSpaceDN w:val="0"/>
        <w:adjustRightInd w:val="0"/>
        <w:spacing w:after="0"/>
        <w:jc w:val="both"/>
        <w:rPr>
          <w:rFonts w:ascii="Arial" w:hAnsi="Arial" w:cs="Arial"/>
          <w:sz w:val="24"/>
          <w:szCs w:val="24"/>
        </w:rPr>
      </w:pPr>
      <w:r w:rsidRPr="00D83762">
        <w:rPr>
          <w:rFonts w:ascii="Arial" w:hAnsi="Arial" w:cs="Arial"/>
          <w:sz w:val="24"/>
          <w:szCs w:val="24"/>
        </w:rPr>
        <w:t>Varios tutores manifestaron una percepción de falta de interés por parte de los estudiantes por la Acción Tutorial.</w:t>
      </w:r>
    </w:p>
    <w:p w:rsidR="007A04A5" w:rsidRPr="00D83762" w:rsidRDefault="007A04A5" w:rsidP="00D83762">
      <w:pPr>
        <w:autoSpaceDE w:val="0"/>
        <w:autoSpaceDN w:val="0"/>
        <w:adjustRightInd w:val="0"/>
        <w:spacing w:after="0"/>
        <w:jc w:val="both"/>
        <w:rPr>
          <w:rFonts w:ascii="Arial" w:hAnsi="Arial" w:cs="Arial"/>
          <w:sz w:val="24"/>
          <w:szCs w:val="24"/>
        </w:rPr>
      </w:pPr>
    </w:p>
    <w:p w:rsidR="00D83762" w:rsidRPr="00D83762" w:rsidRDefault="00D83762" w:rsidP="00D83762">
      <w:pPr>
        <w:autoSpaceDE w:val="0"/>
        <w:autoSpaceDN w:val="0"/>
        <w:adjustRightInd w:val="0"/>
        <w:spacing w:after="0"/>
        <w:jc w:val="both"/>
        <w:rPr>
          <w:rFonts w:ascii="Arial" w:hAnsi="Arial" w:cs="Arial"/>
          <w:b/>
          <w:sz w:val="24"/>
          <w:szCs w:val="24"/>
        </w:rPr>
      </w:pPr>
      <w:r w:rsidRPr="00D83762">
        <w:rPr>
          <w:rFonts w:ascii="Arial" w:hAnsi="Arial" w:cs="Arial"/>
          <w:b/>
          <w:sz w:val="24"/>
          <w:szCs w:val="24"/>
        </w:rPr>
        <w:t>Se determina la necesidad de mejorar el desarrollo de las competencias transversales en los estudiantes, debido a la reiterada información recogida en el PAT acerca de las deficiencias en este aspecto.</w:t>
      </w:r>
    </w:p>
    <w:p w:rsidR="00D83762" w:rsidRPr="00D83762" w:rsidRDefault="00D83762" w:rsidP="00D83762">
      <w:pPr>
        <w:autoSpaceDE w:val="0"/>
        <w:autoSpaceDN w:val="0"/>
        <w:adjustRightInd w:val="0"/>
        <w:spacing w:after="0"/>
        <w:jc w:val="both"/>
        <w:rPr>
          <w:rFonts w:ascii="Arial" w:hAnsi="Arial" w:cs="Arial"/>
          <w:b/>
          <w:sz w:val="24"/>
          <w:szCs w:val="24"/>
        </w:rPr>
      </w:pPr>
    </w:p>
    <w:p w:rsidR="002F3917" w:rsidRPr="00D83762" w:rsidRDefault="002F3917" w:rsidP="00D83762">
      <w:pPr>
        <w:spacing w:after="0"/>
        <w:ind w:left="360"/>
        <w:jc w:val="both"/>
        <w:rPr>
          <w:rFonts w:ascii="Arial" w:hAnsi="Arial" w:cs="Arial"/>
          <w:b/>
          <w:sz w:val="24"/>
          <w:szCs w:val="24"/>
        </w:rPr>
      </w:pPr>
      <w:r w:rsidRPr="00D83762">
        <w:rPr>
          <w:rFonts w:ascii="Arial" w:hAnsi="Arial" w:cs="Arial"/>
          <w:b/>
          <w:sz w:val="24"/>
          <w:szCs w:val="24"/>
        </w:rPr>
        <w:t>5.3. Movilidad</w:t>
      </w:r>
    </w:p>
    <w:p w:rsidR="002F3917" w:rsidRPr="00D83762" w:rsidRDefault="002F3917" w:rsidP="00D83762">
      <w:pPr>
        <w:spacing w:after="0"/>
        <w:ind w:left="567"/>
        <w:jc w:val="both"/>
        <w:rPr>
          <w:rFonts w:ascii="Arial" w:hAnsi="Arial" w:cs="Arial"/>
          <w:sz w:val="24"/>
          <w:szCs w:val="24"/>
        </w:rPr>
      </w:pPr>
    </w:p>
    <w:p w:rsidR="008A21EE" w:rsidRPr="00D83762" w:rsidRDefault="008A21EE" w:rsidP="00D83762">
      <w:pPr>
        <w:spacing w:after="0"/>
        <w:jc w:val="both"/>
        <w:rPr>
          <w:rFonts w:ascii="Arial" w:hAnsi="Arial" w:cs="Arial"/>
          <w:sz w:val="24"/>
          <w:szCs w:val="24"/>
        </w:rPr>
      </w:pPr>
      <w:r w:rsidRPr="00D83762">
        <w:rPr>
          <w:rFonts w:ascii="Arial" w:hAnsi="Arial" w:cs="Arial"/>
          <w:sz w:val="24"/>
          <w:szCs w:val="24"/>
        </w:rPr>
        <w:t>Durante el curso académico 2018/19 no se produjo ninguna acción de movilidad en el Centro.</w:t>
      </w:r>
    </w:p>
    <w:p w:rsidR="00E52E6D" w:rsidRPr="00D83762" w:rsidRDefault="00E52E6D" w:rsidP="00D83762">
      <w:pPr>
        <w:spacing w:after="0"/>
        <w:jc w:val="both"/>
        <w:rPr>
          <w:rFonts w:ascii="Arial" w:hAnsi="Arial" w:cs="Arial"/>
          <w:sz w:val="24"/>
          <w:szCs w:val="24"/>
        </w:rPr>
      </w:pPr>
    </w:p>
    <w:p w:rsidR="00E52E6D" w:rsidRPr="00D83762" w:rsidRDefault="00E52E6D" w:rsidP="00D83762">
      <w:pPr>
        <w:spacing w:after="0"/>
        <w:jc w:val="both"/>
        <w:rPr>
          <w:rFonts w:ascii="Arial" w:hAnsi="Arial" w:cs="Arial"/>
          <w:b/>
          <w:sz w:val="24"/>
          <w:szCs w:val="24"/>
        </w:rPr>
      </w:pPr>
      <w:r w:rsidRPr="00D83762">
        <w:rPr>
          <w:rFonts w:ascii="Arial" w:hAnsi="Arial" w:cs="Arial"/>
          <w:b/>
          <w:sz w:val="24"/>
          <w:szCs w:val="24"/>
        </w:rPr>
        <w:t>Se mantiene la necesidad de incrementar las acciones de internacionalización del Centro, tal y como se describe en el apartado 3, por lo que se mantiene la Acción de Mejora dirigida a incrementar la oferta de movilidad.</w:t>
      </w:r>
    </w:p>
    <w:p w:rsidR="008A21EE" w:rsidRPr="00D83762" w:rsidRDefault="008A21EE" w:rsidP="00D83762">
      <w:pPr>
        <w:spacing w:after="0"/>
        <w:ind w:left="567"/>
        <w:jc w:val="both"/>
        <w:rPr>
          <w:rFonts w:ascii="Arial" w:hAnsi="Arial" w:cs="Arial"/>
          <w:sz w:val="24"/>
          <w:szCs w:val="24"/>
        </w:rPr>
      </w:pPr>
    </w:p>
    <w:p w:rsidR="002F3917" w:rsidRPr="00D83762" w:rsidRDefault="002F3917" w:rsidP="00D83762">
      <w:pPr>
        <w:spacing w:after="0"/>
        <w:ind w:left="360"/>
        <w:jc w:val="both"/>
        <w:rPr>
          <w:rFonts w:ascii="Arial" w:hAnsi="Arial" w:cs="Arial"/>
          <w:b/>
          <w:sz w:val="24"/>
          <w:szCs w:val="24"/>
        </w:rPr>
      </w:pPr>
      <w:r w:rsidRPr="00D83762">
        <w:rPr>
          <w:rFonts w:ascii="Arial" w:hAnsi="Arial" w:cs="Arial"/>
          <w:b/>
          <w:sz w:val="24"/>
          <w:szCs w:val="24"/>
        </w:rPr>
        <w:lastRenderedPageBreak/>
        <w:t>5.4. Prácticas externas</w:t>
      </w:r>
    </w:p>
    <w:p w:rsidR="002F3917" w:rsidRPr="00D83762" w:rsidRDefault="002F3917" w:rsidP="00D83762">
      <w:pPr>
        <w:spacing w:after="0"/>
        <w:ind w:left="567"/>
        <w:jc w:val="both"/>
        <w:rPr>
          <w:rFonts w:ascii="Arial" w:hAnsi="Arial" w:cs="Arial"/>
          <w:color w:val="808080"/>
          <w:sz w:val="24"/>
          <w:szCs w:val="24"/>
        </w:rPr>
      </w:pPr>
    </w:p>
    <w:p w:rsidR="00BB4C88" w:rsidRPr="00D83762" w:rsidRDefault="00BB4C88" w:rsidP="00D83762">
      <w:pPr>
        <w:autoSpaceDE w:val="0"/>
        <w:autoSpaceDN w:val="0"/>
        <w:adjustRightInd w:val="0"/>
        <w:spacing w:after="0"/>
        <w:rPr>
          <w:rFonts w:ascii="Arial" w:hAnsi="Arial" w:cs="Arial"/>
          <w:sz w:val="24"/>
          <w:szCs w:val="24"/>
        </w:rPr>
      </w:pPr>
      <w:r w:rsidRPr="00D83762">
        <w:rPr>
          <w:rFonts w:ascii="Arial" w:hAnsi="Arial" w:cs="Arial"/>
          <w:color w:val="000000"/>
          <w:sz w:val="24"/>
          <w:szCs w:val="24"/>
        </w:rPr>
        <w:t>Los estudiantes realizaron prácticas clínicas durante el curso 2018/19 en los siguientes centros:</w:t>
      </w:r>
    </w:p>
    <w:p w:rsidR="00BB4C88" w:rsidRPr="00D83762" w:rsidRDefault="00BB4C88" w:rsidP="00D83762">
      <w:p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1. En la asignatura de Prácticum I (12 ECTS - Anual de tercer curso):</w:t>
      </w:r>
    </w:p>
    <w:p w:rsidR="00BB4C88" w:rsidRPr="00D83762" w:rsidRDefault="00BB4C88" w:rsidP="00D83762">
      <w:pPr>
        <w:pStyle w:val="Prrafodelista"/>
        <w:numPr>
          <w:ilvl w:val="0"/>
          <w:numId w:val="17"/>
        </w:numPr>
        <w:autoSpaceDE w:val="0"/>
        <w:autoSpaceDN w:val="0"/>
        <w:adjustRightInd w:val="0"/>
        <w:spacing w:after="0"/>
        <w:contextualSpacing w:val="0"/>
        <w:rPr>
          <w:rFonts w:ascii="Arial" w:hAnsi="Arial" w:cs="Arial"/>
          <w:sz w:val="24"/>
          <w:szCs w:val="24"/>
        </w:rPr>
      </w:pPr>
      <w:r w:rsidRPr="00D83762">
        <w:rPr>
          <w:rFonts w:ascii="Arial" w:hAnsi="Arial" w:cs="Arial"/>
          <w:color w:val="000000"/>
          <w:sz w:val="24"/>
          <w:szCs w:val="24"/>
        </w:rPr>
        <w:t>Hospital Universitario La Paz (Madrid).</w:t>
      </w:r>
    </w:p>
    <w:p w:rsidR="00BB4C88" w:rsidRPr="00D83762" w:rsidRDefault="00BB4C88" w:rsidP="00D83762">
      <w:pPr>
        <w:pStyle w:val="Prrafodelista"/>
        <w:numPr>
          <w:ilvl w:val="0"/>
          <w:numId w:val="17"/>
        </w:numPr>
        <w:autoSpaceDE w:val="0"/>
        <w:autoSpaceDN w:val="0"/>
        <w:adjustRightInd w:val="0"/>
        <w:spacing w:after="0"/>
        <w:contextualSpacing w:val="0"/>
        <w:rPr>
          <w:rFonts w:ascii="Arial" w:hAnsi="Arial" w:cs="Arial"/>
          <w:color w:val="000000"/>
          <w:sz w:val="24"/>
          <w:szCs w:val="24"/>
        </w:rPr>
      </w:pPr>
      <w:r w:rsidRPr="00D83762">
        <w:rPr>
          <w:rFonts w:ascii="Arial" w:hAnsi="Arial" w:cs="Arial"/>
          <w:color w:val="000000"/>
          <w:sz w:val="24"/>
          <w:szCs w:val="24"/>
        </w:rPr>
        <w:t>Hospital Nacional de Parapléjicos (Toledo).</w:t>
      </w:r>
    </w:p>
    <w:p w:rsidR="00BB4C88" w:rsidRPr="00D83762" w:rsidRDefault="00BB4C88" w:rsidP="00D83762">
      <w:pPr>
        <w:pStyle w:val="Prrafodelista"/>
        <w:numPr>
          <w:ilvl w:val="0"/>
          <w:numId w:val="17"/>
        </w:numPr>
        <w:autoSpaceDE w:val="0"/>
        <w:autoSpaceDN w:val="0"/>
        <w:adjustRightInd w:val="0"/>
        <w:spacing w:after="0"/>
        <w:contextualSpacing w:val="0"/>
        <w:rPr>
          <w:rFonts w:ascii="Arial" w:hAnsi="Arial" w:cs="Arial"/>
          <w:color w:val="000000"/>
          <w:sz w:val="24"/>
          <w:szCs w:val="24"/>
        </w:rPr>
      </w:pPr>
      <w:r w:rsidRPr="00D83762">
        <w:rPr>
          <w:rFonts w:ascii="Arial" w:hAnsi="Arial" w:cs="Arial"/>
          <w:color w:val="000000"/>
          <w:sz w:val="24"/>
          <w:szCs w:val="24"/>
        </w:rPr>
        <w:t>Unidad de Fisioterapia del Colegio Público de Educación Especial Francisco del Pozo (Madrid).</w:t>
      </w:r>
    </w:p>
    <w:p w:rsidR="00BB4C88" w:rsidRPr="00D83762" w:rsidRDefault="00BB4C88" w:rsidP="00D83762">
      <w:pPr>
        <w:pStyle w:val="Prrafodelista"/>
        <w:numPr>
          <w:ilvl w:val="0"/>
          <w:numId w:val="17"/>
        </w:numPr>
        <w:autoSpaceDE w:val="0"/>
        <w:autoSpaceDN w:val="0"/>
        <w:adjustRightInd w:val="0"/>
        <w:spacing w:after="0"/>
        <w:contextualSpacing w:val="0"/>
        <w:rPr>
          <w:rFonts w:ascii="Arial" w:hAnsi="Arial" w:cs="Arial"/>
          <w:sz w:val="24"/>
          <w:szCs w:val="24"/>
        </w:rPr>
      </w:pPr>
      <w:r w:rsidRPr="00D83762">
        <w:rPr>
          <w:rFonts w:ascii="Arial" w:hAnsi="Arial" w:cs="Arial"/>
          <w:color w:val="000000"/>
          <w:sz w:val="24"/>
          <w:szCs w:val="24"/>
        </w:rPr>
        <w:t>Unidad de Fisioterapia de la Residencia Asistida de Mayores de Manoteras (Madrid).</w:t>
      </w:r>
    </w:p>
    <w:p w:rsidR="00BB4C88" w:rsidRPr="00D83762" w:rsidRDefault="00BB4C88" w:rsidP="00D83762">
      <w:p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2. En la asignatura de Prácticum II (30 ECTS - Anual de cuarto curso):</w:t>
      </w:r>
    </w:p>
    <w:p w:rsidR="00BB4C88" w:rsidRPr="00D83762" w:rsidRDefault="00BB4C88" w:rsidP="00D83762">
      <w:pPr>
        <w:pStyle w:val="Prrafodelista"/>
        <w:numPr>
          <w:ilvl w:val="0"/>
          <w:numId w:val="18"/>
        </w:numPr>
        <w:autoSpaceDE w:val="0"/>
        <w:autoSpaceDN w:val="0"/>
        <w:adjustRightInd w:val="0"/>
        <w:spacing w:after="0"/>
        <w:contextualSpacing w:val="0"/>
        <w:rPr>
          <w:rFonts w:ascii="Arial" w:hAnsi="Arial" w:cs="Arial"/>
          <w:sz w:val="24"/>
          <w:szCs w:val="24"/>
        </w:rPr>
      </w:pPr>
      <w:r w:rsidRPr="00D83762">
        <w:rPr>
          <w:rFonts w:ascii="Arial" w:hAnsi="Arial" w:cs="Arial"/>
          <w:color w:val="000000"/>
          <w:sz w:val="24"/>
          <w:szCs w:val="24"/>
        </w:rPr>
        <w:t>Clínica de Fisioterapia de la Escuela Universitaria de Fisioterapia de la ONCE.</w:t>
      </w:r>
    </w:p>
    <w:p w:rsidR="00BB4C88" w:rsidRPr="00D83762" w:rsidRDefault="00BB4C88" w:rsidP="00D83762">
      <w:pPr>
        <w:pStyle w:val="Prrafodelista"/>
        <w:numPr>
          <w:ilvl w:val="0"/>
          <w:numId w:val="18"/>
        </w:numPr>
        <w:autoSpaceDE w:val="0"/>
        <w:autoSpaceDN w:val="0"/>
        <w:adjustRightInd w:val="0"/>
        <w:spacing w:after="0"/>
        <w:contextualSpacing w:val="0"/>
        <w:rPr>
          <w:rFonts w:ascii="Arial" w:hAnsi="Arial" w:cs="Arial"/>
          <w:color w:val="000000"/>
          <w:sz w:val="24"/>
          <w:szCs w:val="24"/>
        </w:rPr>
      </w:pPr>
      <w:r w:rsidRPr="00D83762">
        <w:rPr>
          <w:rFonts w:ascii="Arial" w:hAnsi="Arial" w:cs="Arial"/>
          <w:color w:val="000000"/>
          <w:sz w:val="24"/>
          <w:szCs w:val="24"/>
        </w:rPr>
        <w:t>Hospital de Día de la Fundación Jiménez Díaz (Madrid).</w:t>
      </w:r>
    </w:p>
    <w:p w:rsidR="00BB4C88" w:rsidRPr="00D83762" w:rsidRDefault="00BB4C88" w:rsidP="00D83762">
      <w:pPr>
        <w:pStyle w:val="Prrafodelista"/>
        <w:numPr>
          <w:ilvl w:val="0"/>
          <w:numId w:val="18"/>
        </w:numPr>
        <w:autoSpaceDE w:val="0"/>
        <w:autoSpaceDN w:val="0"/>
        <w:adjustRightInd w:val="0"/>
        <w:spacing w:after="0"/>
        <w:contextualSpacing w:val="0"/>
        <w:rPr>
          <w:rFonts w:ascii="Arial" w:hAnsi="Arial" w:cs="Arial"/>
          <w:sz w:val="24"/>
          <w:szCs w:val="24"/>
        </w:rPr>
      </w:pPr>
      <w:r w:rsidRPr="00D83762">
        <w:rPr>
          <w:rFonts w:ascii="Arial" w:hAnsi="Arial" w:cs="Arial"/>
          <w:color w:val="000000"/>
          <w:sz w:val="24"/>
          <w:szCs w:val="24"/>
        </w:rPr>
        <w:t>Servicio de Fisioterapia del Comité Paralímpico Español (Madrid).</w:t>
      </w:r>
    </w:p>
    <w:p w:rsidR="00B37F5C" w:rsidRPr="00D83762" w:rsidRDefault="00B37F5C" w:rsidP="00D83762">
      <w:pPr>
        <w:autoSpaceDE w:val="0"/>
        <w:autoSpaceDN w:val="0"/>
        <w:adjustRightInd w:val="0"/>
        <w:spacing w:after="0"/>
        <w:jc w:val="both"/>
        <w:rPr>
          <w:rFonts w:ascii="Arial" w:hAnsi="Arial" w:cs="Arial"/>
          <w:color w:val="000000"/>
          <w:sz w:val="24"/>
          <w:szCs w:val="24"/>
        </w:rPr>
      </w:pPr>
    </w:p>
    <w:p w:rsidR="00BB4C88" w:rsidRPr="00D83762" w:rsidRDefault="00BB4C88"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Las prácticas discurrieron con normalidad, sin incidencias ni hechos destacables. La satisfacción de los estudiantes con éstas, se analiza en el apartado 5.8. de este Informe.</w:t>
      </w:r>
    </w:p>
    <w:p w:rsidR="00BB4C88" w:rsidRPr="00D83762" w:rsidRDefault="00BB4C88" w:rsidP="00D83762">
      <w:pPr>
        <w:spacing w:after="0"/>
        <w:jc w:val="both"/>
        <w:rPr>
          <w:rFonts w:ascii="Arial" w:hAnsi="Arial" w:cs="Arial"/>
          <w:sz w:val="24"/>
          <w:szCs w:val="24"/>
        </w:rPr>
      </w:pPr>
    </w:p>
    <w:p w:rsidR="002F3917" w:rsidRPr="00D83762" w:rsidRDefault="002F3917" w:rsidP="00D83762">
      <w:pPr>
        <w:spacing w:after="0"/>
        <w:ind w:left="360"/>
        <w:jc w:val="both"/>
        <w:rPr>
          <w:rFonts w:ascii="Arial" w:hAnsi="Arial" w:cs="Arial"/>
          <w:b/>
          <w:sz w:val="24"/>
          <w:szCs w:val="24"/>
        </w:rPr>
      </w:pPr>
      <w:r w:rsidRPr="00D83762">
        <w:rPr>
          <w:rFonts w:ascii="Arial" w:hAnsi="Arial" w:cs="Arial"/>
          <w:b/>
          <w:sz w:val="24"/>
          <w:szCs w:val="24"/>
        </w:rPr>
        <w:t>5.5. Rendimiento académico</w:t>
      </w:r>
    </w:p>
    <w:p w:rsidR="002F3917" w:rsidRPr="00D83762" w:rsidRDefault="002F3917" w:rsidP="00D83762">
      <w:pPr>
        <w:spacing w:after="0"/>
        <w:ind w:left="567"/>
        <w:jc w:val="both"/>
        <w:rPr>
          <w:rFonts w:ascii="Arial" w:hAnsi="Arial" w:cs="Arial"/>
          <w:sz w:val="24"/>
          <w:szCs w:val="24"/>
        </w:rPr>
      </w:pPr>
    </w:p>
    <w:p w:rsidR="005F4A1E" w:rsidRPr="00D83762" w:rsidRDefault="005F4A1E" w:rsidP="00D83762">
      <w:pPr>
        <w:autoSpaceDE w:val="0"/>
        <w:autoSpaceDN w:val="0"/>
        <w:adjustRightInd w:val="0"/>
        <w:spacing w:after="0"/>
        <w:jc w:val="both"/>
        <w:rPr>
          <w:rFonts w:ascii="Arial" w:hAnsi="Arial" w:cs="Arial"/>
          <w:sz w:val="24"/>
          <w:szCs w:val="24"/>
        </w:rPr>
      </w:pPr>
      <w:r w:rsidRPr="00D83762">
        <w:rPr>
          <w:rFonts w:ascii="Arial" w:hAnsi="Arial" w:cs="Arial"/>
          <w:b/>
          <w:color w:val="000000"/>
          <w:sz w:val="24"/>
          <w:szCs w:val="24"/>
        </w:rPr>
        <w:t>A</w:t>
      </w:r>
      <w:r w:rsidRPr="00D83762">
        <w:rPr>
          <w:rFonts w:ascii="Arial" w:hAnsi="Arial" w:cs="Arial"/>
          <w:color w:val="000000"/>
          <w:sz w:val="24"/>
          <w:szCs w:val="24"/>
        </w:rPr>
        <w:t xml:space="preserve">. </w:t>
      </w:r>
      <w:r w:rsidRPr="00D83762">
        <w:rPr>
          <w:rFonts w:ascii="Arial" w:hAnsi="Arial" w:cs="Arial"/>
          <w:b/>
          <w:bCs/>
          <w:color w:val="000000"/>
          <w:sz w:val="24"/>
          <w:szCs w:val="24"/>
        </w:rPr>
        <w:t>Datos globales.</w:t>
      </w:r>
    </w:p>
    <w:p w:rsidR="005F4A1E" w:rsidRPr="00D83762" w:rsidRDefault="005F4A1E" w:rsidP="00D83762">
      <w:pPr>
        <w:autoSpaceDE w:val="0"/>
        <w:autoSpaceDN w:val="0"/>
        <w:adjustRightInd w:val="0"/>
        <w:spacing w:after="0"/>
        <w:jc w:val="both"/>
        <w:rPr>
          <w:rFonts w:ascii="Arial" w:hAnsi="Arial" w:cs="Arial"/>
          <w:color w:val="000000"/>
          <w:sz w:val="24"/>
          <w:szCs w:val="24"/>
        </w:rPr>
      </w:pPr>
    </w:p>
    <w:p w:rsidR="005F4A1E" w:rsidRPr="00D83762" w:rsidRDefault="005F4A1E"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relación al rendimiento académico global del Título:</w:t>
      </w:r>
    </w:p>
    <w:p w:rsidR="005F4A1E" w:rsidRPr="00D83762" w:rsidRDefault="005F4A1E" w:rsidP="00D83762">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La Tasa de Rendimiento de los estudiantes fue del 66,09% (frente al 74.95% del curso 2017/18). </w:t>
      </w:r>
    </w:p>
    <w:p w:rsidR="005F4A1E" w:rsidRPr="00D83762" w:rsidRDefault="005F4A1E" w:rsidP="00D83762">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La Tasa de Éxito fue del 69,86% (frente al 80.9% del curso 2017/18).</w:t>
      </w:r>
    </w:p>
    <w:p w:rsidR="005F4A1E" w:rsidRPr="00D83762" w:rsidRDefault="005F4A1E" w:rsidP="00D83762">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La Tasa de Evaluación fue del 94,6% (frente al 92.7% del curso 2017/18).</w:t>
      </w:r>
    </w:p>
    <w:p w:rsidR="005F4A1E" w:rsidRPr="00D83762" w:rsidRDefault="005F4A1E" w:rsidP="00D83762">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El número medio de créditos </w:t>
      </w:r>
      <w:r w:rsidR="002E1085" w:rsidRPr="00D83762">
        <w:rPr>
          <w:rFonts w:ascii="Arial" w:hAnsi="Arial" w:cs="Arial"/>
          <w:color w:val="000000"/>
          <w:sz w:val="24"/>
          <w:szCs w:val="24"/>
        </w:rPr>
        <w:t>presentados</w:t>
      </w:r>
      <w:r w:rsidR="00FB4D9D" w:rsidRPr="00D83762">
        <w:rPr>
          <w:rFonts w:ascii="Arial" w:hAnsi="Arial" w:cs="Arial"/>
          <w:color w:val="000000"/>
          <w:sz w:val="24"/>
          <w:szCs w:val="24"/>
        </w:rPr>
        <w:t xml:space="preserve"> fue de 47.8 y de superados, 33</w:t>
      </w:r>
      <w:r w:rsidRPr="00D83762">
        <w:rPr>
          <w:rFonts w:ascii="Arial" w:hAnsi="Arial" w:cs="Arial"/>
          <w:color w:val="000000"/>
          <w:sz w:val="24"/>
          <w:szCs w:val="24"/>
        </w:rPr>
        <w:t>.</w:t>
      </w:r>
      <w:r w:rsidR="00FB4D9D" w:rsidRPr="00D83762">
        <w:rPr>
          <w:rFonts w:ascii="Arial" w:hAnsi="Arial" w:cs="Arial"/>
          <w:color w:val="000000"/>
          <w:sz w:val="24"/>
          <w:szCs w:val="24"/>
        </w:rPr>
        <w:t>4</w:t>
      </w:r>
      <w:r w:rsidRPr="00D83762">
        <w:rPr>
          <w:rFonts w:ascii="Arial" w:hAnsi="Arial" w:cs="Arial"/>
          <w:color w:val="000000"/>
          <w:sz w:val="24"/>
          <w:szCs w:val="24"/>
        </w:rPr>
        <w:t xml:space="preserve"> (</w:t>
      </w:r>
      <w:r w:rsidR="00FB4D9D" w:rsidRPr="00D83762">
        <w:rPr>
          <w:rFonts w:ascii="Arial" w:hAnsi="Arial" w:cs="Arial"/>
          <w:color w:val="000000"/>
          <w:sz w:val="24"/>
          <w:szCs w:val="24"/>
        </w:rPr>
        <w:t>frente a 44,7 y 36,2 del curso 2017/18, respectivamente)</w:t>
      </w:r>
      <w:r w:rsidRPr="00D83762">
        <w:rPr>
          <w:rFonts w:ascii="Arial" w:hAnsi="Arial" w:cs="Arial"/>
          <w:color w:val="000000"/>
          <w:sz w:val="24"/>
          <w:szCs w:val="24"/>
        </w:rPr>
        <w:t>.</w:t>
      </w:r>
    </w:p>
    <w:p w:rsidR="00FB4D9D" w:rsidRPr="00D83762" w:rsidRDefault="005F4A1E" w:rsidP="00D83762">
      <w:pPr>
        <w:pStyle w:val="Prrafodelista"/>
        <w:numPr>
          <w:ilvl w:val="0"/>
          <w:numId w:val="18"/>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 xml:space="preserve">La Tasa de Eficiencia fue del </w:t>
      </w:r>
      <w:r w:rsidR="00FB4D9D" w:rsidRPr="00D83762">
        <w:rPr>
          <w:rFonts w:ascii="Arial" w:hAnsi="Arial" w:cs="Arial"/>
          <w:color w:val="000000"/>
          <w:sz w:val="24"/>
          <w:szCs w:val="24"/>
        </w:rPr>
        <w:t>81,6</w:t>
      </w:r>
      <w:r w:rsidRPr="00D83762">
        <w:rPr>
          <w:rFonts w:ascii="Arial" w:hAnsi="Arial" w:cs="Arial"/>
          <w:color w:val="000000"/>
          <w:sz w:val="24"/>
          <w:szCs w:val="24"/>
        </w:rPr>
        <w:t>%</w:t>
      </w:r>
      <w:r w:rsidR="00FB4D9D" w:rsidRPr="00D83762">
        <w:rPr>
          <w:rFonts w:ascii="Arial" w:hAnsi="Arial" w:cs="Arial"/>
          <w:color w:val="000000"/>
          <w:sz w:val="24"/>
          <w:szCs w:val="24"/>
        </w:rPr>
        <w:t xml:space="preserve"> (frente a 80.9</w:t>
      </w:r>
      <w:r w:rsidRPr="00D83762">
        <w:rPr>
          <w:rFonts w:ascii="Arial" w:hAnsi="Arial" w:cs="Arial"/>
          <w:color w:val="000000"/>
          <w:sz w:val="24"/>
          <w:szCs w:val="24"/>
        </w:rPr>
        <w:t>% del curso 201</w:t>
      </w:r>
      <w:r w:rsidR="00FB4D9D" w:rsidRPr="00D83762">
        <w:rPr>
          <w:rFonts w:ascii="Arial" w:hAnsi="Arial" w:cs="Arial"/>
          <w:color w:val="000000"/>
          <w:sz w:val="24"/>
          <w:szCs w:val="24"/>
        </w:rPr>
        <w:t>7/18</w:t>
      </w:r>
      <w:r w:rsidRPr="00D83762">
        <w:rPr>
          <w:rFonts w:ascii="Arial" w:hAnsi="Arial" w:cs="Arial"/>
          <w:color w:val="000000"/>
          <w:sz w:val="24"/>
          <w:szCs w:val="24"/>
        </w:rPr>
        <w:t xml:space="preserve">). </w:t>
      </w:r>
    </w:p>
    <w:p w:rsidR="005F4A1E" w:rsidRPr="00D83762" w:rsidRDefault="005F4A1E" w:rsidP="00D83762">
      <w:pPr>
        <w:pStyle w:val="Prrafodelista"/>
        <w:numPr>
          <w:ilvl w:val="0"/>
          <w:numId w:val="18"/>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 xml:space="preserve">La Tasa de Graduación fue del </w:t>
      </w:r>
      <w:r w:rsidR="00FB4D9D" w:rsidRPr="00D83762">
        <w:rPr>
          <w:rFonts w:ascii="Arial" w:hAnsi="Arial" w:cs="Arial"/>
          <w:color w:val="000000"/>
          <w:sz w:val="24"/>
          <w:szCs w:val="24"/>
        </w:rPr>
        <w:t>44,4</w:t>
      </w:r>
      <w:r w:rsidRPr="00D83762">
        <w:rPr>
          <w:rFonts w:ascii="Arial" w:hAnsi="Arial" w:cs="Arial"/>
          <w:color w:val="000000"/>
          <w:sz w:val="24"/>
          <w:szCs w:val="24"/>
        </w:rPr>
        <w:t>%. Este indicador está referido a los estudiantes d</w:t>
      </w:r>
      <w:r w:rsidR="00FB4D9D" w:rsidRPr="00D83762">
        <w:rPr>
          <w:rFonts w:ascii="Arial" w:hAnsi="Arial" w:cs="Arial"/>
          <w:color w:val="000000"/>
          <w:sz w:val="24"/>
          <w:szCs w:val="24"/>
        </w:rPr>
        <w:t>e nuevo ingreso en el curso 2014</w:t>
      </w:r>
      <w:r w:rsidRPr="00D83762">
        <w:rPr>
          <w:rFonts w:ascii="Arial" w:hAnsi="Arial" w:cs="Arial"/>
          <w:color w:val="000000"/>
          <w:sz w:val="24"/>
          <w:szCs w:val="24"/>
        </w:rPr>
        <w:t>/1</w:t>
      </w:r>
      <w:r w:rsidR="00FB4D9D" w:rsidRPr="00D83762">
        <w:rPr>
          <w:rFonts w:ascii="Arial" w:hAnsi="Arial" w:cs="Arial"/>
          <w:color w:val="000000"/>
          <w:sz w:val="24"/>
          <w:szCs w:val="24"/>
        </w:rPr>
        <w:t>5 (frente al 23,1% correspondientes a los estudiantes de nuevo ingreso en el curso 2013/114)</w:t>
      </w:r>
      <w:r w:rsidRPr="00D83762">
        <w:rPr>
          <w:rFonts w:ascii="Arial" w:hAnsi="Arial" w:cs="Arial"/>
          <w:color w:val="000000"/>
          <w:sz w:val="24"/>
          <w:szCs w:val="24"/>
        </w:rPr>
        <w:t>.</w:t>
      </w:r>
    </w:p>
    <w:p w:rsidR="005F4A1E" w:rsidRPr="00592A86" w:rsidRDefault="005F4A1E" w:rsidP="00D83762">
      <w:pPr>
        <w:pStyle w:val="Prrafodelista"/>
        <w:numPr>
          <w:ilvl w:val="0"/>
          <w:numId w:val="18"/>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 xml:space="preserve">La duración media de los estudios fue de </w:t>
      </w:r>
      <w:r w:rsidR="00F1600B" w:rsidRPr="00D83762">
        <w:rPr>
          <w:rFonts w:ascii="Arial" w:hAnsi="Arial" w:cs="Arial"/>
          <w:color w:val="000000"/>
          <w:sz w:val="24"/>
          <w:szCs w:val="24"/>
        </w:rPr>
        <w:t>5,7 años (frente a 6</w:t>
      </w:r>
      <w:r w:rsidRPr="00D83762">
        <w:rPr>
          <w:rFonts w:ascii="Arial" w:hAnsi="Arial" w:cs="Arial"/>
          <w:color w:val="000000"/>
          <w:sz w:val="24"/>
          <w:szCs w:val="24"/>
        </w:rPr>
        <w:t xml:space="preserve"> del curs</w:t>
      </w:r>
      <w:r w:rsidR="00F1600B" w:rsidRPr="00D83762">
        <w:rPr>
          <w:rFonts w:ascii="Arial" w:hAnsi="Arial" w:cs="Arial"/>
          <w:color w:val="000000"/>
          <w:sz w:val="24"/>
          <w:szCs w:val="24"/>
        </w:rPr>
        <w:t>o 2017/18</w:t>
      </w:r>
      <w:r w:rsidRPr="00D83762">
        <w:rPr>
          <w:rFonts w:ascii="Arial" w:hAnsi="Arial" w:cs="Arial"/>
          <w:color w:val="000000"/>
          <w:sz w:val="24"/>
          <w:szCs w:val="24"/>
        </w:rPr>
        <w:t>).</w:t>
      </w:r>
    </w:p>
    <w:p w:rsidR="00592A86" w:rsidRPr="00D83762" w:rsidRDefault="00592A86" w:rsidP="00D83762">
      <w:pPr>
        <w:pStyle w:val="Prrafodelista"/>
        <w:numPr>
          <w:ilvl w:val="0"/>
          <w:numId w:val="18"/>
        </w:numPr>
        <w:autoSpaceDE w:val="0"/>
        <w:autoSpaceDN w:val="0"/>
        <w:adjustRightInd w:val="0"/>
        <w:spacing w:after="0"/>
        <w:contextualSpacing w:val="0"/>
        <w:jc w:val="both"/>
        <w:rPr>
          <w:rFonts w:ascii="Arial" w:hAnsi="Arial" w:cs="Arial"/>
          <w:sz w:val="24"/>
          <w:szCs w:val="24"/>
        </w:rPr>
      </w:pPr>
      <w:r>
        <w:rPr>
          <w:rFonts w:ascii="Arial" w:hAnsi="Arial" w:cs="Arial"/>
          <w:color w:val="000000"/>
          <w:sz w:val="24"/>
          <w:szCs w:val="24"/>
        </w:rPr>
        <w:t>La nota media de los estudiantes egresados fue de 6,97.</w:t>
      </w:r>
    </w:p>
    <w:p w:rsidR="005F4A1E" w:rsidRPr="00D83762" w:rsidRDefault="005F4A1E" w:rsidP="00D83762">
      <w:pPr>
        <w:autoSpaceDE w:val="0"/>
        <w:autoSpaceDN w:val="0"/>
        <w:adjustRightInd w:val="0"/>
        <w:spacing w:after="0"/>
        <w:jc w:val="both"/>
        <w:rPr>
          <w:rFonts w:ascii="Arial" w:hAnsi="Arial" w:cs="Arial"/>
          <w:i/>
          <w:iCs/>
          <w:color w:val="000000"/>
          <w:sz w:val="24"/>
          <w:szCs w:val="24"/>
        </w:rPr>
      </w:pPr>
    </w:p>
    <w:p w:rsidR="005F4A1E" w:rsidRPr="00D83762" w:rsidRDefault="005F4A1E" w:rsidP="00D83762">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Conclusiones.</w:t>
      </w:r>
    </w:p>
    <w:p w:rsidR="00F1600B" w:rsidRPr="00D83762" w:rsidRDefault="00F1600B"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En relación a cursos anteriores, los indicadores se mantienen estables y con valores adecuados. Sólo se observa una ligera tendencia decreciente en las Tasas de Rendimiento y Éxito que, por primera vez, se encuentran </w:t>
      </w:r>
      <w:r w:rsidR="00F47B47" w:rsidRPr="00D83762">
        <w:rPr>
          <w:rFonts w:ascii="Arial" w:hAnsi="Arial" w:cs="Arial"/>
          <w:color w:val="000000"/>
          <w:sz w:val="24"/>
          <w:szCs w:val="24"/>
        </w:rPr>
        <w:t>p</w:t>
      </w:r>
      <w:r w:rsidRPr="00D83762">
        <w:rPr>
          <w:rFonts w:ascii="Arial" w:hAnsi="Arial" w:cs="Arial"/>
          <w:color w:val="000000"/>
          <w:sz w:val="24"/>
          <w:szCs w:val="24"/>
        </w:rPr>
        <w:t>or debajo del 70%. Se observará la tendencia.</w:t>
      </w:r>
    </w:p>
    <w:p w:rsidR="005F4A1E" w:rsidRPr="00D83762" w:rsidRDefault="005F4A1E"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En general, la Comisión considera satisfactorios los resultados globales, sólo e encuentra un valor llamativamente bajo en la Tasa de Graduación, que puede estar relacionado con la Tasa de abandono y la duración media de los estudios, que supera los 5 años (la Tasa de Graduación contempla los estudiantes que finalizan en un máximo de 5 años desde el ingreso). Es decir, los estudiantes tienen unas buenas tasas de rendimiento por curso, pero tardan en graduarse y la mayoría no lo hacen en un tiempo óptimo porque fragmentan sus estudios y no se matriculan del máximo de créditos por año. Esto puede deberse a:</w:t>
      </w:r>
    </w:p>
    <w:p w:rsidR="005F4A1E" w:rsidRPr="00D83762" w:rsidRDefault="005F4A1E" w:rsidP="00D83762">
      <w:pPr>
        <w:pStyle w:val="Prrafodelista"/>
        <w:numPr>
          <w:ilvl w:val="0"/>
          <w:numId w:val="34"/>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Que todos los estudiantes son discapacitados visuales, en algunos casos con problemas asociados, lo que supone un reto para el desarrollo de los estudios. </w:t>
      </w:r>
    </w:p>
    <w:p w:rsidR="005F4A1E" w:rsidRPr="00D83762" w:rsidRDefault="005F4A1E" w:rsidP="00D83762">
      <w:pPr>
        <w:pStyle w:val="Prrafodelista"/>
        <w:numPr>
          <w:ilvl w:val="0"/>
          <w:numId w:val="34"/>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El perfil de ingreso de los estudiantes es modesto, con expedientes académicos medios.</w:t>
      </w:r>
    </w:p>
    <w:p w:rsidR="005F4A1E" w:rsidRPr="00D83762" w:rsidRDefault="005F4A1E" w:rsidP="00D83762">
      <w:pPr>
        <w:pStyle w:val="Prrafodelista"/>
        <w:numPr>
          <w:ilvl w:val="0"/>
          <w:numId w:val="34"/>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La política de la Escuela se orienta hacia un alto nivel de exigencia, con el objetivo de que los estudiantes alcancen un nivel competencial alto para que puedan competir en el mercado laboral en las mismas condiciones que un fisioterapeuta sin discapacidad.</w:t>
      </w:r>
    </w:p>
    <w:p w:rsidR="005F4A1E" w:rsidRPr="00D83762" w:rsidRDefault="005F4A1E"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No obstante a esto, los datos de inserción laboral son buenos, que es el objetivo final de la formación.</w:t>
      </w:r>
    </w:p>
    <w:p w:rsidR="005F4A1E" w:rsidRPr="00D83762" w:rsidRDefault="005F4A1E" w:rsidP="00D83762">
      <w:pPr>
        <w:autoSpaceDE w:val="0"/>
        <w:autoSpaceDN w:val="0"/>
        <w:adjustRightInd w:val="0"/>
        <w:spacing w:after="0"/>
        <w:jc w:val="both"/>
        <w:rPr>
          <w:rFonts w:ascii="Arial" w:hAnsi="Arial" w:cs="Arial"/>
          <w:color w:val="000000"/>
          <w:sz w:val="24"/>
          <w:szCs w:val="24"/>
        </w:rPr>
      </w:pPr>
    </w:p>
    <w:p w:rsidR="005F4A1E" w:rsidRPr="00D83762" w:rsidRDefault="005F4A1E" w:rsidP="00D83762">
      <w:pPr>
        <w:autoSpaceDE w:val="0"/>
        <w:autoSpaceDN w:val="0"/>
        <w:adjustRightInd w:val="0"/>
        <w:spacing w:after="0"/>
        <w:jc w:val="both"/>
        <w:rPr>
          <w:rFonts w:ascii="Arial" w:hAnsi="Arial" w:cs="Arial"/>
          <w:sz w:val="24"/>
          <w:szCs w:val="24"/>
        </w:rPr>
      </w:pPr>
      <w:r w:rsidRPr="00D83762">
        <w:rPr>
          <w:rFonts w:ascii="Arial" w:hAnsi="Arial" w:cs="Arial"/>
          <w:b/>
          <w:color w:val="000000"/>
          <w:sz w:val="24"/>
          <w:szCs w:val="24"/>
        </w:rPr>
        <w:t>B</w:t>
      </w:r>
      <w:r w:rsidRPr="00D83762">
        <w:rPr>
          <w:rFonts w:ascii="Arial" w:hAnsi="Arial" w:cs="Arial"/>
          <w:color w:val="000000"/>
          <w:sz w:val="24"/>
          <w:szCs w:val="24"/>
        </w:rPr>
        <w:t xml:space="preserve">. </w:t>
      </w:r>
      <w:r w:rsidRPr="00D83762">
        <w:rPr>
          <w:rFonts w:ascii="Arial" w:hAnsi="Arial" w:cs="Arial"/>
          <w:b/>
          <w:bCs/>
          <w:color w:val="000000"/>
          <w:sz w:val="24"/>
          <w:szCs w:val="24"/>
        </w:rPr>
        <w:t>Análisis de rendimiento por asignatura.</w:t>
      </w:r>
    </w:p>
    <w:p w:rsidR="005F4A1E" w:rsidRPr="00D83762" w:rsidRDefault="005F4A1E" w:rsidP="00D83762">
      <w:pPr>
        <w:autoSpaceDE w:val="0"/>
        <w:autoSpaceDN w:val="0"/>
        <w:adjustRightInd w:val="0"/>
        <w:spacing w:after="0"/>
        <w:jc w:val="both"/>
        <w:rPr>
          <w:rFonts w:ascii="Arial" w:hAnsi="Arial" w:cs="Arial"/>
          <w:color w:val="000000"/>
          <w:sz w:val="24"/>
          <w:szCs w:val="24"/>
        </w:rPr>
      </w:pPr>
    </w:p>
    <w:p w:rsidR="005F4A1E" w:rsidRPr="00D83762" w:rsidRDefault="005F4A1E"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En cuanto al rendimiento académico por asignatura, se reflejan en este Informe, dos indicadores relevantes: Tasa de Rendimiento (Créditos superados sobre matriculados por estudiante perteneciente al mismo plan de estudios que la asignatura, TR) y Nota media de la asignatura (N).</w:t>
      </w:r>
    </w:p>
    <w:p w:rsidR="005F4A1E" w:rsidRPr="00D83762" w:rsidRDefault="005F4A1E" w:rsidP="00D83762">
      <w:pPr>
        <w:spacing w:after="0"/>
        <w:jc w:val="both"/>
        <w:rPr>
          <w:rFonts w:ascii="Arial" w:hAnsi="Arial" w:cs="Arial"/>
          <w:color w:val="000000"/>
          <w:sz w:val="24"/>
          <w:szCs w:val="24"/>
        </w:rPr>
      </w:pPr>
    </w:p>
    <w:p w:rsidR="005F4A1E" w:rsidRPr="00D83762" w:rsidRDefault="005F4A1E" w:rsidP="00D83762">
      <w:pPr>
        <w:spacing w:after="0"/>
        <w:jc w:val="both"/>
        <w:rPr>
          <w:rFonts w:ascii="Arial" w:hAnsi="Arial" w:cs="Arial"/>
          <w:color w:val="000000"/>
          <w:sz w:val="24"/>
          <w:szCs w:val="24"/>
        </w:rPr>
      </w:pPr>
      <w:r w:rsidRPr="00D83762">
        <w:rPr>
          <w:rFonts w:ascii="Arial" w:hAnsi="Arial" w:cs="Arial"/>
          <w:color w:val="000000"/>
          <w:sz w:val="24"/>
          <w:szCs w:val="24"/>
        </w:rPr>
        <w:t>Los datos correspondientes a cada asignatura para el curso 201</w:t>
      </w:r>
      <w:r w:rsidR="00F47B47" w:rsidRPr="00D83762">
        <w:rPr>
          <w:rFonts w:ascii="Arial" w:hAnsi="Arial" w:cs="Arial"/>
          <w:color w:val="000000"/>
          <w:sz w:val="24"/>
          <w:szCs w:val="24"/>
        </w:rPr>
        <w:t>8</w:t>
      </w:r>
      <w:r w:rsidRPr="00D83762">
        <w:rPr>
          <w:rFonts w:ascii="Arial" w:hAnsi="Arial" w:cs="Arial"/>
          <w:color w:val="000000"/>
          <w:sz w:val="24"/>
          <w:szCs w:val="24"/>
        </w:rPr>
        <w:t>/1</w:t>
      </w:r>
      <w:r w:rsidR="00F47B47" w:rsidRPr="00D83762">
        <w:rPr>
          <w:rFonts w:ascii="Arial" w:hAnsi="Arial" w:cs="Arial"/>
          <w:color w:val="000000"/>
          <w:sz w:val="24"/>
          <w:szCs w:val="24"/>
        </w:rPr>
        <w:t>9</w:t>
      </w:r>
      <w:r w:rsidRPr="00D83762">
        <w:rPr>
          <w:rFonts w:ascii="Arial" w:hAnsi="Arial" w:cs="Arial"/>
          <w:color w:val="000000"/>
          <w:sz w:val="24"/>
          <w:szCs w:val="24"/>
        </w:rPr>
        <w:t>, se muestran en la siguiente tabla:</w:t>
      </w:r>
    </w:p>
    <w:p w:rsidR="009C389E" w:rsidRPr="00D83762" w:rsidRDefault="009C389E" w:rsidP="00D83762">
      <w:pPr>
        <w:spacing w:after="0"/>
        <w:jc w:val="both"/>
        <w:rPr>
          <w:rFonts w:ascii="Arial" w:hAnsi="Arial" w:cs="Arial"/>
          <w:color w:val="000000"/>
          <w:sz w:val="24"/>
          <w:szCs w:val="24"/>
        </w:rPr>
      </w:pPr>
    </w:p>
    <w:tbl>
      <w:tblPr>
        <w:tblStyle w:val="Tablaconcuadrcula"/>
        <w:tblW w:w="0" w:type="auto"/>
        <w:tblLook w:val="04A0" w:firstRow="1" w:lastRow="0" w:firstColumn="1" w:lastColumn="0" w:noHBand="0" w:noVBand="1"/>
      </w:tblPr>
      <w:tblGrid>
        <w:gridCol w:w="6353"/>
        <w:gridCol w:w="1130"/>
        <w:gridCol w:w="1011"/>
      </w:tblGrid>
      <w:tr w:rsidR="009C389E" w:rsidRPr="00D83762" w:rsidTr="0009662B">
        <w:tc>
          <w:tcPr>
            <w:tcW w:w="6353" w:type="dxa"/>
            <w:shd w:val="clear" w:color="auto" w:fill="D9D9D9" w:themeFill="background1" w:themeFillShade="D9"/>
            <w:vAlign w:val="center"/>
          </w:tcPr>
          <w:p w:rsidR="009C389E" w:rsidRPr="00D83762" w:rsidRDefault="009C389E" w:rsidP="00D83762">
            <w:pPr>
              <w:spacing w:after="0"/>
              <w:jc w:val="center"/>
              <w:rPr>
                <w:rFonts w:ascii="Arial" w:hAnsi="Arial" w:cs="Arial"/>
                <w:color w:val="000000"/>
                <w:sz w:val="24"/>
                <w:szCs w:val="24"/>
                <w:lang w:val="es-ES"/>
              </w:rPr>
            </w:pPr>
            <w:r w:rsidRPr="00D83762">
              <w:rPr>
                <w:rFonts w:ascii="Arial" w:hAnsi="Arial" w:cs="Arial"/>
                <w:b/>
                <w:bCs/>
                <w:color w:val="000000"/>
                <w:sz w:val="24"/>
                <w:szCs w:val="24"/>
                <w:lang w:val="es-ES"/>
              </w:rPr>
              <w:t>Asignatura</w:t>
            </w:r>
          </w:p>
        </w:tc>
        <w:tc>
          <w:tcPr>
            <w:tcW w:w="1130" w:type="dxa"/>
            <w:shd w:val="clear" w:color="auto" w:fill="D9D9D9" w:themeFill="background1" w:themeFillShade="D9"/>
            <w:vAlign w:val="center"/>
          </w:tcPr>
          <w:p w:rsidR="009C389E" w:rsidRPr="00D83762" w:rsidRDefault="009C389E" w:rsidP="00D83762">
            <w:pPr>
              <w:spacing w:after="0"/>
              <w:jc w:val="center"/>
              <w:rPr>
                <w:rFonts w:ascii="Arial" w:hAnsi="Arial" w:cs="Arial"/>
                <w:color w:val="000000"/>
                <w:sz w:val="24"/>
                <w:szCs w:val="24"/>
                <w:lang w:val="es-ES"/>
              </w:rPr>
            </w:pPr>
            <w:r w:rsidRPr="00D83762">
              <w:rPr>
                <w:rFonts w:ascii="Arial" w:hAnsi="Arial" w:cs="Arial"/>
                <w:b/>
                <w:bCs/>
                <w:color w:val="000000"/>
                <w:sz w:val="24"/>
                <w:szCs w:val="24"/>
                <w:lang w:val="es-ES"/>
              </w:rPr>
              <w:t>TR</w:t>
            </w:r>
          </w:p>
        </w:tc>
        <w:tc>
          <w:tcPr>
            <w:tcW w:w="1011" w:type="dxa"/>
            <w:shd w:val="clear" w:color="auto" w:fill="D9D9D9" w:themeFill="background1" w:themeFillShade="D9"/>
            <w:vAlign w:val="center"/>
          </w:tcPr>
          <w:p w:rsidR="009C389E" w:rsidRPr="00D83762" w:rsidRDefault="009C389E" w:rsidP="00D83762">
            <w:pPr>
              <w:autoSpaceDE w:val="0"/>
              <w:autoSpaceDN w:val="0"/>
              <w:adjustRightInd w:val="0"/>
              <w:spacing w:after="0"/>
              <w:jc w:val="center"/>
              <w:rPr>
                <w:rFonts w:ascii="Arial" w:hAnsi="Arial" w:cs="Arial"/>
                <w:b/>
                <w:bCs/>
                <w:color w:val="000000"/>
                <w:sz w:val="24"/>
                <w:szCs w:val="24"/>
                <w:lang w:val="es-ES"/>
              </w:rPr>
            </w:pPr>
            <w:r w:rsidRPr="00D83762">
              <w:rPr>
                <w:rFonts w:ascii="Arial" w:hAnsi="Arial" w:cs="Arial"/>
                <w:b/>
                <w:bCs/>
                <w:color w:val="000000"/>
                <w:sz w:val="24"/>
                <w:szCs w:val="24"/>
                <w:lang w:val="es-ES"/>
              </w:rPr>
              <w:t>N</w:t>
            </w:r>
          </w:p>
        </w:tc>
      </w:tr>
      <w:tr w:rsidR="009C389E" w:rsidRPr="00D83762" w:rsidTr="009C389E">
        <w:tc>
          <w:tcPr>
            <w:tcW w:w="6353" w:type="dxa"/>
            <w:tcBorders>
              <w:top w:val="single" w:sz="4" w:space="0" w:color="C0C0C0"/>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lang w:eastAsia="es-ES"/>
              </w:rPr>
            </w:pPr>
            <w:r w:rsidRPr="00D83762">
              <w:rPr>
                <w:rFonts w:ascii="Arial" w:hAnsi="Arial" w:cs="Arial"/>
                <w:color w:val="000000"/>
                <w:sz w:val="24"/>
                <w:szCs w:val="24"/>
              </w:rPr>
              <w:t>AFECCIONES MÉDICO-QUIRÚRGICAS I</w:t>
            </w:r>
          </w:p>
        </w:tc>
        <w:tc>
          <w:tcPr>
            <w:tcW w:w="1130" w:type="dxa"/>
            <w:tcBorders>
              <w:top w:val="single" w:sz="4" w:space="0" w:color="C0C0C0"/>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highlight w:val="yellow"/>
              </w:rPr>
              <w:t>58,3%</w:t>
            </w:r>
          </w:p>
        </w:tc>
        <w:tc>
          <w:tcPr>
            <w:tcW w:w="1011" w:type="dxa"/>
            <w:tcBorders>
              <w:top w:val="single" w:sz="4" w:space="0" w:color="C0C0C0"/>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8,60</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AFECCIONES MÉDICO-QUIRÚRGICAS II</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highlight w:val="green"/>
              </w:rPr>
              <w:t>90,0%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6,97</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ANATOMÍA I</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44,4%</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highlight w:val="green"/>
              </w:rPr>
              <w:t>6,59</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ANATOMÍA II</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52,9%</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highlight w:val="green"/>
              </w:rPr>
              <w:t>7,73</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lastRenderedPageBreak/>
              <w:t>BIOMECÁNICA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highlight w:val="yellow"/>
              </w:rPr>
              <w:t>61,5%</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8,20</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CINESIOLOGÍA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50,0%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highlight w:val="red"/>
              </w:rPr>
              <w:t>5,66</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CINESITERAPIA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highlight w:val="yellow"/>
              </w:rPr>
              <w:t>69,2%</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7,16</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FÍSICA APLICADA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100,0%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7,64</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FISIOTERAPIA COMUNITARIA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87,5%</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7,54</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FISIOTERAPIA EN AFECCIONES NEUROLÓGICAS</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50,0%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6,58</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FISIOTERAPIA EN AFECCIONES ORTOPÉDICAS</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75,0%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6,04</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FISIOTERAPIA EN AFECCIONES RESPIRATORIAS, CARDIOVASCULARES Y UROGINECOLÓGICAS</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highlight w:val="yellow"/>
              </w:rPr>
              <w:t>62,5%</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7,20</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FISIOTERAPIA EN AFECCIONES REUMATOLÓGICAS</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71,4%</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6,22</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FISIOTERAPIA EN AFECCIONES TRAUMATOLÓGICAS</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70,0%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6,77</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FISIOTERAPIA MANUAL</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66,7%</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6,06</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FUNDAMENTOS DE FISIOLOGÍA Y BIOQUÍMICA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47,1%</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6,91</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FUNDAMENTOS DE FISIOTERAPIA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50,0%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6,17</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INFORMÁTICA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highlight w:val="green"/>
              </w:rPr>
              <w:t>91,7%</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6,16</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INGLÉS TÉCNICO</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75,0%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7,40</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INTRODUCCIÓN A LA INVESTIGACIÓN CLÍNICA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100,0%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7,45</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LEGISLACIÓN, ADMINISTRACIÓN Y GESTIÓN EN FISIOTERAPIA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100,0%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6,64</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MÉTODOS ESPECÍFICOS DE INTERVENCIÓN EN FISIOTERAPIA RESPIRATORIA Y CARDIOVASCULAR</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sz w:val="24"/>
                <w:szCs w:val="24"/>
                <w:highlight w:val="yellow"/>
              </w:rPr>
              <w:t>54,6%</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6,18</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MÉTODOS ESPECÍFICOS EN FISIOTERAPIA NEUROLÓGICA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highlight w:val="yellow"/>
              </w:rPr>
              <w:t>50,0%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8,34</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MÉTODOS ESPECÍFICOS EN FISIOTERAPIA ORTOPÉDICA Y TRAUMATOLÓGICA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highlight w:val="yellow"/>
              </w:rPr>
              <w:t>43,8%</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7,64</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PRÁCTICUM I</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88,9%</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8,13</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PRÁCTICUM II</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100,0%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7,30</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PROCEDIMIENTOS GENERALES DE INTERVENCIÓN EN FISIOTERAPIA I</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50,0%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highlight w:val="red"/>
              </w:rPr>
            </w:pPr>
            <w:r w:rsidRPr="00D83762">
              <w:rPr>
                <w:rFonts w:ascii="Arial" w:hAnsi="Arial" w:cs="Arial"/>
                <w:color w:val="000000"/>
                <w:sz w:val="24"/>
                <w:szCs w:val="24"/>
                <w:highlight w:val="red"/>
              </w:rPr>
              <w:t>5,89</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PROCEDIMIENTOS GENERALES DE INTERVENCIÓN EN FISIOTERAPIA II</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55,6%</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6,64</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PRUEBAS DIAGNÓSTICAS COMPLEMENTARIAS</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88,9%</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7,48</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PSICOLOGÍA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100,0%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7,58</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SALUD PÚBLICA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66,7%</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6,15</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TERAPIAS AFINES</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100,0%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6,80</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TRABAJO FIN DE GRADO</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highlight w:val="yellow"/>
              </w:rPr>
              <w:t>45,5%</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6,78</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VALORACIÓN EN FISIOTERAPIA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64,7%</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7,65</w:t>
            </w:r>
          </w:p>
        </w:tc>
      </w:tr>
    </w:tbl>
    <w:p w:rsidR="005F4A1E" w:rsidRPr="00D83762" w:rsidRDefault="005F4A1E" w:rsidP="00D83762">
      <w:pPr>
        <w:spacing w:after="0"/>
        <w:jc w:val="both"/>
        <w:rPr>
          <w:rFonts w:ascii="Arial" w:hAnsi="Arial" w:cs="Arial"/>
          <w:sz w:val="24"/>
          <w:szCs w:val="24"/>
        </w:rPr>
      </w:pPr>
    </w:p>
    <w:p w:rsidR="005F4A1E" w:rsidRPr="00D83762" w:rsidRDefault="005F4A1E" w:rsidP="00D83762">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Análisis de los resultados.</w:t>
      </w:r>
    </w:p>
    <w:p w:rsidR="005F4A1E" w:rsidRPr="00D83762" w:rsidRDefault="005F4A1E"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lastRenderedPageBreak/>
        <w:t>En el análisis</w:t>
      </w:r>
      <w:r w:rsidR="00CA4922">
        <w:rPr>
          <w:rFonts w:ascii="Arial" w:hAnsi="Arial" w:cs="Arial"/>
          <w:color w:val="000000"/>
          <w:sz w:val="24"/>
          <w:szCs w:val="24"/>
        </w:rPr>
        <w:t xml:space="preserve"> se evalúan específicamente cuatro</w:t>
      </w:r>
      <w:bookmarkStart w:id="14" w:name="_GoBack"/>
      <w:bookmarkEnd w:id="14"/>
      <w:r w:rsidRPr="00D83762">
        <w:rPr>
          <w:rFonts w:ascii="Arial" w:hAnsi="Arial" w:cs="Arial"/>
          <w:color w:val="000000"/>
          <w:sz w:val="24"/>
          <w:szCs w:val="24"/>
        </w:rPr>
        <w:t xml:space="preserve"> aspectos:</w:t>
      </w:r>
    </w:p>
    <w:p w:rsidR="005F4A1E" w:rsidRPr="00D83762" w:rsidRDefault="005F4A1E" w:rsidP="00D83762">
      <w:pPr>
        <w:pStyle w:val="Prrafodelista"/>
        <w:numPr>
          <w:ilvl w:val="0"/>
          <w:numId w:val="32"/>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El porcentaje de asignaturas con una tasa de rendimiento inferior al 50%.</w:t>
      </w:r>
    </w:p>
    <w:p w:rsidR="005F4A1E" w:rsidRPr="00D83762" w:rsidRDefault="005F4A1E" w:rsidP="00D83762">
      <w:pPr>
        <w:pStyle w:val="Prrafodelista"/>
        <w:numPr>
          <w:ilvl w:val="0"/>
          <w:numId w:val="32"/>
        </w:numPr>
        <w:spacing w:after="0"/>
        <w:contextualSpacing w:val="0"/>
        <w:jc w:val="both"/>
        <w:rPr>
          <w:rFonts w:ascii="Arial" w:hAnsi="Arial" w:cs="Arial"/>
          <w:color w:val="000000"/>
          <w:sz w:val="24"/>
          <w:szCs w:val="24"/>
        </w:rPr>
      </w:pPr>
      <w:r w:rsidRPr="00D83762">
        <w:rPr>
          <w:rFonts w:ascii="Arial" w:hAnsi="Arial" w:cs="Arial"/>
          <w:color w:val="000000"/>
          <w:sz w:val="24"/>
          <w:szCs w:val="24"/>
        </w:rPr>
        <w:t>El porcentaje de asignaturas con una nota media inferior a 6 puntos.</w:t>
      </w:r>
    </w:p>
    <w:p w:rsidR="005F4A1E" w:rsidRPr="00D83762" w:rsidRDefault="005F4A1E" w:rsidP="00D83762">
      <w:pPr>
        <w:pStyle w:val="Prrafodelista"/>
        <w:numPr>
          <w:ilvl w:val="0"/>
          <w:numId w:val="32"/>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 xml:space="preserve">Las asignaturas que han reducido la tasa de rendimiento en más de un 20% con respecto al curso anterior. </w:t>
      </w:r>
    </w:p>
    <w:p w:rsidR="005F4A1E" w:rsidRPr="00D83762" w:rsidRDefault="005F4A1E" w:rsidP="00D83762">
      <w:pPr>
        <w:pStyle w:val="Prrafodelista"/>
        <w:numPr>
          <w:ilvl w:val="0"/>
          <w:numId w:val="32"/>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Las asignaturas que han reducido su nota media en más de 2 puntos con respecto al curso anterior.</w:t>
      </w:r>
    </w:p>
    <w:p w:rsidR="005F4A1E" w:rsidRPr="00D83762" w:rsidRDefault="005F4A1E" w:rsidP="00D83762">
      <w:pPr>
        <w:autoSpaceDE w:val="0"/>
        <w:autoSpaceDN w:val="0"/>
        <w:adjustRightInd w:val="0"/>
        <w:spacing w:after="0"/>
        <w:jc w:val="both"/>
        <w:rPr>
          <w:rFonts w:ascii="Arial" w:hAnsi="Arial" w:cs="Arial"/>
          <w:color w:val="000000"/>
          <w:sz w:val="24"/>
          <w:szCs w:val="24"/>
        </w:rPr>
      </w:pPr>
    </w:p>
    <w:p w:rsidR="005F4A1E" w:rsidRPr="00D83762" w:rsidRDefault="005F4A1E"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base a estos criterios, en</w:t>
      </w:r>
      <w:r w:rsidR="009E22D8" w:rsidRPr="00D83762">
        <w:rPr>
          <w:rFonts w:ascii="Arial" w:hAnsi="Arial" w:cs="Arial"/>
          <w:color w:val="000000"/>
          <w:sz w:val="24"/>
          <w:szCs w:val="24"/>
        </w:rPr>
        <w:t xml:space="preserve"> el curso 2018/19</w:t>
      </w:r>
      <w:r w:rsidRPr="00D83762">
        <w:rPr>
          <w:rFonts w:ascii="Arial" w:hAnsi="Arial" w:cs="Arial"/>
          <w:color w:val="000000"/>
          <w:sz w:val="24"/>
          <w:szCs w:val="24"/>
        </w:rPr>
        <w:t xml:space="preserve"> se observa lo siguiente:</w:t>
      </w:r>
    </w:p>
    <w:p w:rsidR="005F4A1E" w:rsidRPr="00D83762" w:rsidRDefault="007E269B" w:rsidP="00D83762">
      <w:pPr>
        <w:pStyle w:val="Prrafodelista"/>
        <w:numPr>
          <w:ilvl w:val="0"/>
          <w:numId w:val="33"/>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El 8</w:t>
      </w:r>
      <w:r w:rsidR="00E4745E" w:rsidRPr="00D83762">
        <w:rPr>
          <w:rFonts w:ascii="Arial" w:hAnsi="Arial" w:cs="Arial"/>
          <w:color w:val="000000"/>
          <w:sz w:val="24"/>
          <w:szCs w:val="24"/>
        </w:rPr>
        <w:t>8</w:t>
      </w:r>
      <w:r w:rsidRPr="00D83762">
        <w:rPr>
          <w:rFonts w:ascii="Arial" w:hAnsi="Arial" w:cs="Arial"/>
          <w:color w:val="000000"/>
          <w:sz w:val="24"/>
          <w:szCs w:val="24"/>
        </w:rPr>
        <w:t>,</w:t>
      </w:r>
      <w:r w:rsidR="00E4745E" w:rsidRPr="00D83762">
        <w:rPr>
          <w:rFonts w:ascii="Arial" w:hAnsi="Arial" w:cs="Arial"/>
          <w:color w:val="000000"/>
          <w:sz w:val="24"/>
          <w:szCs w:val="24"/>
        </w:rPr>
        <w:t>2</w:t>
      </w:r>
      <w:r w:rsidR="005F4A1E" w:rsidRPr="00D83762">
        <w:rPr>
          <w:rFonts w:ascii="Arial" w:hAnsi="Arial" w:cs="Arial"/>
          <w:color w:val="000000"/>
          <w:sz w:val="24"/>
          <w:szCs w:val="24"/>
        </w:rPr>
        <w:t xml:space="preserve">% de las asignaturas presentan una TR por encima del 50% (frente al </w:t>
      </w:r>
      <w:r w:rsidRPr="00D83762">
        <w:rPr>
          <w:rFonts w:ascii="Arial" w:hAnsi="Arial" w:cs="Arial"/>
          <w:color w:val="000000"/>
          <w:sz w:val="24"/>
          <w:szCs w:val="24"/>
        </w:rPr>
        <w:t>100% del curso 2017</w:t>
      </w:r>
      <w:r w:rsidR="005F4A1E" w:rsidRPr="00D83762">
        <w:rPr>
          <w:rFonts w:ascii="Arial" w:hAnsi="Arial" w:cs="Arial"/>
          <w:color w:val="000000"/>
          <w:sz w:val="24"/>
          <w:szCs w:val="24"/>
        </w:rPr>
        <w:t>/1</w:t>
      </w:r>
      <w:r w:rsidRPr="00D83762">
        <w:rPr>
          <w:rFonts w:ascii="Arial" w:hAnsi="Arial" w:cs="Arial"/>
          <w:color w:val="000000"/>
          <w:sz w:val="24"/>
          <w:szCs w:val="24"/>
        </w:rPr>
        <w:t>8</w:t>
      </w:r>
      <w:r w:rsidR="005F4A1E" w:rsidRPr="00D83762">
        <w:rPr>
          <w:rFonts w:ascii="Arial" w:hAnsi="Arial" w:cs="Arial"/>
          <w:color w:val="000000"/>
          <w:sz w:val="24"/>
          <w:szCs w:val="24"/>
        </w:rPr>
        <w:t xml:space="preserve">). </w:t>
      </w:r>
    </w:p>
    <w:p w:rsidR="00CD08C5" w:rsidRPr="00D83762" w:rsidRDefault="00E4745E" w:rsidP="00D83762">
      <w:pPr>
        <w:pStyle w:val="Prrafodelista"/>
        <w:numPr>
          <w:ilvl w:val="0"/>
          <w:numId w:val="33"/>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Ocho </w:t>
      </w:r>
      <w:r w:rsidR="005F4A1E" w:rsidRPr="00D83762">
        <w:rPr>
          <w:rFonts w:ascii="Arial" w:hAnsi="Arial" w:cs="Arial"/>
          <w:color w:val="000000"/>
          <w:sz w:val="24"/>
          <w:szCs w:val="24"/>
        </w:rPr>
        <w:t>asignaturas reducen el indicador TR en más de un 20% (resaltadas en amarillo en la tabla superior)</w:t>
      </w:r>
      <w:r w:rsidR="00CD08C5" w:rsidRPr="00D83762">
        <w:rPr>
          <w:rFonts w:ascii="Arial" w:hAnsi="Arial" w:cs="Arial"/>
          <w:color w:val="000000"/>
          <w:sz w:val="24"/>
          <w:szCs w:val="24"/>
        </w:rPr>
        <w:t>, frente a cuatro asignaturas en el curso 2017/18, ninguna coincidente entre ambos cursos</w:t>
      </w:r>
      <w:r w:rsidR="005F4A1E" w:rsidRPr="00D83762">
        <w:rPr>
          <w:rFonts w:ascii="Arial" w:hAnsi="Arial" w:cs="Arial"/>
          <w:color w:val="000000"/>
          <w:sz w:val="24"/>
          <w:szCs w:val="24"/>
        </w:rPr>
        <w:t xml:space="preserve">. Por otro lado, </w:t>
      </w:r>
      <w:r w:rsidR="00CD08C5" w:rsidRPr="00D83762">
        <w:rPr>
          <w:rFonts w:ascii="Arial" w:hAnsi="Arial" w:cs="Arial"/>
          <w:color w:val="000000"/>
          <w:sz w:val="24"/>
          <w:szCs w:val="24"/>
        </w:rPr>
        <w:t>dos</w:t>
      </w:r>
      <w:r w:rsidR="005F4A1E" w:rsidRPr="00D83762">
        <w:rPr>
          <w:rFonts w:ascii="Arial" w:hAnsi="Arial" w:cs="Arial"/>
          <w:color w:val="000000"/>
          <w:sz w:val="24"/>
          <w:szCs w:val="24"/>
        </w:rPr>
        <w:t xml:space="preserve"> asignaturas incrementan este indicador en más de un 20% (re</w:t>
      </w:r>
      <w:r w:rsidR="00CD08C5" w:rsidRPr="00D83762">
        <w:rPr>
          <w:rFonts w:ascii="Arial" w:hAnsi="Arial" w:cs="Arial"/>
          <w:color w:val="000000"/>
          <w:sz w:val="24"/>
          <w:szCs w:val="24"/>
        </w:rPr>
        <w:t>saltadas en verde en la tabla).</w:t>
      </w:r>
    </w:p>
    <w:p w:rsidR="00CD08C5" w:rsidRPr="00D83762" w:rsidRDefault="00CD08C5" w:rsidP="00D83762">
      <w:pPr>
        <w:pStyle w:val="Prrafodelista"/>
        <w:numPr>
          <w:ilvl w:val="0"/>
          <w:numId w:val="33"/>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Cabe destacar la asignatura de Afecciones Médico-Quirúrgicas II, en que se observa un claro incremento del rendimiento de los estudiantes.</w:t>
      </w:r>
    </w:p>
    <w:p w:rsidR="005F4A1E" w:rsidRPr="00D83762" w:rsidRDefault="007E269B" w:rsidP="00D83762">
      <w:pPr>
        <w:pStyle w:val="Prrafodelista"/>
        <w:numPr>
          <w:ilvl w:val="0"/>
          <w:numId w:val="33"/>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El 97</w:t>
      </w:r>
      <w:r w:rsidR="005F4A1E" w:rsidRPr="00D83762">
        <w:rPr>
          <w:rFonts w:ascii="Arial" w:hAnsi="Arial" w:cs="Arial"/>
          <w:color w:val="000000"/>
          <w:sz w:val="24"/>
          <w:szCs w:val="24"/>
        </w:rPr>
        <w:t>% de las asignaturas presentan una nota media s</w:t>
      </w:r>
      <w:r w:rsidRPr="00D83762">
        <w:rPr>
          <w:rFonts w:ascii="Arial" w:hAnsi="Arial" w:cs="Arial"/>
          <w:color w:val="000000"/>
          <w:sz w:val="24"/>
          <w:szCs w:val="24"/>
        </w:rPr>
        <w:t>uperior a 6 puntos (frente al 56</w:t>
      </w:r>
      <w:r w:rsidR="005F4A1E" w:rsidRPr="00D83762">
        <w:rPr>
          <w:rFonts w:ascii="Arial" w:hAnsi="Arial" w:cs="Arial"/>
          <w:color w:val="000000"/>
          <w:sz w:val="24"/>
          <w:szCs w:val="24"/>
        </w:rPr>
        <w:t>% del curso 201</w:t>
      </w:r>
      <w:r w:rsidRPr="00D83762">
        <w:rPr>
          <w:rFonts w:ascii="Arial" w:hAnsi="Arial" w:cs="Arial"/>
          <w:color w:val="000000"/>
          <w:sz w:val="24"/>
          <w:szCs w:val="24"/>
        </w:rPr>
        <w:t>7</w:t>
      </w:r>
      <w:r w:rsidR="005F4A1E" w:rsidRPr="00D83762">
        <w:rPr>
          <w:rFonts w:ascii="Arial" w:hAnsi="Arial" w:cs="Arial"/>
          <w:color w:val="000000"/>
          <w:sz w:val="24"/>
          <w:szCs w:val="24"/>
        </w:rPr>
        <w:t>/1</w:t>
      </w:r>
      <w:r w:rsidRPr="00D83762">
        <w:rPr>
          <w:rFonts w:ascii="Arial" w:hAnsi="Arial" w:cs="Arial"/>
          <w:color w:val="000000"/>
          <w:sz w:val="24"/>
          <w:szCs w:val="24"/>
        </w:rPr>
        <w:t>8</w:t>
      </w:r>
      <w:r w:rsidR="005F4A1E" w:rsidRPr="00D83762">
        <w:rPr>
          <w:rFonts w:ascii="Arial" w:hAnsi="Arial" w:cs="Arial"/>
          <w:color w:val="000000"/>
          <w:sz w:val="24"/>
          <w:szCs w:val="24"/>
        </w:rPr>
        <w:t xml:space="preserve">). </w:t>
      </w:r>
    </w:p>
    <w:p w:rsidR="005F4A1E" w:rsidRPr="00D83762" w:rsidRDefault="00CD08C5" w:rsidP="00D83762">
      <w:pPr>
        <w:pStyle w:val="Prrafodelista"/>
        <w:numPr>
          <w:ilvl w:val="0"/>
          <w:numId w:val="33"/>
        </w:numPr>
        <w:autoSpaceDE w:val="0"/>
        <w:autoSpaceDN w:val="0"/>
        <w:adjustRightInd w:val="0"/>
        <w:spacing w:after="0"/>
        <w:contextualSpacing w:val="0"/>
        <w:jc w:val="both"/>
        <w:rPr>
          <w:rFonts w:ascii="Arial" w:hAnsi="Arial" w:cs="Arial"/>
          <w:i/>
          <w:iCs/>
          <w:color w:val="000000"/>
          <w:sz w:val="24"/>
          <w:szCs w:val="24"/>
        </w:rPr>
      </w:pPr>
      <w:r w:rsidRPr="00D83762">
        <w:rPr>
          <w:rFonts w:ascii="Arial" w:hAnsi="Arial" w:cs="Arial"/>
          <w:color w:val="000000"/>
          <w:sz w:val="24"/>
          <w:szCs w:val="24"/>
        </w:rPr>
        <w:t>Se observa u</w:t>
      </w:r>
      <w:r w:rsidR="005F4A1E" w:rsidRPr="00D83762">
        <w:rPr>
          <w:rFonts w:ascii="Arial" w:hAnsi="Arial" w:cs="Arial"/>
          <w:color w:val="000000"/>
          <w:sz w:val="24"/>
          <w:szCs w:val="24"/>
        </w:rPr>
        <w:t>n de</w:t>
      </w:r>
      <w:r w:rsidR="00972504" w:rsidRPr="00D83762">
        <w:rPr>
          <w:rFonts w:ascii="Arial" w:hAnsi="Arial" w:cs="Arial"/>
          <w:color w:val="000000"/>
          <w:sz w:val="24"/>
          <w:szCs w:val="24"/>
        </w:rPr>
        <w:t xml:space="preserve">scenso de más de 2 puntos en la nota media de </w:t>
      </w:r>
      <w:r w:rsidR="002E1085" w:rsidRPr="00D83762">
        <w:rPr>
          <w:rFonts w:ascii="Arial" w:hAnsi="Arial" w:cs="Arial"/>
          <w:color w:val="000000"/>
          <w:sz w:val="24"/>
          <w:szCs w:val="24"/>
        </w:rPr>
        <w:t>dos</w:t>
      </w:r>
      <w:r w:rsidR="005F4A1E" w:rsidRPr="00D83762">
        <w:rPr>
          <w:rFonts w:ascii="Arial" w:hAnsi="Arial" w:cs="Arial"/>
          <w:color w:val="000000"/>
          <w:sz w:val="24"/>
          <w:szCs w:val="24"/>
        </w:rPr>
        <w:t xml:space="preserve"> asignaturas (resaltadas en rojo en</w:t>
      </w:r>
      <w:r w:rsidR="00972504" w:rsidRPr="00D83762">
        <w:rPr>
          <w:rFonts w:ascii="Arial" w:hAnsi="Arial" w:cs="Arial"/>
          <w:color w:val="000000"/>
          <w:sz w:val="24"/>
          <w:szCs w:val="24"/>
        </w:rPr>
        <w:t xml:space="preserve"> la tabla superior), frente a tres asignaturas en el curso 2017/18, ninguna coincidente entre ambos cursos. Por otro lado, dos asignaturas mejoran este indicador en más de dos puntos (resaltadas en verde),</w:t>
      </w:r>
      <w:r w:rsidR="002E1085">
        <w:rPr>
          <w:rFonts w:ascii="Arial" w:hAnsi="Arial" w:cs="Arial"/>
          <w:color w:val="000000"/>
          <w:sz w:val="24"/>
          <w:szCs w:val="24"/>
        </w:rPr>
        <w:t xml:space="preserve"> un</w:t>
      </w:r>
      <w:r w:rsidR="00972504" w:rsidRPr="00D83762">
        <w:rPr>
          <w:rFonts w:ascii="Arial" w:hAnsi="Arial" w:cs="Arial"/>
          <w:color w:val="000000"/>
          <w:sz w:val="24"/>
          <w:szCs w:val="24"/>
        </w:rPr>
        <w:t>a de ellas, Anatomía II, en que mejoró su rendimiento con relación al curso anterior, de forma ostensible.</w:t>
      </w:r>
    </w:p>
    <w:p w:rsidR="00972504" w:rsidRPr="00D83762" w:rsidRDefault="00972504" w:rsidP="00D83762">
      <w:pPr>
        <w:autoSpaceDE w:val="0"/>
        <w:autoSpaceDN w:val="0"/>
        <w:adjustRightInd w:val="0"/>
        <w:spacing w:after="0"/>
        <w:jc w:val="both"/>
        <w:rPr>
          <w:rFonts w:ascii="Arial" w:hAnsi="Arial" w:cs="Arial"/>
          <w:i/>
          <w:iCs/>
          <w:color w:val="000000"/>
          <w:sz w:val="24"/>
          <w:szCs w:val="24"/>
        </w:rPr>
      </w:pPr>
    </w:p>
    <w:p w:rsidR="005F4A1E" w:rsidRPr="00D83762" w:rsidRDefault="005F4A1E" w:rsidP="00D83762">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Conclusiones.</w:t>
      </w:r>
    </w:p>
    <w:p w:rsidR="00972504" w:rsidRPr="00D83762" w:rsidRDefault="005F4A1E"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La Comisión considera que los resultados de rendimiento académico por asignatura son satisfactorios y se mantienen estables en relación al curso anterior. </w:t>
      </w:r>
      <w:r w:rsidR="00972504" w:rsidRPr="00D83762">
        <w:rPr>
          <w:rFonts w:ascii="Arial" w:hAnsi="Arial" w:cs="Arial"/>
          <w:color w:val="000000"/>
          <w:sz w:val="24"/>
          <w:szCs w:val="24"/>
        </w:rPr>
        <w:t xml:space="preserve">No hay ninguna </w:t>
      </w:r>
      <w:r w:rsidR="002E1085" w:rsidRPr="00D83762">
        <w:rPr>
          <w:rFonts w:ascii="Arial" w:hAnsi="Arial" w:cs="Arial"/>
          <w:color w:val="000000"/>
          <w:sz w:val="24"/>
          <w:szCs w:val="24"/>
        </w:rPr>
        <w:t>asignatura</w:t>
      </w:r>
      <w:r w:rsidR="00972504" w:rsidRPr="00D83762">
        <w:rPr>
          <w:rFonts w:ascii="Arial" w:hAnsi="Arial" w:cs="Arial"/>
          <w:color w:val="000000"/>
          <w:sz w:val="24"/>
          <w:szCs w:val="24"/>
        </w:rPr>
        <w:t xml:space="preserve"> en que se </w:t>
      </w:r>
      <w:r w:rsidR="002E1085" w:rsidRPr="00D83762">
        <w:rPr>
          <w:rFonts w:ascii="Arial" w:hAnsi="Arial" w:cs="Arial"/>
          <w:color w:val="000000"/>
          <w:sz w:val="24"/>
          <w:szCs w:val="24"/>
        </w:rPr>
        <w:t>mantenga</w:t>
      </w:r>
      <w:r w:rsidR="00972504" w:rsidRPr="00D83762">
        <w:rPr>
          <w:rFonts w:ascii="Arial" w:hAnsi="Arial" w:cs="Arial"/>
          <w:color w:val="000000"/>
          <w:sz w:val="24"/>
          <w:szCs w:val="24"/>
        </w:rPr>
        <w:t xml:space="preserve"> una tendencia decreciente en el rendimiento. Se observará la tendencia de las asignaturas afectadas en este año.</w:t>
      </w:r>
    </w:p>
    <w:p w:rsidR="005F4A1E" w:rsidRPr="00D83762" w:rsidRDefault="00972504" w:rsidP="00D83762">
      <w:pPr>
        <w:autoSpaceDE w:val="0"/>
        <w:autoSpaceDN w:val="0"/>
        <w:adjustRightInd w:val="0"/>
        <w:spacing w:after="0"/>
        <w:jc w:val="both"/>
        <w:rPr>
          <w:rFonts w:ascii="Arial" w:hAnsi="Arial" w:cs="Arial"/>
          <w:b/>
          <w:bCs/>
          <w:color w:val="000000"/>
          <w:sz w:val="24"/>
          <w:szCs w:val="24"/>
        </w:rPr>
      </w:pPr>
      <w:r w:rsidRPr="00D83762">
        <w:rPr>
          <w:rFonts w:ascii="Arial" w:hAnsi="Arial" w:cs="Arial"/>
          <w:b/>
          <w:bCs/>
          <w:color w:val="000000"/>
          <w:sz w:val="24"/>
          <w:szCs w:val="24"/>
        </w:rPr>
        <w:t xml:space="preserve"> </w:t>
      </w:r>
    </w:p>
    <w:p w:rsidR="005F4A1E" w:rsidRPr="00D83762" w:rsidRDefault="005F4A1E" w:rsidP="00D83762">
      <w:pPr>
        <w:autoSpaceDE w:val="0"/>
        <w:autoSpaceDN w:val="0"/>
        <w:adjustRightInd w:val="0"/>
        <w:spacing w:after="0"/>
        <w:jc w:val="both"/>
        <w:rPr>
          <w:rFonts w:ascii="Arial" w:hAnsi="Arial" w:cs="Arial"/>
          <w:sz w:val="24"/>
          <w:szCs w:val="24"/>
        </w:rPr>
      </w:pPr>
      <w:r w:rsidRPr="00D83762">
        <w:rPr>
          <w:rFonts w:ascii="Arial" w:hAnsi="Arial" w:cs="Arial"/>
          <w:b/>
          <w:bCs/>
          <w:color w:val="000000"/>
          <w:sz w:val="24"/>
          <w:szCs w:val="24"/>
        </w:rPr>
        <w:t>No se detecta la necesidad de emprender acciones de mejora en relación al rendimiento académico.</w:t>
      </w:r>
    </w:p>
    <w:p w:rsidR="005F4A1E" w:rsidRPr="00D83762" w:rsidRDefault="005F4A1E" w:rsidP="00D83762">
      <w:pPr>
        <w:spacing w:after="0"/>
        <w:ind w:left="567"/>
        <w:jc w:val="both"/>
        <w:rPr>
          <w:rFonts w:ascii="Arial" w:hAnsi="Arial" w:cs="Arial"/>
          <w:sz w:val="24"/>
          <w:szCs w:val="24"/>
        </w:rPr>
      </w:pPr>
    </w:p>
    <w:p w:rsidR="003313A4" w:rsidRDefault="003313A4" w:rsidP="00D83762">
      <w:pPr>
        <w:spacing w:after="0"/>
        <w:ind w:left="360"/>
        <w:jc w:val="both"/>
        <w:rPr>
          <w:rFonts w:ascii="Arial" w:hAnsi="Arial" w:cs="Arial"/>
          <w:b/>
          <w:sz w:val="24"/>
          <w:szCs w:val="24"/>
        </w:rPr>
      </w:pPr>
    </w:p>
    <w:p w:rsidR="003313A4" w:rsidRDefault="003313A4" w:rsidP="00D83762">
      <w:pPr>
        <w:spacing w:after="0"/>
        <w:ind w:left="360"/>
        <w:jc w:val="both"/>
        <w:rPr>
          <w:rFonts w:ascii="Arial" w:hAnsi="Arial" w:cs="Arial"/>
          <w:b/>
          <w:sz w:val="24"/>
          <w:szCs w:val="24"/>
        </w:rPr>
      </w:pPr>
    </w:p>
    <w:p w:rsidR="003313A4" w:rsidRDefault="003313A4" w:rsidP="00D83762">
      <w:pPr>
        <w:spacing w:after="0"/>
        <w:ind w:left="360"/>
        <w:jc w:val="both"/>
        <w:rPr>
          <w:rFonts w:ascii="Arial" w:hAnsi="Arial" w:cs="Arial"/>
          <w:b/>
          <w:sz w:val="24"/>
          <w:szCs w:val="24"/>
        </w:rPr>
      </w:pPr>
    </w:p>
    <w:p w:rsidR="003313A4" w:rsidRDefault="003313A4" w:rsidP="00D83762">
      <w:pPr>
        <w:spacing w:after="0"/>
        <w:ind w:left="360"/>
        <w:jc w:val="both"/>
        <w:rPr>
          <w:rFonts w:ascii="Arial" w:hAnsi="Arial" w:cs="Arial"/>
          <w:b/>
          <w:sz w:val="24"/>
          <w:szCs w:val="24"/>
        </w:rPr>
      </w:pPr>
    </w:p>
    <w:p w:rsidR="002F3917" w:rsidRPr="00D83762" w:rsidRDefault="002F3917" w:rsidP="00D83762">
      <w:pPr>
        <w:spacing w:after="0"/>
        <w:ind w:left="360"/>
        <w:jc w:val="both"/>
        <w:rPr>
          <w:rFonts w:ascii="Arial" w:hAnsi="Arial" w:cs="Arial"/>
          <w:b/>
          <w:sz w:val="24"/>
          <w:szCs w:val="24"/>
        </w:rPr>
      </w:pPr>
      <w:r w:rsidRPr="00D83762">
        <w:rPr>
          <w:rFonts w:ascii="Arial" w:hAnsi="Arial" w:cs="Arial"/>
          <w:b/>
          <w:sz w:val="24"/>
          <w:szCs w:val="24"/>
        </w:rPr>
        <w:lastRenderedPageBreak/>
        <w:t>5.6. Abandono</w:t>
      </w:r>
    </w:p>
    <w:p w:rsidR="005F4A1E" w:rsidRPr="00D83762" w:rsidRDefault="005F4A1E" w:rsidP="00D83762">
      <w:pPr>
        <w:spacing w:after="0"/>
        <w:jc w:val="both"/>
        <w:rPr>
          <w:rFonts w:ascii="Arial" w:hAnsi="Arial" w:cs="Arial"/>
          <w:b/>
          <w:sz w:val="24"/>
          <w:szCs w:val="24"/>
        </w:rPr>
      </w:pPr>
    </w:p>
    <w:p w:rsidR="00F47B47" w:rsidRPr="00D83762" w:rsidRDefault="005F4A1E"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 Tasa de Aban</w:t>
      </w:r>
      <w:r w:rsidR="00F47B47" w:rsidRPr="00D83762">
        <w:rPr>
          <w:rFonts w:ascii="Arial" w:hAnsi="Arial" w:cs="Arial"/>
          <w:color w:val="000000"/>
          <w:sz w:val="24"/>
          <w:szCs w:val="24"/>
        </w:rPr>
        <w:t>dono en el primer año fue del 7,7</w:t>
      </w:r>
      <w:r w:rsidRPr="00D83762">
        <w:rPr>
          <w:rFonts w:ascii="Arial" w:hAnsi="Arial" w:cs="Arial"/>
          <w:color w:val="000000"/>
          <w:sz w:val="24"/>
          <w:szCs w:val="24"/>
        </w:rPr>
        <w:t>%</w:t>
      </w:r>
      <w:r w:rsidR="00F47B47" w:rsidRPr="00D83762">
        <w:rPr>
          <w:rFonts w:ascii="Arial" w:hAnsi="Arial" w:cs="Arial"/>
          <w:color w:val="000000"/>
          <w:sz w:val="24"/>
          <w:szCs w:val="24"/>
        </w:rPr>
        <w:t xml:space="preserve"> (correspondiente a la cohorte de nuevo ingreso de 2016/17</w:t>
      </w:r>
      <w:r w:rsidR="002E1085" w:rsidRPr="00D83762">
        <w:rPr>
          <w:rFonts w:ascii="Arial" w:hAnsi="Arial" w:cs="Arial"/>
          <w:color w:val="000000"/>
          <w:sz w:val="24"/>
          <w:szCs w:val="24"/>
        </w:rPr>
        <w:t>) frente</w:t>
      </w:r>
      <w:r w:rsidR="00F47B47" w:rsidRPr="00D83762">
        <w:rPr>
          <w:rFonts w:ascii="Arial" w:hAnsi="Arial" w:cs="Arial"/>
          <w:color w:val="000000"/>
          <w:sz w:val="24"/>
          <w:szCs w:val="24"/>
        </w:rPr>
        <w:t xml:space="preserve"> al 10% de</w:t>
      </w:r>
      <w:r w:rsidR="005F6E21">
        <w:rPr>
          <w:rFonts w:ascii="Arial" w:hAnsi="Arial" w:cs="Arial"/>
          <w:color w:val="000000"/>
          <w:sz w:val="24"/>
          <w:szCs w:val="24"/>
        </w:rPr>
        <w:t xml:space="preserve"> </w:t>
      </w:r>
      <w:r w:rsidR="00F47B47" w:rsidRPr="00D83762">
        <w:rPr>
          <w:rFonts w:ascii="Arial" w:hAnsi="Arial" w:cs="Arial"/>
          <w:color w:val="000000"/>
          <w:sz w:val="24"/>
          <w:szCs w:val="24"/>
        </w:rPr>
        <w:t>la cohorte del 2015/16. N</w:t>
      </w:r>
      <w:r w:rsidR="008972F5">
        <w:rPr>
          <w:rFonts w:ascii="Arial" w:hAnsi="Arial" w:cs="Arial"/>
          <w:color w:val="000000"/>
          <w:sz w:val="24"/>
          <w:szCs w:val="24"/>
        </w:rPr>
        <w:t>o</w:t>
      </w:r>
      <w:r w:rsidR="00F47B47" w:rsidRPr="00D83762">
        <w:rPr>
          <w:rFonts w:ascii="Arial" w:hAnsi="Arial" w:cs="Arial"/>
          <w:color w:val="000000"/>
          <w:sz w:val="24"/>
          <w:szCs w:val="24"/>
        </w:rPr>
        <w:t xml:space="preserve"> se cuentan datos de Tasa de Abandono global.</w:t>
      </w:r>
    </w:p>
    <w:p w:rsidR="005F4A1E" w:rsidRPr="00D83762" w:rsidRDefault="005F4A1E" w:rsidP="00D83762">
      <w:pPr>
        <w:autoSpaceDE w:val="0"/>
        <w:autoSpaceDN w:val="0"/>
        <w:adjustRightInd w:val="0"/>
        <w:spacing w:after="0"/>
        <w:jc w:val="both"/>
        <w:rPr>
          <w:rFonts w:ascii="Arial" w:hAnsi="Arial" w:cs="Arial"/>
          <w:color w:val="000000"/>
          <w:sz w:val="24"/>
          <w:szCs w:val="24"/>
        </w:rPr>
      </w:pPr>
    </w:p>
    <w:p w:rsidR="005F4A1E" w:rsidRPr="00D83762" w:rsidRDefault="005F4A1E"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No se realizan acciones de mejora en relación a este indicador.</w:t>
      </w:r>
    </w:p>
    <w:p w:rsidR="005F4A1E" w:rsidRPr="00D83762" w:rsidRDefault="005F4A1E" w:rsidP="00D83762">
      <w:pPr>
        <w:spacing w:after="0"/>
        <w:jc w:val="both"/>
        <w:rPr>
          <w:rFonts w:ascii="Arial" w:hAnsi="Arial" w:cs="Arial"/>
          <w:sz w:val="24"/>
          <w:szCs w:val="24"/>
        </w:rPr>
      </w:pPr>
    </w:p>
    <w:p w:rsidR="002F3917" w:rsidRPr="00D83762" w:rsidRDefault="002F3917" w:rsidP="00D83762">
      <w:pPr>
        <w:spacing w:after="0"/>
        <w:ind w:left="360"/>
        <w:jc w:val="both"/>
        <w:rPr>
          <w:rFonts w:ascii="Arial" w:hAnsi="Arial" w:cs="Arial"/>
          <w:b/>
          <w:sz w:val="24"/>
          <w:szCs w:val="24"/>
        </w:rPr>
      </w:pPr>
      <w:r w:rsidRPr="00D83762">
        <w:rPr>
          <w:rFonts w:ascii="Arial" w:hAnsi="Arial" w:cs="Arial"/>
          <w:b/>
          <w:sz w:val="24"/>
          <w:szCs w:val="24"/>
        </w:rPr>
        <w:t>5.7. Inserción laboral</w:t>
      </w:r>
      <w:r w:rsidR="00D44678">
        <w:rPr>
          <w:rFonts w:ascii="Arial" w:hAnsi="Arial" w:cs="Arial"/>
          <w:b/>
          <w:sz w:val="24"/>
          <w:szCs w:val="24"/>
        </w:rPr>
        <w:t xml:space="preserve"> </w:t>
      </w:r>
    </w:p>
    <w:p w:rsidR="00F47B47" w:rsidRPr="00D83762" w:rsidRDefault="00F47B47" w:rsidP="00D83762">
      <w:pPr>
        <w:autoSpaceDE w:val="0"/>
        <w:autoSpaceDN w:val="0"/>
        <w:adjustRightInd w:val="0"/>
        <w:spacing w:after="0"/>
        <w:jc w:val="both"/>
        <w:rPr>
          <w:rFonts w:ascii="Arial" w:hAnsi="Arial" w:cs="Arial"/>
          <w:color w:val="000000"/>
          <w:sz w:val="24"/>
          <w:szCs w:val="24"/>
        </w:rPr>
      </w:pPr>
    </w:p>
    <w:p w:rsidR="00F47B47" w:rsidRPr="00D83762" w:rsidRDefault="00F47B47"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En relación al informe de inserción laboral elaborado por el Observatorio de empleo de la UAM correspondient</w:t>
      </w:r>
      <w:r w:rsidR="00D83FB8" w:rsidRPr="00D83762">
        <w:rPr>
          <w:rFonts w:ascii="Arial" w:hAnsi="Arial" w:cs="Arial"/>
          <w:color w:val="000000"/>
          <w:sz w:val="24"/>
          <w:szCs w:val="24"/>
        </w:rPr>
        <w:t>e a los egresados del c</w:t>
      </w:r>
      <w:r w:rsidR="003313A4">
        <w:rPr>
          <w:rFonts w:ascii="Arial" w:hAnsi="Arial" w:cs="Arial"/>
          <w:color w:val="000000"/>
          <w:sz w:val="24"/>
          <w:szCs w:val="24"/>
        </w:rPr>
        <w:t>urso 2017/18 y publicado en octubre</w:t>
      </w:r>
      <w:r w:rsidR="00D83FB8" w:rsidRPr="00D83762">
        <w:rPr>
          <w:rFonts w:ascii="Arial" w:hAnsi="Arial" w:cs="Arial"/>
          <w:color w:val="000000"/>
          <w:sz w:val="24"/>
          <w:szCs w:val="24"/>
        </w:rPr>
        <w:t xml:space="preserve"> de 2020</w:t>
      </w:r>
      <w:r w:rsidRPr="00D83762">
        <w:rPr>
          <w:rFonts w:ascii="Arial" w:hAnsi="Arial" w:cs="Arial"/>
          <w:color w:val="000000"/>
          <w:sz w:val="24"/>
          <w:szCs w:val="24"/>
        </w:rPr>
        <w:t xml:space="preserve"> (último informe disponible en el momento de elaboración de este Informe), podemos destacar los siguientes datos:</w:t>
      </w:r>
    </w:p>
    <w:p w:rsidR="00F47B47" w:rsidRPr="00C92834" w:rsidRDefault="00F47B47" w:rsidP="00D83762">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C92834">
        <w:rPr>
          <w:rFonts w:ascii="Arial" w:hAnsi="Arial" w:cs="Arial"/>
          <w:color w:val="000000"/>
          <w:sz w:val="24"/>
          <w:szCs w:val="24"/>
        </w:rPr>
        <w:t>Se encuestó al 100% de los egresados.</w:t>
      </w:r>
    </w:p>
    <w:p w:rsidR="00F47B47" w:rsidRPr="00C92834" w:rsidRDefault="00F47B47" w:rsidP="00D83762">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C92834">
        <w:rPr>
          <w:rFonts w:ascii="Arial" w:hAnsi="Arial" w:cs="Arial"/>
          <w:color w:val="000000"/>
          <w:sz w:val="24"/>
          <w:szCs w:val="24"/>
        </w:rPr>
        <w:t>La</w:t>
      </w:r>
      <w:r w:rsidR="003313A4" w:rsidRPr="00C92834">
        <w:rPr>
          <w:rFonts w:ascii="Arial" w:hAnsi="Arial" w:cs="Arial"/>
          <w:color w:val="000000"/>
          <w:sz w:val="24"/>
          <w:szCs w:val="24"/>
        </w:rPr>
        <w:t xml:space="preserve"> tasa de colocación fue del 90</w:t>
      </w:r>
      <w:r w:rsidRPr="00C92834">
        <w:rPr>
          <w:rFonts w:ascii="Arial" w:hAnsi="Arial" w:cs="Arial"/>
          <w:color w:val="000000"/>
          <w:sz w:val="24"/>
          <w:szCs w:val="24"/>
        </w:rPr>
        <w:t>%</w:t>
      </w:r>
      <w:r w:rsidR="00896C04" w:rsidRPr="00C92834">
        <w:rPr>
          <w:rFonts w:ascii="Arial" w:hAnsi="Arial" w:cs="Arial"/>
          <w:color w:val="000000"/>
          <w:sz w:val="24"/>
          <w:szCs w:val="24"/>
        </w:rPr>
        <w:t xml:space="preserve"> (frente al 67% en el curso anterior)</w:t>
      </w:r>
      <w:r w:rsidRPr="00C92834">
        <w:rPr>
          <w:rFonts w:ascii="Arial" w:hAnsi="Arial" w:cs="Arial"/>
          <w:color w:val="000000"/>
          <w:sz w:val="24"/>
          <w:szCs w:val="24"/>
        </w:rPr>
        <w:t xml:space="preserve">, </w:t>
      </w:r>
      <w:r w:rsidR="00896C04" w:rsidRPr="00C92834">
        <w:rPr>
          <w:rFonts w:ascii="Arial" w:hAnsi="Arial" w:cs="Arial"/>
          <w:color w:val="000000"/>
          <w:sz w:val="24"/>
          <w:szCs w:val="24"/>
        </w:rPr>
        <w:t>mientras que un 10</w:t>
      </w:r>
      <w:r w:rsidRPr="00C92834">
        <w:rPr>
          <w:rFonts w:ascii="Arial" w:hAnsi="Arial" w:cs="Arial"/>
          <w:color w:val="000000"/>
          <w:sz w:val="24"/>
          <w:szCs w:val="24"/>
        </w:rPr>
        <w:t xml:space="preserve">% continuaban estudiando y no habían iniciado la búsqueda de empleo. </w:t>
      </w:r>
    </w:p>
    <w:p w:rsidR="00F47B47" w:rsidRPr="00C92834" w:rsidRDefault="00F47B47" w:rsidP="00D83762">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C92834">
        <w:rPr>
          <w:rFonts w:ascii="Arial" w:hAnsi="Arial" w:cs="Arial"/>
          <w:color w:val="000000"/>
          <w:sz w:val="24"/>
          <w:szCs w:val="24"/>
        </w:rPr>
        <w:t>De</w:t>
      </w:r>
      <w:r w:rsidR="00896C04" w:rsidRPr="00C92834">
        <w:rPr>
          <w:rFonts w:ascii="Arial" w:hAnsi="Arial" w:cs="Arial"/>
          <w:color w:val="000000"/>
          <w:sz w:val="24"/>
          <w:szCs w:val="24"/>
        </w:rPr>
        <w:t xml:space="preserve"> los egresados con empleo, el 55,7</w:t>
      </w:r>
      <w:r w:rsidRPr="00C92834">
        <w:rPr>
          <w:rFonts w:ascii="Arial" w:hAnsi="Arial" w:cs="Arial"/>
          <w:color w:val="000000"/>
          <w:sz w:val="24"/>
          <w:szCs w:val="24"/>
        </w:rPr>
        <w:t>% ha</w:t>
      </w:r>
      <w:r w:rsidR="00896C04" w:rsidRPr="00C92834">
        <w:rPr>
          <w:rFonts w:ascii="Arial" w:hAnsi="Arial" w:cs="Arial"/>
          <w:color w:val="000000"/>
          <w:sz w:val="24"/>
          <w:szCs w:val="24"/>
        </w:rPr>
        <w:t>bía</w:t>
      </w:r>
      <w:r w:rsidRPr="00C92834">
        <w:rPr>
          <w:rFonts w:ascii="Arial" w:hAnsi="Arial" w:cs="Arial"/>
          <w:color w:val="000000"/>
          <w:sz w:val="24"/>
          <w:szCs w:val="24"/>
        </w:rPr>
        <w:t>n tenido más de un empleo desde su titulación. El tiempo medio hasta acceder al primer empleo fue de 3.</w:t>
      </w:r>
      <w:r w:rsidR="00896C04" w:rsidRPr="00C92834">
        <w:rPr>
          <w:rFonts w:ascii="Arial" w:hAnsi="Arial" w:cs="Arial"/>
          <w:color w:val="000000"/>
          <w:sz w:val="24"/>
          <w:szCs w:val="24"/>
        </w:rPr>
        <w:t>4</w:t>
      </w:r>
      <w:r w:rsidRPr="00C92834">
        <w:rPr>
          <w:rFonts w:ascii="Arial" w:hAnsi="Arial" w:cs="Arial"/>
          <w:color w:val="000000"/>
          <w:sz w:val="24"/>
          <w:szCs w:val="24"/>
        </w:rPr>
        <w:t xml:space="preserve"> meses </w:t>
      </w:r>
      <w:r w:rsidR="00896C04" w:rsidRPr="00C92834">
        <w:rPr>
          <w:rFonts w:ascii="Arial" w:hAnsi="Arial" w:cs="Arial"/>
          <w:color w:val="000000"/>
          <w:sz w:val="24"/>
          <w:szCs w:val="24"/>
        </w:rPr>
        <w:t xml:space="preserve">(frente a 8,5 meses en los titulados del curso anteriro) </w:t>
      </w:r>
      <w:r w:rsidRPr="00C92834">
        <w:rPr>
          <w:rFonts w:ascii="Arial" w:hAnsi="Arial" w:cs="Arial"/>
          <w:color w:val="000000"/>
          <w:sz w:val="24"/>
          <w:szCs w:val="24"/>
        </w:rPr>
        <w:t>y el nivel de relación en</w:t>
      </w:r>
      <w:r w:rsidR="00896C04" w:rsidRPr="00C92834">
        <w:rPr>
          <w:rFonts w:ascii="Arial" w:hAnsi="Arial" w:cs="Arial"/>
          <w:color w:val="000000"/>
          <w:sz w:val="24"/>
          <w:szCs w:val="24"/>
        </w:rPr>
        <w:t>tre la Titulación y el empleo fue</w:t>
      </w:r>
      <w:r w:rsidRPr="00C92834">
        <w:rPr>
          <w:rFonts w:ascii="Arial" w:hAnsi="Arial" w:cs="Arial"/>
          <w:color w:val="000000"/>
          <w:sz w:val="24"/>
          <w:szCs w:val="24"/>
        </w:rPr>
        <w:t xml:space="preserve"> máximo.</w:t>
      </w:r>
    </w:p>
    <w:p w:rsidR="00F47B47" w:rsidRPr="00C92834" w:rsidRDefault="00F47B47" w:rsidP="00D83762">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C92834">
        <w:rPr>
          <w:rFonts w:ascii="Arial" w:hAnsi="Arial" w:cs="Arial"/>
          <w:color w:val="000000"/>
          <w:sz w:val="24"/>
          <w:szCs w:val="24"/>
        </w:rPr>
        <w:t>El 100% de los encuestados con empleo trabajaban en la empresa privada en el momento de la encuest</w:t>
      </w:r>
      <w:r w:rsidR="00DB56E8" w:rsidRPr="00C92834">
        <w:rPr>
          <w:rFonts w:ascii="Arial" w:hAnsi="Arial" w:cs="Arial"/>
          <w:color w:val="000000"/>
          <w:sz w:val="24"/>
          <w:szCs w:val="24"/>
        </w:rPr>
        <w:t>a, con contrato indefinido (50%) o temporal (50</w:t>
      </w:r>
      <w:r w:rsidRPr="00C92834">
        <w:rPr>
          <w:rFonts w:ascii="Arial" w:hAnsi="Arial" w:cs="Arial"/>
          <w:color w:val="000000"/>
          <w:sz w:val="24"/>
          <w:szCs w:val="24"/>
        </w:rPr>
        <w:t>%). Estos datos se mantienen estables en relación a los egresados del curso anterior.</w:t>
      </w:r>
    </w:p>
    <w:p w:rsidR="00F47B47" w:rsidRPr="00C92834" w:rsidRDefault="00DB56E8" w:rsidP="00D83762">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C92834">
        <w:rPr>
          <w:rFonts w:ascii="Arial" w:hAnsi="Arial" w:cs="Arial"/>
          <w:color w:val="000000"/>
          <w:sz w:val="24"/>
          <w:szCs w:val="24"/>
        </w:rPr>
        <w:t>El 6</w:t>
      </w:r>
      <w:r w:rsidR="00F47B47" w:rsidRPr="00C92834">
        <w:rPr>
          <w:rFonts w:ascii="Arial" w:hAnsi="Arial" w:cs="Arial"/>
          <w:color w:val="000000"/>
          <w:sz w:val="24"/>
          <w:szCs w:val="24"/>
        </w:rPr>
        <w:t xml:space="preserve">0% de los encuestados manifiesta estar bastante o muy satisfechos con la formación recibida </w:t>
      </w:r>
      <w:r w:rsidRPr="00C92834">
        <w:rPr>
          <w:rFonts w:ascii="Arial" w:hAnsi="Arial" w:cs="Arial"/>
          <w:color w:val="000000"/>
          <w:sz w:val="24"/>
          <w:szCs w:val="24"/>
        </w:rPr>
        <w:t>(frente al 100% del curso anterior), sin embargo, el 100%</w:t>
      </w:r>
      <w:r w:rsidR="00F47B47" w:rsidRPr="00C92834">
        <w:rPr>
          <w:rFonts w:ascii="Arial" w:hAnsi="Arial" w:cs="Arial"/>
          <w:color w:val="000000"/>
          <w:sz w:val="24"/>
          <w:szCs w:val="24"/>
        </w:rPr>
        <w:t xml:space="preserve"> declaran que volverían a estudiar en el mismo Centro.</w:t>
      </w:r>
      <w:r w:rsidRPr="00C92834">
        <w:rPr>
          <w:rFonts w:ascii="Arial" w:hAnsi="Arial" w:cs="Arial"/>
          <w:color w:val="000000"/>
          <w:sz w:val="24"/>
          <w:szCs w:val="24"/>
        </w:rPr>
        <w:t xml:space="preserve"> Recibió valoración especialmente postiva la formaión básica y la formación práctica recibida, mientras que manifestan como más deficitaria, la formación en competencias interpersonales.</w:t>
      </w:r>
    </w:p>
    <w:p w:rsidR="00F47B47" w:rsidRPr="00D83762" w:rsidRDefault="00F47B47" w:rsidP="00D83762">
      <w:pPr>
        <w:spacing w:after="0"/>
        <w:jc w:val="both"/>
        <w:rPr>
          <w:rFonts w:ascii="Arial" w:hAnsi="Arial" w:cs="Arial"/>
          <w:sz w:val="24"/>
          <w:szCs w:val="24"/>
        </w:rPr>
      </w:pPr>
    </w:p>
    <w:p w:rsidR="00F47B47" w:rsidRPr="00D83762" w:rsidRDefault="00F47B47" w:rsidP="00D83762">
      <w:pPr>
        <w:spacing w:after="0"/>
        <w:jc w:val="both"/>
        <w:rPr>
          <w:rFonts w:ascii="Arial" w:hAnsi="Arial" w:cs="Arial"/>
          <w:sz w:val="24"/>
          <w:szCs w:val="24"/>
        </w:rPr>
      </w:pPr>
      <w:r w:rsidRPr="00D83762">
        <w:rPr>
          <w:rFonts w:ascii="Arial" w:hAnsi="Arial" w:cs="Arial"/>
          <w:sz w:val="24"/>
          <w:szCs w:val="24"/>
        </w:rPr>
        <w:t>En relación a los egresados del curso 201</w:t>
      </w:r>
      <w:r w:rsidR="00D83FB8" w:rsidRPr="00D83762">
        <w:rPr>
          <w:rFonts w:ascii="Arial" w:hAnsi="Arial" w:cs="Arial"/>
          <w:sz w:val="24"/>
          <w:szCs w:val="24"/>
        </w:rPr>
        <w:t>8</w:t>
      </w:r>
      <w:r w:rsidRPr="00D83762">
        <w:rPr>
          <w:rFonts w:ascii="Arial" w:hAnsi="Arial" w:cs="Arial"/>
          <w:sz w:val="24"/>
          <w:szCs w:val="24"/>
        </w:rPr>
        <w:t>/1</w:t>
      </w:r>
      <w:r w:rsidR="00D83FB8" w:rsidRPr="00D83762">
        <w:rPr>
          <w:rFonts w:ascii="Arial" w:hAnsi="Arial" w:cs="Arial"/>
          <w:sz w:val="24"/>
          <w:szCs w:val="24"/>
        </w:rPr>
        <w:t>9</w:t>
      </w:r>
      <w:r w:rsidRPr="00D83762">
        <w:rPr>
          <w:rFonts w:ascii="Arial" w:hAnsi="Arial" w:cs="Arial"/>
          <w:sz w:val="24"/>
          <w:szCs w:val="24"/>
        </w:rPr>
        <w:t>, sólo se cuentan con datos preliminares, recogidos por la Coordina</w:t>
      </w:r>
      <w:r w:rsidR="00D83FB8" w:rsidRPr="00D83762">
        <w:rPr>
          <w:rFonts w:ascii="Arial" w:hAnsi="Arial" w:cs="Arial"/>
          <w:sz w:val="24"/>
          <w:szCs w:val="24"/>
        </w:rPr>
        <w:t>dora del Título en enero de 2020</w:t>
      </w:r>
      <w:r w:rsidRPr="00D83762">
        <w:rPr>
          <w:rFonts w:ascii="Arial" w:hAnsi="Arial" w:cs="Arial"/>
          <w:sz w:val="24"/>
          <w:szCs w:val="24"/>
        </w:rPr>
        <w:t xml:space="preserve"> (a los seis meses del egreso). En este momento, se contactó con la totalidad de los estudiantes egresados y se obtuvo la siguiente información:</w:t>
      </w:r>
    </w:p>
    <w:p w:rsidR="00F47B47" w:rsidRPr="00D83762" w:rsidRDefault="00063686" w:rsidP="00D83762">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Un 60</w:t>
      </w:r>
      <w:r w:rsidR="00F47B47" w:rsidRPr="00D83762">
        <w:rPr>
          <w:rFonts w:ascii="Arial" w:hAnsi="Arial" w:cs="Arial"/>
          <w:color w:val="000000"/>
          <w:sz w:val="24"/>
          <w:szCs w:val="24"/>
        </w:rPr>
        <w:t>% habían</w:t>
      </w:r>
      <w:r w:rsidRPr="00D83762">
        <w:rPr>
          <w:rFonts w:ascii="Arial" w:hAnsi="Arial" w:cs="Arial"/>
          <w:color w:val="000000"/>
          <w:sz w:val="24"/>
          <w:szCs w:val="24"/>
        </w:rPr>
        <w:t xml:space="preserve"> conseguido empleo (frente al 53</w:t>
      </w:r>
      <w:r w:rsidR="00F47B47" w:rsidRPr="00D83762">
        <w:rPr>
          <w:rFonts w:ascii="Arial" w:hAnsi="Arial" w:cs="Arial"/>
          <w:color w:val="000000"/>
          <w:sz w:val="24"/>
          <w:szCs w:val="24"/>
        </w:rPr>
        <w:t>% del curso anterior)</w:t>
      </w:r>
    </w:p>
    <w:p w:rsidR="00F47B47" w:rsidRPr="00D83762" w:rsidRDefault="00F47B47" w:rsidP="00D83762">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U</w:t>
      </w:r>
      <w:r w:rsidR="00063686" w:rsidRPr="00D83762">
        <w:rPr>
          <w:rFonts w:ascii="Arial" w:hAnsi="Arial" w:cs="Arial"/>
          <w:color w:val="000000"/>
          <w:sz w:val="24"/>
          <w:szCs w:val="24"/>
        </w:rPr>
        <w:t>n 20</w:t>
      </w:r>
      <w:r w:rsidRPr="00D83762">
        <w:rPr>
          <w:rFonts w:ascii="Arial" w:hAnsi="Arial" w:cs="Arial"/>
          <w:color w:val="000000"/>
          <w:sz w:val="24"/>
          <w:szCs w:val="24"/>
        </w:rPr>
        <w:t xml:space="preserve">% se encontraban realizando un Máster </w:t>
      </w:r>
      <w:r w:rsidR="002E1085" w:rsidRPr="00D83762">
        <w:rPr>
          <w:rFonts w:ascii="Arial" w:hAnsi="Arial" w:cs="Arial"/>
          <w:color w:val="000000"/>
          <w:sz w:val="24"/>
          <w:szCs w:val="24"/>
        </w:rPr>
        <w:t>Universitario y</w:t>
      </w:r>
      <w:r w:rsidRPr="00D83762">
        <w:rPr>
          <w:rFonts w:ascii="Arial" w:hAnsi="Arial" w:cs="Arial"/>
          <w:color w:val="000000"/>
          <w:sz w:val="24"/>
          <w:szCs w:val="24"/>
        </w:rPr>
        <w:t xml:space="preserve"> no habían iniciado una búsqueda activa de empleo.</w:t>
      </w:r>
    </w:p>
    <w:p w:rsidR="00F47B47" w:rsidRPr="00D83762" w:rsidRDefault="00063686" w:rsidP="00D83762">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lastRenderedPageBreak/>
        <w:t>Un 20</w:t>
      </w:r>
      <w:r w:rsidR="00F47B47" w:rsidRPr="00D83762">
        <w:rPr>
          <w:rFonts w:ascii="Arial" w:hAnsi="Arial" w:cs="Arial"/>
          <w:color w:val="000000"/>
          <w:sz w:val="24"/>
          <w:szCs w:val="24"/>
        </w:rPr>
        <w:t>%</w:t>
      </w:r>
      <w:r w:rsidR="002E1085">
        <w:rPr>
          <w:rFonts w:ascii="Arial" w:hAnsi="Arial" w:cs="Arial"/>
          <w:color w:val="000000"/>
          <w:sz w:val="24"/>
          <w:szCs w:val="24"/>
        </w:rPr>
        <w:t xml:space="preserve"> </w:t>
      </w:r>
      <w:r w:rsidRPr="00D83762">
        <w:rPr>
          <w:rFonts w:ascii="Arial" w:hAnsi="Arial" w:cs="Arial"/>
          <w:color w:val="000000"/>
          <w:sz w:val="24"/>
          <w:szCs w:val="24"/>
        </w:rPr>
        <w:t xml:space="preserve">no habían iniciado la búsqueda </w:t>
      </w:r>
      <w:r w:rsidR="002E1085" w:rsidRPr="00D83762">
        <w:rPr>
          <w:rFonts w:ascii="Arial" w:hAnsi="Arial" w:cs="Arial"/>
          <w:color w:val="000000"/>
          <w:sz w:val="24"/>
          <w:szCs w:val="24"/>
        </w:rPr>
        <w:t>activa</w:t>
      </w:r>
      <w:r w:rsidRPr="00D83762">
        <w:rPr>
          <w:rFonts w:ascii="Arial" w:hAnsi="Arial" w:cs="Arial"/>
          <w:color w:val="000000"/>
          <w:sz w:val="24"/>
          <w:szCs w:val="24"/>
        </w:rPr>
        <w:t xml:space="preserve"> de empleo por problemas de salud</w:t>
      </w:r>
      <w:r w:rsidR="00F47B47" w:rsidRPr="00D83762">
        <w:rPr>
          <w:rFonts w:ascii="Arial" w:hAnsi="Arial" w:cs="Arial"/>
          <w:color w:val="000000"/>
          <w:sz w:val="24"/>
          <w:szCs w:val="24"/>
        </w:rPr>
        <w:t>.</w:t>
      </w:r>
    </w:p>
    <w:p w:rsidR="00F47B47" w:rsidRPr="00D83762" w:rsidRDefault="00F47B47" w:rsidP="00D83762">
      <w:pPr>
        <w:autoSpaceDE w:val="0"/>
        <w:autoSpaceDN w:val="0"/>
        <w:adjustRightInd w:val="0"/>
        <w:spacing w:after="0"/>
        <w:jc w:val="both"/>
        <w:rPr>
          <w:rFonts w:ascii="Arial" w:hAnsi="Arial" w:cs="Arial"/>
          <w:i/>
          <w:color w:val="000000"/>
          <w:sz w:val="24"/>
          <w:szCs w:val="24"/>
        </w:rPr>
      </w:pPr>
    </w:p>
    <w:p w:rsidR="00F47B47" w:rsidRPr="00C92834" w:rsidRDefault="00F47B47" w:rsidP="00D83762">
      <w:pPr>
        <w:autoSpaceDE w:val="0"/>
        <w:autoSpaceDN w:val="0"/>
        <w:adjustRightInd w:val="0"/>
        <w:spacing w:after="0"/>
        <w:jc w:val="both"/>
        <w:rPr>
          <w:rFonts w:ascii="Arial" w:hAnsi="Arial" w:cs="Arial"/>
          <w:i/>
          <w:color w:val="000000"/>
          <w:sz w:val="24"/>
          <w:szCs w:val="24"/>
        </w:rPr>
      </w:pPr>
      <w:r w:rsidRPr="00C92834">
        <w:rPr>
          <w:rFonts w:ascii="Arial" w:hAnsi="Arial" w:cs="Arial"/>
          <w:i/>
          <w:color w:val="000000"/>
          <w:sz w:val="24"/>
          <w:szCs w:val="24"/>
        </w:rPr>
        <w:t>Conclusiones:</w:t>
      </w:r>
    </w:p>
    <w:p w:rsidR="00F47B47" w:rsidRPr="00C92834" w:rsidRDefault="00F47B47" w:rsidP="00D83762">
      <w:pPr>
        <w:autoSpaceDE w:val="0"/>
        <w:autoSpaceDN w:val="0"/>
        <w:adjustRightInd w:val="0"/>
        <w:spacing w:after="0"/>
        <w:jc w:val="both"/>
        <w:rPr>
          <w:rFonts w:ascii="Arial" w:hAnsi="Arial" w:cs="Arial"/>
          <w:color w:val="000000"/>
          <w:sz w:val="24"/>
          <w:szCs w:val="24"/>
        </w:rPr>
      </w:pPr>
      <w:r w:rsidRPr="00C92834">
        <w:rPr>
          <w:rFonts w:ascii="Arial" w:hAnsi="Arial" w:cs="Arial"/>
          <w:color w:val="000000"/>
          <w:sz w:val="24"/>
          <w:szCs w:val="24"/>
        </w:rPr>
        <w:t>En conjunto, los resultados de inserción laboral tanto</w:t>
      </w:r>
      <w:r w:rsidR="00C92834" w:rsidRPr="00C92834">
        <w:rPr>
          <w:rFonts w:ascii="Arial" w:hAnsi="Arial" w:cs="Arial"/>
          <w:color w:val="000000"/>
          <w:sz w:val="24"/>
          <w:szCs w:val="24"/>
        </w:rPr>
        <w:t xml:space="preserve"> de los egresados del curso 2017/18</w:t>
      </w:r>
      <w:r w:rsidRPr="00C92834">
        <w:rPr>
          <w:rFonts w:ascii="Arial" w:hAnsi="Arial" w:cs="Arial"/>
          <w:color w:val="000000"/>
          <w:sz w:val="24"/>
          <w:szCs w:val="24"/>
        </w:rPr>
        <w:t xml:space="preserve"> a un año</w:t>
      </w:r>
      <w:r w:rsidR="00C92834" w:rsidRPr="00C92834">
        <w:rPr>
          <w:rFonts w:ascii="Arial" w:hAnsi="Arial" w:cs="Arial"/>
          <w:color w:val="000000"/>
          <w:sz w:val="24"/>
          <w:szCs w:val="24"/>
        </w:rPr>
        <w:t xml:space="preserve"> del egreso, como a los del 2018/19</w:t>
      </w:r>
      <w:r w:rsidRPr="00C92834">
        <w:rPr>
          <w:rFonts w:ascii="Arial" w:hAnsi="Arial" w:cs="Arial"/>
          <w:color w:val="000000"/>
          <w:sz w:val="24"/>
          <w:szCs w:val="24"/>
        </w:rPr>
        <w:t xml:space="preserve">, a seis meses del egreso, son satisfactorios y se mantienen en la tendencia habitual. </w:t>
      </w:r>
    </w:p>
    <w:p w:rsidR="00F47B47" w:rsidRPr="00D83762" w:rsidRDefault="00F47B47" w:rsidP="00D83762">
      <w:pPr>
        <w:autoSpaceDE w:val="0"/>
        <w:autoSpaceDN w:val="0"/>
        <w:adjustRightInd w:val="0"/>
        <w:spacing w:after="0"/>
        <w:jc w:val="both"/>
        <w:rPr>
          <w:rFonts w:ascii="Arial" w:hAnsi="Arial" w:cs="Arial"/>
          <w:b/>
          <w:color w:val="000000"/>
          <w:sz w:val="24"/>
          <w:szCs w:val="24"/>
        </w:rPr>
      </w:pPr>
      <w:r w:rsidRPr="00C92834">
        <w:rPr>
          <w:rFonts w:ascii="Arial" w:hAnsi="Arial" w:cs="Arial"/>
          <w:b/>
          <w:color w:val="000000"/>
          <w:sz w:val="24"/>
          <w:szCs w:val="24"/>
        </w:rPr>
        <w:t>No se considera la necesidad de realizar ninguna acción de mejora en relación a este indicador.</w:t>
      </w:r>
    </w:p>
    <w:p w:rsidR="002F3917" w:rsidRPr="00D83762" w:rsidRDefault="002F3917" w:rsidP="00D83762">
      <w:pPr>
        <w:spacing w:after="0"/>
        <w:ind w:left="567"/>
        <w:jc w:val="both"/>
        <w:rPr>
          <w:rFonts w:ascii="Arial" w:hAnsi="Arial" w:cs="Arial"/>
          <w:sz w:val="24"/>
          <w:szCs w:val="24"/>
        </w:rPr>
      </w:pPr>
    </w:p>
    <w:p w:rsidR="002F3917" w:rsidRPr="00D83762" w:rsidRDefault="002F3917" w:rsidP="00D83762">
      <w:pPr>
        <w:spacing w:after="0"/>
        <w:ind w:left="360"/>
        <w:jc w:val="both"/>
        <w:rPr>
          <w:rFonts w:ascii="Arial" w:hAnsi="Arial" w:cs="Arial"/>
          <w:b/>
          <w:sz w:val="24"/>
          <w:szCs w:val="24"/>
        </w:rPr>
      </w:pPr>
      <w:r w:rsidRPr="00D83762">
        <w:rPr>
          <w:rFonts w:ascii="Arial" w:hAnsi="Arial" w:cs="Arial"/>
          <w:b/>
          <w:sz w:val="24"/>
          <w:szCs w:val="24"/>
        </w:rPr>
        <w:t>5.8 Satisfacción</w:t>
      </w:r>
    </w:p>
    <w:p w:rsidR="00DA6998" w:rsidRPr="00D83762" w:rsidRDefault="00DA6998" w:rsidP="00D83762">
      <w:pPr>
        <w:autoSpaceDE w:val="0"/>
        <w:autoSpaceDN w:val="0"/>
        <w:adjustRightInd w:val="0"/>
        <w:spacing w:after="0"/>
        <w:rPr>
          <w:rFonts w:ascii="Arial" w:hAnsi="Arial" w:cs="Arial"/>
          <w:b/>
          <w:bCs/>
          <w:color w:val="000000"/>
          <w:sz w:val="24"/>
          <w:szCs w:val="24"/>
        </w:rPr>
      </w:pPr>
    </w:p>
    <w:p w:rsidR="00DA6998" w:rsidRPr="00D83762" w:rsidRDefault="00DA6998"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A) Valoración de la actividad docente por los estudiantes.</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 actividad docente se evaluó mediante dos herramientas:</w:t>
      </w:r>
    </w:p>
    <w:p w:rsidR="00DA6998" w:rsidRPr="00D83762" w:rsidRDefault="00DA6998" w:rsidP="00D83762">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Encuestas de estudiantes de la UAM (evaluación cuantitativa).</w:t>
      </w:r>
    </w:p>
    <w:p w:rsidR="00DA6998" w:rsidRPr="00D83762" w:rsidRDefault="00DA6998" w:rsidP="00D83762">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Informes de valoración de la actividad docente realizados a partir de una entrevista del coordinador del Título o persona en quien delegue, con los representantes de cada curso (evaluación cualitativa).</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b/>
          <w:color w:val="000000"/>
          <w:sz w:val="24"/>
          <w:szCs w:val="24"/>
        </w:rPr>
      </w:pPr>
      <w:r w:rsidRPr="00D83762">
        <w:rPr>
          <w:rFonts w:ascii="Arial" w:hAnsi="Arial" w:cs="Arial"/>
          <w:b/>
          <w:color w:val="000000"/>
          <w:sz w:val="24"/>
          <w:szCs w:val="24"/>
        </w:rPr>
        <w:t>A.1.  Resultados de encuestas de estudiantes.</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Los miembros de la Comisión de Seguimiento del Título analizaron los datos estadísticos reportados por el Gabinete de Estudios y Evaluación Institucional de la UAM.</w:t>
      </w:r>
      <w:r w:rsidRPr="00D83762">
        <w:rPr>
          <w:rFonts w:ascii="Arial" w:hAnsi="Arial" w:cs="Arial"/>
          <w:sz w:val="24"/>
          <w:szCs w:val="24"/>
        </w:rPr>
        <w:t xml:space="preserve"> </w:t>
      </w:r>
      <w:r w:rsidRPr="00D83762">
        <w:rPr>
          <w:rFonts w:ascii="Arial" w:hAnsi="Arial" w:cs="Arial"/>
          <w:color w:val="000000"/>
          <w:sz w:val="24"/>
          <w:szCs w:val="24"/>
        </w:rPr>
        <w:t>Al igual que en los cursos anteriores y tal y como estableció la Comisión de Garantía Interna de Calidad del Centro para todos los Títulos (Acta 01/16), se acordó utilizar 3.5 puntos como valor de corte de las medias de las puntuaciones, como criterio mínimo de calidad. Además, las cuestiones con calificación por debajo del punto de corte se clasificaron en:</w:t>
      </w:r>
    </w:p>
    <w:p w:rsidR="00DA6998" w:rsidRPr="00D83762" w:rsidRDefault="00DA6998" w:rsidP="00D83762">
      <w:pPr>
        <w:pStyle w:val="Prrafodelista"/>
        <w:numPr>
          <w:ilvl w:val="0"/>
          <w:numId w:val="21"/>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Preguntas con puntuación ligeramente baja: entre 3 y 3.49. Se informará a los implicados y se realizará un seguimiento de la tendencia, pero no se efectuarán acciones de mejora específicas.</w:t>
      </w:r>
    </w:p>
    <w:p w:rsidR="00DA6998" w:rsidRPr="00D83762" w:rsidRDefault="00DA6998" w:rsidP="00D83762">
      <w:pPr>
        <w:pStyle w:val="Prrafodelista"/>
        <w:numPr>
          <w:ilvl w:val="0"/>
          <w:numId w:val="21"/>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Preguntas con puntuación baja: por debajo de 3 puntos. Se evaluarán las posibles causas y si el dato se repite en al menos, dos años consecutivos, se plantearán acciones de mejora.</w:t>
      </w:r>
    </w:p>
    <w:p w:rsidR="00DA6998" w:rsidRPr="00D83762" w:rsidRDefault="00DA6998" w:rsidP="00D83762">
      <w:pPr>
        <w:autoSpaceDE w:val="0"/>
        <w:autoSpaceDN w:val="0"/>
        <w:adjustRightInd w:val="0"/>
        <w:spacing w:after="0"/>
        <w:rPr>
          <w:rFonts w:ascii="Arial" w:hAnsi="Arial" w:cs="Arial"/>
          <w:b/>
          <w:bCs/>
          <w:color w:val="000000"/>
          <w:sz w:val="24"/>
          <w:szCs w:val="24"/>
        </w:rPr>
      </w:pPr>
    </w:p>
    <w:p w:rsidR="00DA6998" w:rsidRPr="00D83762" w:rsidRDefault="00DA6998"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A.1.1. Satisfacción con el Plan de Estudios.</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DA6998" w:rsidRPr="00D83762" w:rsidRDefault="00360EC0"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 cobertura ha sido del 37</w:t>
      </w:r>
      <w:r w:rsidR="00DA6998" w:rsidRPr="00D83762">
        <w:rPr>
          <w:rFonts w:ascii="Arial" w:hAnsi="Arial" w:cs="Arial"/>
          <w:color w:val="000000"/>
          <w:sz w:val="24"/>
          <w:szCs w:val="24"/>
        </w:rPr>
        <w:t xml:space="preserve">.1%, </w:t>
      </w:r>
      <w:r w:rsidRPr="00D83762">
        <w:rPr>
          <w:rFonts w:ascii="Arial" w:hAnsi="Arial" w:cs="Arial"/>
          <w:color w:val="000000"/>
          <w:sz w:val="24"/>
          <w:szCs w:val="24"/>
        </w:rPr>
        <w:t>inf</w:t>
      </w:r>
      <w:r w:rsidR="00DA6998" w:rsidRPr="00D83762">
        <w:rPr>
          <w:rFonts w:ascii="Arial" w:hAnsi="Arial" w:cs="Arial"/>
          <w:color w:val="000000"/>
          <w:sz w:val="24"/>
          <w:szCs w:val="24"/>
        </w:rPr>
        <w:t>e</w:t>
      </w:r>
      <w:r w:rsidRPr="00D83762">
        <w:rPr>
          <w:rFonts w:ascii="Arial" w:hAnsi="Arial" w:cs="Arial"/>
          <w:color w:val="000000"/>
          <w:sz w:val="24"/>
          <w:szCs w:val="24"/>
        </w:rPr>
        <w:t>rior a la del curso anterior (59.1</w:t>
      </w:r>
      <w:r w:rsidR="00DA6998" w:rsidRPr="00D83762">
        <w:rPr>
          <w:rFonts w:ascii="Arial" w:hAnsi="Arial" w:cs="Arial"/>
          <w:color w:val="000000"/>
          <w:sz w:val="24"/>
          <w:szCs w:val="24"/>
        </w:rPr>
        <w:t xml:space="preserve">%). </w:t>
      </w:r>
    </w:p>
    <w:p w:rsidR="00DA6998" w:rsidRPr="00D83762" w:rsidRDefault="00DA6998" w:rsidP="00D83762">
      <w:pPr>
        <w:autoSpaceDE w:val="0"/>
        <w:autoSpaceDN w:val="0"/>
        <w:adjustRightInd w:val="0"/>
        <w:spacing w:after="0"/>
        <w:jc w:val="both"/>
        <w:rPr>
          <w:rFonts w:ascii="Arial" w:hAnsi="Arial" w:cs="Arial"/>
          <w:i/>
          <w:iCs/>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Datos globales:</w:t>
      </w:r>
    </w:p>
    <w:p w:rsidR="00DA6998" w:rsidRPr="00D83762" w:rsidRDefault="00DA6998"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lastRenderedPageBreak/>
        <w:t>La puntu</w:t>
      </w:r>
      <w:r w:rsidR="00813FF6" w:rsidRPr="00D83762">
        <w:rPr>
          <w:rFonts w:ascii="Arial" w:hAnsi="Arial" w:cs="Arial"/>
          <w:color w:val="000000"/>
          <w:sz w:val="24"/>
          <w:szCs w:val="24"/>
        </w:rPr>
        <w:t>ación global obtenida es de 4.00</w:t>
      </w:r>
      <w:r w:rsidRPr="00D83762">
        <w:rPr>
          <w:rFonts w:ascii="Arial" w:hAnsi="Arial" w:cs="Arial"/>
          <w:color w:val="000000"/>
          <w:sz w:val="24"/>
          <w:szCs w:val="24"/>
        </w:rPr>
        <w:t xml:space="preserve"> situándose por encima de la </w:t>
      </w:r>
      <w:r w:rsidR="00127709" w:rsidRPr="00D83762">
        <w:rPr>
          <w:rFonts w:ascii="Arial" w:hAnsi="Arial" w:cs="Arial"/>
          <w:color w:val="000000"/>
          <w:sz w:val="24"/>
          <w:szCs w:val="24"/>
        </w:rPr>
        <w:t>puntuación media de la UAM (3.52</w:t>
      </w:r>
      <w:r w:rsidRPr="00D83762">
        <w:rPr>
          <w:rFonts w:ascii="Arial" w:hAnsi="Arial" w:cs="Arial"/>
          <w:color w:val="000000"/>
          <w:sz w:val="24"/>
          <w:szCs w:val="24"/>
        </w:rPr>
        <w:t xml:space="preserve">), como </w:t>
      </w:r>
      <w:r w:rsidR="00127709" w:rsidRPr="00D83762">
        <w:rPr>
          <w:rFonts w:ascii="Arial" w:hAnsi="Arial" w:cs="Arial"/>
          <w:color w:val="000000"/>
          <w:sz w:val="24"/>
          <w:szCs w:val="24"/>
        </w:rPr>
        <w:t>tercer Título mejor</w:t>
      </w:r>
      <w:r w:rsidRPr="00D83762">
        <w:rPr>
          <w:rFonts w:ascii="Arial" w:hAnsi="Arial" w:cs="Arial"/>
          <w:color w:val="000000"/>
          <w:sz w:val="24"/>
          <w:szCs w:val="24"/>
        </w:rPr>
        <w:t xml:space="preserve"> valorado de la Universidad.</w:t>
      </w:r>
    </w:p>
    <w:p w:rsidR="007E5C70" w:rsidRPr="00D83762" w:rsidRDefault="007E5C70" w:rsidP="00D83762">
      <w:pPr>
        <w:autoSpaceDE w:val="0"/>
        <w:autoSpaceDN w:val="0"/>
        <w:adjustRightInd w:val="0"/>
        <w:spacing w:after="0"/>
        <w:jc w:val="both"/>
        <w:rPr>
          <w:rFonts w:ascii="Arial" w:hAnsi="Arial" w:cs="Arial"/>
          <w:color w:val="000000"/>
          <w:sz w:val="24"/>
          <w:szCs w:val="24"/>
        </w:rPr>
      </w:pPr>
    </w:p>
    <w:p w:rsidR="007E5C70" w:rsidRPr="00D83762" w:rsidRDefault="007E5C70" w:rsidP="00D83762">
      <w:pPr>
        <w:autoSpaceDE w:val="0"/>
        <w:autoSpaceDN w:val="0"/>
        <w:adjustRightInd w:val="0"/>
        <w:spacing w:after="0"/>
        <w:jc w:val="both"/>
        <w:rPr>
          <w:rFonts w:ascii="Arial" w:hAnsi="Arial" w:cs="Arial"/>
          <w:i/>
          <w:color w:val="000000"/>
          <w:sz w:val="24"/>
          <w:szCs w:val="24"/>
        </w:rPr>
      </w:pPr>
      <w:r w:rsidRPr="00D83762">
        <w:rPr>
          <w:rFonts w:ascii="Arial" w:hAnsi="Arial" w:cs="Arial"/>
          <w:i/>
          <w:color w:val="000000"/>
          <w:sz w:val="24"/>
          <w:szCs w:val="24"/>
        </w:rPr>
        <w:t>Análisis pormenorizado de las preguntas cerradas:</w:t>
      </w:r>
    </w:p>
    <w:p w:rsidR="007E5C70" w:rsidRPr="00D83762" w:rsidRDefault="007E5C70"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Se observan puntuaciones bajas en las preguntas P03 (Oferta de optatividad) y P13 (PAT. Culminación de estudios).</w:t>
      </w:r>
    </w:p>
    <w:p w:rsidR="00127709" w:rsidRPr="00D83762" w:rsidRDefault="00127709"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Se observan puntuaciones ligeramente bajas en las preguntas P01 (Tiempo dedic</w:t>
      </w:r>
      <w:r w:rsidR="007E5C70" w:rsidRPr="00D83762">
        <w:rPr>
          <w:rFonts w:ascii="Arial" w:hAnsi="Arial" w:cs="Arial"/>
          <w:color w:val="000000"/>
          <w:sz w:val="24"/>
          <w:szCs w:val="24"/>
        </w:rPr>
        <w:t>ado), P09 (Información en web),</w:t>
      </w:r>
      <w:r w:rsidRPr="00D83762">
        <w:rPr>
          <w:rFonts w:ascii="Arial" w:hAnsi="Arial" w:cs="Arial"/>
          <w:color w:val="000000"/>
          <w:sz w:val="24"/>
          <w:szCs w:val="24"/>
        </w:rPr>
        <w:t xml:space="preserve"> P11 (Plan de Acogida)</w:t>
      </w:r>
      <w:r w:rsidR="007E5C70" w:rsidRPr="00D83762">
        <w:rPr>
          <w:rFonts w:ascii="Arial" w:hAnsi="Arial" w:cs="Arial"/>
          <w:color w:val="000000"/>
          <w:sz w:val="24"/>
          <w:szCs w:val="24"/>
        </w:rPr>
        <w:t xml:space="preserve"> y P12 (PAT. Seguimiento)</w:t>
      </w:r>
      <w:r w:rsidRPr="00D83762">
        <w:rPr>
          <w:rFonts w:ascii="Arial" w:hAnsi="Arial" w:cs="Arial"/>
          <w:color w:val="000000"/>
          <w:sz w:val="24"/>
          <w:szCs w:val="24"/>
        </w:rPr>
        <w:t>.</w:t>
      </w:r>
    </w:p>
    <w:p w:rsidR="00127709" w:rsidRPr="00D83762" w:rsidRDefault="00127709" w:rsidP="00D83762">
      <w:pPr>
        <w:autoSpaceDE w:val="0"/>
        <w:autoSpaceDN w:val="0"/>
        <w:adjustRightInd w:val="0"/>
        <w:spacing w:after="0"/>
        <w:rPr>
          <w:rFonts w:ascii="Arial" w:hAnsi="Arial" w:cs="Arial"/>
          <w:i/>
          <w:iCs/>
          <w:color w:val="000000"/>
          <w:sz w:val="24"/>
          <w:szCs w:val="24"/>
        </w:rPr>
      </w:pPr>
    </w:p>
    <w:p w:rsidR="00DA6998" w:rsidRPr="00D83762" w:rsidRDefault="00DA6998" w:rsidP="00D83762">
      <w:pPr>
        <w:autoSpaceDE w:val="0"/>
        <w:autoSpaceDN w:val="0"/>
        <w:adjustRightInd w:val="0"/>
        <w:spacing w:after="0"/>
        <w:rPr>
          <w:rFonts w:ascii="Arial" w:hAnsi="Arial" w:cs="Arial"/>
          <w:sz w:val="24"/>
          <w:szCs w:val="24"/>
        </w:rPr>
      </w:pPr>
      <w:r w:rsidRPr="00D83762">
        <w:rPr>
          <w:rFonts w:ascii="Arial" w:hAnsi="Arial" w:cs="Arial"/>
          <w:i/>
          <w:iCs/>
          <w:color w:val="000000"/>
          <w:sz w:val="24"/>
          <w:szCs w:val="24"/>
        </w:rPr>
        <w:t>Comparativo con el curso anterior:</w:t>
      </w: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 valoración del P</w:t>
      </w:r>
      <w:r w:rsidR="00127709" w:rsidRPr="00D83762">
        <w:rPr>
          <w:rFonts w:ascii="Arial" w:hAnsi="Arial" w:cs="Arial"/>
          <w:color w:val="000000"/>
          <w:sz w:val="24"/>
          <w:szCs w:val="24"/>
        </w:rPr>
        <w:t>lan de Estudios en el curso 2018/19</w:t>
      </w:r>
      <w:r w:rsidRPr="00D83762">
        <w:rPr>
          <w:rFonts w:ascii="Arial" w:hAnsi="Arial" w:cs="Arial"/>
          <w:color w:val="000000"/>
          <w:sz w:val="24"/>
          <w:szCs w:val="24"/>
        </w:rPr>
        <w:t xml:space="preserve"> se</w:t>
      </w:r>
      <w:r w:rsidR="00127709" w:rsidRPr="00D83762">
        <w:rPr>
          <w:rFonts w:ascii="Arial" w:hAnsi="Arial" w:cs="Arial"/>
          <w:color w:val="000000"/>
          <w:sz w:val="24"/>
          <w:szCs w:val="24"/>
        </w:rPr>
        <w:t xml:space="preserve"> mantiene en valores positivos y estables (4.00 vs 4.13 de satisfacción global en el curso 2017/18)</w:t>
      </w:r>
      <w:r w:rsidRPr="00D83762">
        <w:rPr>
          <w:rFonts w:ascii="Arial" w:hAnsi="Arial" w:cs="Arial"/>
          <w:color w:val="000000"/>
          <w:sz w:val="24"/>
          <w:szCs w:val="24"/>
        </w:rPr>
        <w:t>.</w:t>
      </w:r>
      <w:r w:rsidR="00127709" w:rsidRPr="00D83762">
        <w:rPr>
          <w:rFonts w:ascii="Arial" w:hAnsi="Arial" w:cs="Arial"/>
          <w:color w:val="000000"/>
          <w:sz w:val="24"/>
          <w:szCs w:val="24"/>
        </w:rPr>
        <w:t xml:space="preserve"> Los estudiantes continúan valorando negativamente la oferta de optatividad, aspecto que no puede modificarse en un Centro con tan bajo número de estudiantes. Así mismo, </w:t>
      </w:r>
      <w:r w:rsidR="007D2F6A" w:rsidRPr="00D83762">
        <w:rPr>
          <w:rFonts w:ascii="Arial" w:hAnsi="Arial" w:cs="Arial"/>
          <w:color w:val="000000"/>
          <w:sz w:val="24"/>
          <w:szCs w:val="24"/>
        </w:rPr>
        <w:t>continúa sin ser bien acogido por parte de los estudiantes, el PAT, a pesar de que el procedimiento se lleva a cabo de forma adecuada por prácticamente la totalidad de los tutores.</w:t>
      </w:r>
    </w:p>
    <w:p w:rsidR="00DA6998" w:rsidRPr="00D83762" w:rsidRDefault="00DA6998" w:rsidP="00D83762">
      <w:pPr>
        <w:autoSpaceDE w:val="0"/>
        <w:autoSpaceDN w:val="0"/>
        <w:adjustRightInd w:val="0"/>
        <w:spacing w:after="0"/>
        <w:rPr>
          <w:rFonts w:ascii="Arial" w:hAnsi="Arial" w:cs="Arial"/>
          <w:b/>
          <w:bCs/>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b/>
          <w:bCs/>
          <w:color w:val="000000"/>
          <w:sz w:val="24"/>
          <w:szCs w:val="24"/>
        </w:rPr>
        <w:t>A.1.2. Satisfacción con las asignaturas – Datos globales.</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 cobertura de respuesta de las encuestas de valora</w:t>
      </w:r>
      <w:r w:rsidR="00B12EC5" w:rsidRPr="00D83762">
        <w:rPr>
          <w:rFonts w:ascii="Arial" w:hAnsi="Arial" w:cs="Arial"/>
          <w:color w:val="000000"/>
          <w:sz w:val="24"/>
          <w:szCs w:val="24"/>
        </w:rPr>
        <w:t>ción de las asignaturas fue de</w:t>
      </w:r>
      <w:r w:rsidR="00ED6380">
        <w:rPr>
          <w:rFonts w:ascii="Arial" w:hAnsi="Arial" w:cs="Arial"/>
          <w:color w:val="000000"/>
          <w:sz w:val="24"/>
          <w:szCs w:val="24"/>
        </w:rPr>
        <w:t xml:space="preserve"> </w:t>
      </w:r>
      <w:r w:rsidR="00B12EC5" w:rsidRPr="00D83762">
        <w:rPr>
          <w:rFonts w:ascii="Arial" w:hAnsi="Arial" w:cs="Arial"/>
          <w:color w:val="000000"/>
          <w:sz w:val="24"/>
          <w:szCs w:val="24"/>
        </w:rPr>
        <w:t>35.7%, inf</w:t>
      </w:r>
      <w:r w:rsidRPr="00D83762">
        <w:rPr>
          <w:rFonts w:ascii="Arial" w:hAnsi="Arial" w:cs="Arial"/>
          <w:color w:val="000000"/>
          <w:sz w:val="24"/>
          <w:szCs w:val="24"/>
        </w:rPr>
        <w:t>erior al curso</w:t>
      </w:r>
      <w:r w:rsidR="00B12EC5" w:rsidRPr="00D83762">
        <w:rPr>
          <w:rFonts w:ascii="Arial" w:hAnsi="Arial" w:cs="Arial"/>
          <w:color w:val="000000"/>
          <w:sz w:val="24"/>
          <w:szCs w:val="24"/>
        </w:rPr>
        <w:t xml:space="preserve"> anterior (66.7</w:t>
      </w:r>
      <w:r w:rsidRPr="00D83762">
        <w:rPr>
          <w:rFonts w:ascii="Arial" w:hAnsi="Arial" w:cs="Arial"/>
          <w:color w:val="000000"/>
          <w:sz w:val="24"/>
          <w:szCs w:val="24"/>
        </w:rPr>
        <w:t>%).</w:t>
      </w:r>
    </w:p>
    <w:p w:rsidR="000D57EE" w:rsidRPr="00D83762" w:rsidRDefault="000D57EE" w:rsidP="00D83762">
      <w:pPr>
        <w:autoSpaceDE w:val="0"/>
        <w:autoSpaceDN w:val="0"/>
        <w:adjustRightInd w:val="0"/>
        <w:spacing w:after="0"/>
        <w:jc w:val="both"/>
        <w:rPr>
          <w:rFonts w:ascii="Arial" w:hAnsi="Arial" w:cs="Arial"/>
          <w:i/>
          <w:iCs/>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Datos globales.</w:t>
      </w:r>
    </w:p>
    <w:p w:rsidR="00DA6998" w:rsidRPr="00D83762" w:rsidRDefault="000D57EE"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 puntuación global es de 3.71</w:t>
      </w:r>
      <w:r w:rsidR="00DA6998" w:rsidRPr="00D83762">
        <w:rPr>
          <w:rFonts w:ascii="Arial" w:hAnsi="Arial" w:cs="Arial"/>
          <w:color w:val="000000"/>
          <w:sz w:val="24"/>
          <w:szCs w:val="24"/>
        </w:rPr>
        <w:t xml:space="preserve"> situándose </w:t>
      </w:r>
      <w:r w:rsidRPr="00D83762">
        <w:rPr>
          <w:rFonts w:ascii="Arial" w:hAnsi="Arial" w:cs="Arial"/>
          <w:color w:val="000000"/>
          <w:sz w:val="24"/>
          <w:szCs w:val="24"/>
        </w:rPr>
        <w:t>en la media de la UAM (3.71)</w:t>
      </w:r>
      <w:r w:rsidR="00DA6998" w:rsidRPr="00D83762">
        <w:rPr>
          <w:rFonts w:ascii="Arial" w:hAnsi="Arial" w:cs="Arial"/>
          <w:color w:val="000000"/>
          <w:sz w:val="24"/>
          <w:szCs w:val="24"/>
        </w:rPr>
        <w:t>.</w:t>
      </w:r>
    </w:p>
    <w:p w:rsidR="00DA6998" w:rsidRPr="00D83762" w:rsidRDefault="00DA6998" w:rsidP="00D83762">
      <w:pPr>
        <w:autoSpaceDE w:val="0"/>
        <w:autoSpaceDN w:val="0"/>
        <w:adjustRightInd w:val="0"/>
        <w:spacing w:after="0"/>
        <w:jc w:val="both"/>
        <w:rPr>
          <w:rFonts w:ascii="Arial" w:hAnsi="Arial" w:cs="Arial"/>
          <w:i/>
          <w:iCs/>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Análisis pormenorizado de las preguntas cerradas.</w:t>
      </w: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Ninguna de las preguntas contaba con una puntuación inferior a la establecida como valor de corte, por lo que los resultados son satisfactorios.</w:t>
      </w:r>
    </w:p>
    <w:p w:rsidR="00DA6998" w:rsidRPr="00D83762" w:rsidRDefault="00DA6998" w:rsidP="00D83762">
      <w:pPr>
        <w:spacing w:after="0"/>
        <w:jc w:val="both"/>
        <w:rPr>
          <w:rFonts w:ascii="Arial" w:hAnsi="Arial" w:cs="Arial"/>
          <w:i/>
          <w:iCs/>
          <w:color w:val="000000"/>
          <w:sz w:val="24"/>
          <w:szCs w:val="24"/>
        </w:rPr>
      </w:pPr>
    </w:p>
    <w:p w:rsidR="00DA6998" w:rsidRPr="00D83762" w:rsidRDefault="00DA6998" w:rsidP="00D83762">
      <w:pPr>
        <w:spacing w:after="0"/>
        <w:jc w:val="both"/>
        <w:rPr>
          <w:rFonts w:ascii="Arial" w:hAnsi="Arial" w:cs="Arial"/>
          <w:i/>
          <w:iCs/>
          <w:color w:val="000000"/>
          <w:sz w:val="24"/>
          <w:szCs w:val="24"/>
        </w:rPr>
      </w:pPr>
      <w:r w:rsidRPr="00D83762">
        <w:rPr>
          <w:rFonts w:ascii="Arial" w:hAnsi="Arial" w:cs="Arial"/>
          <w:i/>
          <w:iCs/>
          <w:color w:val="000000"/>
          <w:sz w:val="24"/>
          <w:szCs w:val="24"/>
        </w:rPr>
        <w:t>Comparación con el curso anterior:</w:t>
      </w: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 xml:space="preserve">Se observa una </w:t>
      </w:r>
      <w:r w:rsidR="000D57EE" w:rsidRPr="00D83762">
        <w:rPr>
          <w:rFonts w:ascii="Arial" w:hAnsi="Arial" w:cs="Arial"/>
          <w:color w:val="000000"/>
          <w:sz w:val="24"/>
          <w:szCs w:val="24"/>
        </w:rPr>
        <w:t xml:space="preserve">ligera reducción en la satisfacción global </w:t>
      </w:r>
      <w:r w:rsidRPr="00D83762">
        <w:rPr>
          <w:rFonts w:ascii="Arial" w:hAnsi="Arial" w:cs="Arial"/>
          <w:color w:val="000000"/>
          <w:sz w:val="24"/>
          <w:szCs w:val="24"/>
        </w:rPr>
        <w:t xml:space="preserve">en </w:t>
      </w:r>
      <w:r w:rsidR="000D57EE" w:rsidRPr="00D83762">
        <w:rPr>
          <w:rFonts w:ascii="Arial" w:hAnsi="Arial" w:cs="Arial"/>
          <w:color w:val="000000"/>
          <w:sz w:val="24"/>
          <w:szCs w:val="24"/>
        </w:rPr>
        <w:t>relación al curso anterior (3.93), si bien, los resultados del resto de preguntas se mantienen estables y satisfactorios.</w:t>
      </w:r>
    </w:p>
    <w:p w:rsidR="00DA6998" w:rsidRPr="00D83762" w:rsidRDefault="00DA6998" w:rsidP="00D83762">
      <w:pPr>
        <w:autoSpaceDE w:val="0"/>
        <w:autoSpaceDN w:val="0"/>
        <w:adjustRightInd w:val="0"/>
        <w:spacing w:after="0"/>
        <w:jc w:val="both"/>
        <w:rPr>
          <w:rFonts w:ascii="Arial" w:hAnsi="Arial" w:cs="Arial"/>
          <w:b/>
          <w:bCs/>
          <w:color w:val="000000"/>
          <w:sz w:val="24"/>
          <w:szCs w:val="24"/>
        </w:rPr>
      </w:pPr>
    </w:p>
    <w:p w:rsidR="00DA6998" w:rsidRPr="00D83762" w:rsidRDefault="00DA6998" w:rsidP="00D83762">
      <w:pPr>
        <w:spacing w:after="0"/>
        <w:rPr>
          <w:rFonts w:ascii="Arial" w:hAnsi="Arial" w:cs="Arial"/>
          <w:b/>
          <w:bCs/>
          <w:color w:val="000000"/>
          <w:sz w:val="24"/>
          <w:szCs w:val="24"/>
        </w:rPr>
      </w:pPr>
      <w:r w:rsidRPr="00D83762">
        <w:rPr>
          <w:rFonts w:ascii="Arial" w:hAnsi="Arial" w:cs="Arial"/>
          <w:b/>
          <w:bCs/>
          <w:color w:val="000000"/>
          <w:sz w:val="24"/>
          <w:szCs w:val="24"/>
        </w:rPr>
        <w:t>A.1.3. Satisfacción con las asignaturas – Datos individuales.</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En la siguiente tabla se muestran las asignaturas que han sido analizadas por contar con una tasa de cobertura de al menos, un 10%. Se presenta la cobertura </w:t>
      </w:r>
      <w:r w:rsidRPr="00D83762">
        <w:rPr>
          <w:rFonts w:ascii="Arial" w:hAnsi="Arial" w:cs="Arial"/>
          <w:color w:val="000000"/>
          <w:sz w:val="24"/>
          <w:szCs w:val="24"/>
        </w:rPr>
        <w:lastRenderedPageBreak/>
        <w:t>y la puntuación de satisfacción global.</w:t>
      </w:r>
      <w:r w:rsidR="00DB1C93" w:rsidRPr="00D83762">
        <w:rPr>
          <w:rFonts w:ascii="Arial" w:hAnsi="Arial" w:cs="Arial"/>
          <w:color w:val="000000"/>
          <w:sz w:val="24"/>
          <w:szCs w:val="24"/>
        </w:rPr>
        <w:t xml:space="preserve"> Las asignaturas con cobertura inferior, aparecen sin datos (sd).</w:t>
      </w:r>
    </w:p>
    <w:p w:rsidR="00DA6998" w:rsidRPr="00D83762" w:rsidRDefault="00DA6998" w:rsidP="00D83762">
      <w:pPr>
        <w:autoSpaceDE w:val="0"/>
        <w:autoSpaceDN w:val="0"/>
        <w:adjustRightInd w:val="0"/>
        <w:spacing w:after="0"/>
        <w:jc w:val="both"/>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549"/>
        <w:gridCol w:w="1567"/>
      </w:tblGrid>
      <w:tr w:rsidR="00A71944" w:rsidRPr="00D83762" w:rsidTr="00AB2201">
        <w:trPr>
          <w:trHeight w:val="958"/>
        </w:trPr>
        <w:tc>
          <w:tcPr>
            <w:tcW w:w="5378" w:type="dxa"/>
            <w:shd w:val="clear" w:color="auto" w:fill="D9D9D9" w:themeFill="background1" w:themeFillShade="D9"/>
            <w:vAlign w:val="center"/>
          </w:tcPr>
          <w:p w:rsidR="00DA6998" w:rsidRPr="00D83762" w:rsidRDefault="00DA6998" w:rsidP="00D83762">
            <w:pPr>
              <w:autoSpaceDE w:val="0"/>
              <w:autoSpaceDN w:val="0"/>
              <w:adjustRightInd w:val="0"/>
              <w:spacing w:after="0"/>
              <w:contextualSpacing/>
              <w:jc w:val="center"/>
              <w:rPr>
                <w:rFonts w:ascii="Arial" w:hAnsi="Arial" w:cs="Arial"/>
                <w:b/>
                <w:bCs/>
                <w:color w:val="000000"/>
                <w:sz w:val="24"/>
                <w:szCs w:val="24"/>
              </w:rPr>
            </w:pPr>
            <w:r w:rsidRPr="00D83762">
              <w:rPr>
                <w:rFonts w:ascii="Arial" w:hAnsi="Arial" w:cs="Arial"/>
                <w:b/>
                <w:bCs/>
                <w:color w:val="000000"/>
                <w:sz w:val="24"/>
                <w:szCs w:val="24"/>
              </w:rPr>
              <w:t>Asignaturas</w:t>
            </w:r>
          </w:p>
        </w:tc>
        <w:tc>
          <w:tcPr>
            <w:tcW w:w="1549" w:type="dxa"/>
            <w:shd w:val="clear" w:color="auto" w:fill="D9D9D9" w:themeFill="background1" w:themeFillShade="D9"/>
            <w:vAlign w:val="center"/>
          </w:tcPr>
          <w:p w:rsidR="00DA6998" w:rsidRPr="00D83762" w:rsidRDefault="00DA6998" w:rsidP="00D83762">
            <w:pPr>
              <w:autoSpaceDE w:val="0"/>
              <w:autoSpaceDN w:val="0"/>
              <w:adjustRightInd w:val="0"/>
              <w:spacing w:after="0"/>
              <w:contextualSpacing/>
              <w:jc w:val="center"/>
              <w:rPr>
                <w:rFonts w:ascii="Arial" w:hAnsi="Arial" w:cs="Arial"/>
                <w:b/>
                <w:bCs/>
                <w:color w:val="000000"/>
                <w:sz w:val="24"/>
                <w:szCs w:val="24"/>
              </w:rPr>
            </w:pPr>
            <w:r w:rsidRPr="00D83762">
              <w:rPr>
                <w:rFonts w:ascii="Arial" w:hAnsi="Arial" w:cs="Arial"/>
                <w:b/>
                <w:bCs/>
                <w:color w:val="000000"/>
                <w:sz w:val="24"/>
                <w:szCs w:val="24"/>
              </w:rPr>
              <w:t>Cobertura</w:t>
            </w:r>
          </w:p>
        </w:tc>
        <w:tc>
          <w:tcPr>
            <w:tcW w:w="1567" w:type="dxa"/>
            <w:shd w:val="clear" w:color="auto" w:fill="D9D9D9" w:themeFill="background1" w:themeFillShade="D9"/>
            <w:vAlign w:val="center"/>
          </w:tcPr>
          <w:p w:rsidR="00DA6998" w:rsidRPr="00D83762" w:rsidRDefault="00DA6998" w:rsidP="00D83762">
            <w:pPr>
              <w:autoSpaceDE w:val="0"/>
              <w:autoSpaceDN w:val="0"/>
              <w:adjustRightInd w:val="0"/>
              <w:spacing w:after="0"/>
              <w:contextualSpacing/>
              <w:jc w:val="center"/>
              <w:rPr>
                <w:rFonts w:ascii="Arial" w:hAnsi="Arial" w:cs="Arial"/>
                <w:b/>
                <w:bCs/>
                <w:color w:val="000000"/>
                <w:sz w:val="24"/>
                <w:szCs w:val="24"/>
              </w:rPr>
            </w:pPr>
            <w:r w:rsidRPr="00D83762">
              <w:rPr>
                <w:rFonts w:ascii="Arial" w:hAnsi="Arial" w:cs="Arial"/>
                <w:b/>
                <w:bCs/>
                <w:color w:val="000000"/>
                <w:sz w:val="24"/>
                <w:szCs w:val="24"/>
              </w:rPr>
              <w:t>Satis. Global</w:t>
            </w:r>
          </w:p>
        </w:tc>
      </w:tr>
      <w:tr w:rsidR="00A71944" w:rsidRPr="00D83762" w:rsidTr="00AB2201">
        <w:tc>
          <w:tcPr>
            <w:tcW w:w="5378" w:type="dxa"/>
            <w:vAlign w:val="center"/>
          </w:tcPr>
          <w:p w:rsidR="00DA6998" w:rsidRPr="00D83762" w:rsidRDefault="00DA6998" w:rsidP="00D83762">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Afecciones Médico-Quirúrgicas I</w:t>
            </w:r>
          </w:p>
        </w:tc>
        <w:tc>
          <w:tcPr>
            <w:tcW w:w="1549" w:type="dxa"/>
            <w:vAlign w:val="center"/>
          </w:tcPr>
          <w:p w:rsidR="00DA6998"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75</w:t>
            </w:r>
            <w:r w:rsidR="00DA6998" w:rsidRPr="00D83762">
              <w:rPr>
                <w:rFonts w:ascii="Arial" w:hAnsi="Arial" w:cs="Arial"/>
                <w:color w:val="000000"/>
                <w:sz w:val="24"/>
                <w:szCs w:val="24"/>
              </w:rPr>
              <w:t>%</w:t>
            </w:r>
          </w:p>
        </w:tc>
        <w:tc>
          <w:tcPr>
            <w:tcW w:w="1567" w:type="dxa"/>
            <w:vAlign w:val="center"/>
          </w:tcPr>
          <w:p w:rsidR="00945010" w:rsidRPr="00D83762" w:rsidRDefault="00945010"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3.44</w:t>
            </w:r>
          </w:p>
        </w:tc>
      </w:tr>
      <w:tr w:rsidR="00A71944" w:rsidRPr="00D83762" w:rsidTr="00AB2201">
        <w:tc>
          <w:tcPr>
            <w:tcW w:w="5378" w:type="dxa"/>
            <w:vAlign w:val="center"/>
          </w:tcPr>
          <w:p w:rsidR="00DA6998" w:rsidRPr="00D83762" w:rsidRDefault="00DA6998" w:rsidP="00D83762">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Afecciones Médico-Quirúrgicas II</w:t>
            </w:r>
          </w:p>
        </w:tc>
        <w:tc>
          <w:tcPr>
            <w:tcW w:w="1549" w:type="dxa"/>
            <w:vAlign w:val="center"/>
          </w:tcPr>
          <w:p w:rsidR="00DA6998" w:rsidRPr="00D83762" w:rsidRDefault="00AB2201" w:rsidP="00D83762">
            <w:pPr>
              <w:autoSpaceDE w:val="0"/>
              <w:autoSpaceDN w:val="0"/>
              <w:adjustRightInd w:val="0"/>
              <w:spacing w:after="0"/>
              <w:contextualSpacing/>
              <w:jc w:val="center"/>
              <w:rPr>
                <w:rFonts w:ascii="Arial" w:hAnsi="Arial" w:cs="Arial"/>
                <w:b/>
                <w:bCs/>
                <w:color w:val="000000"/>
                <w:sz w:val="24"/>
                <w:szCs w:val="24"/>
              </w:rPr>
            </w:pPr>
            <w:r w:rsidRPr="00D83762">
              <w:rPr>
                <w:rFonts w:ascii="Arial" w:hAnsi="Arial" w:cs="Arial"/>
                <w:color w:val="000000"/>
                <w:sz w:val="24"/>
                <w:szCs w:val="24"/>
              </w:rPr>
              <w:t>30</w:t>
            </w:r>
            <w:r w:rsidR="00DA6998" w:rsidRPr="00D83762">
              <w:rPr>
                <w:rFonts w:ascii="Arial" w:hAnsi="Arial" w:cs="Arial"/>
                <w:color w:val="000000"/>
                <w:sz w:val="24"/>
                <w:szCs w:val="24"/>
              </w:rPr>
              <w:t>%</w:t>
            </w:r>
          </w:p>
        </w:tc>
        <w:tc>
          <w:tcPr>
            <w:tcW w:w="1567" w:type="dxa"/>
            <w:vAlign w:val="center"/>
          </w:tcPr>
          <w:p w:rsidR="00945010" w:rsidRPr="00D83762" w:rsidRDefault="00945010" w:rsidP="00D83762">
            <w:pPr>
              <w:autoSpaceDE w:val="0"/>
              <w:autoSpaceDN w:val="0"/>
              <w:adjustRightInd w:val="0"/>
              <w:spacing w:after="0"/>
              <w:contextualSpacing/>
              <w:jc w:val="center"/>
              <w:rPr>
                <w:rFonts w:ascii="Arial" w:hAnsi="Arial" w:cs="Arial"/>
                <w:b/>
                <w:bCs/>
                <w:color w:val="000000"/>
                <w:sz w:val="24"/>
                <w:szCs w:val="24"/>
              </w:rPr>
            </w:pPr>
            <w:r w:rsidRPr="00D83762">
              <w:rPr>
                <w:rFonts w:ascii="Arial" w:hAnsi="Arial" w:cs="Arial"/>
                <w:color w:val="000000"/>
                <w:sz w:val="24"/>
                <w:szCs w:val="24"/>
              </w:rPr>
              <w:t>3.67</w:t>
            </w:r>
          </w:p>
        </w:tc>
      </w:tr>
      <w:tr w:rsidR="00A71944" w:rsidRPr="00D83762" w:rsidTr="00AB2201">
        <w:tc>
          <w:tcPr>
            <w:tcW w:w="5378" w:type="dxa"/>
            <w:vAlign w:val="center"/>
          </w:tcPr>
          <w:p w:rsidR="00DA6998" w:rsidRPr="00D83762" w:rsidRDefault="00DA6998" w:rsidP="00D83762">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Anatomía I</w:t>
            </w:r>
          </w:p>
        </w:tc>
        <w:tc>
          <w:tcPr>
            <w:tcW w:w="1549" w:type="dxa"/>
            <w:vAlign w:val="center"/>
          </w:tcPr>
          <w:p w:rsidR="00DA6998"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2</w:t>
            </w:r>
            <w:r w:rsidR="00DA6998" w:rsidRPr="00D83762">
              <w:rPr>
                <w:rFonts w:ascii="Arial" w:hAnsi="Arial" w:cs="Arial"/>
                <w:color w:val="000000"/>
                <w:sz w:val="24"/>
                <w:szCs w:val="24"/>
              </w:rPr>
              <w:t>7</w:t>
            </w:r>
            <w:r w:rsidR="00ED6380">
              <w:rPr>
                <w:rFonts w:ascii="Arial" w:hAnsi="Arial" w:cs="Arial"/>
                <w:color w:val="000000"/>
                <w:sz w:val="24"/>
                <w:szCs w:val="24"/>
              </w:rPr>
              <w:t>,</w:t>
            </w:r>
            <w:r w:rsidRPr="00D83762">
              <w:rPr>
                <w:rFonts w:ascii="Arial" w:hAnsi="Arial" w:cs="Arial"/>
                <w:color w:val="000000"/>
                <w:sz w:val="24"/>
                <w:szCs w:val="24"/>
              </w:rPr>
              <w:t>8</w:t>
            </w:r>
            <w:r w:rsidR="00DA6998" w:rsidRPr="00D83762">
              <w:rPr>
                <w:rFonts w:ascii="Arial" w:hAnsi="Arial" w:cs="Arial"/>
                <w:color w:val="000000"/>
                <w:sz w:val="24"/>
                <w:szCs w:val="24"/>
              </w:rPr>
              <w:t>%</w:t>
            </w:r>
          </w:p>
        </w:tc>
        <w:tc>
          <w:tcPr>
            <w:tcW w:w="1567" w:type="dxa"/>
            <w:vAlign w:val="center"/>
          </w:tcPr>
          <w:p w:rsidR="00945010" w:rsidRPr="00D83762" w:rsidRDefault="0099112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3.60</w:t>
            </w:r>
          </w:p>
        </w:tc>
      </w:tr>
      <w:tr w:rsidR="00AB2201" w:rsidRPr="00D83762" w:rsidTr="00AB2201">
        <w:trPr>
          <w:trHeight w:val="442"/>
        </w:trPr>
        <w:tc>
          <w:tcPr>
            <w:tcW w:w="5378" w:type="dxa"/>
            <w:vAlign w:val="center"/>
          </w:tcPr>
          <w:p w:rsidR="00AB2201" w:rsidRPr="00D83762" w:rsidRDefault="00AB2201" w:rsidP="00D83762">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Anatomía II</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64,7</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3.73</w:t>
            </w:r>
          </w:p>
        </w:tc>
      </w:tr>
      <w:tr w:rsidR="00AB2201" w:rsidRPr="00D83762" w:rsidTr="00AB2201">
        <w:tc>
          <w:tcPr>
            <w:tcW w:w="5378" w:type="dxa"/>
            <w:vAlign w:val="center"/>
          </w:tcPr>
          <w:p w:rsidR="00AB2201" w:rsidRPr="00D83762" w:rsidRDefault="00AB2201" w:rsidP="00D83762">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Biomecánica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76,9</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bCs/>
                <w:color w:val="000000"/>
                <w:sz w:val="24"/>
                <w:szCs w:val="24"/>
              </w:rPr>
              <w:t>3.60</w:t>
            </w:r>
          </w:p>
        </w:tc>
      </w:tr>
      <w:tr w:rsidR="00AB2201" w:rsidRPr="00D83762" w:rsidTr="00AB2201">
        <w:tc>
          <w:tcPr>
            <w:tcW w:w="5378" w:type="dxa"/>
            <w:vAlign w:val="center"/>
          </w:tcPr>
          <w:p w:rsidR="00AB2201" w:rsidRPr="00D83762" w:rsidRDefault="00AB2201" w:rsidP="00D83762">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Cinesiología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18,8</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4.33</w:t>
            </w:r>
          </w:p>
        </w:tc>
      </w:tr>
      <w:tr w:rsidR="00AB2201" w:rsidRPr="00D83762" w:rsidTr="00AB2201">
        <w:tc>
          <w:tcPr>
            <w:tcW w:w="5378" w:type="dxa"/>
            <w:vAlign w:val="center"/>
          </w:tcPr>
          <w:p w:rsidR="00AB2201" w:rsidRPr="00D83762" w:rsidRDefault="00AB2201" w:rsidP="00D83762">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Cinesiterapia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76,9</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4.10</w:t>
            </w:r>
          </w:p>
        </w:tc>
      </w:tr>
      <w:tr w:rsidR="00AB2201" w:rsidRPr="00D83762" w:rsidTr="00AB2201">
        <w:tc>
          <w:tcPr>
            <w:tcW w:w="5378" w:type="dxa"/>
            <w:vAlign w:val="center"/>
          </w:tcPr>
          <w:p w:rsidR="00AB2201" w:rsidRPr="00D83762" w:rsidRDefault="00AB2201" w:rsidP="00D83762">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Física Aplicada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41,7</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3.00</w:t>
            </w:r>
          </w:p>
        </w:tc>
      </w:tr>
      <w:tr w:rsidR="00AB2201" w:rsidRPr="00D83762" w:rsidTr="00AB2201">
        <w:tc>
          <w:tcPr>
            <w:tcW w:w="5378" w:type="dxa"/>
            <w:vAlign w:val="center"/>
          </w:tcPr>
          <w:p w:rsidR="00AB2201" w:rsidRPr="00D83762" w:rsidRDefault="00AB2201" w:rsidP="00D83762">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Fisioterapia Comunitaria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37,5</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3.67</w:t>
            </w:r>
          </w:p>
        </w:tc>
      </w:tr>
      <w:tr w:rsidR="00A71944" w:rsidRPr="00D83762" w:rsidTr="00AB2201">
        <w:tc>
          <w:tcPr>
            <w:tcW w:w="5378" w:type="dxa"/>
            <w:vAlign w:val="center"/>
          </w:tcPr>
          <w:p w:rsidR="00DA6998" w:rsidRPr="00D83762" w:rsidRDefault="00DA6998" w:rsidP="00D83762">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Neurológicas</w:t>
            </w:r>
          </w:p>
        </w:tc>
        <w:tc>
          <w:tcPr>
            <w:tcW w:w="1549" w:type="dxa"/>
            <w:vAlign w:val="center"/>
          </w:tcPr>
          <w:p w:rsidR="00DA6998" w:rsidRPr="00D83762" w:rsidRDefault="00A71944" w:rsidP="00D83762">
            <w:pPr>
              <w:autoSpaceDE w:val="0"/>
              <w:autoSpaceDN w:val="0"/>
              <w:adjustRightInd w:val="0"/>
              <w:spacing w:after="0"/>
              <w:contextualSpacing/>
              <w:jc w:val="center"/>
              <w:rPr>
                <w:rFonts w:ascii="Arial" w:hAnsi="Arial" w:cs="Arial"/>
                <w:b/>
                <w:bCs/>
                <w:color w:val="000000"/>
                <w:sz w:val="24"/>
                <w:szCs w:val="24"/>
              </w:rPr>
            </w:pPr>
            <w:r w:rsidRPr="00D83762">
              <w:rPr>
                <w:rFonts w:ascii="Arial" w:hAnsi="Arial" w:cs="Arial"/>
                <w:color w:val="000000"/>
                <w:sz w:val="24"/>
                <w:szCs w:val="24"/>
              </w:rPr>
              <w:t>-</w:t>
            </w:r>
          </w:p>
        </w:tc>
        <w:tc>
          <w:tcPr>
            <w:tcW w:w="1567" w:type="dxa"/>
            <w:vAlign w:val="center"/>
          </w:tcPr>
          <w:p w:rsidR="00DA6998" w:rsidRPr="00D83762" w:rsidRDefault="00ED6380" w:rsidP="00D83762">
            <w:pPr>
              <w:autoSpaceDE w:val="0"/>
              <w:autoSpaceDN w:val="0"/>
              <w:adjustRightInd w:val="0"/>
              <w:spacing w:after="0"/>
              <w:contextualSpacing/>
              <w:jc w:val="center"/>
              <w:rPr>
                <w:rFonts w:ascii="Arial" w:hAnsi="Arial" w:cs="Arial"/>
                <w:b/>
                <w:bCs/>
                <w:color w:val="000000"/>
                <w:sz w:val="24"/>
                <w:szCs w:val="24"/>
              </w:rPr>
            </w:pPr>
            <w:r>
              <w:rPr>
                <w:rFonts w:ascii="Arial" w:hAnsi="Arial" w:cs="Arial"/>
                <w:color w:val="000000"/>
                <w:sz w:val="24"/>
                <w:szCs w:val="24"/>
              </w:rPr>
              <w:t>s</w:t>
            </w:r>
            <w:r w:rsidR="00A71944" w:rsidRPr="00D83762">
              <w:rPr>
                <w:rFonts w:ascii="Arial" w:hAnsi="Arial" w:cs="Arial"/>
                <w:color w:val="000000"/>
                <w:sz w:val="24"/>
                <w:szCs w:val="24"/>
              </w:rPr>
              <w:t>d</w:t>
            </w:r>
          </w:p>
        </w:tc>
      </w:tr>
      <w:tr w:rsidR="00A71944" w:rsidRPr="00D83762" w:rsidTr="00AB2201">
        <w:tc>
          <w:tcPr>
            <w:tcW w:w="5378" w:type="dxa"/>
            <w:vAlign w:val="center"/>
          </w:tcPr>
          <w:p w:rsidR="00DA6998" w:rsidRPr="00D83762" w:rsidRDefault="00DA6998" w:rsidP="00D83762">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Ortopédicas</w:t>
            </w:r>
          </w:p>
        </w:tc>
        <w:tc>
          <w:tcPr>
            <w:tcW w:w="1549" w:type="dxa"/>
            <w:vAlign w:val="center"/>
          </w:tcPr>
          <w:p w:rsidR="00DA6998" w:rsidRPr="00D83762" w:rsidRDefault="00A71944"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w:t>
            </w:r>
          </w:p>
        </w:tc>
        <w:tc>
          <w:tcPr>
            <w:tcW w:w="1567" w:type="dxa"/>
            <w:vAlign w:val="center"/>
          </w:tcPr>
          <w:p w:rsidR="00DA6998" w:rsidRPr="00D83762" w:rsidRDefault="00ED6380" w:rsidP="00D83762">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w:t>
            </w:r>
            <w:r w:rsidR="00A71944" w:rsidRPr="00D83762">
              <w:rPr>
                <w:rFonts w:ascii="Arial" w:hAnsi="Arial" w:cs="Arial"/>
                <w:color w:val="000000"/>
                <w:sz w:val="24"/>
                <w:szCs w:val="24"/>
              </w:rPr>
              <w:t>d</w:t>
            </w:r>
          </w:p>
        </w:tc>
      </w:tr>
      <w:tr w:rsidR="00A71944" w:rsidRPr="00D83762" w:rsidTr="00AB2201">
        <w:tc>
          <w:tcPr>
            <w:tcW w:w="5378" w:type="dxa"/>
            <w:vAlign w:val="center"/>
          </w:tcPr>
          <w:p w:rsidR="00DA6998" w:rsidRPr="00D83762" w:rsidRDefault="00DA6998" w:rsidP="00D83762">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Respiratorias, Cardiovasculares y Uroginecológicas</w:t>
            </w:r>
          </w:p>
        </w:tc>
        <w:tc>
          <w:tcPr>
            <w:tcW w:w="1549" w:type="dxa"/>
            <w:vAlign w:val="center"/>
          </w:tcPr>
          <w:p w:rsidR="00DA6998"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50</w:t>
            </w:r>
            <w:r w:rsidR="00DA6998" w:rsidRPr="00D83762">
              <w:rPr>
                <w:rFonts w:ascii="Arial" w:hAnsi="Arial" w:cs="Arial"/>
                <w:color w:val="000000"/>
                <w:sz w:val="24"/>
                <w:szCs w:val="24"/>
              </w:rPr>
              <w:t>%</w:t>
            </w:r>
          </w:p>
        </w:tc>
        <w:tc>
          <w:tcPr>
            <w:tcW w:w="1567" w:type="dxa"/>
            <w:vAlign w:val="center"/>
          </w:tcPr>
          <w:p w:rsidR="006C1A07" w:rsidRPr="00D83762" w:rsidRDefault="006C1A07"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4.00</w:t>
            </w:r>
          </w:p>
        </w:tc>
      </w:tr>
      <w:tr w:rsidR="00A71944" w:rsidRPr="00D83762" w:rsidTr="00AB2201">
        <w:tc>
          <w:tcPr>
            <w:tcW w:w="5378" w:type="dxa"/>
            <w:vAlign w:val="center"/>
          </w:tcPr>
          <w:p w:rsidR="00DA6998" w:rsidRPr="00D83762" w:rsidRDefault="00DA6998" w:rsidP="00D83762">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Reumatológicas</w:t>
            </w:r>
          </w:p>
        </w:tc>
        <w:tc>
          <w:tcPr>
            <w:tcW w:w="1549" w:type="dxa"/>
            <w:vAlign w:val="center"/>
          </w:tcPr>
          <w:p w:rsidR="00DA6998" w:rsidRPr="00D83762" w:rsidRDefault="00ED6380" w:rsidP="00D83762">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57,</w:t>
            </w:r>
            <w:r w:rsidR="00AB2201" w:rsidRPr="00D83762">
              <w:rPr>
                <w:rFonts w:ascii="Arial" w:hAnsi="Arial" w:cs="Arial"/>
                <w:color w:val="000000"/>
                <w:sz w:val="24"/>
                <w:szCs w:val="24"/>
              </w:rPr>
              <w:t>3</w:t>
            </w:r>
            <w:r w:rsidR="00DA6998" w:rsidRPr="00D83762">
              <w:rPr>
                <w:rFonts w:ascii="Arial" w:hAnsi="Arial" w:cs="Arial"/>
                <w:color w:val="000000"/>
                <w:sz w:val="24"/>
                <w:szCs w:val="24"/>
              </w:rPr>
              <w:t>%</w:t>
            </w:r>
          </w:p>
        </w:tc>
        <w:tc>
          <w:tcPr>
            <w:tcW w:w="1567" w:type="dxa"/>
            <w:vAlign w:val="center"/>
          </w:tcPr>
          <w:p w:rsidR="006C1A07" w:rsidRPr="00D83762" w:rsidRDefault="006C1A07"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3.25</w:t>
            </w:r>
          </w:p>
        </w:tc>
      </w:tr>
      <w:tr w:rsidR="00A71944" w:rsidRPr="00D83762" w:rsidTr="00AB2201">
        <w:tc>
          <w:tcPr>
            <w:tcW w:w="5378" w:type="dxa"/>
            <w:vAlign w:val="center"/>
          </w:tcPr>
          <w:p w:rsidR="00DA6998" w:rsidRPr="00D83762" w:rsidRDefault="00DA6998" w:rsidP="00D83762">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Traumatológicas</w:t>
            </w:r>
          </w:p>
        </w:tc>
        <w:tc>
          <w:tcPr>
            <w:tcW w:w="1549" w:type="dxa"/>
            <w:vAlign w:val="center"/>
          </w:tcPr>
          <w:p w:rsidR="00DA6998" w:rsidRPr="00D83762" w:rsidRDefault="00A71944"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w:t>
            </w:r>
          </w:p>
        </w:tc>
        <w:tc>
          <w:tcPr>
            <w:tcW w:w="1567" w:type="dxa"/>
            <w:vAlign w:val="center"/>
          </w:tcPr>
          <w:p w:rsidR="00DA6998" w:rsidRPr="00D83762" w:rsidRDefault="00DB1C93"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s</w:t>
            </w:r>
            <w:r w:rsidR="00A71944" w:rsidRPr="00D83762">
              <w:rPr>
                <w:rFonts w:ascii="Arial" w:hAnsi="Arial" w:cs="Arial"/>
                <w:color w:val="000000"/>
                <w:sz w:val="24"/>
                <w:szCs w:val="24"/>
              </w:rPr>
              <w:t>d</w:t>
            </w:r>
          </w:p>
        </w:tc>
      </w:tr>
      <w:tr w:rsidR="00A71944" w:rsidRPr="00D83762" w:rsidTr="00AB2201">
        <w:tc>
          <w:tcPr>
            <w:tcW w:w="5378" w:type="dxa"/>
            <w:vAlign w:val="center"/>
          </w:tcPr>
          <w:p w:rsidR="00DA6998" w:rsidRPr="00D83762" w:rsidRDefault="00DA6998" w:rsidP="00D83762">
            <w:pPr>
              <w:spacing w:after="0"/>
              <w:contextualSpacing/>
              <w:rPr>
                <w:rFonts w:ascii="Arial" w:hAnsi="Arial" w:cs="Arial"/>
                <w:color w:val="000000"/>
                <w:sz w:val="24"/>
                <w:szCs w:val="24"/>
              </w:rPr>
            </w:pPr>
            <w:r w:rsidRPr="00D83762">
              <w:rPr>
                <w:rFonts w:ascii="Arial" w:hAnsi="Arial" w:cs="Arial"/>
                <w:color w:val="000000"/>
                <w:sz w:val="24"/>
                <w:szCs w:val="24"/>
              </w:rPr>
              <w:t>Fisioterapia Manual</w:t>
            </w:r>
          </w:p>
        </w:tc>
        <w:tc>
          <w:tcPr>
            <w:tcW w:w="1549" w:type="dxa"/>
            <w:vAlign w:val="center"/>
          </w:tcPr>
          <w:p w:rsidR="00DA6998" w:rsidRPr="00D83762" w:rsidRDefault="00A71944"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w:t>
            </w:r>
          </w:p>
        </w:tc>
        <w:tc>
          <w:tcPr>
            <w:tcW w:w="1567" w:type="dxa"/>
            <w:vAlign w:val="center"/>
          </w:tcPr>
          <w:p w:rsidR="00DA6998" w:rsidRPr="00D83762" w:rsidRDefault="00DB1C93"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s</w:t>
            </w:r>
            <w:r w:rsidR="00A71944" w:rsidRPr="00D83762">
              <w:rPr>
                <w:rFonts w:ascii="Arial" w:hAnsi="Arial" w:cs="Arial"/>
                <w:color w:val="000000"/>
                <w:sz w:val="24"/>
                <w:szCs w:val="24"/>
              </w:rPr>
              <w:t>d</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Fundamentos de Fisiología y Bioquímica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29,4</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3.60</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Fundamentos de Fisioterapia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21,4</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3.67</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Informática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66,7</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2.57</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Inglés Técnico</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16,7</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5.00</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Introducción a la Investigación Clínica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75,0</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2.33</w:t>
            </w:r>
          </w:p>
        </w:tc>
      </w:tr>
      <w:tr w:rsidR="00A71944" w:rsidRPr="00D83762" w:rsidTr="00AB2201">
        <w:tc>
          <w:tcPr>
            <w:tcW w:w="5378" w:type="dxa"/>
            <w:vAlign w:val="center"/>
          </w:tcPr>
          <w:p w:rsidR="00DA6998" w:rsidRPr="00D83762" w:rsidRDefault="00DA6998" w:rsidP="00D83762">
            <w:pPr>
              <w:spacing w:after="0"/>
              <w:contextualSpacing/>
              <w:rPr>
                <w:rFonts w:ascii="Arial" w:hAnsi="Arial" w:cs="Arial"/>
                <w:color w:val="000000"/>
                <w:sz w:val="24"/>
                <w:szCs w:val="24"/>
              </w:rPr>
            </w:pPr>
            <w:r w:rsidRPr="00D83762">
              <w:rPr>
                <w:rFonts w:ascii="Arial" w:hAnsi="Arial" w:cs="Arial"/>
                <w:color w:val="000000"/>
                <w:sz w:val="24"/>
                <w:szCs w:val="24"/>
              </w:rPr>
              <w:t>Legislación, Administración y Gestión en Fisioterapia</w:t>
            </w:r>
          </w:p>
        </w:tc>
        <w:tc>
          <w:tcPr>
            <w:tcW w:w="1549" w:type="dxa"/>
            <w:vAlign w:val="center"/>
          </w:tcPr>
          <w:p w:rsidR="00DA6998" w:rsidRPr="00D83762" w:rsidRDefault="00A71944"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w:t>
            </w:r>
          </w:p>
        </w:tc>
        <w:tc>
          <w:tcPr>
            <w:tcW w:w="1567" w:type="dxa"/>
            <w:vAlign w:val="center"/>
          </w:tcPr>
          <w:p w:rsidR="00DA6998" w:rsidRPr="00D83762" w:rsidRDefault="00A71944"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sd</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Métodos Específicos en Fisioterapia Neurológica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18,2</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4.25</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Métodos Específicos  en Fisioterapia Ortopédica y Traumatológica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80,0</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4.00</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Métodos Específicos en Fisioterapia Respiratoria y Cardiovascular</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62,5</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3.00</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Procedimientos Generales de Intervención en Fisioterapia I</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14,3</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5.00</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Procedimientos Generales de Intervención en Fisioterapia II</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33,3</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4.00</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Pruebas Diagnósticas Complementarias</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11,1</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sd</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lastRenderedPageBreak/>
              <w:t>Psicología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83,3</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4.33</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Salud Pública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22,2</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2.00</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Terapias Afines</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25,0</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sd</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Valoración en Fisioterapia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70,6</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3.75</w:t>
            </w:r>
          </w:p>
        </w:tc>
      </w:tr>
    </w:tbl>
    <w:p w:rsidR="00DA6998" w:rsidRPr="00D83762" w:rsidRDefault="00DA6998" w:rsidP="00D83762">
      <w:pPr>
        <w:autoSpaceDE w:val="0"/>
        <w:autoSpaceDN w:val="0"/>
        <w:adjustRightInd w:val="0"/>
        <w:spacing w:after="0"/>
        <w:rPr>
          <w:rFonts w:ascii="Arial" w:hAnsi="Arial" w:cs="Arial"/>
          <w:b/>
          <w:bCs/>
          <w:color w:val="000000"/>
          <w:sz w:val="24"/>
          <w:szCs w:val="24"/>
        </w:rPr>
      </w:pPr>
    </w:p>
    <w:p w:rsidR="00DA6998" w:rsidRPr="00D83762" w:rsidRDefault="00DA6998" w:rsidP="00D83762">
      <w:pPr>
        <w:autoSpaceDE w:val="0"/>
        <w:autoSpaceDN w:val="0"/>
        <w:adjustRightInd w:val="0"/>
        <w:spacing w:after="0"/>
        <w:jc w:val="both"/>
        <w:rPr>
          <w:rFonts w:ascii="Arial" w:hAnsi="Arial" w:cs="Arial"/>
          <w:b/>
          <w:bCs/>
          <w:color w:val="000000"/>
          <w:sz w:val="24"/>
          <w:szCs w:val="24"/>
        </w:rPr>
      </w:pPr>
      <w:r w:rsidRPr="00D83762">
        <w:rPr>
          <w:rFonts w:ascii="Arial" w:hAnsi="Arial" w:cs="Arial"/>
          <w:bCs/>
          <w:color w:val="000000"/>
          <w:sz w:val="24"/>
          <w:szCs w:val="24"/>
        </w:rPr>
        <w:t>Puede observarse que las asignaturas con una puntuación global baja son las siguientes:</w:t>
      </w:r>
    </w:p>
    <w:p w:rsidR="00DA6998" w:rsidRPr="00D83762" w:rsidRDefault="00DA6998" w:rsidP="00D83762">
      <w:pPr>
        <w:pStyle w:val="Prrafodelista"/>
        <w:numPr>
          <w:ilvl w:val="0"/>
          <w:numId w:val="22"/>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 xml:space="preserve">Informática: </w:t>
      </w:r>
      <w:r w:rsidR="00DB1C93" w:rsidRPr="00D83762">
        <w:rPr>
          <w:rFonts w:ascii="Arial" w:hAnsi="Arial" w:cs="Arial"/>
          <w:sz w:val="24"/>
          <w:szCs w:val="24"/>
        </w:rPr>
        <w:t xml:space="preserve">Presenta puntuaciones bajas en las preguntas </w:t>
      </w:r>
      <w:r w:rsidR="004833B9" w:rsidRPr="00D83762">
        <w:rPr>
          <w:rFonts w:ascii="Arial" w:hAnsi="Arial" w:cs="Arial"/>
          <w:sz w:val="24"/>
          <w:szCs w:val="24"/>
        </w:rPr>
        <w:t>P05 (Tiempo de prácticas suficiente) y P06 (Recursos suficientes), así como puntuaciones ligeramente bajas en las preguntas P01 (Satisfacción guía docente) y P07 (Carga créditos adecuada).</w:t>
      </w:r>
    </w:p>
    <w:p w:rsidR="00DA6998" w:rsidRPr="00D83762" w:rsidRDefault="00DA6998" w:rsidP="00D83762">
      <w:pPr>
        <w:pStyle w:val="Prrafodelista"/>
        <w:numPr>
          <w:ilvl w:val="0"/>
          <w:numId w:val="22"/>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Introducción a la Investigación Clínica: Presenta puntuac</w:t>
      </w:r>
      <w:r w:rsidR="004833B9" w:rsidRPr="00D83762">
        <w:rPr>
          <w:rFonts w:ascii="Arial" w:hAnsi="Arial" w:cs="Arial"/>
          <w:sz w:val="24"/>
          <w:szCs w:val="24"/>
        </w:rPr>
        <w:t>ión baja en todas las preguntas</w:t>
      </w:r>
      <w:r w:rsidRPr="00D83762">
        <w:rPr>
          <w:rFonts w:ascii="Arial" w:hAnsi="Arial" w:cs="Arial"/>
          <w:sz w:val="24"/>
          <w:szCs w:val="24"/>
        </w:rPr>
        <w:t>.</w:t>
      </w:r>
    </w:p>
    <w:p w:rsidR="004833B9" w:rsidRPr="00D83762" w:rsidRDefault="004833B9" w:rsidP="00D83762">
      <w:pPr>
        <w:pStyle w:val="Prrafodelista"/>
        <w:numPr>
          <w:ilvl w:val="0"/>
          <w:numId w:val="22"/>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Salud Pública: Se observan puntuaciones bajas en las preguntas P01 (Satisfacción con guía docente), P02 (Objetivos cumplidos) y P07 (Carga de créditos adecuada). Así mismo, se observan puntuaciones ligeramente bajas en las preguntas P03 (Evaluación según guía) y P06 (Recursos de prácticas adecuados).</w:t>
      </w:r>
    </w:p>
    <w:p w:rsidR="009425AA" w:rsidRDefault="009425AA"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Por su parte, las asignaturas con una valoración global </w:t>
      </w:r>
      <w:r w:rsidR="00DB1C93" w:rsidRPr="00D83762">
        <w:rPr>
          <w:rFonts w:ascii="Arial" w:hAnsi="Arial" w:cs="Arial"/>
          <w:color w:val="000000"/>
          <w:sz w:val="24"/>
          <w:szCs w:val="24"/>
        </w:rPr>
        <w:t>ligera</w:t>
      </w:r>
      <w:r w:rsidRPr="00D83762">
        <w:rPr>
          <w:rFonts w:ascii="Arial" w:hAnsi="Arial" w:cs="Arial"/>
          <w:color w:val="000000"/>
          <w:sz w:val="24"/>
          <w:szCs w:val="24"/>
        </w:rPr>
        <w:t>mente baja son las siguientes:</w:t>
      </w:r>
    </w:p>
    <w:p w:rsidR="00DB1C93" w:rsidRPr="00D83762" w:rsidRDefault="00DB1C93" w:rsidP="00D83762">
      <w:pPr>
        <w:pStyle w:val="Prrafodelista"/>
        <w:numPr>
          <w:ilvl w:val="0"/>
          <w:numId w:val="22"/>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Afecciones Médico-Quirúrgicas I:</w:t>
      </w:r>
      <w:r w:rsidR="00F76551" w:rsidRPr="00D83762">
        <w:rPr>
          <w:rFonts w:ascii="Arial" w:hAnsi="Arial" w:cs="Arial"/>
          <w:sz w:val="24"/>
          <w:szCs w:val="24"/>
        </w:rPr>
        <w:t xml:space="preserve"> Ninguna pregunta presenta puntuación baja y las preguntas P05 (Tiempo de prácticas suficiente), P06 (Recursos de prácticas adecuados) y P07 (Carga de créditos adecuada), presentan puntuaciones ligeramente bajas.</w:t>
      </w:r>
    </w:p>
    <w:p w:rsidR="00DB1C93" w:rsidRPr="00D83762" w:rsidRDefault="00DB1C93" w:rsidP="00D83762">
      <w:pPr>
        <w:pStyle w:val="Prrafodelista"/>
        <w:numPr>
          <w:ilvl w:val="0"/>
          <w:numId w:val="22"/>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Física Aplicada:</w:t>
      </w:r>
      <w:r w:rsidR="00ED6380">
        <w:rPr>
          <w:rFonts w:ascii="Arial" w:hAnsi="Arial" w:cs="Arial"/>
          <w:sz w:val="24"/>
          <w:szCs w:val="24"/>
        </w:rPr>
        <w:t xml:space="preserve"> </w:t>
      </w:r>
      <w:r w:rsidR="00F76551" w:rsidRPr="00D83762">
        <w:rPr>
          <w:rFonts w:ascii="Arial" w:hAnsi="Arial" w:cs="Arial"/>
          <w:sz w:val="24"/>
          <w:szCs w:val="24"/>
        </w:rPr>
        <w:t>Presenta puntuaciones ligeramente bajas en las preguntas P01 (Satisfacción con guía docente), P05 (Tiempo de prácticas suficiente) y P07 (Carga de créditos adecuada).</w:t>
      </w:r>
    </w:p>
    <w:p w:rsidR="00DB1C93" w:rsidRPr="00D83762" w:rsidRDefault="00DB1C93" w:rsidP="00D83762">
      <w:pPr>
        <w:pStyle w:val="Prrafodelista"/>
        <w:numPr>
          <w:ilvl w:val="0"/>
          <w:numId w:val="22"/>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Fisioterapia en Afecciones Reumatológicas:</w:t>
      </w:r>
      <w:r w:rsidR="00F76551" w:rsidRPr="00D83762">
        <w:rPr>
          <w:rFonts w:ascii="Arial" w:hAnsi="Arial" w:cs="Arial"/>
          <w:sz w:val="24"/>
          <w:szCs w:val="24"/>
        </w:rPr>
        <w:t xml:space="preserve"> Todas las preguntas presentan puntuaciones ligeramente bajas.</w:t>
      </w:r>
    </w:p>
    <w:p w:rsidR="00DA6998" w:rsidRPr="00D83762" w:rsidRDefault="00F76551" w:rsidP="00D83762">
      <w:pPr>
        <w:pStyle w:val="Prrafodelista"/>
        <w:numPr>
          <w:ilvl w:val="0"/>
          <w:numId w:val="22"/>
        </w:numPr>
        <w:autoSpaceDE w:val="0"/>
        <w:autoSpaceDN w:val="0"/>
        <w:adjustRightInd w:val="0"/>
        <w:spacing w:after="0"/>
        <w:contextualSpacing w:val="0"/>
        <w:jc w:val="both"/>
        <w:rPr>
          <w:rFonts w:ascii="Arial" w:hAnsi="Arial" w:cs="Arial"/>
          <w:i/>
          <w:color w:val="000000"/>
          <w:sz w:val="24"/>
          <w:szCs w:val="24"/>
        </w:rPr>
      </w:pPr>
      <w:r w:rsidRPr="00D83762">
        <w:rPr>
          <w:rFonts w:ascii="Arial" w:hAnsi="Arial" w:cs="Arial"/>
          <w:sz w:val="24"/>
          <w:szCs w:val="24"/>
        </w:rPr>
        <w:t xml:space="preserve">Métodos Específicos de Intervención en Fisioterapia </w:t>
      </w:r>
      <w:r w:rsidR="00AC4FFF" w:rsidRPr="00D83762">
        <w:rPr>
          <w:rFonts w:ascii="Arial" w:hAnsi="Arial" w:cs="Arial"/>
          <w:sz w:val="24"/>
          <w:szCs w:val="24"/>
        </w:rPr>
        <w:t xml:space="preserve">Respiratoria y Cardiovascular: </w:t>
      </w:r>
      <w:r w:rsidRPr="00D83762">
        <w:rPr>
          <w:rFonts w:ascii="Arial" w:hAnsi="Arial" w:cs="Arial"/>
          <w:sz w:val="24"/>
          <w:szCs w:val="24"/>
        </w:rPr>
        <w:t>Presenta puntuación baja en la pregunta P02 (Objetivos cumplidos) y ligeramente baja en las preguntas P01 (Evaluación según guía) y P07 (Carga de créditos adecuada).</w:t>
      </w:r>
      <w:r w:rsidRPr="00D83762">
        <w:rPr>
          <w:rFonts w:ascii="Arial" w:hAnsi="Arial" w:cs="Arial"/>
          <w:i/>
          <w:color w:val="000000"/>
          <w:sz w:val="24"/>
          <w:szCs w:val="24"/>
        </w:rPr>
        <w:t xml:space="preserve"> </w:t>
      </w:r>
    </w:p>
    <w:p w:rsidR="00F76551" w:rsidRPr="00D83762" w:rsidRDefault="00F76551" w:rsidP="00D83762">
      <w:pPr>
        <w:autoSpaceDE w:val="0"/>
        <w:autoSpaceDN w:val="0"/>
        <w:adjustRightInd w:val="0"/>
        <w:spacing w:after="0"/>
        <w:jc w:val="both"/>
        <w:rPr>
          <w:rFonts w:ascii="Arial" w:hAnsi="Arial" w:cs="Arial"/>
          <w:i/>
          <w:color w:val="000000"/>
          <w:sz w:val="24"/>
          <w:szCs w:val="24"/>
        </w:rPr>
      </w:pPr>
    </w:p>
    <w:p w:rsidR="00DA6998" w:rsidRPr="00D83762" w:rsidRDefault="00DA6998" w:rsidP="00D83762">
      <w:pPr>
        <w:autoSpaceDE w:val="0"/>
        <w:autoSpaceDN w:val="0"/>
        <w:adjustRightInd w:val="0"/>
        <w:spacing w:after="0"/>
        <w:jc w:val="both"/>
        <w:rPr>
          <w:rFonts w:ascii="Arial" w:hAnsi="Arial" w:cs="Arial"/>
          <w:i/>
          <w:color w:val="000000"/>
          <w:sz w:val="24"/>
          <w:szCs w:val="24"/>
        </w:rPr>
      </w:pPr>
      <w:r w:rsidRPr="00D83762">
        <w:rPr>
          <w:rFonts w:ascii="Arial" w:hAnsi="Arial" w:cs="Arial"/>
          <w:i/>
          <w:color w:val="000000"/>
          <w:sz w:val="24"/>
          <w:szCs w:val="24"/>
        </w:rPr>
        <w:t>Comparativo con el curso anterior</w:t>
      </w:r>
    </w:p>
    <w:p w:rsidR="00526119" w:rsidRPr="00D83762" w:rsidRDefault="00F76551"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Los resultados se repiten en el caso de las asignaturas de Informática e Introducción a la Investigación Clínica. </w:t>
      </w:r>
    </w:p>
    <w:p w:rsidR="00526119" w:rsidRPr="00D83762" w:rsidRDefault="00526119"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En el resto de asignaturas resaltadas, estos resultados </w:t>
      </w:r>
      <w:r w:rsidR="00F32C4E" w:rsidRPr="00D83762">
        <w:rPr>
          <w:rFonts w:ascii="Arial" w:hAnsi="Arial" w:cs="Arial"/>
          <w:color w:val="000000"/>
          <w:sz w:val="24"/>
          <w:szCs w:val="24"/>
        </w:rPr>
        <w:t>s</w:t>
      </w:r>
      <w:r w:rsidRPr="00D83762">
        <w:rPr>
          <w:rFonts w:ascii="Arial" w:hAnsi="Arial" w:cs="Arial"/>
          <w:color w:val="000000"/>
          <w:sz w:val="24"/>
          <w:szCs w:val="24"/>
        </w:rPr>
        <w:t xml:space="preserve">e asocian a un descenso en la puntuación de satisfacción global de más de 1 punto en todos los casos. </w:t>
      </w:r>
      <w:r w:rsidRPr="00D83762">
        <w:rPr>
          <w:rFonts w:ascii="Arial" w:hAnsi="Arial" w:cs="Arial"/>
          <w:color w:val="000000"/>
          <w:sz w:val="24"/>
          <w:szCs w:val="24"/>
        </w:rPr>
        <w:lastRenderedPageBreak/>
        <w:t>No obstante, estos resultados se observan por primera vez, por lo que se acuerda informar a los docentes y evaluar la tendencia.</w:t>
      </w:r>
    </w:p>
    <w:p w:rsidR="00DA6998" w:rsidRPr="00D83762" w:rsidRDefault="00526119"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Por otro lado, no se cuentan con datos relativos a la asignatura de Fisioterapia en Afecciones </w:t>
      </w:r>
      <w:r w:rsidR="00F32C4E" w:rsidRPr="00D83762">
        <w:rPr>
          <w:rFonts w:ascii="Arial" w:hAnsi="Arial" w:cs="Arial"/>
          <w:color w:val="000000"/>
          <w:sz w:val="24"/>
          <w:szCs w:val="24"/>
        </w:rPr>
        <w:t>T</w:t>
      </w:r>
      <w:r w:rsidRPr="00D83762">
        <w:rPr>
          <w:rFonts w:ascii="Arial" w:hAnsi="Arial" w:cs="Arial"/>
          <w:color w:val="000000"/>
          <w:sz w:val="24"/>
          <w:szCs w:val="24"/>
        </w:rPr>
        <w:t>raumatológicas, objeto de una acción de mejora en el Plan del curso 2017/18.</w:t>
      </w:r>
    </w:p>
    <w:p w:rsidR="00526119" w:rsidRPr="00D83762" w:rsidRDefault="00526119" w:rsidP="00D83762">
      <w:pPr>
        <w:autoSpaceDE w:val="0"/>
        <w:autoSpaceDN w:val="0"/>
        <w:adjustRightInd w:val="0"/>
        <w:spacing w:after="0"/>
        <w:rPr>
          <w:rFonts w:ascii="Arial" w:hAnsi="Arial" w:cs="Arial"/>
          <w:color w:val="000000"/>
          <w:sz w:val="24"/>
          <w:szCs w:val="24"/>
        </w:rPr>
      </w:pPr>
    </w:p>
    <w:p w:rsidR="00DA6998" w:rsidRPr="00D83762" w:rsidRDefault="00DA6998"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A.1.4. Satisfacción con el profesorado - Datos globales.</w:t>
      </w:r>
    </w:p>
    <w:p w:rsidR="00DA6998" w:rsidRPr="00D83762" w:rsidRDefault="00DA6998" w:rsidP="00D83762">
      <w:pPr>
        <w:autoSpaceDE w:val="0"/>
        <w:autoSpaceDN w:val="0"/>
        <w:adjustRightInd w:val="0"/>
        <w:spacing w:after="0"/>
        <w:rPr>
          <w:rFonts w:ascii="Arial" w:hAnsi="Arial" w:cs="Arial"/>
          <w:color w:val="000000"/>
          <w:sz w:val="24"/>
          <w:szCs w:val="24"/>
        </w:rPr>
      </w:pPr>
    </w:p>
    <w:p w:rsidR="00DA6998" w:rsidRPr="00D83762" w:rsidRDefault="00DA6998" w:rsidP="00D83762">
      <w:pPr>
        <w:autoSpaceDE w:val="0"/>
        <w:autoSpaceDN w:val="0"/>
        <w:adjustRightInd w:val="0"/>
        <w:spacing w:after="0"/>
        <w:rPr>
          <w:rFonts w:ascii="Arial" w:hAnsi="Arial" w:cs="Arial"/>
          <w:sz w:val="24"/>
          <w:szCs w:val="24"/>
        </w:rPr>
      </w:pPr>
      <w:r w:rsidRPr="00D83762">
        <w:rPr>
          <w:rFonts w:ascii="Arial" w:hAnsi="Arial" w:cs="Arial"/>
          <w:color w:val="000000"/>
          <w:sz w:val="24"/>
          <w:szCs w:val="24"/>
        </w:rPr>
        <w:t>La cobertura de respuesta de las encuestas de valora</w:t>
      </w:r>
      <w:r w:rsidR="00B12EC5" w:rsidRPr="00D83762">
        <w:rPr>
          <w:rFonts w:ascii="Arial" w:hAnsi="Arial" w:cs="Arial"/>
          <w:color w:val="000000"/>
          <w:sz w:val="24"/>
          <w:szCs w:val="24"/>
        </w:rPr>
        <w:t>ción de los profesores fue del 47.3%, inf</w:t>
      </w:r>
      <w:r w:rsidRPr="00D83762">
        <w:rPr>
          <w:rFonts w:ascii="Arial" w:hAnsi="Arial" w:cs="Arial"/>
          <w:color w:val="000000"/>
          <w:sz w:val="24"/>
          <w:szCs w:val="24"/>
        </w:rPr>
        <w:t>eri</w:t>
      </w:r>
      <w:r w:rsidR="00B12EC5" w:rsidRPr="00D83762">
        <w:rPr>
          <w:rFonts w:ascii="Arial" w:hAnsi="Arial" w:cs="Arial"/>
          <w:color w:val="000000"/>
          <w:sz w:val="24"/>
          <w:szCs w:val="24"/>
        </w:rPr>
        <w:t>or a la del curso anterior (62</w:t>
      </w:r>
      <w:r w:rsidRPr="00D83762">
        <w:rPr>
          <w:rFonts w:ascii="Arial" w:hAnsi="Arial" w:cs="Arial"/>
          <w:color w:val="000000"/>
          <w:sz w:val="24"/>
          <w:szCs w:val="24"/>
        </w:rPr>
        <w:t>%).</w:t>
      </w:r>
    </w:p>
    <w:p w:rsidR="00DA6998" w:rsidRPr="00D83762" w:rsidRDefault="00DA6998" w:rsidP="00D83762">
      <w:pPr>
        <w:autoSpaceDE w:val="0"/>
        <w:autoSpaceDN w:val="0"/>
        <w:adjustRightInd w:val="0"/>
        <w:spacing w:after="0"/>
        <w:jc w:val="both"/>
        <w:rPr>
          <w:rFonts w:ascii="Arial" w:hAnsi="Arial" w:cs="Arial"/>
          <w:i/>
          <w:iCs/>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Datos globales.</w:t>
      </w:r>
    </w:p>
    <w:p w:rsidR="00DA6998" w:rsidRPr="00D83762" w:rsidRDefault="000D57EE"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 puntuación global es de 4.01</w:t>
      </w:r>
      <w:r w:rsidR="00DA6998" w:rsidRPr="00D83762">
        <w:rPr>
          <w:rFonts w:ascii="Arial" w:hAnsi="Arial" w:cs="Arial"/>
          <w:color w:val="000000"/>
          <w:sz w:val="24"/>
          <w:szCs w:val="24"/>
        </w:rPr>
        <w:t xml:space="preserve"> situándose por e</w:t>
      </w:r>
      <w:r w:rsidRPr="00D83762">
        <w:rPr>
          <w:rFonts w:ascii="Arial" w:hAnsi="Arial" w:cs="Arial"/>
          <w:color w:val="000000"/>
          <w:sz w:val="24"/>
          <w:szCs w:val="24"/>
        </w:rPr>
        <w:t>ncima de la media de la UAM (3.90</w:t>
      </w:r>
      <w:r w:rsidR="00DA6998" w:rsidRPr="00D83762">
        <w:rPr>
          <w:rFonts w:ascii="Arial" w:hAnsi="Arial" w:cs="Arial"/>
          <w:color w:val="000000"/>
          <w:sz w:val="24"/>
          <w:szCs w:val="24"/>
        </w:rPr>
        <w:t>).</w:t>
      </w:r>
    </w:p>
    <w:p w:rsidR="00DA6998" w:rsidRPr="00D83762" w:rsidRDefault="00DA6998" w:rsidP="00D83762">
      <w:pPr>
        <w:autoSpaceDE w:val="0"/>
        <w:autoSpaceDN w:val="0"/>
        <w:adjustRightInd w:val="0"/>
        <w:spacing w:after="0"/>
        <w:jc w:val="both"/>
        <w:rPr>
          <w:rFonts w:ascii="Arial" w:hAnsi="Arial" w:cs="Arial"/>
          <w:i/>
          <w:iCs/>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Análisis pormenorizado de las preguntas cerradas.</w:t>
      </w: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Ninguna pregunta obtuvo una puntuación inferior a 3.5.</w:t>
      </w:r>
    </w:p>
    <w:p w:rsidR="00DA6998" w:rsidRPr="00D83762" w:rsidRDefault="00DA6998" w:rsidP="00D83762">
      <w:pPr>
        <w:autoSpaceDE w:val="0"/>
        <w:autoSpaceDN w:val="0"/>
        <w:adjustRightInd w:val="0"/>
        <w:spacing w:after="0"/>
        <w:jc w:val="both"/>
        <w:rPr>
          <w:rFonts w:ascii="Arial" w:hAnsi="Arial" w:cs="Arial"/>
          <w:i/>
          <w:iCs/>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Comparación con el curso anterior:</w:t>
      </w: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 xml:space="preserve">Los resultados fueron similares, manteniéndose la tendencia, con un ligero descenso en la puntuación de satisfacción global en </w:t>
      </w:r>
      <w:r w:rsidR="007D400B" w:rsidRPr="00D83762">
        <w:rPr>
          <w:rFonts w:ascii="Arial" w:hAnsi="Arial" w:cs="Arial"/>
          <w:color w:val="000000"/>
          <w:sz w:val="24"/>
          <w:szCs w:val="24"/>
        </w:rPr>
        <w:t>relación al curso anterior (4.19</w:t>
      </w:r>
      <w:r w:rsidRPr="00D83762">
        <w:rPr>
          <w:rFonts w:ascii="Arial" w:hAnsi="Arial" w:cs="Arial"/>
          <w:color w:val="000000"/>
          <w:sz w:val="24"/>
          <w:szCs w:val="24"/>
        </w:rPr>
        <w:t>).</w:t>
      </w:r>
    </w:p>
    <w:p w:rsidR="00DA6998" w:rsidRPr="00D83762" w:rsidRDefault="00DA6998" w:rsidP="00D83762">
      <w:pPr>
        <w:autoSpaceDE w:val="0"/>
        <w:autoSpaceDN w:val="0"/>
        <w:adjustRightInd w:val="0"/>
        <w:spacing w:after="0"/>
        <w:rPr>
          <w:rFonts w:ascii="Arial" w:hAnsi="Arial" w:cs="Arial"/>
          <w:b/>
          <w:bCs/>
          <w:color w:val="000000"/>
          <w:sz w:val="24"/>
          <w:szCs w:val="24"/>
        </w:rPr>
      </w:pPr>
    </w:p>
    <w:p w:rsidR="00DA6998" w:rsidRPr="00D83762" w:rsidRDefault="00DA6998"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A.1.5. Satisfacción con el profesorado – Datos individuales.</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 xml:space="preserve">Se recogieron encuestas del </w:t>
      </w:r>
      <w:r w:rsidR="007637C6" w:rsidRPr="00D83762">
        <w:rPr>
          <w:rFonts w:ascii="Arial" w:hAnsi="Arial" w:cs="Arial"/>
          <w:color w:val="000000"/>
          <w:sz w:val="24"/>
          <w:szCs w:val="24"/>
        </w:rPr>
        <w:t>70</w:t>
      </w:r>
      <w:r w:rsidRPr="00D83762">
        <w:rPr>
          <w:rFonts w:ascii="Arial" w:hAnsi="Arial" w:cs="Arial"/>
          <w:color w:val="000000"/>
          <w:sz w:val="24"/>
          <w:szCs w:val="24"/>
        </w:rPr>
        <w:t>% de lo</w:t>
      </w:r>
      <w:r w:rsidR="007637C6" w:rsidRPr="00D83762">
        <w:rPr>
          <w:rFonts w:ascii="Arial" w:hAnsi="Arial" w:cs="Arial"/>
          <w:color w:val="000000"/>
          <w:sz w:val="24"/>
          <w:szCs w:val="24"/>
        </w:rPr>
        <w:t>s docentes del Título</w:t>
      </w:r>
      <w:r w:rsidRPr="00D83762">
        <w:rPr>
          <w:rFonts w:ascii="Arial" w:hAnsi="Arial" w:cs="Arial"/>
          <w:color w:val="000000"/>
          <w:sz w:val="24"/>
          <w:szCs w:val="24"/>
        </w:rPr>
        <w:t>. Se observa una puntuación de</w:t>
      </w:r>
      <w:r w:rsidR="007637C6" w:rsidRPr="00D83762">
        <w:rPr>
          <w:rFonts w:ascii="Arial" w:hAnsi="Arial" w:cs="Arial"/>
          <w:color w:val="000000"/>
          <w:sz w:val="24"/>
          <w:szCs w:val="24"/>
        </w:rPr>
        <w:t xml:space="preserve"> s</w:t>
      </w:r>
      <w:r w:rsidR="00907CC8" w:rsidRPr="00D83762">
        <w:rPr>
          <w:rFonts w:ascii="Arial" w:hAnsi="Arial" w:cs="Arial"/>
          <w:color w:val="000000"/>
          <w:sz w:val="24"/>
          <w:szCs w:val="24"/>
        </w:rPr>
        <w:t>atisfacción global baja en cuatro</w:t>
      </w:r>
      <w:r w:rsidRPr="00D83762">
        <w:rPr>
          <w:rFonts w:ascii="Arial" w:hAnsi="Arial" w:cs="Arial"/>
          <w:color w:val="000000"/>
          <w:sz w:val="24"/>
          <w:szCs w:val="24"/>
        </w:rPr>
        <w:t xml:space="preserve"> de los docentes y ligeramente baja, en otros seis casos.</w:t>
      </w:r>
    </w:p>
    <w:p w:rsidR="00DA6998" w:rsidRPr="00D83762" w:rsidRDefault="00DA6998" w:rsidP="00D83762">
      <w:pPr>
        <w:autoSpaceDE w:val="0"/>
        <w:autoSpaceDN w:val="0"/>
        <w:adjustRightInd w:val="0"/>
        <w:spacing w:after="0"/>
        <w:jc w:val="both"/>
        <w:rPr>
          <w:rFonts w:ascii="Arial" w:hAnsi="Arial" w:cs="Arial"/>
          <w:i/>
          <w:color w:val="000000"/>
          <w:sz w:val="24"/>
          <w:szCs w:val="24"/>
        </w:rPr>
      </w:pPr>
    </w:p>
    <w:p w:rsidR="00DA6998" w:rsidRPr="00D83762" w:rsidRDefault="00DA6998" w:rsidP="00D83762">
      <w:pPr>
        <w:autoSpaceDE w:val="0"/>
        <w:autoSpaceDN w:val="0"/>
        <w:adjustRightInd w:val="0"/>
        <w:spacing w:after="0"/>
        <w:jc w:val="both"/>
        <w:rPr>
          <w:rFonts w:ascii="Arial" w:hAnsi="Arial" w:cs="Arial"/>
          <w:i/>
          <w:color w:val="000000"/>
          <w:sz w:val="24"/>
          <w:szCs w:val="24"/>
        </w:rPr>
      </w:pPr>
      <w:r w:rsidRPr="00D83762">
        <w:rPr>
          <w:rFonts w:ascii="Arial" w:hAnsi="Arial" w:cs="Arial"/>
          <w:i/>
          <w:color w:val="000000"/>
          <w:sz w:val="24"/>
          <w:szCs w:val="24"/>
        </w:rPr>
        <w:t>Comparativo con el curso anterior</w:t>
      </w:r>
    </w:p>
    <w:p w:rsidR="00F4376A" w:rsidRPr="00D83762" w:rsidRDefault="00F4376A"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Dos </w:t>
      </w:r>
      <w:r w:rsidR="00DA6998" w:rsidRPr="00D83762">
        <w:rPr>
          <w:rFonts w:ascii="Arial" w:hAnsi="Arial" w:cs="Arial"/>
          <w:color w:val="000000"/>
          <w:sz w:val="24"/>
          <w:szCs w:val="24"/>
        </w:rPr>
        <w:t>de los docentes con puntuación baja también fue</w:t>
      </w:r>
      <w:r w:rsidRPr="00D83762">
        <w:rPr>
          <w:rFonts w:ascii="Arial" w:hAnsi="Arial" w:cs="Arial"/>
          <w:color w:val="000000"/>
          <w:sz w:val="24"/>
          <w:szCs w:val="24"/>
        </w:rPr>
        <w:t>ron</w:t>
      </w:r>
      <w:r w:rsidR="00DA6998" w:rsidRPr="00D83762">
        <w:rPr>
          <w:rFonts w:ascii="Arial" w:hAnsi="Arial" w:cs="Arial"/>
          <w:color w:val="000000"/>
          <w:sz w:val="24"/>
          <w:szCs w:val="24"/>
        </w:rPr>
        <w:t xml:space="preserve"> valorado</w:t>
      </w:r>
      <w:r w:rsidRPr="00D83762">
        <w:rPr>
          <w:rFonts w:ascii="Arial" w:hAnsi="Arial" w:cs="Arial"/>
          <w:color w:val="000000"/>
          <w:sz w:val="24"/>
          <w:szCs w:val="24"/>
        </w:rPr>
        <w:t>s</w:t>
      </w:r>
      <w:r w:rsidR="00DA6998" w:rsidRPr="00D83762">
        <w:rPr>
          <w:rFonts w:ascii="Arial" w:hAnsi="Arial" w:cs="Arial"/>
          <w:color w:val="000000"/>
          <w:sz w:val="24"/>
          <w:szCs w:val="24"/>
        </w:rPr>
        <w:t xml:space="preserve"> por debajo de 3 puntos en el c</w:t>
      </w:r>
      <w:r w:rsidRPr="00D83762">
        <w:rPr>
          <w:rFonts w:ascii="Arial" w:hAnsi="Arial" w:cs="Arial"/>
          <w:color w:val="000000"/>
          <w:sz w:val="24"/>
          <w:szCs w:val="24"/>
        </w:rPr>
        <w:t>urso anterior (uno de ellos ha dejado la docencia por jubilación), mientra</w:t>
      </w:r>
      <w:r w:rsidR="00ED6380">
        <w:rPr>
          <w:rFonts w:ascii="Arial" w:hAnsi="Arial" w:cs="Arial"/>
          <w:color w:val="000000"/>
          <w:sz w:val="24"/>
          <w:szCs w:val="24"/>
        </w:rPr>
        <w:t>s que e</w:t>
      </w:r>
      <w:r w:rsidR="00DA6998" w:rsidRPr="00D83762">
        <w:rPr>
          <w:rFonts w:ascii="Arial" w:hAnsi="Arial" w:cs="Arial"/>
          <w:color w:val="000000"/>
          <w:sz w:val="24"/>
          <w:szCs w:val="24"/>
        </w:rPr>
        <w:t>l otro caso, presentaba</w:t>
      </w:r>
      <w:r w:rsidRPr="00D83762">
        <w:rPr>
          <w:rFonts w:ascii="Arial" w:hAnsi="Arial" w:cs="Arial"/>
          <w:color w:val="000000"/>
          <w:sz w:val="24"/>
          <w:szCs w:val="24"/>
        </w:rPr>
        <w:t xml:space="preserve"> una valoración satisfact</w:t>
      </w:r>
      <w:r w:rsidR="00ED6380">
        <w:rPr>
          <w:rFonts w:ascii="Arial" w:hAnsi="Arial" w:cs="Arial"/>
          <w:color w:val="000000"/>
          <w:sz w:val="24"/>
          <w:szCs w:val="24"/>
        </w:rPr>
        <w:t>oria, por lo que se informará al implicado</w:t>
      </w:r>
      <w:r w:rsidRPr="00D83762">
        <w:rPr>
          <w:rFonts w:ascii="Arial" w:hAnsi="Arial" w:cs="Arial"/>
          <w:color w:val="000000"/>
          <w:sz w:val="24"/>
          <w:szCs w:val="24"/>
        </w:rPr>
        <w:t xml:space="preserve"> y se evaluará la tendencia. </w:t>
      </w:r>
    </w:p>
    <w:p w:rsidR="00DA6998" w:rsidRPr="00D83762" w:rsidRDefault="00F4376A"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Por otro lado, tres de </w:t>
      </w:r>
      <w:r w:rsidR="00F32C4E" w:rsidRPr="00D83762">
        <w:rPr>
          <w:rFonts w:ascii="Arial" w:hAnsi="Arial" w:cs="Arial"/>
          <w:color w:val="000000"/>
          <w:sz w:val="24"/>
          <w:szCs w:val="24"/>
        </w:rPr>
        <w:t>l</w:t>
      </w:r>
      <w:r w:rsidR="00DA6998" w:rsidRPr="00D83762">
        <w:rPr>
          <w:rFonts w:ascii="Arial" w:hAnsi="Arial" w:cs="Arial"/>
          <w:color w:val="000000"/>
          <w:sz w:val="24"/>
          <w:szCs w:val="24"/>
        </w:rPr>
        <w:t xml:space="preserve">os docentes con puntuación </w:t>
      </w:r>
      <w:r w:rsidR="00D07724" w:rsidRPr="00D83762">
        <w:rPr>
          <w:rFonts w:ascii="Arial" w:hAnsi="Arial" w:cs="Arial"/>
          <w:color w:val="000000"/>
          <w:sz w:val="24"/>
          <w:szCs w:val="24"/>
        </w:rPr>
        <w:t>liger</w:t>
      </w:r>
      <w:r w:rsidR="00DA6998" w:rsidRPr="00D83762">
        <w:rPr>
          <w:rFonts w:ascii="Arial" w:hAnsi="Arial" w:cs="Arial"/>
          <w:color w:val="000000"/>
          <w:sz w:val="24"/>
          <w:szCs w:val="24"/>
        </w:rPr>
        <w:t>amente baja no contaban con datos en el curso anterior.</w:t>
      </w:r>
      <w:r w:rsidRPr="00D83762">
        <w:rPr>
          <w:rFonts w:ascii="Arial" w:hAnsi="Arial" w:cs="Arial"/>
          <w:color w:val="000000"/>
          <w:sz w:val="24"/>
          <w:szCs w:val="24"/>
        </w:rPr>
        <w:t xml:space="preserve"> Los otros tres docentes se mantienen estables.</w:t>
      </w:r>
    </w:p>
    <w:p w:rsidR="00DA6998" w:rsidRPr="00D83762" w:rsidRDefault="00DA6998" w:rsidP="00D83762">
      <w:pPr>
        <w:autoSpaceDE w:val="0"/>
        <w:autoSpaceDN w:val="0"/>
        <w:adjustRightInd w:val="0"/>
        <w:spacing w:after="0"/>
        <w:jc w:val="both"/>
        <w:rPr>
          <w:rFonts w:ascii="Arial" w:hAnsi="Arial" w:cs="Arial"/>
          <w:b/>
          <w:bCs/>
          <w:color w:val="000000"/>
          <w:sz w:val="24"/>
          <w:szCs w:val="24"/>
        </w:rPr>
      </w:pPr>
    </w:p>
    <w:p w:rsidR="00DA6998" w:rsidRPr="00D83762" w:rsidRDefault="00DA6998" w:rsidP="00D83762">
      <w:pPr>
        <w:autoSpaceDE w:val="0"/>
        <w:autoSpaceDN w:val="0"/>
        <w:adjustRightInd w:val="0"/>
        <w:spacing w:after="0"/>
        <w:jc w:val="both"/>
        <w:rPr>
          <w:rFonts w:ascii="Arial" w:hAnsi="Arial" w:cs="Arial"/>
          <w:b/>
          <w:bCs/>
          <w:color w:val="000000"/>
          <w:sz w:val="24"/>
          <w:szCs w:val="24"/>
        </w:rPr>
      </w:pPr>
      <w:r w:rsidRPr="00D83762">
        <w:rPr>
          <w:rFonts w:ascii="Arial" w:hAnsi="Arial" w:cs="Arial"/>
          <w:b/>
          <w:bCs/>
          <w:color w:val="000000"/>
          <w:sz w:val="24"/>
          <w:szCs w:val="24"/>
        </w:rPr>
        <w:t>A.2.  Informes cualitativos de valoración de la actividad docente.</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Al comparar los datos de las encuestas de estudiantes con los informes cualitativos, se observa lo siguiente:</w:t>
      </w:r>
    </w:p>
    <w:p w:rsidR="00DA6998" w:rsidRPr="00D83762" w:rsidRDefault="00DA6998" w:rsidP="00D83762">
      <w:pPr>
        <w:pStyle w:val="Prrafodelista"/>
        <w:numPr>
          <w:ilvl w:val="0"/>
          <w:numId w:val="22"/>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lastRenderedPageBreak/>
        <w:t xml:space="preserve">Las </w:t>
      </w:r>
      <w:r w:rsidR="00D07724" w:rsidRPr="00D83762">
        <w:rPr>
          <w:rFonts w:ascii="Arial" w:hAnsi="Arial" w:cs="Arial"/>
          <w:color w:val="000000"/>
          <w:sz w:val="24"/>
          <w:szCs w:val="24"/>
        </w:rPr>
        <w:t xml:space="preserve">tres </w:t>
      </w:r>
      <w:r w:rsidRPr="00D83762">
        <w:rPr>
          <w:rFonts w:ascii="Arial" w:hAnsi="Arial" w:cs="Arial"/>
          <w:color w:val="000000"/>
          <w:sz w:val="24"/>
          <w:szCs w:val="24"/>
        </w:rPr>
        <w:t>asignaturas con puntuación baja en las encuestas tienen también una baja satisfacción en los informes cualitativos</w:t>
      </w:r>
      <w:r w:rsidR="00D07724" w:rsidRPr="00D83762">
        <w:rPr>
          <w:rFonts w:ascii="Arial" w:hAnsi="Arial" w:cs="Arial"/>
          <w:color w:val="000000"/>
          <w:sz w:val="24"/>
          <w:szCs w:val="24"/>
        </w:rPr>
        <w:t>.</w:t>
      </w:r>
      <w:r w:rsidRPr="00D83762">
        <w:rPr>
          <w:rFonts w:ascii="Arial" w:hAnsi="Arial" w:cs="Arial"/>
          <w:color w:val="000000"/>
          <w:sz w:val="24"/>
          <w:szCs w:val="24"/>
        </w:rPr>
        <w:t xml:space="preserve"> </w:t>
      </w:r>
    </w:p>
    <w:p w:rsidR="00FD13A1" w:rsidRPr="00D83762" w:rsidRDefault="00DA6998" w:rsidP="00D83762">
      <w:pPr>
        <w:pStyle w:val="Prrafodelista"/>
        <w:numPr>
          <w:ilvl w:val="0"/>
          <w:numId w:val="22"/>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En el caso de las asignaturas con puntuación </w:t>
      </w:r>
      <w:r w:rsidR="00FD13A1" w:rsidRPr="00D83762">
        <w:rPr>
          <w:rFonts w:ascii="Arial" w:hAnsi="Arial" w:cs="Arial"/>
          <w:color w:val="000000"/>
          <w:sz w:val="24"/>
          <w:szCs w:val="24"/>
        </w:rPr>
        <w:t>liger</w:t>
      </w:r>
      <w:r w:rsidRPr="00D83762">
        <w:rPr>
          <w:rFonts w:ascii="Arial" w:hAnsi="Arial" w:cs="Arial"/>
          <w:color w:val="000000"/>
          <w:sz w:val="24"/>
          <w:szCs w:val="24"/>
        </w:rPr>
        <w:t xml:space="preserve">amente baja en las encuestas, </w:t>
      </w:r>
      <w:r w:rsidR="00FD13A1" w:rsidRPr="00D83762">
        <w:rPr>
          <w:rFonts w:ascii="Arial" w:hAnsi="Arial" w:cs="Arial"/>
          <w:color w:val="000000"/>
          <w:sz w:val="24"/>
          <w:szCs w:val="24"/>
        </w:rPr>
        <w:t>la valoración es contradictoria en el caso de la asignatura de</w:t>
      </w:r>
      <w:r w:rsidR="00F32C4E" w:rsidRPr="00D83762">
        <w:rPr>
          <w:rFonts w:ascii="Arial" w:hAnsi="Arial" w:cs="Arial"/>
          <w:color w:val="000000"/>
          <w:sz w:val="24"/>
          <w:szCs w:val="24"/>
        </w:rPr>
        <w:t xml:space="preserve"> </w:t>
      </w:r>
      <w:r w:rsidR="00FD13A1" w:rsidRPr="00D83762">
        <w:rPr>
          <w:rFonts w:ascii="Arial" w:hAnsi="Arial" w:cs="Arial"/>
          <w:color w:val="000000"/>
          <w:sz w:val="24"/>
          <w:szCs w:val="24"/>
        </w:rPr>
        <w:t>Métodos Específicos de Intervención en Fisioterapia Respiratoria y Cardiovascular, puesto que en los informes cualitativos se refleja un nivel de satisfacción adecuado por parte de los estudiantes. En cuanto a las otras tres asignaturas hay cierta coincidencia entre la puntuación obtenida en las encuestas y la satisfacción moderada que reflejan los estudiantes en los informes cualitativos. En la asignatura de Afecciones Médico-Quirúrgicas I indican cierta falta de coordinación entre los docentes. Por su parte, consideran a la asignatura de Física Aplicada como innecesaria y en el caso de la asignatura de Fisioterapia en Afecciones Reumatológicas, indican que las clases er</w:t>
      </w:r>
      <w:r w:rsidR="00AC4FFF" w:rsidRPr="00D83762">
        <w:rPr>
          <w:rFonts w:ascii="Arial" w:hAnsi="Arial" w:cs="Arial"/>
          <w:color w:val="000000"/>
          <w:sz w:val="24"/>
          <w:szCs w:val="24"/>
        </w:rPr>
        <w:t xml:space="preserve">an monótonas y no han cubierto </w:t>
      </w:r>
      <w:r w:rsidR="00FD13A1" w:rsidRPr="00D83762">
        <w:rPr>
          <w:rFonts w:ascii="Arial" w:hAnsi="Arial" w:cs="Arial"/>
          <w:color w:val="000000"/>
          <w:sz w:val="24"/>
          <w:szCs w:val="24"/>
        </w:rPr>
        <w:t>totalmente sus expectativas de aprendizaje.</w:t>
      </w:r>
    </w:p>
    <w:p w:rsidR="00DA6998" w:rsidRPr="00D83762" w:rsidRDefault="00DA6998" w:rsidP="00D83762">
      <w:pPr>
        <w:pStyle w:val="Prrafodelista"/>
        <w:numPr>
          <w:ilvl w:val="0"/>
          <w:numId w:val="22"/>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La valoración baja en las encuestas de docentes también es coincidente con las impresiones recogidas en los informes.</w:t>
      </w:r>
    </w:p>
    <w:p w:rsidR="00DA6998" w:rsidRPr="00D83762" w:rsidRDefault="00DA6998" w:rsidP="00D83762">
      <w:pPr>
        <w:spacing w:after="0"/>
        <w:rPr>
          <w:rFonts w:ascii="Arial" w:hAnsi="Arial" w:cs="Arial"/>
          <w:b/>
          <w:bCs/>
          <w:color w:val="000000"/>
          <w:sz w:val="24"/>
          <w:szCs w:val="24"/>
        </w:rPr>
      </w:pPr>
    </w:p>
    <w:p w:rsidR="00DA6998" w:rsidRPr="00D83762" w:rsidRDefault="00DA6998" w:rsidP="00D83762">
      <w:pPr>
        <w:spacing w:after="0"/>
        <w:jc w:val="both"/>
        <w:rPr>
          <w:rFonts w:ascii="Arial" w:hAnsi="Arial" w:cs="Arial"/>
          <w:b/>
          <w:bCs/>
          <w:i/>
          <w:color w:val="000000"/>
          <w:sz w:val="24"/>
          <w:szCs w:val="24"/>
        </w:rPr>
      </w:pPr>
      <w:r w:rsidRPr="00D83762">
        <w:rPr>
          <w:rFonts w:ascii="Arial" w:hAnsi="Arial" w:cs="Arial"/>
          <w:b/>
          <w:bCs/>
          <w:i/>
          <w:color w:val="000000"/>
          <w:sz w:val="24"/>
          <w:szCs w:val="24"/>
        </w:rPr>
        <w:t>Conclusión de los resultados de valoración de la actividad docente por los estudiantes:</w:t>
      </w:r>
    </w:p>
    <w:p w:rsidR="00DA6998" w:rsidRPr="00D83762" w:rsidRDefault="00DA6998" w:rsidP="00D83762">
      <w:pPr>
        <w:spacing w:after="0"/>
        <w:jc w:val="both"/>
        <w:rPr>
          <w:rFonts w:ascii="Arial" w:hAnsi="Arial" w:cs="Arial"/>
          <w:b/>
          <w:bCs/>
          <w:color w:val="000000"/>
          <w:sz w:val="24"/>
          <w:szCs w:val="24"/>
        </w:rPr>
      </w:pPr>
    </w:p>
    <w:p w:rsidR="00DA6998" w:rsidRPr="00D83762" w:rsidRDefault="00DA6998" w:rsidP="00D83762">
      <w:pPr>
        <w:spacing w:after="0"/>
        <w:jc w:val="both"/>
        <w:rPr>
          <w:rFonts w:ascii="Arial" w:hAnsi="Arial" w:cs="Arial"/>
          <w:bCs/>
          <w:color w:val="000000"/>
          <w:sz w:val="24"/>
          <w:szCs w:val="24"/>
        </w:rPr>
      </w:pPr>
      <w:r w:rsidRPr="00D83762">
        <w:rPr>
          <w:rFonts w:ascii="Arial" w:hAnsi="Arial" w:cs="Arial"/>
          <w:bCs/>
          <w:color w:val="000000"/>
          <w:sz w:val="24"/>
          <w:szCs w:val="24"/>
        </w:rPr>
        <w:t>En relación a la valoración de la actividad docente por los estudiantes, podemos afirmar que los resultados son satisfactorios.</w:t>
      </w:r>
      <w:r w:rsidR="00430286" w:rsidRPr="00D83762">
        <w:rPr>
          <w:rFonts w:ascii="Arial" w:hAnsi="Arial" w:cs="Arial"/>
          <w:bCs/>
          <w:color w:val="000000"/>
          <w:sz w:val="24"/>
          <w:szCs w:val="24"/>
        </w:rPr>
        <w:t xml:space="preserve"> Se ha producido un cierto descenso en la participación, pero aún los datos de cobertura son significativos.</w:t>
      </w:r>
    </w:p>
    <w:p w:rsidR="00DA6998" w:rsidRPr="00D83762" w:rsidRDefault="00DA6998" w:rsidP="00D83762">
      <w:pPr>
        <w:spacing w:after="0"/>
        <w:jc w:val="both"/>
        <w:rPr>
          <w:rFonts w:ascii="Arial" w:hAnsi="Arial" w:cs="Arial"/>
          <w:bCs/>
          <w:color w:val="000000"/>
          <w:sz w:val="24"/>
          <w:szCs w:val="24"/>
        </w:rPr>
      </w:pPr>
      <w:r w:rsidRPr="00D83762">
        <w:rPr>
          <w:rFonts w:ascii="Arial" w:hAnsi="Arial" w:cs="Arial"/>
          <w:bCs/>
          <w:color w:val="000000"/>
          <w:sz w:val="24"/>
          <w:szCs w:val="24"/>
        </w:rPr>
        <w:t>Teniendo en cuenta la coincidencia entre los datos cuantitativos y cualitativos, así como los criterios establecidos de puntuación mínima de corte y de repetición de los datos durante dos cursos consecutivos, la Comisión acuerda:</w:t>
      </w:r>
    </w:p>
    <w:p w:rsidR="00DA6998" w:rsidRPr="00D83762" w:rsidRDefault="00DA6998" w:rsidP="00D83762">
      <w:pPr>
        <w:pStyle w:val="Prrafodelista"/>
        <w:numPr>
          <w:ilvl w:val="0"/>
          <w:numId w:val="28"/>
        </w:numPr>
        <w:spacing w:after="0"/>
        <w:contextualSpacing w:val="0"/>
        <w:jc w:val="both"/>
        <w:rPr>
          <w:rFonts w:ascii="Arial" w:hAnsi="Arial" w:cs="Arial"/>
          <w:bCs/>
          <w:color w:val="000000"/>
          <w:sz w:val="24"/>
          <w:szCs w:val="24"/>
        </w:rPr>
      </w:pPr>
      <w:r w:rsidRPr="00D83762">
        <w:rPr>
          <w:rFonts w:ascii="Arial" w:hAnsi="Arial" w:cs="Arial"/>
          <w:bCs/>
          <w:color w:val="000000"/>
          <w:sz w:val="24"/>
          <w:szCs w:val="24"/>
        </w:rPr>
        <w:t>Informar a los docentes con puntuaciones bajas o moderadamente bajas en las encuestas de profesor y/o asignatura, en los que la tendencia no se ha repetido respecto al curso anterior. Así mismo, evaluar su evolución.</w:t>
      </w:r>
    </w:p>
    <w:p w:rsidR="00DA6998" w:rsidRPr="00D83762" w:rsidRDefault="00DA6998" w:rsidP="00D83762">
      <w:pPr>
        <w:pStyle w:val="Prrafodelista"/>
        <w:numPr>
          <w:ilvl w:val="0"/>
          <w:numId w:val="28"/>
        </w:numPr>
        <w:spacing w:after="0"/>
        <w:contextualSpacing w:val="0"/>
        <w:jc w:val="both"/>
        <w:rPr>
          <w:rFonts w:ascii="Arial" w:hAnsi="Arial" w:cs="Arial"/>
          <w:bCs/>
          <w:color w:val="000000"/>
          <w:sz w:val="24"/>
          <w:szCs w:val="24"/>
        </w:rPr>
      </w:pPr>
      <w:r w:rsidRPr="00D83762">
        <w:rPr>
          <w:rFonts w:ascii="Arial" w:hAnsi="Arial" w:cs="Arial"/>
          <w:bCs/>
          <w:color w:val="000000"/>
          <w:sz w:val="24"/>
          <w:szCs w:val="24"/>
        </w:rPr>
        <w:t>Emprender acciones de mejora específicas en el caso de las asignaturas con puntuaciones bajas y repetidas, coincidentes con los informes cualitativos. En esta situación se encuentran:</w:t>
      </w:r>
    </w:p>
    <w:p w:rsidR="00DA6998" w:rsidRPr="00D83762" w:rsidRDefault="00430286" w:rsidP="00D83762">
      <w:pPr>
        <w:pStyle w:val="Prrafodelista"/>
        <w:numPr>
          <w:ilvl w:val="0"/>
          <w:numId w:val="27"/>
        </w:numPr>
        <w:spacing w:after="0"/>
        <w:ind w:left="1276"/>
        <w:contextualSpacing w:val="0"/>
        <w:jc w:val="both"/>
        <w:rPr>
          <w:rFonts w:ascii="Arial" w:hAnsi="Arial" w:cs="Arial"/>
          <w:bCs/>
          <w:color w:val="000000"/>
          <w:sz w:val="24"/>
          <w:szCs w:val="24"/>
        </w:rPr>
      </w:pPr>
      <w:r w:rsidRPr="00D83762">
        <w:rPr>
          <w:rFonts w:ascii="Arial" w:hAnsi="Arial" w:cs="Arial"/>
          <w:bCs/>
          <w:color w:val="000000"/>
          <w:sz w:val="24"/>
          <w:szCs w:val="24"/>
        </w:rPr>
        <w:t>Informática</w:t>
      </w:r>
      <w:r w:rsidR="00DA6998" w:rsidRPr="00D83762">
        <w:rPr>
          <w:rFonts w:ascii="Arial" w:hAnsi="Arial" w:cs="Arial"/>
          <w:bCs/>
          <w:color w:val="000000"/>
          <w:sz w:val="24"/>
          <w:szCs w:val="24"/>
        </w:rPr>
        <w:t>:</w:t>
      </w:r>
      <w:r w:rsidR="00F32C4E" w:rsidRPr="00D83762">
        <w:rPr>
          <w:rFonts w:ascii="Arial" w:hAnsi="Arial" w:cs="Arial"/>
          <w:bCs/>
          <w:color w:val="000000"/>
          <w:sz w:val="24"/>
          <w:szCs w:val="24"/>
        </w:rPr>
        <w:t xml:space="preserve"> </w:t>
      </w:r>
      <w:r w:rsidRPr="00D83762">
        <w:rPr>
          <w:rFonts w:ascii="Arial" w:hAnsi="Arial" w:cs="Arial"/>
          <w:bCs/>
          <w:color w:val="000000"/>
          <w:sz w:val="24"/>
          <w:szCs w:val="24"/>
        </w:rPr>
        <w:t>El docente abandona la docencia por jubilación</w:t>
      </w:r>
      <w:r w:rsidR="00DA6998" w:rsidRPr="00D83762">
        <w:rPr>
          <w:rFonts w:ascii="Arial" w:hAnsi="Arial" w:cs="Arial"/>
          <w:bCs/>
          <w:color w:val="000000"/>
          <w:sz w:val="24"/>
          <w:szCs w:val="24"/>
        </w:rPr>
        <w:t>, por lo que su sustitución implicará en sí misma, la acción de mejora.</w:t>
      </w:r>
    </w:p>
    <w:p w:rsidR="00DA6998" w:rsidRPr="00D83762" w:rsidRDefault="00430286" w:rsidP="00D83762">
      <w:pPr>
        <w:pStyle w:val="Prrafodelista"/>
        <w:numPr>
          <w:ilvl w:val="0"/>
          <w:numId w:val="27"/>
        </w:numPr>
        <w:spacing w:after="0"/>
        <w:ind w:left="1276"/>
        <w:contextualSpacing w:val="0"/>
        <w:jc w:val="both"/>
        <w:rPr>
          <w:rFonts w:ascii="Arial" w:hAnsi="Arial" w:cs="Arial"/>
          <w:bCs/>
          <w:color w:val="000000"/>
          <w:sz w:val="24"/>
          <w:szCs w:val="24"/>
        </w:rPr>
      </w:pPr>
      <w:r w:rsidRPr="00D83762">
        <w:rPr>
          <w:rFonts w:ascii="Arial" w:hAnsi="Arial" w:cs="Arial"/>
          <w:bCs/>
          <w:color w:val="000000"/>
          <w:sz w:val="24"/>
          <w:szCs w:val="24"/>
        </w:rPr>
        <w:t>Introducción a la Investigación Clínica</w:t>
      </w:r>
      <w:r w:rsidR="00DA6998" w:rsidRPr="00D83762">
        <w:rPr>
          <w:rFonts w:ascii="Arial" w:hAnsi="Arial" w:cs="Arial"/>
          <w:bCs/>
          <w:color w:val="000000"/>
          <w:sz w:val="24"/>
          <w:szCs w:val="24"/>
        </w:rPr>
        <w:t>: Se plantea una Acción de Mejora que queda recogida en el Plan, para mejorar los niveles de satisfacción y el funcionamiento de la asignatura.</w:t>
      </w:r>
    </w:p>
    <w:p w:rsidR="00361EBB" w:rsidRPr="00D83762" w:rsidRDefault="00A765F4" w:rsidP="00D83762">
      <w:pPr>
        <w:spacing w:after="0"/>
        <w:jc w:val="both"/>
        <w:rPr>
          <w:rFonts w:ascii="Arial" w:hAnsi="Arial" w:cs="Arial"/>
          <w:bCs/>
          <w:color w:val="000000"/>
          <w:sz w:val="24"/>
          <w:szCs w:val="24"/>
        </w:rPr>
      </w:pPr>
      <w:r w:rsidRPr="00D83762">
        <w:rPr>
          <w:rFonts w:ascii="Arial" w:hAnsi="Arial" w:cs="Arial"/>
          <w:bCs/>
          <w:color w:val="000000"/>
          <w:sz w:val="24"/>
          <w:szCs w:val="24"/>
        </w:rPr>
        <w:t xml:space="preserve">Por su </w:t>
      </w:r>
      <w:r w:rsidR="00361EBB" w:rsidRPr="00D83762">
        <w:rPr>
          <w:rFonts w:ascii="Arial" w:hAnsi="Arial" w:cs="Arial"/>
          <w:bCs/>
          <w:color w:val="000000"/>
          <w:sz w:val="24"/>
          <w:szCs w:val="24"/>
        </w:rPr>
        <w:t>parte, no se han recogido datos cuantitativos de la asign</w:t>
      </w:r>
      <w:r w:rsidR="0045329F" w:rsidRPr="00D83762">
        <w:rPr>
          <w:rFonts w:ascii="Arial" w:hAnsi="Arial" w:cs="Arial"/>
          <w:bCs/>
          <w:color w:val="000000"/>
          <w:sz w:val="24"/>
          <w:szCs w:val="24"/>
        </w:rPr>
        <w:t>a</w:t>
      </w:r>
      <w:r w:rsidR="00361EBB" w:rsidRPr="00D83762">
        <w:rPr>
          <w:rFonts w:ascii="Arial" w:hAnsi="Arial" w:cs="Arial"/>
          <w:bCs/>
          <w:color w:val="000000"/>
          <w:sz w:val="24"/>
          <w:szCs w:val="24"/>
        </w:rPr>
        <w:t>tura de Fisioterapia en Afecciones Traumatológicas, objeto de una acción de mejora en el Plan 2017/18</w:t>
      </w:r>
      <w:r w:rsidR="00301999" w:rsidRPr="00D83762">
        <w:rPr>
          <w:rFonts w:ascii="Arial" w:hAnsi="Arial" w:cs="Arial"/>
          <w:bCs/>
          <w:color w:val="000000"/>
          <w:sz w:val="24"/>
          <w:szCs w:val="24"/>
        </w:rPr>
        <w:t>. Además,</w:t>
      </w:r>
      <w:r w:rsidR="00AC4FFF" w:rsidRPr="00D83762">
        <w:rPr>
          <w:rFonts w:ascii="Arial" w:hAnsi="Arial" w:cs="Arial"/>
          <w:bCs/>
          <w:color w:val="000000"/>
          <w:sz w:val="24"/>
          <w:szCs w:val="24"/>
        </w:rPr>
        <w:t xml:space="preserve"> no ha habido margen de tiempo </w:t>
      </w:r>
      <w:r w:rsidR="00301999" w:rsidRPr="00D83762">
        <w:rPr>
          <w:rFonts w:ascii="Arial" w:hAnsi="Arial" w:cs="Arial"/>
          <w:bCs/>
          <w:color w:val="000000"/>
          <w:sz w:val="24"/>
          <w:szCs w:val="24"/>
        </w:rPr>
        <w:t xml:space="preserve">suficiente para </w:t>
      </w:r>
      <w:r w:rsidR="00301999" w:rsidRPr="00D83762">
        <w:rPr>
          <w:rFonts w:ascii="Arial" w:hAnsi="Arial" w:cs="Arial"/>
          <w:bCs/>
          <w:color w:val="000000"/>
          <w:sz w:val="24"/>
          <w:szCs w:val="24"/>
        </w:rPr>
        <w:lastRenderedPageBreak/>
        <w:t>implantar dicha acción de mejora y contar con los resultados de la misma</w:t>
      </w:r>
      <w:r w:rsidR="00361EBB" w:rsidRPr="00D83762">
        <w:rPr>
          <w:rFonts w:ascii="Arial" w:hAnsi="Arial" w:cs="Arial"/>
          <w:bCs/>
          <w:color w:val="000000"/>
          <w:sz w:val="24"/>
          <w:szCs w:val="24"/>
        </w:rPr>
        <w:t xml:space="preserve">, por lo que se mantendrá abierta esta acción, en base a la información cualitativa y </w:t>
      </w:r>
      <w:r w:rsidR="00301999" w:rsidRPr="00D83762">
        <w:rPr>
          <w:rFonts w:ascii="Arial" w:hAnsi="Arial" w:cs="Arial"/>
          <w:bCs/>
          <w:color w:val="000000"/>
          <w:sz w:val="24"/>
          <w:szCs w:val="24"/>
        </w:rPr>
        <w:t xml:space="preserve">se </w:t>
      </w:r>
      <w:r w:rsidR="00361EBB" w:rsidRPr="00D83762">
        <w:rPr>
          <w:rFonts w:ascii="Arial" w:hAnsi="Arial" w:cs="Arial"/>
          <w:bCs/>
          <w:color w:val="000000"/>
          <w:sz w:val="24"/>
          <w:szCs w:val="24"/>
        </w:rPr>
        <w:t>o</w:t>
      </w:r>
      <w:r w:rsidR="00F32C4E" w:rsidRPr="00D83762">
        <w:rPr>
          <w:rFonts w:ascii="Arial" w:hAnsi="Arial" w:cs="Arial"/>
          <w:bCs/>
          <w:color w:val="000000"/>
          <w:sz w:val="24"/>
          <w:szCs w:val="24"/>
        </w:rPr>
        <w:t>b</w:t>
      </w:r>
      <w:r w:rsidR="00301999" w:rsidRPr="00D83762">
        <w:rPr>
          <w:rFonts w:ascii="Arial" w:hAnsi="Arial" w:cs="Arial"/>
          <w:bCs/>
          <w:color w:val="000000"/>
          <w:sz w:val="24"/>
          <w:szCs w:val="24"/>
        </w:rPr>
        <w:t>servará</w:t>
      </w:r>
      <w:r w:rsidR="00361EBB" w:rsidRPr="00D83762">
        <w:rPr>
          <w:rFonts w:ascii="Arial" w:hAnsi="Arial" w:cs="Arial"/>
          <w:bCs/>
          <w:color w:val="000000"/>
          <w:sz w:val="24"/>
          <w:szCs w:val="24"/>
        </w:rPr>
        <w:t xml:space="preserve"> la tendencia en el curso 2019/20.</w:t>
      </w:r>
    </w:p>
    <w:p w:rsidR="00DA6998" w:rsidRPr="00D83762" w:rsidRDefault="00DA6998" w:rsidP="00D83762">
      <w:pPr>
        <w:spacing w:after="0"/>
        <w:ind w:left="1276"/>
        <w:jc w:val="both"/>
        <w:rPr>
          <w:rFonts w:ascii="Arial" w:hAnsi="Arial" w:cs="Arial"/>
          <w:bCs/>
          <w:color w:val="000000"/>
          <w:sz w:val="24"/>
          <w:szCs w:val="24"/>
        </w:rPr>
      </w:pPr>
    </w:p>
    <w:p w:rsidR="00DA6998" w:rsidRPr="00D83762" w:rsidRDefault="00DA6998" w:rsidP="00D83762">
      <w:pPr>
        <w:spacing w:after="0"/>
        <w:rPr>
          <w:rFonts w:ascii="Arial" w:hAnsi="Arial" w:cs="Arial"/>
          <w:b/>
          <w:bCs/>
          <w:color w:val="000000"/>
          <w:sz w:val="24"/>
          <w:szCs w:val="24"/>
        </w:rPr>
      </w:pPr>
      <w:r w:rsidRPr="00D83762">
        <w:rPr>
          <w:rFonts w:ascii="Arial" w:hAnsi="Arial" w:cs="Arial"/>
          <w:b/>
          <w:bCs/>
          <w:color w:val="000000"/>
          <w:sz w:val="24"/>
          <w:szCs w:val="24"/>
        </w:rPr>
        <w:t>B) Satisfacción de los docentes con el Plan de Estudios.</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La cobertura de respuesta por </w:t>
      </w:r>
      <w:r w:rsidR="00AB39CD" w:rsidRPr="00D83762">
        <w:rPr>
          <w:rFonts w:ascii="Arial" w:hAnsi="Arial" w:cs="Arial"/>
          <w:color w:val="000000"/>
          <w:sz w:val="24"/>
          <w:szCs w:val="24"/>
        </w:rPr>
        <w:t>parte de los docentes fue del 15</w:t>
      </w:r>
      <w:r w:rsidRPr="00D83762">
        <w:rPr>
          <w:rFonts w:ascii="Arial" w:hAnsi="Arial" w:cs="Arial"/>
          <w:color w:val="000000"/>
          <w:sz w:val="24"/>
          <w:szCs w:val="24"/>
        </w:rPr>
        <w:t xml:space="preserve">%, inferior al curso anterior, observándose una tendencia decreciente. </w:t>
      </w:r>
    </w:p>
    <w:p w:rsidR="00AB39CD" w:rsidRPr="00D83762" w:rsidRDefault="00AB39CD" w:rsidP="00D83762">
      <w:pPr>
        <w:autoSpaceDE w:val="0"/>
        <w:autoSpaceDN w:val="0"/>
        <w:adjustRightInd w:val="0"/>
        <w:spacing w:after="0"/>
        <w:jc w:val="both"/>
        <w:rPr>
          <w:rFonts w:ascii="Arial" w:hAnsi="Arial" w:cs="Arial"/>
          <w:i/>
          <w:iCs/>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Datos globales.</w:t>
      </w: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 puntuación de satisfacción global c</w:t>
      </w:r>
      <w:r w:rsidR="00AB39CD" w:rsidRPr="00D83762">
        <w:rPr>
          <w:rFonts w:ascii="Arial" w:hAnsi="Arial" w:cs="Arial"/>
          <w:color w:val="000000"/>
          <w:sz w:val="24"/>
          <w:szCs w:val="24"/>
        </w:rPr>
        <w:t>on el Plan de Estudios es de 4.00</w:t>
      </w:r>
      <w:r w:rsidRPr="00D83762">
        <w:rPr>
          <w:rFonts w:ascii="Arial" w:hAnsi="Arial" w:cs="Arial"/>
          <w:color w:val="000000"/>
          <w:sz w:val="24"/>
          <w:szCs w:val="24"/>
        </w:rPr>
        <w:t>.</w:t>
      </w:r>
    </w:p>
    <w:p w:rsidR="00DA6998" w:rsidRPr="00D83762" w:rsidRDefault="00DA6998" w:rsidP="00D83762">
      <w:pPr>
        <w:autoSpaceDE w:val="0"/>
        <w:autoSpaceDN w:val="0"/>
        <w:adjustRightInd w:val="0"/>
        <w:spacing w:after="0"/>
        <w:jc w:val="both"/>
        <w:rPr>
          <w:rFonts w:ascii="Arial" w:hAnsi="Arial" w:cs="Arial"/>
          <w:i/>
          <w:iCs/>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Análisis pormenorizado de las preguntas cerradas.</w:t>
      </w: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No se observa puntuación baja en ninguna de las cuestiones.</w:t>
      </w:r>
    </w:p>
    <w:p w:rsidR="00DA6998" w:rsidRPr="00D83762" w:rsidRDefault="00DA6998" w:rsidP="00D83762">
      <w:pPr>
        <w:autoSpaceDE w:val="0"/>
        <w:autoSpaceDN w:val="0"/>
        <w:adjustRightInd w:val="0"/>
        <w:spacing w:after="0"/>
        <w:jc w:val="both"/>
        <w:rPr>
          <w:rFonts w:ascii="Arial" w:hAnsi="Arial" w:cs="Arial"/>
          <w:i/>
          <w:iCs/>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Comparativo con el curso anterior.</w:t>
      </w: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Se mantiene la tendencia de resultados positivos.</w:t>
      </w:r>
    </w:p>
    <w:p w:rsidR="00DA6998" w:rsidRPr="00D83762" w:rsidRDefault="00DA6998" w:rsidP="00D83762">
      <w:pPr>
        <w:autoSpaceDE w:val="0"/>
        <w:autoSpaceDN w:val="0"/>
        <w:adjustRightInd w:val="0"/>
        <w:spacing w:after="0"/>
        <w:rPr>
          <w:rFonts w:ascii="Arial" w:hAnsi="Arial" w:cs="Arial"/>
          <w:b/>
          <w:bCs/>
          <w:color w:val="000000"/>
          <w:sz w:val="24"/>
          <w:szCs w:val="24"/>
        </w:rPr>
      </w:pPr>
    </w:p>
    <w:p w:rsidR="00DA6998" w:rsidRPr="00D83762" w:rsidRDefault="00DA6998" w:rsidP="00D83762">
      <w:pPr>
        <w:autoSpaceDE w:val="0"/>
        <w:autoSpaceDN w:val="0"/>
        <w:adjustRightInd w:val="0"/>
        <w:spacing w:after="0"/>
        <w:rPr>
          <w:rFonts w:ascii="Arial" w:hAnsi="Arial" w:cs="Arial"/>
          <w:b/>
          <w:bCs/>
          <w:i/>
          <w:color w:val="000000"/>
          <w:sz w:val="24"/>
          <w:szCs w:val="24"/>
        </w:rPr>
      </w:pPr>
      <w:r w:rsidRPr="00D83762">
        <w:rPr>
          <w:rFonts w:ascii="Arial" w:hAnsi="Arial" w:cs="Arial"/>
          <w:b/>
          <w:bCs/>
          <w:i/>
          <w:color w:val="000000"/>
          <w:sz w:val="24"/>
          <w:szCs w:val="24"/>
        </w:rPr>
        <w:t>Conclusión de la valoración del Plan de Estudios por los docentes:</w:t>
      </w:r>
    </w:p>
    <w:p w:rsidR="00DA6998" w:rsidRPr="00D83762" w:rsidRDefault="00DA6998" w:rsidP="00D83762">
      <w:pPr>
        <w:autoSpaceDE w:val="0"/>
        <w:autoSpaceDN w:val="0"/>
        <w:adjustRightInd w:val="0"/>
        <w:spacing w:after="0"/>
        <w:jc w:val="both"/>
        <w:rPr>
          <w:rFonts w:ascii="Arial" w:hAnsi="Arial" w:cs="Arial"/>
          <w:color w:val="000000"/>
          <w:sz w:val="24"/>
          <w:szCs w:val="24"/>
        </w:rPr>
      </w:pPr>
      <w:r w:rsidRPr="00D83762">
        <w:rPr>
          <w:rFonts w:ascii="Arial" w:hAnsi="Arial" w:cs="Arial"/>
          <w:bCs/>
          <w:color w:val="000000"/>
          <w:sz w:val="24"/>
          <w:szCs w:val="24"/>
        </w:rPr>
        <w:t xml:space="preserve">Dada la tendencia decreciente de participación en las campañas de encuestas por los profesores, se acuerda </w:t>
      </w:r>
      <w:r w:rsidRPr="00D83762">
        <w:rPr>
          <w:rFonts w:ascii="Arial" w:hAnsi="Arial" w:cs="Arial"/>
          <w:color w:val="000000"/>
          <w:sz w:val="24"/>
          <w:szCs w:val="24"/>
        </w:rPr>
        <w:t>reforzar la información sobre las encuestas de profesores (claustros y a través de mensajes durante las campañas). No se plantean acciones de mejora específicas.</w:t>
      </w:r>
    </w:p>
    <w:p w:rsidR="00DA6998" w:rsidRPr="00D83762" w:rsidRDefault="00DA6998" w:rsidP="00D83762">
      <w:pPr>
        <w:autoSpaceDE w:val="0"/>
        <w:autoSpaceDN w:val="0"/>
        <w:adjustRightInd w:val="0"/>
        <w:spacing w:after="0"/>
        <w:rPr>
          <w:rFonts w:ascii="Arial" w:hAnsi="Arial" w:cs="Arial"/>
          <w:b/>
          <w:bCs/>
          <w:color w:val="000000"/>
          <w:sz w:val="24"/>
          <w:szCs w:val="24"/>
        </w:rPr>
      </w:pPr>
    </w:p>
    <w:p w:rsidR="00DA6998" w:rsidRPr="00D83762" w:rsidRDefault="00DA6998"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C) Valoración de las prácticas clínicas.</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Las prácticas clínicas que realizaron los estudiantes, dentro del marco de las asignaturas de Prácticum I y II, fueron valoradas por dos vías:</w:t>
      </w:r>
    </w:p>
    <w:p w:rsidR="00DA6998" w:rsidRPr="00D83762" w:rsidRDefault="00DA6998" w:rsidP="00D83762">
      <w:pPr>
        <w:pStyle w:val="Prrafodelista"/>
        <w:numPr>
          <w:ilvl w:val="0"/>
          <w:numId w:val="23"/>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Encuesta de valoración de prácticas externas de la UAM (evaluación cuantitativa global).</w:t>
      </w:r>
    </w:p>
    <w:p w:rsidR="00DA6998" w:rsidRPr="00ED6380" w:rsidRDefault="00DA6998" w:rsidP="00D83762">
      <w:pPr>
        <w:pStyle w:val="Prrafodelista"/>
        <w:numPr>
          <w:ilvl w:val="0"/>
          <w:numId w:val="23"/>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A través de los informes emitidos por los tutores académicos de las asignaturas Prácticum I y II, en los que se recogieron las opiniones de los estudiantes reflejadas en las memorias finales de prácticas (evaluación cualitativa por centro).</w:t>
      </w:r>
    </w:p>
    <w:p w:rsidR="00ED6380" w:rsidRPr="00D83762" w:rsidRDefault="00ED6380" w:rsidP="00ED6380">
      <w:pPr>
        <w:pStyle w:val="Prrafodelista"/>
        <w:autoSpaceDE w:val="0"/>
        <w:autoSpaceDN w:val="0"/>
        <w:adjustRightInd w:val="0"/>
        <w:spacing w:after="0"/>
        <w:contextualSpacing w:val="0"/>
        <w:jc w:val="both"/>
        <w:rPr>
          <w:rFonts w:ascii="Arial" w:hAnsi="Arial" w:cs="Arial"/>
          <w:sz w:val="24"/>
          <w:szCs w:val="24"/>
        </w:rPr>
      </w:pPr>
    </w:p>
    <w:p w:rsidR="00DA6998" w:rsidRPr="00D83762" w:rsidRDefault="00DA6998"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C.1. Encuestas de prácticas.</w:t>
      </w:r>
    </w:p>
    <w:p w:rsidR="00DA6998" w:rsidRPr="00D83762" w:rsidRDefault="00DA6998" w:rsidP="00D83762">
      <w:pPr>
        <w:autoSpaceDE w:val="0"/>
        <w:autoSpaceDN w:val="0"/>
        <w:adjustRightInd w:val="0"/>
        <w:spacing w:after="0"/>
        <w:rPr>
          <w:rFonts w:ascii="Arial" w:hAnsi="Arial" w:cs="Arial"/>
          <w:color w:val="000000"/>
          <w:sz w:val="24"/>
          <w:szCs w:val="24"/>
        </w:rPr>
      </w:pPr>
    </w:p>
    <w:p w:rsidR="00DA6998" w:rsidRPr="00D83762" w:rsidRDefault="00DA6998" w:rsidP="00ED6380">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 cobertura de las enc</w:t>
      </w:r>
      <w:r w:rsidR="009E4568" w:rsidRPr="00D83762">
        <w:rPr>
          <w:rFonts w:ascii="Arial" w:hAnsi="Arial" w:cs="Arial"/>
          <w:color w:val="000000"/>
          <w:sz w:val="24"/>
          <w:szCs w:val="24"/>
        </w:rPr>
        <w:t>uestas de prácticas fue del 75</w:t>
      </w:r>
      <w:r w:rsidRPr="00D83762">
        <w:rPr>
          <w:rFonts w:ascii="Arial" w:hAnsi="Arial" w:cs="Arial"/>
          <w:color w:val="000000"/>
          <w:sz w:val="24"/>
          <w:szCs w:val="24"/>
        </w:rPr>
        <w:t>%</w:t>
      </w:r>
      <w:r w:rsidR="00301999" w:rsidRPr="00D83762">
        <w:rPr>
          <w:rFonts w:ascii="Arial" w:hAnsi="Arial" w:cs="Arial"/>
          <w:color w:val="000000"/>
          <w:sz w:val="24"/>
          <w:szCs w:val="24"/>
        </w:rPr>
        <w:t xml:space="preserve"> en el caso de la asignatura Prá</w:t>
      </w:r>
      <w:r w:rsidR="009E4568" w:rsidRPr="00D83762">
        <w:rPr>
          <w:rFonts w:ascii="Arial" w:hAnsi="Arial" w:cs="Arial"/>
          <w:color w:val="000000"/>
          <w:sz w:val="24"/>
          <w:szCs w:val="24"/>
        </w:rPr>
        <w:t>cticum II, mientras que no se recogier</w:t>
      </w:r>
      <w:r w:rsidR="00301999" w:rsidRPr="00D83762">
        <w:rPr>
          <w:rFonts w:ascii="Arial" w:hAnsi="Arial" w:cs="Arial"/>
          <w:color w:val="000000"/>
          <w:sz w:val="24"/>
          <w:szCs w:val="24"/>
        </w:rPr>
        <w:t>on datos en la asignatura de Prá</w:t>
      </w:r>
      <w:r w:rsidR="009E4568" w:rsidRPr="00D83762">
        <w:rPr>
          <w:rFonts w:ascii="Arial" w:hAnsi="Arial" w:cs="Arial"/>
          <w:color w:val="000000"/>
          <w:sz w:val="24"/>
          <w:szCs w:val="24"/>
        </w:rPr>
        <w:t>cticum I.</w:t>
      </w:r>
    </w:p>
    <w:p w:rsidR="00DA6998" w:rsidRPr="00D83762" w:rsidRDefault="00DA6998" w:rsidP="00ED6380">
      <w:pPr>
        <w:autoSpaceDE w:val="0"/>
        <w:autoSpaceDN w:val="0"/>
        <w:adjustRightInd w:val="0"/>
        <w:spacing w:after="0"/>
        <w:jc w:val="both"/>
        <w:rPr>
          <w:rFonts w:ascii="Arial" w:hAnsi="Arial" w:cs="Arial"/>
          <w:i/>
          <w:iCs/>
          <w:color w:val="000000"/>
          <w:sz w:val="24"/>
          <w:szCs w:val="24"/>
        </w:rPr>
      </w:pPr>
    </w:p>
    <w:p w:rsidR="00DA6998" w:rsidRPr="00D83762" w:rsidRDefault="00DA6998" w:rsidP="00D83762">
      <w:pPr>
        <w:autoSpaceDE w:val="0"/>
        <w:autoSpaceDN w:val="0"/>
        <w:adjustRightInd w:val="0"/>
        <w:spacing w:after="0"/>
        <w:rPr>
          <w:rFonts w:ascii="Arial" w:hAnsi="Arial" w:cs="Arial"/>
          <w:sz w:val="24"/>
          <w:szCs w:val="24"/>
        </w:rPr>
      </w:pPr>
      <w:r w:rsidRPr="00D83762">
        <w:rPr>
          <w:rFonts w:ascii="Arial" w:hAnsi="Arial" w:cs="Arial"/>
          <w:i/>
          <w:iCs/>
          <w:color w:val="000000"/>
          <w:sz w:val="24"/>
          <w:szCs w:val="24"/>
        </w:rPr>
        <w:lastRenderedPageBreak/>
        <w:t>Datos globales.</w:t>
      </w:r>
    </w:p>
    <w:p w:rsidR="00DA6998" w:rsidRPr="00D83762" w:rsidRDefault="00DA6998" w:rsidP="00ED6380">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 xml:space="preserve">La puntuación de satisfacción global con las prácticas </w:t>
      </w:r>
      <w:r w:rsidR="00A765F4" w:rsidRPr="00D83762">
        <w:rPr>
          <w:rFonts w:ascii="Arial" w:hAnsi="Arial" w:cs="Arial"/>
          <w:color w:val="000000"/>
          <w:sz w:val="24"/>
          <w:szCs w:val="24"/>
        </w:rPr>
        <w:t>en la asignatura de Prá</w:t>
      </w:r>
      <w:r w:rsidR="009E4568" w:rsidRPr="00D83762">
        <w:rPr>
          <w:rFonts w:ascii="Arial" w:hAnsi="Arial" w:cs="Arial"/>
          <w:color w:val="000000"/>
          <w:sz w:val="24"/>
          <w:szCs w:val="24"/>
        </w:rPr>
        <w:t>cticum II fue de 3.00</w:t>
      </w:r>
      <w:r w:rsidRPr="00D83762">
        <w:rPr>
          <w:rFonts w:ascii="Arial" w:hAnsi="Arial" w:cs="Arial"/>
          <w:color w:val="000000"/>
          <w:sz w:val="24"/>
          <w:szCs w:val="24"/>
        </w:rPr>
        <w:t>.</w:t>
      </w:r>
    </w:p>
    <w:p w:rsidR="00DA6998" w:rsidRPr="00D83762" w:rsidRDefault="00DA6998" w:rsidP="00ED6380">
      <w:pPr>
        <w:autoSpaceDE w:val="0"/>
        <w:autoSpaceDN w:val="0"/>
        <w:adjustRightInd w:val="0"/>
        <w:spacing w:after="0"/>
        <w:jc w:val="both"/>
        <w:rPr>
          <w:rFonts w:ascii="Arial" w:hAnsi="Arial" w:cs="Arial"/>
          <w:i/>
          <w:iCs/>
          <w:color w:val="000000"/>
          <w:sz w:val="24"/>
          <w:szCs w:val="24"/>
        </w:rPr>
      </w:pPr>
    </w:p>
    <w:p w:rsidR="00DA6998" w:rsidRPr="00D83762" w:rsidRDefault="00DA6998" w:rsidP="00D83762">
      <w:pPr>
        <w:autoSpaceDE w:val="0"/>
        <w:autoSpaceDN w:val="0"/>
        <w:adjustRightInd w:val="0"/>
        <w:spacing w:after="0"/>
        <w:rPr>
          <w:rFonts w:ascii="Arial" w:hAnsi="Arial" w:cs="Arial"/>
          <w:sz w:val="24"/>
          <w:szCs w:val="24"/>
        </w:rPr>
      </w:pPr>
      <w:r w:rsidRPr="00D83762">
        <w:rPr>
          <w:rFonts w:ascii="Arial" w:hAnsi="Arial" w:cs="Arial"/>
          <w:i/>
          <w:iCs/>
          <w:color w:val="000000"/>
          <w:sz w:val="24"/>
          <w:szCs w:val="24"/>
        </w:rPr>
        <w:t>Análisis pormenorizado de las preguntas cerradas.</w:t>
      </w:r>
    </w:p>
    <w:p w:rsidR="00DA6998" w:rsidRPr="00D83762" w:rsidRDefault="00E10AD4" w:rsidP="00D83762">
      <w:pPr>
        <w:spacing w:after="0"/>
        <w:jc w:val="both"/>
        <w:rPr>
          <w:rFonts w:ascii="Arial" w:hAnsi="Arial" w:cs="Arial"/>
          <w:color w:val="000000"/>
          <w:sz w:val="24"/>
          <w:szCs w:val="24"/>
        </w:rPr>
      </w:pPr>
      <w:r w:rsidRPr="00D83762">
        <w:rPr>
          <w:rFonts w:ascii="Arial" w:hAnsi="Arial" w:cs="Arial"/>
          <w:color w:val="000000"/>
          <w:sz w:val="24"/>
          <w:szCs w:val="24"/>
        </w:rPr>
        <w:t>Se observan puntuaciones bajas en las preguntas P05 (Duración adecuada a los objetivos),</w:t>
      </w:r>
      <w:r w:rsidR="00F32C4E" w:rsidRPr="00D83762">
        <w:rPr>
          <w:rFonts w:ascii="Arial" w:hAnsi="Arial" w:cs="Arial"/>
          <w:color w:val="000000"/>
          <w:sz w:val="24"/>
          <w:szCs w:val="24"/>
        </w:rPr>
        <w:t xml:space="preserve"> </w:t>
      </w:r>
      <w:r w:rsidRPr="00D83762">
        <w:rPr>
          <w:rFonts w:ascii="Arial" w:hAnsi="Arial" w:cs="Arial"/>
          <w:color w:val="000000"/>
          <w:sz w:val="24"/>
          <w:szCs w:val="24"/>
        </w:rPr>
        <w:t>P07 (La entidad proporcionó formación y recursos necesarios), P08 (Orientación y supe</w:t>
      </w:r>
      <w:r w:rsidR="00ED6380">
        <w:rPr>
          <w:rFonts w:ascii="Arial" w:hAnsi="Arial" w:cs="Arial"/>
          <w:color w:val="000000"/>
          <w:sz w:val="24"/>
          <w:szCs w:val="24"/>
        </w:rPr>
        <w:t xml:space="preserve">rvisión de tutores académicos) </w:t>
      </w:r>
      <w:r w:rsidRPr="00D83762">
        <w:rPr>
          <w:rFonts w:ascii="Arial" w:hAnsi="Arial" w:cs="Arial"/>
          <w:color w:val="000000"/>
          <w:sz w:val="24"/>
          <w:szCs w:val="24"/>
        </w:rPr>
        <w:t>y P09 (Orientación y supervisión de tutores profesionales).</w:t>
      </w:r>
    </w:p>
    <w:p w:rsidR="00E10AD4" w:rsidRPr="00D83762" w:rsidRDefault="00E10AD4" w:rsidP="00D83762">
      <w:pPr>
        <w:spacing w:after="0"/>
        <w:jc w:val="both"/>
        <w:rPr>
          <w:rFonts w:ascii="Arial" w:hAnsi="Arial" w:cs="Arial"/>
          <w:color w:val="000000"/>
          <w:sz w:val="24"/>
          <w:szCs w:val="24"/>
        </w:rPr>
      </w:pPr>
      <w:r w:rsidRPr="00D83762">
        <w:rPr>
          <w:rFonts w:ascii="Arial" w:hAnsi="Arial" w:cs="Arial"/>
          <w:color w:val="000000"/>
          <w:sz w:val="24"/>
          <w:szCs w:val="24"/>
        </w:rPr>
        <w:t xml:space="preserve">Se observan puntuaciones </w:t>
      </w:r>
      <w:r w:rsidR="00F32C4E" w:rsidRPr="00D83762">
        <w:rPr>
          <w:rFonts w:ascii="Arial" w:hAnsi="Arial" w:cs="Arial"/>
          <w:color w:val="000000"/>
          <w:sz w:val="24"/>
          <w:szCs w:val="24"/>
        </w:rPr>
        <w:t>liger</w:t>
      </w:r>
      <w:r w:rsidRPr="00D83762">
        <w:rPr>
          <w:rFonts w:ascii="Arial" w:hAnsi="Arial" w:cs="Arial"/>
          <w:color w:val="000000"/>
          <w:sz w:val="24"/>
          <w:szCs w:val="24"/>
        </w:rPr>
        <w:t>amente bajas en las preguntas P01 (Información adecuada), P02 (Gestión administrativa adecuada) y P06 (Compatibilización con otras actividades en la universidad).</w:t>
      </w:r>
    </w:p>
    <w:p w:rsidR="00E10AD4" w:rsidRPr="00D83762" w:rsidRDefault="00E10AD4" w:rsidP="00D83762">
      <w:pPr>
        <w:spacing w:after="0"/>
        <w:jc w:val="both"/>
        <w:rPr>
          <w:rFonts w:ascii="Arial" w:hAnsi="Arial" w:cs="Arial"/>
          <w:color w:val="000000"/>
          <w:sz w:val="24"/>
          <w:szCs w:val="24"/>
        </w:rPr>
      </w:pPr>
    </w:p>
    <w:p w:rsidR="00DA6998" w:rsidRPr="00D83762" w:rsidRDefault="00DA6998" w:rsidP="00D83762">
      <w:pPr>
        <w:spacing w:after="0"/>
        <w:jc w:val="both"/>
        <w:rPr>
          <w:rFonts w:ascii="Arial" w:hAnsi="Arial" w:cs="Arial"/>
          <w:i/>
          <w:iCs/>
          <w:color w:val="000000"/>
          <w:sz w:val="24"/>
          <w:szCs w:val="24"/>
        </w:rPr>
      </w:pPr>
      <w:r w:rsidRPr="00D83762">
        <w:rPr>
          <w:rFonts w:ascii="Arial" w:hAnsi="Arial" w:cs="Arial"/>
          <w:i/>
          <w:iCs/>
          <w:color w:val="000000"/>
          <w:sz w:val="24"/>
          <w:szCs w:val="24"/>
        </w:rPr>
        <w:t>Comparativo con el curso anterior.</w:t>
      </w:r>
    </w:p>
    <w:p w:rsidR="00E10AD4" w:rsidRPr="00D83762" w:rsidRDefault="00E10AD4" w:rsidP="00D83762">
      <w:p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 xml:space="preserve">Empeoran las valoraciones en gran medida en relación al curso anterior (4.76 de valoración global y ninguna pregunta con puntuación baja o </w:t>
      </w:r>
      <w:r w:rsidR="00813FF6" w:rsidRPr="00D83762">
        <w:rPr>
          <w:rFonts w:ascii="Arial" w:hAnsi="Arial" w:cs="Arial"/>
          <w:color w:val="000000"/>
          <w:sz w:val="24"/>
          <w:szCs w:val="24"/>
        </w:rPr>
        <w:t>ligera</w:t>
      </w:r>
      <w:r w:rsidRPr="00D83762">
        <w:rPr>
          <w:rFonts w:ascii="Arial" w:hAnsi="Arial" w:cs="Arial"/>
          <w:color w:val="000000"/>
          <w:sz w:val="24"/>
          <w:szCs w:val="24"/>
        </w:rPr>
        <w:t xml:space="preserve">mente baja). </w:t>
      </w:r>
    </w:p>
    <w:p w:rsidR="00562766" w:rsidRPr="00D83762" w:rsidRDefault="00562766" w:rsidP="00D83762">
      <w:pPr>
        <w:autoSpaceDE w:val="0"/>
        <w:autoSpaceDN w:val="0"/>
        <w:adjustRightInd w:val="0"/>
        <w:spacing w:after="0"/>
        <w:rPr>
          <w:rFonts w:ascii="Arial" w:hAnsi="Arial" w:cs="Arial"/>
          <w:b/>
          <w:bCs/>
          <w:color w:val="000000"/>
          <w:sz w:val="24"/>
          <w:szCs w:val="24"/>
        </w:rPr>
      </w:pPr>
    </w:p>
    <w:p w:rsidR="00DA6998" w:rsidRPr="00D83762" w:rsidRDefault="00DA6998"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C.2. Informes de los tutores académicos.</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8620CA" w:rsidRPr="00D83762" w:rsidRDefault="008620CA"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A pesar de que no se cuentan con datos cuantitativ</w:t>
      </w:r>
      <w:r w:rsidR="00301999" w:rsidRPr="00D83762">
        <w:rPr>
          <w:rFonts w:ascii="Arial" w:hAnsi="Arial" w:cs="Arial"/>
          <w:color w:val="000000"/>
          <w:sz w:val="24"/>
          <w:szCs w:val="24"/>
        </w:rPr>
        <w:t>os relativos a la asignatura Prá</w:t>
      </w:r>
      <w:r w:rsidRPr="00D83762">
        <w:rPr>
          <w:rFonts w:ascii="Arial" w:hAnsi="Arial" w:cs="Arial"/>
          <w:color w:val="000000"/>
          <w:sz w:val="24"/>
          <w:szCs w:val="24"/>
        </w:rPr>
        <w:t>cticum I, se puede valorar la satisfacción mostrada por los estudiantes a través del informe cualitativo elaborado por los</w:t>
      </w:r>
      <w:r w:rsidR="00F32C4E" w:rsidRPr="00D83762">
        <w:rPr>
          <w:rFonts w:ascii="Arial" w:hAnsi="Arial" w:cs="Arial"/>
          <w:color w:val="000000"/>
          <w:sz w:val="24"/>
          <w:szCs w:val="24"/>
        </w:rPr>
        <w:t xml:space="preserve"> </w:t>
      </w:r>
      <w:r w:rsidR="00813FF6" w:rsidRPr="00D83762">
        <w:rPr>
          <w:rFonts w:ascii="Arial" w:hAnsi="Arial" w:cs="Arial"/>
          <w:color w:val="000000"/>
          <w:sz w:val="24"/>
          <w:szCs w:val="24"/>
        </w:rPr>
        <w:t>tutores académicos</w:t>
      </w:r>
      <w:r w:rsidRPr="00D83762">
        <w:rPr>
          <w:rFonts w:ascii="Arial" w:hAnsi="Arial" w:cs="Arial"/>
          <w:color w:val="000000"/>
          <w:sz w:val="24"/>
          <w:szCs w:val="24"/>
        </w:rPr>
        <w:t>, a partir de las opiniones extraídas de las memorias finales. En este informe se refleja:</w:t>
      </w:r>
    </w:p>
    <w:p w:rsidR="00DA6998" w:rsidRPr="00D83762" w:rsidRDefault="00DA6998" w:rsidP="00D83762">
      <w:pPr>
        <w:pStyle w:val="Prrafodelista"/>
        <w:numPr>
          <w:ilvl w:val="0"/>
          <w:numId w:val="24"/>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El desarrollo general de las prácticas ha sido a</w:t>
      </w:r>
      <w:r w:rsidR="008620CA" w:rsidRPr="00D83762">
        <w:rPr>
          <w:rFonts w:ascii="Arial" w:hAnsi="Arial" w:cs="Arial"/>
          <w:color w:val="000000"/>
          <w:sz w:val="24"/>
          <w:szCs w:val="24"/>
        </w:rPr>
        <w:t>ltamente satisfactorio, destacando la amplia casuística observada y la diversidad e interés de las rotaciones.</w:t>
      </w:r>
    </w:p>
    <w:p w:rsidR="00DA6998" w:rsidRPr="00D83762" w:rsidRDefault="00DA6998" w:rsidP="00D83762">
      <w:pPr>
        <w:pStyle w:val="Prrafodelista"/>
        <w:numPr>
          <w:ilvl w:val="0"/>
          <w:numId w:val="24"/>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Se pone de manifiesto también un alto nivel de satisfacción con los tutores profesionales.</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562766" w:rsidRPr="00D83762" w:rsidRDefault="008620CA"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En relación al informe sobre la</w:t>
      </w:r>
      <w:r w:rsidR="00301999" w:rsidRPr="00D83762">
        <w:rPr>
          <w:rFonts w:ascii="Arial" w:hAnsi="Arial" w:cs="Arial"/>
          <w:color w:val="000000"/>
          <w:sz w:val="24"/>
          <w:szCs w:val="24"/>
        </w:rPr>
        <w:t xml:space="preserve"> asignatura Prá</w:t>
      </w:r>
      <w:r w:rsidRPr="00D83762">
        <w:rPr>
          <w:rFonts w:ascii="Arial" w:hAnsi="Arial" w:cs="Arial"/>
          <w:color w:val="000000"/>
          <w:sz w:val="24"/>
          <w:szCs w:val="24"/>
        </w:rPr>
        <w:t xml:space="preserve">cticum II, </w:t>
      </w:r>
      <w:r w:rsidR="00562766" w:rsidRPr="00D83762">
        <w:rPr>
          <w:rFonts w:ascii="Arial" w:hAnsi="Arial" w:cs="Arial"/>
          <w:color w:val="000000"/>
          <w:sz w:val="24"/>
          <w:szCs w:val="24"/>
        </w:rPr>
        <w:t>l</w:t>
      </w:r>
      <w:r w:rsidR="00562766" w:rsidRPr="00D83762">
        <w:rPr>
          <w:rFonts w:ascii="Arial" w:hAnsi="Arial" w:cs="Arial"/>
          <w:sz w:val="24"/>
          <w:szCs w:val="24"/>
        </w:rPr>
        <w:t xml:space="preserve">a totalidad de los alumnos manifiestan un alto grado de satisfacción, dado que: </w:t>
      </w:r>
    </w:p>
    <w:p w:rsidR="00562766" w:rsidRPr="00D83762" w:rsidRDefault="00562766" w:rsidP="00D83762">
      <w:pPr>
        <w:pStyle w:val="Prrafodelista"/>
        <w:numPr>
          <w:ilvl w:val="0"/>
          <w:numId w:val="24"/>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Les ayuda a evolucionar tanto profesionalmente como personalmente.</w:t>
      </w:r>
    </w:p>
    <w:p w:rsidR="00562766" w:rsidRPr="00D83762" w:rsidRDefault="00562766" w:rsidP="00D83762">
      <w:pPr>
        <w:pStyle w:val="Prrafodelista"/>
        <w:numPr>
          <w:ilvl w:val="0"/>
          <w:numId w:val="24"/>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Aprecian una evolución importante en cuanto a su seguridad en el afrontamiento gl</w:t>
      </w:r>
      <w:r w:rsidR="00301999" w:rsidRPr="00D83762">
        <w:rPr>
          <w:rFonts w:ascii="Arial" w:hAnsi="Arial" w:cs="Arial"/>
          <w:color w:val="000000"/>
          <w:sz w:val="24"/>
          <w:szCs w:val="24"/>
        </w:rPr>
        <w:t xml:space="preserve">obal del </w:t>
      </w:r>
      <w:r w:rsidRPr="00D83762">
        <w:rPr>
          <w:rFonts w:ascii="Arial" w:hAnsi="Arial" w:cs="Arial"/>
          <w:color w:val="000000"/>
          <w:sz w:val="24"/>
          <w:szCs w:val="24"/>
        </w:rPr>
        <w:t>paciente y su problemática.</w:t>
      </w:r>
    </w:p>
    <w:p w:rsidR="00562766" w:rsidRPr="00D83762" w:rsidRDefault="00562766" w:rsidP="00D83762">
      <w:pPr>
        <w:pStyle w:val="Prrafodelista"/>
        <w:numPr>
          <w:ilvl w:val="0"/>
          <w:numId w:val="24"/>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Les facilita la integración de los conocimientos teórico-prácticos adquiridos a lo largo de su formación.</w:t>
      </w:r>
    </w:p>
    <w:p w:rsidR="00562766" w:rsidRPr="00D83762" w:rsidRDefault="00562766" w:rsidP="00D83762">
      <w:pPr>
        <w:pStyle w:val="Prrafodelista"/>
        <w:numPr>
          <w:ilvl w:val="0"/>
          <w:numId w:val="24"/>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Les ayuda a mejorar su capacidad de organización y el trabajo en equipo.</w:t>
      </w:r>
    </w:p>
    <w:p w:rsidR="00562766" w:rsidRPr="00D83762" w:rsidRDefault="00562766" w:rsidP="00D83762">
      <w:pPr>
        <w:pStyle w:val="Prrafodelista"/>
        <w:numPr>
          <w:ilvl w:val="0"/>
          <w:numId w:val="24"/>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Agradecen a los diferentes tutores la implicación e interés manifestado en su proceso de aprendizaje.</w:t>
      </w:r>
    </w:p>
    <w:p w:rsidR="00562766" w:rsidRPr="00D83762" w:rsidRDefault="00562766"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lastRenderedPageBreak/>
        <w:t>Por otro lado, varios estudiantes sugieren reducir las horas dedicadas a las rotaciones externas (Fundación Jim</w:t>
      </w:r>
      <w:r w:rsidR="00F32C4E" w:rsidRPr="00D83762">
        <w:rPr>
          <w:rFonts w:ascii="Arial" w:hAnsi="Arial" w:cs="Arial"/>
          <w:color w:val="000000"/>
          <w:sz w:val="24"/>
          <w:szCs w:val="24"/>
        </w:rPr>
        <w:t>énez Díaz y Comité Paralímpico)</w:t>
      </w:r>
      <w:r w:rsidRPr="00D83762">
        <w:rPr>
          <w:rFonts w:ascii="Arial" w:hAnsi="Arial" w:cs="Arial"/>
          <w:color w:val="000000"/>
          <w:sz w:val="24"/>
          <w:szCs w:val="24"/>
        </w:rPr>
        <w:t>:</w:t>
      </w:r>
    </w:p>
    <w:p w:rsidR="008620CA" w:rsidRPr="00D83762" w:rsidRDefault="008620CA"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Además de estas consideraciones generales, se recogen algunas propuestas de mejora de carácter organizativo, que valorarán los tutores académicos y determinarán la pertinencia de su inclusión en el curso siguiente.</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b/>
          <w:bCs/>
          <w:i/>
          <w:color w:val="000000"/>
          <w:sz w:val="24"/>
          <w:szCs w:val="24"/>
        </w:rPr>
      </w:pPr>
      <w:r w:rsidRPr="00D83762">
        <w:rPr>
          <w:rFonts w:ascii="Arial" w:hAnsi="Arial" w:cs="Arial"/>
          <w:b/>
          <w:bCs/>
          <w:i/>
          <w:color w:val="000000"/>
          <w:sz w:val="24"/>
          <w:szCs w:val="24"/>
        </w:rPr>
        <w:t>Conclusión de la valoración de las prácticas clínicas:</w:t>
      </w:r>
    </w:p>
    <w:p w:rsidR="00562766" w:rsidRPr="00D83762" w:rsidRDefault="00562766" w:rsidP="00D83762">
      <w:p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Ateniéndonos a la información recogida exclusivamente en el informe cualitativo, e</w:t>
      </w:r>
      <w:r w:rsidR="00DA6998" w:rsidRPr="00D83762">
        <w:rPr>
          <w:rFonts w:ascii="Arial" w:hAnsi="Arial" w:cs="Arial"/>
          <w:bCs/>
          <w:color w:val="000000"/>
          <w:sz w:val="24"/>
          <w:szCs w:val="24"/>
        </w:rPr>
        <w:t xml:space="preserve">l desarrollo general de las prácticas </w:t>
      </w:r>
      <w:r w:rsidR="00301999" w:rsidRPr="00D83762">
        <w:rPr>
          <w:rFonts w:ascii="Arial" w:hAnsi="Arial" w:cs="Arial"/>
          <w:bCs/>
          <w:color w:val="000000"/>
          <w:sz w:val="24"/>
          <w:szCs w:val="24"/>
        </w:rPr>
        <w:t>en la asignatura Prá</w:t>
      </w:r>
      <w:r w:rsidRPr="00D83762">
        <w:rPr>
          <w:rFonts w:ascii="Arial" w:hAnsi="Arial" w:cs="Arial"/>
          <w:bCs/>
          <w:color w:val="000000"/>
          <w:sz w:val="24"/>
          <w:szCs w:val="24"/>
        </w:rPr>
        <w:t xml:space="preserve">cticum I </w:t>
      </w:r>
      <w:r w:rsidR="00DA6998" w:rsidRPr="00D83762">
        <w:rPr>
          <w:rFonts w:ascii="Arial" w:hAnsi="Arial" w:cs="Arial"/>
          <w:bCs/>
          <w:color w:val="000000"/>
          <w:sz w:val="24"/>
          <w:szCs w:val="24"/>
        </w:rPr>
        <w:t>ha sido satisfactorio, manteniendo la tendencia de curso</w:t>
      </w:r>
      <w:r w:rsidRPr="00D83762">
        <w:rPr>
          <w:rFonts w:ascii="Arial" w:hAnsi="Arial" w:cs="Arial"/>
          <w:bCs/>
          <w:color w:val="000000"/>
          <w:sz w:val="24"/>
          <w:szCs w:val="24"/>
        </w:rPr>
        <w:t>s</w:t>
      </w:r>
      <w:r w:rsidR="00DA6998" w:rsidRPr="00D83762">
        <w:rPr>
          <w:rFonts w:ascii="Arial" w:hAnsi="Arial" w:cs="Arial"/>
          <w:bCs/>
          <w:color w:val="000000"/>
          <w:sz w:val="24"/>
          <w:szCs w:val="24"/>
        </w:rPr>
        <w:t xml:space="preserve"> anterior</w:t>
      </w:r>
      <w:r w:rsidRPr="00D83762">
        <w:rPr>
          <w:rFonts w:ascii="Arial" w:hAnsi="Arial" w:cs="Arial"/>
          <w:bCs/>
          <w:color w:val="000000"/>
          <w:sz w:val="24"/>
          <w:szCs w:val="24"/>
        </w:rPr>
        <w:t>es</w:t>
      </w:r>
      <w:r w:rsidR="00DA6998" w:rsidRPr="00D83762">
        <w:rPr>
          <w:rFonts w:ascii="Arial" w:hAnsi="Arial" w:cs="Arial"/>
          <w:bCs/>
          <w:color w:val="000000"/>
          <w:sz w:val="24"/>
          <w:szCs w:val="24"/>
        </w:rPr>
        <w:t xml:space="preserve">. </w:t>
      </w:r>
    </w:p>
    <w:p w:rsidR="00301999" w:rsidRPr="00D83762" w:rsidRDefault="00562766" w:rsidP="00D83762">
      <w:p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Por otro lado,</w:t>
      </w:r>
      <w:r w:rsidR="00301999" w:rsidRPr="00D83762">
        <w:rPr>
          <w:rFonts w:ascii="Arial" w:hAnsi="Arial" w:cs="Arial"/>
          <w:bCs/>
          <w:color w:val="000000"/>
          <w:sz w:val="24"/>
          <w:szCs w:val="24"/>
        </w:rPr>
        <w:t xml:space="preserve"> en el caso de la asignatura Prá</w:t>
      </w:r>
      <w:r w:rsidRPr="00D83762">
        <w:rPr>
          <w:rFonts w:ascii="Arial" w:hAnsi="Arial" w:cs="Arial"/>
          <w:bCs/>
          <w:color w:val="000000"/>
          <w:sz w:val="24"/>
          <w:szCs w:val="24"/>
        </w:rPr>
        <w:t xml:space="preserve">cticum II se observa una clara discrepancia entre los datos cuantitativos y cualitativos. Se prestará especial </w:t>
      </w:r>
      <w:r w:rsidR="0002748A" w:rsidRPr="00D83762">
        <w:rPr>
          <w:rFonts w:ascii="Arial" w:hAnsi="Arial" w:cs="Arial"/>
          <w:bCs/>
          <w:color w:val="000000"/>
          <w:sz w:val="24"/>
          <w:szCs w:val="24"/>
        </w:rPr>
        <w:t>atención a los primeros, puesto</w:t>
      </w:r>
      <w:r w:rsidRPr="00D83762">
        <w:rPr>
          <w:rFonts w:ascii="Arial" w:hAnsi="Arial" w:cs="Arial"/>
          <w:bCs/>
          <w:color w:val="000000"/>
          <w:sz w:val="24"/>
          <w:szCs w:val="24"/>
        </w:rPr>
        <w:t xml:space="preserve"> que la participación en las encuestas fue representativa y no está sujeta a condicionamientos subjetivos. No obstante, p</w:t>
      </w:r>
      <w:r w:rsidRPr="00D83762">
        <w:rPr>
          <w:rFonts w:ascii="Arial" w:hAnsi="Arial" w:cs="Arial"/>
          <w:color w:val="000000"/>
          <w:sz w:val="24"/>
          <w:szCs w:val="24"/>
        </w:rPr>
        <w:t>uesto que este resultado negativo es la primera vez que aparece en el histórico de</w:t>
      </w:r>
      <w:r w:rsidR="00301999" w:rsidRPr="00D83762">
        <w:rPr>
          <w:rFonts w:ascii="Arial" w:hAnsi="Arial" w:cs="Arial"/>
          <w:color w:val="000000"/>
          <w:sz w:val="24"/>
          <w:szCs w:val="24"/>
        </w:rPr>
        <w:t xml:space="preserve"> evaluación de la asignatura Prá</w:t>
      </w:r>
      <w:r w:rsidRPr="00D83762">
        <w:rPr>
          <w:rFonts w:ascii="Arial" w:hAnsi="Arial" w:cs="Arial"/>
          <w:color w:val="000000"/>
          <w:sz w:val="24"/>
          <w:szCs w:val="24"/>
        </w:rPr>
        <w:t xml:space="preserve">cticum II, se informará a los </w:t>
      </w:r>
      <w:r w:rsidR="00813FF6" w:rsidRPr="00D83762">
        <w:rPr>
          <w:rFonts w:ascii="Arial" w:hAnsi="Arial" w:cs="Arial"/>
          <w:color w:val="000000"/>
          <w:sz w:val="24"/>
          <w:szCs w:val="24"/>
        </w:rPr>
        <w:t xml:space="preserve">tutores académicos </w:t>
      </w:r>
      <w:r w:rsidRPr="00D83762">
        <w:rPr>
          <w:rFonts w:ascii="Arial" w:hAnsi="Arial" w:cs="Arial"/>
          <w:color w:val="000000"/>
          <w:sz w:val="24"/>
          <w:szCs w:val="24"/>
        </w:rPr>
        <w:t>para que analicen y si procede, realicen actuaciones di</w:t>
      </w:r>
      <w:r w:rsidR="0002748A" w:rsidRPr="00D83762">
        <w:rPr>
          <w:rFonts w:ascii="Arial" w:hAnsi="Arial" w:cs="Arial"/>
          <w:color w:val="000000"/>
          <w:sz w:val="24"/>
          <w:szCs w:val="24"/>
        </w:rPr>
        <w:t xml:space="preserve">rigidas a solventar problemas </w:t>
      </w:r>
      <w:r w:rsidRPr="00D83762">
        <w:rPr>
          <w:rFonts w:ascii="Arial" w:hAnsi="Arial" w:cs="Arial"/>
          <w:color w:val="000000"/>
          <w:sz w:val="24"/>
          <w:szCs w:val="24"/>
        </w:rPr>
        <w:t xml:space="preserve">que pudieran </w:t>
      </w:r>
      <w:r w:rsidR="0002748A" w:rsidRPr="00D83762">
        <w:rPr>
          <w:rFonts w:ascii="Arial" w:hAnsi="Arial" w:cs="Arial"/>
          <w:color w:val="000000"/>
          <w:sz w:val="24"/>
          <w:szCs w:val="24"/>
        </w:rPr>
        <w:t>haber acontecido</w:t>
      </w:r>
      <w:r w:rsidRPr="00D83762">
        <w:rPr>
          <w:rFonts w:ascii="Arial" w:hAnsi="Arial" w:cs="Arial"/>
          <w:color w:val="000000"/>
          <w:sz w:val="24"/>
          <w:szCs w:val="24"/>
        </w:rPr>
        <w:t xml:space="preserve"> en el curso 2018/19, y se observará la tendencia en cursos siguientes.</w:t>
      </w:r>
    </w:p>
    <w:p w:rsidR="00063686" w:rsidRPr="00D83762" w:rsidRDefault="00063686" w:rsidP="00D83762">
      <w:pPr>
        <w:autoSpaceDE w:val="0"/>
        <w:autoSpaceDN w:val="0"/>
        <w:adjustRightInd w:val="0"/>
        <w:spacing w:after="0"/>
        <w:jc w:val="both"/>
        <w:rPr>
          <w:rFonts w:ascii="Arial" w:hAnsi="Arial" w:cs="Arial"/>
          <w:bCs/>
          <w:color w:val="000000"/>
          <w:sz w:val="24"/>
          <w:szCs w:val="24"/>
        </w:rPr>
      </w:pPr>
    </w:p>
    <w:p w:rsidR="00DA6998" w:rsidRPr="00D83762" w:rsidRDefault="00DA6998" w:rsidP="00D83762">
      <w:pPr>
        <w:spacing w:after="0"/>
        <w:rPr>
          <w:rFonts w:ascii="Arial" w:hAnsi="Arial" w:cs="Arial"/>
          <w:b/>
          <w:bCs/>
          <w:color w:val="000000"/>
          <w:sz w:val="24"/>
          <w:szCs w:val="24"/>
        </w:rPr>
      </w:pPr>
      <w:r w:rsidRPr="00D83762">
        <w:rPr>
          <w:rFonts w:ascii="Arial" w:hAnsi="Arial" w:cs="Arial"/>
          <w:b/>
          <w:bCs/>
          <w:color w:val="000000"/>
          <w:sz w:val="24"/>
          <w:szCs w:val="24"/>
        </w:rPr>
        <w:t>D) Satisfacción de los egresados del Título.</w:t>
      </w:r>
    </w:p>
    <w:p w:rsidR="00DA6998" w:rsidRPr="00D83762" w:rsidRDefault="00DA6998" w:rsidP="00D83762">
      <w:pPr>
        <w:autoSpaceDE w:val="0"/>
        <w:autoSpaceDN w:val="0"/>
        <w:adjustRightInd w:val="0"/>
        <w:spacing w:after="0"/>
        <w:rPr>
          <w:rFonts w:ascii="Arial" w:hAnsi="Arial" w:cs="Arial"/>
          <w:b/>
          <w:bCs/>
          <w:color w:val="000000"/>
          <w:sz w:val="24"/>
          <w:szCs w:val="24"/>
        </w:rPr>
      </w:pPr>
    </w:p>
    <w:p w:rsidR="00C3714E" w:rsidRPr="00D83762" w:rsidRDefault="00DA6998" w:rsidP="00D83762">
      <w:p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En las encuestas de satisfacción de los egresados del Título, que cumplimentan los nuevos titulados en los meses siguientes a la finalización de los estudios,</w:t>
      </w:r>
      <w:r w:rsidR="00360EC0" w:rsidRPr="00D83762">
        <w:rPr>
          <w:rFonts w:ascii="Arial" w:hAnsi="Arial" w:cs="Arial"/>
          <w:bCs/>
          <w:color w:val="000000"/>
          <w:sz w:val="24"/>
          <w:szCs w:val="24"/>
        </w:rPr>
        <w:t xml:space="preserve"> </w:t>
      </w:r>
      <w:r w:rsidR="00050515" w:rsidRPr="00D83762">
        <w:rPr>
          <w:rFonts w:ascii="Arial" w:hAnsi="Arial" w:cs="Arial"/>
          <w:bCs/>
          <w:color w:val="000000"/>
          <w:sz w:val="24"/>
          <w:szCs w:val="24"/>
        </w:rPr>
        <w:t>sólo se recogió una respuesta, por lo que se desestima la información, dada la baja representatividad.</w:t>
      </w:r>
    </w:p>
    <w:p w:rsidR="00026A2A" w:rsidRPr="00D83762" w:rsidRDefault="00026A2A" w:rsidP="00D83762">
      <w:pPr>
        <w:autoSpaceDE w:val="0"/>
        <w:autoSpaceDN w:val="0"/>
        <w:adjustRightInd w:val="0"/>
        <w:spacing w:after="0"/>
        <w:jc w:val="both"/>
        <w:rPr>
          <w:rFonts w:ascii="Arial" w:hAnsi="Arial" w:cs="Arial"/>
          <w:bCs/>
          <w:color w:val="000000"/>
          <w:sz w:val="24"/>
          <w:szCs w:val="24"/>
        </w:rPr>
      </w:pPr>
    </w:p>
    <w:p w:rsidR="00DA6998" w:rsidRPr="00D83762" w:rsidRDefault="00DA6998"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E) Reclamaciones y sugerencias.</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Durante el curso 2018/19 no se recogió ninguna reclamación en el Buzón de Sugerencias. </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b/>
          <w:color w:val="000000"/>
          <w:sz w:val="24"/>
          <w:szCs w:val="24"/>
        </w:rPr>
      </w:pPr>
      <w:r w:rsidRPr="00D83762">
        <w:rPr>
          <w:rFonts w:ascii="Arial" w:hAnsi="Arial" w:cs="Arial"/>
          <w:b/>
          <w:color w:val="000000"/>
          <w:sz w:val="24"/>
          <w:szCs w:val="24"/>
        </w:rPr>
        <w:t>No se extrae la necesidad de realizar ninguna acción de mejora específica en relación al sistema de recogida y gestión de reclamaciones y sugerencias.</w:t>
      </w:r>
    </w:p>
    <w:p w:rsidR="00DA6998" w:rsidRPr="00D83762" w:rsidRDefault="00DA6998" w:rsidP="00D83762">
      <w:pPr>
        <w:autoSpaceDE w:val="0"/>
        <w:autoSpaceDN w:val="0"/>
        <w:adjustRightInd w:val="0"/>
        <w:spacing w:after="0"/>
        <w:jc w:val="both"/>
        <w:rPr>
          <w:rFonts w:ascii="Arial" w:hAnsi="Arial" w:cs="Arial"/>
          <w:b/>
          <w:bCs/>
          <w:color w:val="000000"/>
          <w:sz w:val="24"/>
          <w:szCs w:val="24"/>
        </w:rPr>
      </w:pPr>
    </w:p>
    <w:p w:rsidR="00DA6998" w:rsidRPr="00D83762" w:rsidRDefault="00DA6998"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F) Resultados de satisfacción del Personal de Administración y Servicios (PAS).</w:t>
      </w:r>
    </w:p>
    <w:p w:rsidR="00DA6998" w:rsidRPr="00D83762" w:rsidRDefault="00DA6998" w:rsidP="00D83762">
      <w:pPr>
        <w:autoSpaceDE w:val="0"/>
        <w:autoSpaceDN w:val="0"/>
        <w:adjustRightInd w:val="0"/>
        <w:spacing w:after="0"/>
        <w:jc w:val="both"/>
        <w:rPr>
          <w:rFonts w:ascii="Arial" w:hAnsi="Arial" w:cs="Arial"/>
          <w:b/>
          <w:bCs/>
          <w:color w:val="000000"/>
          <w:sz w:val="24"/>
          <w:szCs w:val="24"/>
        </w:rPr>
      </w:pPr>
    </w:p>
    <w:p w:rsidR="00DA6998" w:rsidRPr="00ED299F" w:rsidRDefault="00DA6998" w:rsidP="00D83762">
      <w:pPr>
        <w:autoSpaceDE w:val="0"/>
        <w:autoSpaceDN w:val="0"/>
        <w:adjustRightInd w:val="0"/>
        <w:spacing w:after="0"/>
        <w:jc w:val="both"/>
        <w:rPr>
          <w:rFonts w:ascii="Arial" w:hAnsi="Arial" w:cs="Arial"/>
          <w:color w:val="000000"/>
          <w:sz w:val="24"/>
          <w:szCs w:val="24"/>
        </w:rPr>
      </w:pPr>
      <w:r w:rsidRPr="00ED299F">
        <w:rPr>
          <w:rFonts w:ascii="Arial" w:hAnsi="Arial" w:cs="Arial"/>
          <w:color w:val="000000"/>
          <w:sz w:val="24"/>
          <w:szCs w:val="24"/>
        </w:rPr>
        <w:lastRenderedPageBreak/>
        <w:t>El informe de satisfacción del PAS en el curso 201</w:t>
      </w:r>
      <w:r w:rsidR="00ED299F">
        <w:rPr>
          <w:rFonts w:ascii="Arial" w:hAnsi="Arial" w:cs="Arial"/>
          <w:color w:val="000000"/>
          <w:sz w:val="24"/>
          <w:szCs w:val="24"/>
        </w:rPr>
        <w:t>8</w:t>
      </w:r>
      <w:r w:rsidRPr="00ED299F">
        <w:rPr>
          <w:rFonts w:ascii="Arial" w:hAnsi="Arial" w:cs="Arial"/>
          <w:color w:val="000000"/>
          <w:sz w:val="24"/>
          <w:szCs w:val="24"/>
        </w:rPr>
        <w:t>/1</w:t>
      </w:r>
      <w:r w:rsidR="00ED299F">
        <w:rPr>
          <w:rFonts w:ascii="Arial" w:hAnsi="Arial" w:cs="Arial"/>
          <w:color w:val="000000"/>
          <w:sz w:val="24"/>
          <w:szCs w:val="24"/>
        </w:rPr>
        <w:t>9</w:t>
      </w:r>
      <w:r w:rsidRPr="00ED299F">
        <w:rPr>
          <w:rFonts w:ascii="Arial" w:hAnsi="Arial" w:cs="Arial"/>
          <w:color w:val="000000"/>
          <w:sz w:val="24"/>
          <w:szCs w:val="24"/>
        </w:rPr>
        <w:t xml:space="preserve"> elaborado a partir de un grupo de discusión, en el que se trataron temas claves, es analizado por la comisión de Garantía de Calidad del Centro, extrayendo las siguientes conclusiones:</w:t>
      </w:r>
    </w:p>
    <w:p w:rsidR="00ED299F" w:rsidRPr="00393FD5" w:rsidRDefault="00ED299F" w:rsidP="00ED299F">
      <w:pPr>
        <w:numPr>
          <w:ilvl w:val="0"/>
          <w:numId w:val="26"/>
        </w:numPr>
        <w:autoSpaceDE w:val="0"/>
        <w:autoSpaceDN w:val="0"/>
        <w:adjustRightInd w:val="0"/>
        <w:spacing w:after="0"/>
        <w:contextualSpacing/>
        <w:jc w:val="both"/>
        <w:rPr>
          <w:rFonts w:ascii="Arial" w:hAnsi="Arial" w:cs="Arial"/>
          <w:sz w:val="24"/>
          <w:szCs w:val="24"/>
          <w:lang w:eastAsia="es-ES"/>
        </w:rPr>
      </w:pPr>
      <w:r w:rsidRPr="00393FD5">
        <w:rPr>
          <w:rFonts w:ascii="Arial" w:hAnsi="Arial" w:cs="Arial"/>
          <w:sz w:val="24"/>
          <w:szCs w:val="24"/>
          <w:lang w:eastAsia="es-ES"/>
        </w:rPr>
        <w:t>El PAS manifiesta una satisfacción moderada en relación a las infraestructuras del Centro (climatización de la biblioteca, adaptación de las instalaciones para facilitar el traslado de materiales, accesibilidad al aula magna,</w:t>
      </w:r>
      <w:r w:rsidRPr="00393FD5">
        <w:rPr>
          <w:rFonts w:ascii="Arial" w:hAnsi="Arial" w:cs="Arial"/>
          <w:color w:val="0070C0"/>
          <w:sz w:val="24"/>
          <w:szCs w:val="24"/>
          <w:lang w:eastAsia="es-ES"/>
        </w:rPr>
        <w:t xml:space="preserve"> </w:t>
      </w:r>
      <w:r w:rsidRPr="00393FD5">
        <w:rPr>
          <w:rFonts w:ascii="Arial" w:hAnsi="Arial" w:cs="Arial"/>
          <w:sz w:val="24"/>
          <w:szCs w:val="24"/>
          <w:lang w:eastAsia="es-ES"/>
        </w:rPr>
        <w:t>aislamiento e insonorización para los equipos de reprografía, etc.).</w:t>
      </w:r>
      <w:r w:rsidRPr="00393FD5">
        <w:rPr>
          <w:rFonts w:ascii="Arial" w:hAnsi="Arial" w:cs="Arial"/>
          <w:color w:val="0070C0"/>
          <w:sz w:val="24"/>
          <w:szCs w:val="24"/>
          <w:lang w:eastAsia="es-ES"/>
        </w:rPr>
        <w:t xml:space="preserve"> </w:t>
      </w:r>
      <w:r w:rsidRPr="00393FD5">
        <w:rPr>
          <w:rFonts w:ascii="Arial" w:hAnsi="Arial" w:cs="Arial"/>
          <w:sz w:val="24"/>
          <w:szCs w:val="24"/>
          <w:lang w:eastAsia="es-ES"/>
        </w:rPr>
        <w:t>Todo lo planteado tiene su origen en la antigüedad del inmueble que aloja la Escuela. Puesto que la ONCE prevé el traslado del Centro a un edificio nuevo, en un plazo de tiempo corto, la Comisión considera que no procede plantear ninguna acción de mejora al respecto.</w:t>
      </w:r>
      <w:r w:rsidRPr="00393FD5">
        <w:rPr>
          <w:rFonts w:ascii="Arial" w:hAnsi="Arial" w:cs="Arial"/>
          <w:color w:val="0070C0"/>
          <w:sz w:val="24"/>
          <w:szCs w:val="24"/>
          <w:lang w:eastAsia="es-ES"/>
        </w:rPr>
        <w:t xml:space="preserve"> </w:t>
      </w:r>
      <w:r w:rsidRPr="00393FD5">
        <w:rPr>
          <w:rFonts w:ascii="Arial" w:hAnsi="Arial" w:cs="Arial"/>
          <w:sz w:val="24"/>
          <w:szCs w:val="24"/>
          <w:lang w:eastAsia="es-ES"/>
        </w:rPr>
        <w:t>En el curso 2018/19 se ha reestructurado la sala de reprografía, para intentar minimizar el nivel sonoro alej</w:t>
      </w:r>
      <w:r>
        <w:rPr>
          <w:rFonts w:ascii="Arial" w:hAnsi="Arial" w:cs="Arial"/>
          <w:sz w:val="24"/>
          <w:szCs w:val="24"/>
          <w:lang w:eastAsia="es-ES"/>
        </w:rPr>
        <w:t>a</w:t>
      </w:r>
      <w:r w:rsidRPr="00393FD5">
        <w:rPr>
          <w:rFonts w:ascii="Arial" w:hAnsi="Arial" w:cs="Arial"/>
          <w:sz w:val="24"/>
          <w:szCs w:val="24"/>
          <w:lang w:eastAsia="es-ES"/>
        </w:rPr>
        <w:t>ndo</w:t>
      </w:r>
      <w:r>
        <w:rPr>
          <w:rFonts w:ascii="Arial" w:hAnsi="Arial" w:cs="Arial"/>
          <w:sz w:val="24"/>
          <w:szCs w:val="24"/>
          <w:lang w:eastAsia="es-ES"/>
        </w:rPr>
        <w:t xml:space="preserve"> </w:t>
      </w:r>
      <w:r w:rsidRPr="00393FD5">
        <w:rPr>
          <w:rFonts w:ascii="Arial" w:hAnsi="Arial" w:cs="Arial"/>
          <w:sz w:val="24"/>
          <w:szCs w:val="24"/>
          <w:lang w:eastAsia="es-ES"/>
        </w:rPr>
        <w:t>lo</w:t>
      </w:r>
      <w:r>
        <w:rPr>
          <w:rFonts w:ascii="Arial" w:hAnsi="Arial" w:cs="Arial"/>
          <w:sz w:val="24"/>
          <w:szCs w:val="24"/>
          <w:lang w:eastAsia="es-ES"/>
        </w:rPr>
        <w:t>s aparatos</w:t>
      </w:r>
      <w:r w:rsidRPr="00393FD5">
        <w:rPr>
          <w:rFonts w:ascii="Arial" w:hAnsi="Arial" w:cs="Arial"/>
          <w:sz w:val="24"/>
          <w:szCs w:val="24"/>
          <w:lang w:eastAsia="es-ES"/>
        </w:rPr>
        <w:t xml:space="preserve"> del trabajador</w:t>
      </w:r>
      <w:r>
        <w:rPr>
          <w:rFonts w:ascii="Arial" w:hAnsi="Arial" w:cs="Arial"/>
          <w:sz w:val="24"/>
          <w:szCs w:val="24"/>
          <w:lang w:eastAsia="es-ES"/>
        </w:rPr>
        <w:t xml:space="preserve">, pero éste comenta que la medida es insuficiente y </w:t>
      </w:r>
      <w:r w:rsidRPr="00ED299F">
        <w:rPr>
          <w:rFonts w:ascii="Arial" w:hAnsi="Arial" w:cs="Arial"/>
          <w:sz w:val="24"/>
          <w:szCs w:val="24"/>
        </w:rPr>
        <w:t xml:space="preserve">propone la colocación de un tabique que transforme la actual sala en dos habitaciones comunicadas, para centralizar todos los </w:t>
      </w:r>
      <w:r>
        <w:rPr>
          <w:rFonts w:ascii="Arial" w:hAnsi="Arial" w:cs="Arial"/>
          <w:sz w:val="24"/>
          <w:szCs w:val="24"/>
        </w:rPr>
        <w:t>dispositivo</w:t>
      </w:r>
      <w:r w:rsidRPr="00ED299F">
        <w:rPr>
          <w:rFonts w:ascii="Arial" w:hAnsi="Arial" w:cs="Arial"/>
          <w:sz w:val="24"/>
          <w:szCs w:val="24"/>
        </w:rPr>
        <w:t xml:space="preserve">s en una </w:t>
      </w:r>
      <w:r>
        <w:rPr>
          <w:rFonts w:ascii="Arial" w:hAnsi="Arial" w:cs="Arial"/>
          <w:sz w:val="24"/>
          <w:szCs w:val="24"/>
        </w:rPr>
        <w:t>estancia</w:t>
      </w:r>
      <w:r w:rsidRPr="00ED299F">
        <w:rPr>
          <w:rFonts w:ascii="Arial" w:hAnsi="Arial" w:cs="Arial"/>
          <w:sz w:val="24"/>
          <w:szCs w:val="24"/>
        </w:rPr>
        <w:t xml:space="preserve"> cerrada y aislada.</w:t>
      </w:r>
    </w:p>
    <w:p w:rsidR="00ED299F" w:rsidRPr="00393FD5" w:rsidRDefault="00ED299F" w:rsidP="00ED299F">
      <w:pPr>
        <w:numPr>
          <w:ilvl w:val="0"/>
          <w:numId w:val="26"/>
        </w:numPr>
        <w:autoSpaceDE w:val="0"/>
        <w:autoSpaceDN w:val="0"/>
        <w:adjustRightInd w:val="0"/>
        <w:spacing w:after="0"/>
        <w:contextualSpacing/>
        <w:jc w:val="both"/>
        <w:rPr>
          <w:rFonts w:ascii="Arial" w:hAnsi="Arial" w:cs="Arial"/>
          <w:sz w:val="24"/>
          <w:szCs w:val="24"/>
          <w:lang w:eastAsia="es-ES"/>
        </w:rPr>
      </w:pPr>
      <w:r w:rsidRPr="00393FD5">
        <w:rPr>
          <w:rFonts w:ascii="Arial" w:hAnsi="Arial" w:cs="Arial"/>
          <w:sz w:val="24"/>
          <w:szCs w:val="24"/>
          <w:lang w:eastAsia="es-ES"/>
        </w:rPr>
        <w:t>El PAS manifiesta un alto nivel de insatisfacción con la dotación de recursos humanos en la Escuela (sobre todo personal administrativo en el área de gestión académica y económico-financiera y un técnico de mantenimiento) y demandan además, recalificaciones de sus puestos de trabajo y reconocimiento explícito de las funciones desempeñadas. Plantean que ha habido incremento de la carga de trabajo de todos los puestos y de forma especial, en las tareas de gestión académica. En el curso 2018/19, se ha aumentado media plaza de auxiliar administrativo, se ha puesto en marcha un plan de mejora para la Biblioteca, que incluye una recalificación del personal encargado, se ha disminuido media plaza del personal de ordenanza, que es cubierto por vigilancia V2, que se encarga parcialmente de las funciones de éste (control de acceso y recogida de llamadas y correo) y se ha producido la recalificación de un puesto dentro de la gestión académica, aunque se continúa con una excesiva carga de trabajo por el incremento de las tareas en este ámbito.</w:t>
      </w:r>
    </w:p>
    <w:p w:rsidR="00ED299F" w:rsidRPr="00393FD5" w:rsidRDefault="00ED299F" w:rsidP="00ED299F">
      <w:pPr>
        <w:numPr>
          <w:ilvl w:val="0"/>
          <w:numId w:val="26"/>
        </w:numPr>
        <w:autoSpaceDE w:val="0"/>
        <w:autoSpaceDN w:val="0"/>
        <w:adjustRightInd w:val="0"/>
        <w:spacing w:after="0"/>
        <w:contextualSpacing/>
        <w:jc w:val="both"/>
        <w:rPr>
          <w:rFonts w:ascii="Arial" w:hAnsi="Arial" w:cs="Arial"/>
          <w:sz w:val="24"/>
          <w:szCs w:val="24"/>
          <w:lang w:eastAsia="es-ES"/>
        </w:rPr>
      </w:pPr>
      <w:r w:rsidRPr="00393FD5">
        <w:rPr>
          <w:rFonts w:ascii="Arial" w:hAnsi="Arial" w:cs="Arial"/>
          <w:sz w:val="24"/>
          <w:szCs w:val="24"/>
          <w:lang w:eastAsia="es-ES"/>
        </w:rPr>
        <w:t xml:space="preserve">En relación con las acciones formativas específicas para la mejora de su competencia profesional, la satisfacción es buena, ya que se intentan cubrir las necesidades en el momento en el que surgen.  </w:t>
      </w:r>
    </w:p>
    <w:p w:rsidR="00ED299F" w:rsidRDefault="00ED299F" w:rsidP="00ED299F">
      <w:pPr>
        <w:autoSpaceDE w:val="0"/>
        <w:autoSpaceDN w:val="0"/>
        <w:adjustRightInd w:val="0"/>
        <w:rPr>
          <w:rFonts w:ascii="Arial" w:hAnsi="Arial" w:cs="Arial"/>
          <w:b/>
          <w:bCs/>
          <w:color w:val="0070C0"/>
          <w:sz w:val="24"/>
          <w:szCs w:val="24"/>
        </w:rPr>
      </w:pPr>
    </w:p>
    <w:p w:rsidR="00DA6998" w:rsidRDefault="00ED299F" w:rsidP="00ED299F">
      <w:pPr>
        <w:autoSpaceDE w:val="0"/>
        <w:autoSpaceDN w:val="0"/>
        <w:adjustRightInd w:val="0"/>
        <w:spacing w:after="0"/>
        <w:rPr>
          <w:rFonts w:ascii="Arial" w:hAnsi="Arial" w:cs="Arial"/>
          <w:b/>
          <w:bCs/>
          <w:color w:val="000000"/>
          <w:sz w:val="24"/>
          <w:szCs w:val="24"/>
        </w:rPr>
      </w:pPr>
      <w:r w:rsidRPr="00315BE2">
        <w:rPr>
          <w:rFonts w:ascii="Arial" w:hAnsi="Arial" w:cs="Arial"/>
          <w:b/>
          <w:bCs/>
          <w:sz w:val="24"/>
          <w:szCs w:val="24"/>
        </w:rPr>
        <w:t>Esta información contribuye a mantener la acción de mejora relativa al incremento de personal de administración y servicios del Centro.</w:t>
      </w:r>
    </w:p>
    <w:p w:rsidR="00C74774" w:rsidRPr="00D83762" w:rsidRDefault="00C74774" w:rsidP="00D83762">
      <w:pPr>
        <w:autoSpaceDE w:val="0"/>
        <w:autoSpaceDN w:val="0"/>
        <w:adjustRightInd w:val="0"/>
        <w:spacing w:after="0"/>
        <w:rPr>
          <w:rFonts w:ascii="Arial" w:hAnsi="Arial" w:cs="Arial"/>
          <w:sz w:val="24"/>
          <w:szCs w:val="24"/>
        </w:rPr>
      </w:pPr>
    </w:p>
    <w:p w:rsidR="00C92834" w:rsidRDefault="00C92834" w:rsidP="00D83762">
      <w:pPr>
        <w:spacing w:after="0"/>
        <w:ind w:left="360"/>
        <w:jc w:val="both"/>
        <w:rPr>
          <w:rFonts w:ascii="Arial" w:hAnsi="Arial" w:cs="Arial"/>
          <w:b/>
          <w:sz w:val="24"/>
          <w:szCs w:val="24"/>
        </w:rPr>
      </w:pPr>
    </w:p>
    <w:p w:rsidR="002F3917" w:rsidRPr="00D83762" w:rsidRDefault="002F3917" w:rsidP="00D83762">
      <w:pPr>
        <w:spacing w:after="0"/>
        <w:ind w:left="360"/>
        <w:jc w:val="both"/>
        <w:rPr>
          <w:rFonts w:ascii="Arial" w:hAnsi="Arial" w:cs="Arial"/>
          <w:b/>
          <w:sz w:val="24"/>
          <w:szCs w:val="24"/>
        </w:rPr>
      </w:pPr>
      <w:r w:rsidRPr="00D83762">
        <w:rPr>
          <w:rFonts w:ascii="Arial" w:hAnsi="Arial" w:cs="Arial"/>
          <w:b/>
          <w:sz w:val="24"/>
          <w:szCs w:val="24"/>
        </w:rPr>
        <w:lastRenderedPageBreak/>
        <w:t>5.9 Comunicación y difusión de la titulación</w:t>
      </w:r>
    </w:p>
    <w:p w:rsidR="002F3917" w:rsidRPr="00D83762" w:rsidRDefault="002F3917" w:rsidP="00D83762">
      <w:pPr>
        <w:spacing w:after="0"/>
        <w:ind w:left="567"/>
        <w:jc w:val="both"/>
        <w:rPr>
          <w:rFonts w:ascii="Arial" w:hAnsi="Arial" w:cs="Arial"/>
          <w:sz w:val="24"/>
          <w:szCs w:val="24"/>
        </w:rPr>
      </w:pPr>
    </w:p>
    <w:p w:rsidR="00BB4C88" w:rsidRPr="00D83762" w:rsidRDefault="00BB4C88" w:rsidP="00D83762">
      <w:pPr>
        <w:autoSpaceDE w:val="0"/>
        <w:autoSpaceDN w:val="0"/>
        <w:spacing w:after="0"/>
        <w:jc w:val="both"/>
        <w:rPr>
          <w:rFonts w:ascii="Arial" w:hAnsi="Arial" w:cs="Arial"/>
          <w:sz w:val="24"/>
          <w:szCs w:val="24"/>
        </w:rPr>
      </w:pPr>
      <w:r w:rsidRPr="00D83762">
        <w:rPr>
          <w:rFonts w:ascii="Arial" w:hAnsi="Arial" w:cs="Arial"/>
          <w:sz w:val="24"/>
          <w:szCs w:val="24"/>
        </w:rPr>
        <w:t>Toda la información sobre el Título se encuentra publicada en la página web del Centro</w:t>
      </w:r>
      <w:r w:rsidR="00277105" w:rsidRPr="00D83762">
        <w:rPr>
          <w:rFonts w:ascii="Arial" w:hAnsi="Arial" w:cs="Arial"/>
          <w:sz w:val="24"/>
          <w:szCs w:val="24"/>
        </w:rPr>
        <w:t xml:space="preserve"> (</w:t>
      </w:r>
      <w:hyperlink r:id="rId11" w:history="1">
        <w:r w:rsidR="00277105" w:rsidRPr="00D83762">
          <w:rPr>
            <w:rStyle w:val="Hipervnculo"/>
            <w:rFonts w:ascii="Arial" w:hAnsi="Arial" w:cs="Arial"/>
            <w:sz w:val="24"/>
            <w:szCs w:val="24"/>
          </w:rPr>
          <w:t>www.once.es/euf</w:t>
        </w:r>
      </w:hyperlink>
      <w:r w:rsidR="00277105" w:rsidRPr="00D83762">
        <w:rPr>
          <w:rFonts w:ascii="Arial" w:hAnsi="Arial" w:cs="Arial"/>
          <w:sz w:val="24"/>
          <w:szCs w:val="24"/>
        </w:rPr>
        <w:t xml:space="preserve">). Esta página </w:t>
      </w:r>
      <w:r w:rsidRPr="00D83762">
        <w:rPr>
          <w:rFonts w:ascii="Arial" w:hAnsi="Arial" w:cs="Arial"/>
          <w:sz w:val="24"/>
          <w:szCs w:val="24"/>
        </w:rPr>
        <w:t>está adaptada a los requerimientos académicos y sociales necesarios, así como, a la normativa vigente de accesibilidad.</w:t>
      </w:r>
    </w:p>
    <w:p w:rsidR="00BB4C88" w:rsidRPr="00D83762" w:rsidRDefault="00BB4C88" w:rsidP="00D83762">
      <w:pPr>
        <w:autoSpaceDE w:val="0"/>
        <w:autoSpaceDN w:val="0"/>
        <w:spacing w:after="0"/>
        <w:jc w:val="both"/>
        <w:rPr>
          <w:rFonts w:ascii="Arial" w:hAnsi="Arial" w:cs="Arial"/>
          <w:sz w:val="24"/>
          <w:szCs w:val="24"/>
        </w:rPr>
      </w:pPr>
    </w:p>
    <w:p w:rsidR="00BB4C88" w:rsidRPr="00D83762" w:rsidRDefault="00BB4C88" w:rsidP="00D83762">
      <w:pPr>
        <w:autoSpaceDE w:val="0"/>
        <w:autoSpaceDN w:val="0"/>
        <w:spacing w:after="0"/>
        <w:jc w:val="both"/>
        <w:rPr>
          <w:rFonts w:ascii="Arial" w:hAnsi="Arial" w:cs="Arial"/>
          <w:sz w:val="24"/>
          <w:szCs w:val="24"/>
        </w:rPr>
      </w:pPr>
      <w:r w:rsidRPr="00D83762">
        <w:rPr>
          <w:rFonts w:ascii="Arial" w:hAnsi="Arial" w:cs="Arial"/>
          <w:sz w:val="24"/>
          <w:szCs w:val="24"/>
        </w:rPr>
        <w:t>La página web se actualiza puntualmente en los aspectos clave relacionados con el Título: plan de estudios, guías docentes, calendarios y horarios, PAT, perfil del profesorado, sistema de calidad, etc. Así mismo, se cuenta con enlaces directos a la normativa propia de la UAM, lo que permite mantener esta información siempre actualizada.</w:t>
      </w:r>
      <w:r w:rsidR="00C1792B" w:rsidRPr="00D83762">
        <w:rPr>
          <w:rFonts w:ascii="Arial" w:hAnsi="Arial" w:cs="Arial"/>
          <w:sz w:val="24"/>
          <w:szCs w:val="24"/>
        </w:rPr>
        <w:t xml:space="preserve"> </w:t>
      </w:r>
      <w:r w:rsidR="008F0A1B" w:rsidRPr="00D83762">
        <w:rPr>
          <w:rFonts w:ascii="Arial" w:hAnsi="Arial" w:cs="Arial"/>
          <w:sz w:val="24"/>
          <w:szCs w:val="24"/>
        </w:rPr>
        <w:t xml:space="preserve">El número de visitantes distintos a </w:t>
      </w:r>
      <w:r w:rsidR="00C1792B" w:rsidRPr="00D83762">
        <w:rPr>
          <w:rFonts w:ascii="Arial" w:hAnsi="Arial" w:cs="Arial"/>
          <w:sz w:val="24"/>
          <w:szCs w:val="24"/>
        </w:rPr>
        <w:t>la página en e</w:t>
      </w:r>
      <w:r w:rsidR="008F0A1B" w:rsidRPr="00D83762">
        <w:rPr>
          <w:rFonts w:ascii="Arial" w:hAnsi="Arial" w:cs="Arial"/>
          <w:sz w:val="24"/>
          <w:szCs w:val="24"/>
        </w:rPr>
        <w:t>l curso 2018/19 fue de 63</w:t>
      </w:r>
      <w:r w:rsidR="006E5530" w:rsidRPr="00D83762">
        <w:rPr>
          <w:rFonts w:ascii="Arial" w:hAnsi="Arial" w:cs="Arial"/>
          <w:sz w:val="24"/>
          <w:szCs w:val="24"/>
        </w:rPr>
        <w:t>.</w:t>
      </w:r>
      <w:r w:rsidR="008F0A1B" w:rsidRPr="00D83762">
        <w:rPr>
          <w:rFonts w:ascii="Arial" w:hAnsi="Arial" w:cs="Arial"/>
          <w:sz w:val="24"/>
          <w:szCs w:val="24"/>
        </w:rPr>
        <w:t>106.</w:t>
      </w:r>
    </w:p>
    <w:p w:rsidR="00BB4C88" w:rsidRPr="00D83762" w:rsidRDefault="00BB4C88" w:rsidP="00D83762">
      <w:pPr>
        <w:autoSpaceDE w:val="0"/>
        <w:autoSpaceDN w:val="0"/>
        <w:spacing w:after="0"/>
        <w:jc w:val="both"/>
        <w:rPr>
          <w:rFonts w:ascii="Arial" w:hAnsi="Arial" w:cs="Arial"/>
          <w:sz w:val="24"/>
          <w:szCs w:val="24"/>
        </w:rPr>
      </w:pPr>
    </w:p>
    <w:p w:rsidR="00BB4C88" w:rsidRPr="00D83762" w:rsidRDefault="00BB4C88" w:rsidP="00D83762">
      <w:pPr>
        <w:autoSpaceDE w:val="0"/>
        <w:autoSpaceDN w:val="0"/>
        <w:spacing w:after="0"/>
        <w:jc w:val="both"/>
        <w:rPr>
          <w:rFonts w:ascii="Arial" w:hAnsi="Arial" w:cs="Arial"/>
          <w:sz w:val="24"/>
          <w:szCs w:val="24"/>
        </w:rPr>
      </w:pPr>
      <w:r w:rsidRPr="00D83762">
        <w:rPr>
          <w:rFonts w:ascii="Arial" w:hAnsi="Arial" w:cs="Arial"/>
          <w:sz w:val="24"/>
          <w:szCs w:val="24"/>
        </w:rPr>
        <w:t>Se está trabajando en desarrollar contenidos en inglés para aumentar la visibilidad internacional del Centro.</w:t>
      </w:r>
    </w:p>
    <w:p w:rsidR="00BB4C88" w:rsidRPr="00D83762" w:rsidRDefault="00BB4C88" w:rsidP="00D83762">
      <w:pPr>
        <w:autoSpaceDE w:val="0"/>
        <w:autoSpaceDN w:val="0"/>
        <w:spacing w:after="0"/>
        <w:jc w:val="both"/>
        <w:rPr>
          <w:rFonts w:ascii="Arial" w:hAnsi="Arial" w:cs="Arial"/>
          <w:sz w:val="24"/>
          <w:szCs w:val="24"/>
        </w:rPr>
      </w:pPr>
    </w:p>
    <w:p w:rsidR="00BB4C88" w:rsidRPr="00D83762" w:rsidRDefault="00530304" w:rsidP="00D83762">
      <w:pPr>
        <w:autoSpaceDE w:val="0"/>
        <w:autoSpaceDN w:val="0"/>
        <w:spacing w:after="0"/>
        <w:jc w:val="both"/>
        <w:rPr>
          <w:rFonts w:ascii="Arial" w:hAnsi="Arial" w:cs="Arial"/>
          <w:sz w:val="24"/>
          <w:szCs w:val="24"/>
        </w:rPr>
      </w:pPr>
      <w:r w:rsidRPr="00D83762">
        <w:rPr>
          <w:rFonts w:ascii="Arial" w:hAnsi="Arial" w:cs="Arial"/>
          <w:sz w:val="24"/>
          <w:szCs w:val="24"/>
        </w:rPr>
        <w:t>Por su parte</w:t>
      </w:r>
      <w:r w:rsidR="00BB4C88" w:rsidRPr="00D83762">
        <w:rPr>
          <w:rFonts w:ascii="Arial" w:hAnsi="Arial" w:cs="Arial"/>
          <w:sz w:val="24"/>
          <w:szCs w:val="24"/>
        </w:rPr>
        <w:t xml:space="preserve">, la Escuela tiene una cuenta propia de Facebook y </w:t>
      </w:r>
      <w:r w:rsidRPr="00D83762">
        <w:rPr>
          <w:rFonts w:ascii="Arial" w:hAnsi="Arial" w:cs="Arial"/>
          <w:sz w:val="24"/>
          <w:szCs w:val="24"/>
        </w:rPr>
        <w:t xml:space="preserve">dispone </w:t>
      </w:r>
      <w:r w:rsidR="006E5530" w:rsidRPr="00D83762">
        <w:rPr>
          <w:rFonts w:ascii="Arial" w:hAnsi="Arial" w:cs="Arial"/>
          <w:sz w:val="24"/>
          <w:szCs w:val="24"/>
        </w:rPr>
        <w:t>de</w:t>
      </w:r>
      <w:r w:rsidR="00BB4C88" w:rsidRPr="00D83762">
        <w:rPr>
          <w:rFonts w:ascii="Arial" w:hAnsi="Arial" w:cs="Arial"/>
          <w:sz w:val="24"/>
          <w:szCs w:val="24"/>
        </w:rPr>
        <w:t xml:space="preserve"> un </w:t>
      </w:r>
      <w:r w:rsidR="00BB4C88" w:rsidRPr="00D83762">
        <w:rPr>
          <w:rFonts w:ascii="Arial" w:hAnsi="Arial" w:cs="Arial"/>
          <w:i/>
          <w:sz w:val="24"/>
          <w:szCs w:val="24"/>
        </w:rPr>
        <w:t>hashtag</w:t>
      </w:r>
      <w:r w:rsidR="00BB4C88" w:rsidRPr="00D83762">
        <w:rPr>
          <w:rFonts w:ascii="Arial" w:hAnsi="Arial" w:cs="Arial"/>
          <w:sz w:val="24"/>
          <w:szCs w:val="24"/>
        </w:rPr>
        <w:t xml:space="preserve"> específico en la cuenta oficial de Twitter de la ONCE. Por </w:t>
      </w:r>
      <w:r w:rsidR="009C7058" w:rsidRPr="00D83762">
        <w:rPr>
          <w:rFonts w:ascii="Arial" w:hAnsi="Arial" w:cs="Arial"/>
          <w:sz w:val="24"/>
          <w:szCs w:val="24"/>
        </w:rPr>
        <w:t>otro lado</w:t>
      </w:r>
      <w:r w:rsidR="00BB4C88" w:rsidRPr="00D83762">
        <w:rPr>
          <w:rFonts w:ascii="Arial" w:hAnsi="Arial" w:cs="Arial"/>
          <w:sz w:val="24"/>
          <w:szCs w:val="24"/>
        </w:rPr>
        <w:t>, el Departamento de Comunicación de ONCE soporta al Centro en la divulgación de noticias e informaciones relevantes.</w:t>
      </w:r>
    </w:p>
    <w:p w:rsidR="00530304" w:rsidRPr="00D83762" w:rsidRDefault="00530304" w:rsidP="00D83762">
      <w:pPr>
        <w:autoSpaceDE w:val="0"/>
        <w:autoSpaceDN w:val="0"/>
        <w:spacing w:after="0"/>
        <w:jc w:val="both"/>
        <w:rPr>
          <w:rFonts w:ascii="Arial" w:hAnsi="Arial" w:cs="Arial"/>
          <w:sz w:val="24"/>
          <w:szCs w:val="24"/>
        </w:rPr>
      </w:pPr>
    </w:p>
    <w:p w:rsidR="00530304" w:rsidRPr="00D83762" w:rsidRDefault="00530304" w:rsidP="00D83762">
      <w:pPr>
        <w:autoSpaceDE w:val="0"/>
        <w:autoSpaceDN w:val="0"/>
        <w:spacing w:after="0"/>
        <w:jc w:val="both"/>
        <w:rPr>
          <w:rFonts w:ascii="Arial" w:hAnsi="Arial" w:cs="Arial"/>
          <w:sz w:val="24"/>
          <w:szCs w:val="24"/>
        </w:rPr>
      </w:pPr>
      <w:r w:rsidRPr="00D83762">
        <w:rPr>
          <w:rFonts w:ascii="Arial" w:hAnsi="Arial" w:cs="Arial"/>
          <w:sz w:val="24"/>
          <w:szCs w:val="24"/>
        </w:rPr>
        <w:t>Por otro lado, en el curso 2018/19 se intensificaron las acciones de difusión de la Titulación entre la población objeto de interés (estudiantes de bachillerato afiliados a la ONCE). En este sentido, se efectuaron las siguientes acciones:</w:t>
      </w:r>
    </w:p>
    <w:p w:rsidR="00530304" w:rsidRPr="00D83762" w:rsidRDefault="00530304" w:rsidP="00D83762">
      <w:pPr>
        <w:pStyle w:val="Prrafodelista"/>
        <w:numPr>
          <w:ilvl w:val="0"/>
          <w:numId w:val="19"/>
        </w:numPr>
        <w:autoSpaceDE w:val="0"/>
        <w:autoSpaceDN w:val="0"/>
        <w:spacing w:after="0"/>
        <w:jc w:val="both"/>
        <w:rPr>
          <w:rFonts w:ascii="Arial" w:hAnsi="Arial" w:cs="Arial"/>
          <w:sz w:val="24"/>
          <w:szCs w:val="24"/>
        </w:rPr>
      </w:pPr>
      <w:r w:rsidRPr="00D83762">
        <w:rPr>
          <w:rFonts w:ascii="Arial" w:hAnsi="Arial" w:cs="Arial"/>
          <w:sz w:val="24"/>
          <w:szCs w:val="24"/>
        </w:rPr>
        <w:t>Participación en las jornadas de orientación universitaria que organizaron los Centros de Recursos Educativos de la ONCE en Pontevedra y Alicante.</w:t>
      </w:r>
    </w:p>
    <w:p w:rsidR="00530304" w:rsidRPr="00D83762" w:rsidRDefault="00530304" w:rsidP="00D83762">
      <w:pPr>
        <w:pStyle w:val="Prrafodelista"/>
        <w:numPr>
          <w:ilvl w:val="0"/>
          <w:numId w:val="19"/>
        </w:numPr>
        <w:autoSpaceDE w:val="0"/>
        <w:autoSpaceDN w:val="0"/>
        <w:spacing w:after="0"/>
        <w:jc w:val="both"/>
        <w:rPr>
          <w:rFonts w:ascii="Arial" w:hAnsi="Arial" w:cs="Arial"/>
          <w:sz w:val="24"/>
          <w:szCs w:val="24"/>
        </w:rPr>
      </w:pPr>
      <w:r w:rsidRPr="00D83762">
        <w:rPr>
          <w:rFonts w:ascii="Arial" w:hAnsi="Arial" w:cs="Arial"/>
          <w:sz w:val="24"/>
          <w:szCs w:val="24"/>
        </w:rPr>
        <w:t>Se mantuvieron reuniones con los equipos de profesionales de apoyo de los Centros de Recursos Educativos de la ONCE en Madrid y Sevilla.</w:t>
      </w:r>
    </w:p>
    <w:p w:rsidR="00530304" w:rsidRPr="00D83762" w:rsidRDefault="00530304" w:rsidP="00D83762">
      <w:pPr>
        <w:pStyle w:val="Prrafodelista"/>
        <w:numPr>
          <w:ilvl w:val="0"/>
          <w:numId w:val="19"/>
        </w:numPr>
        <w:autoSpaceDE w:val="0"/>
        <w:autoSpaceDN w:val="0"/>
        <w:spacing w:after="0"/>
        <w:jc w:val="both"/>
        <w:rPr>
          <w:rFonts w:ascii="Arial" w:hAnsi="Arial" w:cs="Arial"/>
          <w:sz w:val="24"/>
          <w:szCs w:val="24"/>
        </w:rPr>
      </w:pPr>
      <w:r w:rsidRPr="00D83762">
        <w:rPr>
          <w:rFonts w:ascii="Arial" w:hAnsi="Arial" w:cs="Arial"/>
          <w:sz w:val="24"/>
          <w:szCs w:val="24"/>
        </w:rPr>
        <w:t>Participación en las Jornadas de Gestores de Servicios Sociales de la ONCE, celebradas en Madrid en el mes de mayo, con el fin de dar a conoce</w:t>
      </w:r>
      <w:r w:rsidR="00C1792B" w:rsidRPr="00D83762">
        <w:rPr>
          <w:rFonts w:ascii="Arial" w:hAnsi="Arial" w:cs="Arial"/>
          <w:sz w:val="24"/>
          <w:szCs w:val="24"/>
        </w:rPr>
        <w:t>r la Escuela entre los n</w:t>
      </w:r>
      <w:r w:rsidRPr="00D83762">
        <w:rPr>
          <w:rFonts w:ascii="Arial" w:hAnsi="Arial" w:cs="Arial"/>
          <w:sz w:val="24"/>
          <w:szCs w:val="24"/>
        </w:rPr>
        <w:t>u</w:t>
      </w:r>
      <w:r w:rsidR="00C1792B" w:rsidRPr="00D83762">
        <w:rPr>
          <w:rFonts w:ascii="Arial" w:hAnsi="Arial" w:cs="Arial"/>
          <w:sz w:val="24"/>
          <w:szCs w:val="24"/>
        </w:rPr>
        <w:t>e</w:t>
      </w:r>
      <w:r w:rsidRPr="00D83762">
        <w:rPr>
          <w:rFonts w:ascii="Arial" w:hAnsi="Arial" w:cs="Arial"/>
          <w:sz w:val="24"/>
          <w:szCs w:val="24"/>
        </w:rPr>
        <w:t>vos profesionales que están en contacto directo con los afiliados, susceptibles de iniciar estudios en el Centro.</w:t>
      </w:r>
    </w:p>
    <w:p w:rsidR="00530304" w:rsidRPr="00D83762" w:rsidRDefault="00530304" w:rsidP="00D83762">
      <w:pPr>
        <w:autoSpaceDE w:val="0"/>
        <w:autoSpaceDN w:val="0"/>
        <w:spacing w:after="0"/>
        <w:jc w:val="both"/>
        <w:rPr>
          <w:rFonts w:ascii="Arial" w:hAnsi="Arial" w:cs="Arial"/>
          <w:sz w:val="24"/>
          <w:szCs w:val="24"/>
        </w:rPr>
      </w:pPr>
    </w:p>
    <w:p w:rsidR="00530304" w:rsidRPr="00D83762" w:rsidRDefault="00530304" w:rsidP="00D83762">
      <w:pPr>
        <w:autoSpaceDE w:val="0"/>
        <w:autoSpaceDN w:val="0"/>
        <w:spacing w:after="0"/>
        <w:jc w:val="both"/>
        <w:rPr>
          <w:rFonts w:ascii="Arial" w:hAnsi="Arial" w:cs="Arial"/>
          <w:b/>
          <w:bCs/>
          <w:sz w:val="24"/>
          <w:szCs w:val="24"/>
        </w:rPr>
      </w:pPr>
      <w:r w:rsidRPr="00D83762">
        <w:rPr>
          <w:rFonts w:ascii="Arial" w:hAnsi="Arial" w:cs="Arial"/>
          <w:b/>
          <w:sz w:val="24"/>
          <w:szCs w:val="24"/>
        </w:rPr>
        <w:t>No se detecta la necesidad de realizar ninguna acción de mejora en lo relativo a la comunicación y difusión del Título de Grado en Fisioterapia.</w:t>
      </w:r>
    </w:p>
    <w:p w:rsidR="00BB4C88" w:rsidRPr="00D83762" w:rsidRDefault="00BB4C88" w:rsidP="00D83762">
      <w:pPr>
        <w:spacing w:after="0"/>
        <w:ind w:left="567"/>
        <w:jc w:val="both"/>
        <w:rPr>
          <w:rFonts w:ascii="Arial" w:hAnsi="Arial" w:cs="Arial"/>
          <w:sz w:val="24"/>
          <w:szCs w:val="24"/>
        </w:rPr>
      </w:pPr>
    </w:p>
    <w:p w:rsidR="00C92834" w:rsidRDefault="00C92834" w:rsidP="00D83762">
      <w:pPr>
        <w:spacing w:after="0"/>
        <w:ind w:left="360"/>
        <w:jc w:val="both"/>
        <w:rPr>
          <w:rFonts w:ascii="Arial" w:hAnsi="Arial" w:cs="Arial"/>
          <w:b/>
          <w:sz w:val="24"/>
          <w:szCs w:val="24"/>
        </w:rPr>
      </w:pPr>
    </w:p>
    <w:p w:rsidR="00C92834" w:rsidRDefault="00C92834" w:rsidP="00D83762">
      <w:pPr>
        <w:spacing w:after="0"/>
        <w:ind w:left="360"/>
        <w:jc w:val="both"/>
        <w:rPr>
          <w:rFonts w:ascii="Arial" w:hAnsi="Arial" w:cs="Arial"/>
          <w:b/>
          <w:sz w:val="24"/>
          <w:szCs w:val="24"/>
        </w:rPr>
      </w:pPr>
    </w:p>
    <w:p w:rsidR="00C92834" w:rsidRDefault="00C92834" w:rsidP="00D83762">
      <w:pPr>
        <w:spacing w:after="0"/>
        <w:ind w:left="360"/>
        <w:jc w:val="both"/>
        <w:rPr>
          <w:rFonts w:ascii="Arial" w:hAnsi="Arial" w:cs="Arial"/>
          <w:b/>
          <w:sz w:val="24"/>
          <w:szCs w:val="24"/>
        </w:rPr>
      </w:pPr>
    </w:p>
    <w:p w:rsidR="002F3917" w:rsidRPr="00D83762" w:rsidRDefault="002F3917" w:rsidP="00D83762">
      <w:pPr>
        <w:spacing w:after="0"/>
        <w:ind w:left="360"/>
        <w:jc w:val="both"/>
        <w:rPr>
          <w:rFonts w:ascii="Arial" w:hAnsi="Arial" w:cs="Arial"/>
          <w:b/>
          <w:sz w:val="24"/>
          <w:szCs w:val="24"/>
        </w:rPr>
      </w:pPr>
      <w:r w:rsidRPr="00D83762">
        <w:rPr>
          <w:rFonts w:ascii="Arial" w:hAnsi="Arial" w:cs="Arial"/>
          <w:b/>
          <w:sz w:val="24"/>
          <w:szCs w:val="24"/>
        </w:rPr>
        <w:lastRenderedPageBreak/>
        <w:t>5.10. Recursos materiales y servicios</w:t>
      </w:r>
    </w:p>
    <w:p w:rsidR="002F3917" w:rsidRPr="00D83762" w:rsidRDefault="002F3917" w:rsidP="00D83762">
      <w:pPr>
        <w:spacing w:after="0"/>
        <w:ind w:left="567"/>
        <w:jc w:val="both"/>
        <w:rPr>
          <w:rFonts w:ascii="Arial" w:hAnsi="Arial" w:cs="Arial"/>
          <w:sz w:val="24"/>
          <w:szCs w:val="24"/>
        </w:rPr>
      </w:pPr>
    </w:p>
    <w:p w:rsidR="00530304" w:rsidRPr="00D83762" w:rsidRDefault="00530304" w:rsidP="00D83762">
      <w:pPr>
        <w:autoSpaceDE w:val="0"/>
        <w:autoSpaceDN w:val="0"/>
        <w:spacing w:after="0"/>
        <w:jc w:val="both"/>
        <w:rPr>
          <w:rFonts w:ascii="Arial" w:hAnsi="Arial" w:cs="Arial"/>
          <w:sz w:val="24"/>
          <w:szCs w:val="24"/>
        </w:rPr>
      </w:pPr>
      <w:r w:rsidRPr="00D83762">
        <w:rPr>
          <w:rFonts w:ascii="Arial" w:hAnsi="Arial" w:cs="Arial"/>
          <w:color w:val="000000"/>
          <w:sz w:val="24"/>
          <w:szCs w:val="24"/>
        </w:rPr>
        <w:t>Los recursos materiales y servicios con los que contaba la Escuela Universitaria de Fisioter</w:t>
      </w:r>
      <w:r w:rsidR="00C1792B" w:rsidRPr="00D83762">
        <w:rPr>
          <w:rFonts w:ascii="Arial" w:hAnsi="Arial" w:cs="Arial"/>
          <w:color w:val="000000"/>
          <w:sz w:val="24"/>
          <w:szCs w:val="24"/>
        </w:rPr>
        <w:t>apia de la ONCE en el curso 2017/18</w:t>
      </w:r>
      <w:r w:rsidRPr="00D83762">
        <w:rPr>
          <w:rFonts w:ascii="Arial" w:hAnsi="Arial" w:cs="Arial"/>
          <w:color w:val="000000"/>
          <w:sz w:val="24"/>
          <w:szCs w:val="24"/>
        </w:rPr>
        <w:t>, siguen disponibles.  A lo largo del curso 201</w:t>
      </w:r>
      <w:r w:rsidR="00C1792B" w:rsidRPr="00D83762">
        <w:rPr>
          <w:rFonts w:ascii="Arial" w:hAnsi="Arial" w:cs="Arial"/>
          <w:color w:val="000000"/>
          <w:sz w:val="24"/>
          <w:szCs w:val="24"/>
        </w:rPr>
        <w:t>8/19</w:t>
      </w:r>
      <w:r w:rsidRPr="00D83762">
        <w:rPr>
          <w:rFonts w:ascii="Arial" w:hAnsi="Arial" w:cs="Arial"/>
          <w:color w:val="000000"/>
          <w:sz w:val="24"/>
          <w:szCs w:val="24"/>
        </w:rPr>
        <w:t xml:space="preserve"> se han ido cubriendo todas las necesidades de adquisición de material que han ido</w:t>
      </w:r>
      <w:r w:rsidR="00C1792B" w:rsidRPr="00D83762">
        <w:rPr>
          <w:rFonts w:ascii="Arial" w:hAnsi="Arial" w:cs="Arial"/>
          <w:color w:val="000000"/>
          <w:sz w:val="24"/>
          <w:szCs w:val="24"/>
        </w:rPr>
        <w:t xml:space="preserve"> surgiendo</w:t>
      </w:r>
      <w:r w:rsidRPr="00D83762">
        <w:rPr>
          <w:rFonts w:ascii="Arial" w:hAnsi="Arial" w:cs="Arial"/>
          <w:sz w:val="24"/>
          <w:szCs w:val="24"/>
        </w:rPr>
        <w:t xml:space="preserve">. </w:t>
      </w:r>
    </w:p>
    <w:p w:rsidR="00C3714E" w:rsidRPr="00D83762" w:rsidRDefault="00C3714E" w:rsidP="00D83762">
      <w:pPr>
        <w:autoSpaceDE w:val="0"/>
        <w:autoSpaceDN w:val="0"/>
        <w:spacing w:after="0"/>
        <w:jc w:val="both"/>
        <w:rPr>
          <w:rFonts w:ascii="Arial" w:hAnsi="Arial" w:cs="Arial"/>
          <w:sz w:val="24"/>
          <w:szCs w:val="24"/>
        </w:rPr>
      </w:pPr>
      <w:r w:rsidRPr="00D83762">
        <w:rPr>
          <w:rFonts w:ascii="Arial" w:hAnsi="Arial" w:cs="Arial"/>
          <w:sz w:val="24"/>
          <w:szCs w:val="24"/>
        </w:rPr>
        <w:t>Se han adquirido nuevos equipos para ser utilizados en proyectos de investigación</w:t>
      </w:r>
      <w:r w:rsidR="00A765F4" w:rsidRPr="00D83762">
        <w:rPr>
          <w:rFonts w:ascii="Arial" w:hAnsi="Arial" w:cs="Arial"/>
          <w:sz w:val="24"/>
          <w:szCs w:val="24"/>
        </w:rPr>
        <w:t xml:space="preserve"> y en la docencia y en la asignatura P</w:t>
      </w:r>
      <w:r w:rsidRPr="00D83762">
        <w:rPr>
          <w:rFonts w:ascii="Arial" w:hAnsi="Arial" w:cs="Arial"/>
          <w:sz w:val="24"/>
          <w:szCs w:val="24"/>
        </w:rPr>
        <w:t xml:space="preserve">rácticum II: </w:t>
      </w:r>
    </w:p>
    <w:p w:rsidR="00C3714E" w:rsidRPr="00D83762" w:rsidRDefault="004C6C6F" w:rsidP="00D83762">
      <w:pPr>
        <w:pStyle w:val="Prrafodelista"/>
        <w:numPr>
          <w:ilvl w:val="0"/>
          <w:numId w:val="31"/>
        </w:numPr>
        <w:autoSpaceDE w:val="0"/>
        <w:autoSpaceDN w:val="0"/>
        <w:spacing w:after="0"/>
        <w:ind w:left="714" w:hanging="357"/>
        <w:jc w:val="both"/>
        <w:rPr>
          <w:rFonts w:ascii="Arial" w:hAnsi="Arial" w:cs="Arial"/>
          <w:sz w:val="24"/>
          <w:szCs w:val="24"/>
          <w:lang w:eastAsia="es-ES"/>
        </w:rPr>
      </w:pPr>
      <w:r w:rsidRPr="00D83762">
        <w:rPr>
          <w:rFonts w:ascii="Arial" w:hAnsi="Arial" w:cs="Arial"/>
          <w:sz w:val="24"/>
          <w:szCs w:val="24"/>
          <w:lang w:eastAsia="es-ES"/>
        </w:rPr>
        <w:t xml:space="preserve">1 </w:t>
      </w:r>
      <w:r w:rsidR="00C3714E" w:rsidRPr="00D83762">
        <w:rPr>
          <w:rFonts w:ascii="Arial" w:hAnsi="Arial" w:cs="Arial"/>
          <w:sz w:val="24"/>
          <w:szCs w:val="24"/>
          <w:lang w:eastAsia="es-ES"/>
        </w:rPr>
        <w:t>ECG de 3 canales compatible con el ergo espirómetro portátil.</w:t>
      </w:r>
    </w:p>
    <w:p w:rsidR="008F0A1B" w:rsidRPr="00D83762" w:rsidRDefault="00C3714E" w:rsidP="00D83762">
      <w:pPr>
        <w:pStyle w:val="Prrafodelista"/>
        <w:numPr>
          <w:ilvl w:val="0"/>
          <w:numId w:val="31"/>
        </w:numPr>
        <w:autoSpaceDE w:val="0"/>
        <w:autoSpaceDN w:val="0"/>
        <w:spacing w:after="0"/>
        <w:ind w:left="714" w:hanging="357"/>
        <w:jc w:val="both"/>
        <w:rPr>
          <w:rFonts w:ascii="Arial" w:hAnsi="Arial" w:cs="Arial"/>
          <w:sz w:val="24"/>
          <w:szCs w:val="24"/>
          <w:lang w:eastAsia="es-ES"/>
        </w:rPr>
      </w:pPr>
      <w:r w:rsidRPr="00D83762">
        <w:rPr>
          <w:rFonts w:ascii="Arial" w:hAnsi="Arial" w:cs="Arial"/>
          <w:sz w:val="24"/>
          <w:szCs w:val="24"/>
          <w:lang w:eastAsia="es-ES"/>
        </w:rPr>
        <w:t xml:space="preserve">3 </w:t>
      </w:r>
      <w:r w:rsidR="004C6C6F" w:rsidRPr="00D83762">
        <w:rPr>
          <w:rFonts w:ascii="Arial" w:hAnsi="Arial" w:cs="Arial"/>
          <w:sz w:val="24"/>
          <w:szCs w:val="24"/>
          <w:lang w:eastAsia="es-ES"/>
        </w:rPr>
        <w:t xml:space="preserve">Chattanooga </w:t>
      </w:r>
      <w:r w:rsidRPr="00D83762">
        <w:rPr>
          <w:rFonts w:ascii="Arial" w:hAnsi="Arial" w:cs="Arial"/>
          <w:sz w:val="24"/>
          <w:szCs w:val="24"/>
          <w:lang w:eastAsia="es-ES"/>
        </w:rPr>
        <w:t>Stabilizer Pressure Biofeedback.</w:t>
      </w:r>
    </w:p>
    <w:p w:rsidR="008F0A1B" w:rsidRPr="00D83762" w:rsidRDefault="00530304" w:rsidP="00D83762">
      <w:pPr>
        <w:autoSpaceDE w:val="0"/>
        <w:autoSpaceDN w:val="0"/>
        <w:spacing w:after="0"/>
        <w:jc w:val="both"/>
        <w:rPr>
          <w:rFonts w:ascii="Arial" w:hAnsi="Arial" w:cs="Arial"/>
          <w:sz w:val="24"/>
          <w:szCs w:val="24"/>
        </w:rPr>
      </w:pPr>
      <w:r w:rsidRPr="00D83762">
        <w:rPr>
          <w:rFonts w:ascii="Arial" w:hAnsi="Arial" w:cs="Arial"/>
          <w:sz w:val="24"/>
          <w:szCs w:val="24"/>
        </w:rPr>
        <w:t xml:space="preserve">Se han seguido realizando las obras en el inmueble para adaptarlo a las normas sobre </w:t>
      </w:r>
      <w:r w:rsidR="00C1792B" w:rsidRPr="00D83762">
        <w:rPr>
          <w:rFonts w:ascii="Arial" w:hAnsi="Arial" w:cs="Arial"/>
          <w:sz w:val="24"/>
          <w:szCs w:val="24"/>
        </w:rPr>
        <w:t>seguridad de edificios públicos</w:t>
      </w:r>
      <w:r w:rsidRPr="00D83762">
        <w:rPr>
          <w:rFonts w:ascii="Arial" w:hAnsi="Arial" w:cs="Arial"/>
          <w:sz w:val="24"/>
          <w:szCs w:val="24"/>
        </w:rPr>
        <w:t xml:space="preserve">. </w:t>
      </w:r>
    </w:p>
    <w:p w:rsidR="008F0A1B" w:rsidRPr="00D83762" w:rsidRDefault="008F0A1B" w:rsidP="00D83762">
      <w:pPr>
        <w:autoSpaceDE w:val="0"/>
        <w:autoSpaceDN w:val="0"/>
        <w:spacing w:after="0"/>
        <w:jc w:val="both"/>
        <w:rPr>
          <w:rFonts w:ascii="Arial" w:hAnsi="Arial" w:cs="Arial"/>
          <w:sz w:val="24"/>
          <w:szCs w:val="24"/>
        </w:rPr>
      </w:pPr>
      <w:r w:rsidRPr="00D83762">
        <w:rPr>
          <w:rFonts w:ascii="Arial" w:hAnsi="Arial" w:cs="Arial"/>
          <w:sz w:val="24"/>
          <w:szCs w:val="24"/>
        </w:rPr>
        <w:t>Por otro lado, se han efectuado diversas iniciativas de innovación docente dirigidas a mejorar la accesibilidad de los materiales, tales como:</w:t>
      </w:r>
    </w:p>
    <w:p w:rsidR="008F0A1B" w:rsidRPr="00D83762" w:rsidRDefault="008F0A1B" w:rsidP="00D83762">
      <w:pPr>
        <w:pStyle w:val="Lista1"/>
        <w:widowControl/>
        <w:spacing w:before="0" w:after="0" w:line="276" w:lineRule="auto"/>
      </w:pPr>
      <w:r w:rsidRPr="00D83762">
        <w:t>Se desarrollaron varios proyectos de adaptación de láminas en relieve y paneles de control de equipos de electroterapia y termoterapia, en colaboración con el Centro de Tecnología e Innovación de la ONCE.</w:t>
      </w:r>
    </w:p>
    <w:p w:rsidR="008F0A1B" w:rsidRPr="00D83762" w:rsidRDefault="008F0A1B" w:rsidP="00D83762">
      <w:pPr>
        <w:pStyle w:val="Lista1"/>
        <w:widowControl/>
        <w:spacing w:before="0" w:after="0" w:line="276" w:lineRule="auto"/>
      </w:pPr>
      <w:r w:rsidRPr="00D83762">
        <w:t xml:space="preserve">Se adaptaron diversos equipos de entrenamiento, electroterapia y termoterapia, mediante la colocación de códigos QR con acceso a un manual de </w:t>
      </w:r>
      <w:r w:rsidR="00A765F4" w:rsidRPr="00D83762">
        <w:t>instrucciones</w:t>
      </w:r>
      <w:r w:rsidRPr="00D83762">
        <w:t xml:space="preserve"> de uso.</w:t>
      </w:r>
    </w:p>
    <w:p w:rsidR="008F0A1B" w:rsidRPr="00D83762" w:rsidRDefault="008F0A1B" w:rsidP="00D83762">
      <w:pPr>
        <w:pStyle w:val="Lista1"/>
        <w:widowControl/>
        <w:spacing w:before="0" w:after="0" w:line="276" w:lineRule="auto"/>
      </w:pPr>
      <w:r w:rsidRPr="00D83762">
        <w:t>Se implementó el uso docente de un goniómetro adaptado en las clases de la asignatura de Valoración en Fisioterapia, cuyo diseño fue desarrollado durante el curso anterior.</w:t>
      </w:r>
    </w:p>
    <w:p w:rsidR="00530304" w:rsidRPr="00D83762" w:rsidRDefault="00530304" w:rsidP="00D83762">
      <w:pPr>
        <w:autoSpaceDE w:val="0"/>
        <w:autoSpaceDN w:val="0"/>
        <w:adjustRightInd w:val="0"/>
        <w:spacing w:after="0"/>
        <w:rPr>
          <w:rFonts w:ascii="Arial" w:hAnsi="Arial" w:cs="Arial"/>
          <w:b/>
          <w:bCs/>
          <w:color w:val="000000"/>
          <w:sz w:val="24"/>
          <w:szCs w:val="24"/>
        </w:rPr>
      </w:pPr>
    </w:p>
    <w:p w:rsidR="00530304" w:rsidRPr="00D83762" w:rsidRDefault="00530304"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No se observa la necesidad de plantear nuevas acciones de mejora en este tema.</w:t>
      </w:r>
    </w:p>
    <w:p w:rsidR="00530304" w:rsidRPr="00D83762" w:rsidRDefault="00530304" w:rsidP="00D83762">
      <w:pPr>
        <w:spacing w:after="0"/>
        <w:ind w:left="567"/>
        <w:jc w:val="both"/>
        <w:rPr>
          <w:rFonts w:ascii="Arial" w:hAnsi="Arial" w:cs="Arial"/>
          <w:sz w:val="24"/>
          <w:szCs w:val="24"/>
        </w:rPr>
      </w:pPr>
    </w:p>
    <w:p w:rsidR="002F3917" w:rsidRPr="00D83762" w:rsidRDefault="002F3917" w:rsidP="00D83762">
      <w:pPr>
        <w:spacing w:after="0"/>
        <w:ind w:left="360"/>
        <w:jc w:val="both"/>
        <w:rPr>
          <w:rFonts w:ascii="Arial" w:hAnsi="Arial" w:cs="Arial"/>
          <w:b/>
          <w:sz w:val="24"/>
          <w:szCs w:val="24"/>
        </w:rPr>
      </w:pPr>
      <w:r w:rsidRPr="00D83762">
        <w:rPr>
          <w:rFonts w:ascii="Arial" w:hAnsi="Arial" w:cs="Arial"/>
          <w:b/>
          <w:sz w:val="24"/>
          <w:szCs w:val="24"/>
        </w:rPr>
        <w:t>5.11. Recursos humanos</w:t>
      </w:r>
    </w:p>
    <w:p w:rsidR="002F3917" w:rsidRPr="00D83762" w:rsidRDefault="002F3917" w:rsidP="00D83762">
      <w:pPr>
        <w:spacing w:after="0"/>
        <w:ind w:left="567"/>
        <w:jc w:val="both"/>
        <w:rPr>
          <w:rFonts w:ascii="Arial" w:hAnsi="Arial" w:cs="Arial"/>
          <w:sz w:val="24"/>
          <w:szCs w:val="24"/>
        </w:rPr>
      </w:pPr>
    </w:p>
    <w:p w:rsidR="00A54739" w:rsidRPr="00D83762" w:rsidRDefault="00A54739" w:rsidP="00D83762">
      <w:pPr>
        <w:autoSpaceDE w:val="0"/>
        <w:autoSpaceDN w:val="0"/>
        <w:adjustRightInd w:val="0"/>
        <w:spacing w:after="0"/>
        <w:ind w:firstLine="360"/>
        <w:rPr>
          <w:rFonts w:ascii="Arial" w:hAnsi="Arial" w:cs="Arial"/>
          <w:sz w:val="24"/>
          <w:szCs w:val="24"/>
        </w:rPr>
      </w:pPr>
      <w:r w:rsidRPr="00D83762">
        <w:rPr>
          <w:rFonts w:ascii="Arial" w:hAnsi="Arial" w:cs="Arial"/>
          <w:b/>
          <w:bCs/>
          <w:color w:val="000000"/>
          <w:sz w:val="24"/>
          <w:szCs w:val="24"/>
        </w:rPr>
        <w:t xml:space="preserve">A. Profesorado. </w:t>
      </w:r>
    </w:p>
    <w:p w:rsidR="00A54739" w:rsidRPr="00D83762" w:rsidRDefault="00A54739" w:rsidP="00D83762">
      <w:pPr>
        <w:autoSpaceDE w:val="0"/>
        <w:autoSpaceDN w:val="0"/>
        <w:adjustRightInd w:val="0"/>
        <w:spacing w:after="0"/>
        <w:rPr>
          <w:rFonts w:ascii="Arial" w:hAnsi="Arial" w:cs="Arial"/>
          <w:b/>
          <w:bCs/>
          <w:color w:val="000000"/>
          <w:sz w:val="24"/>
          <w:szCs w:val="24"/>
        </w:rPr>
      </w:pPr>
    </w:p>
    <w:p w:rsidR="00A54739" w:rsidRPr="00D83762" w:rsidRDefault="00A54739"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Datos generales:</w:t>
      </w:r>
    </w:p>
    <w:p w:rsidR="009425AA" w:rsidRDefault="009425AA" w:rsidP="00D83762">
      <w:pPr>
        <w:autoSpaceDE w:val="0"/>
        <w:autoSpaceDN w:val="0"/>
        <w:adjustRightInd w:val="0"/>
        <w:spacing w:after="0"/>
        <w:jc w:val="both"/>
        <w:rPr>
          <w:rFonts w:ascii="Arial" w:hAnsi="Arial" w:cs="Arial"/>
          <w:color w:val="000000"/>
          <w:sz w:val="24"/>
          <w:szCs w:val="24"/>
        </w:rPr>
      </w:pPr>
    </w:p>
    <w:p w:rsidR="009425AA" w:rsidRDefault="00A54739"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En el curso 2018/19 se contó con un total de 33 docentes vinculados al Título. </w:t>
      </w:r>
    </w:p>
    <w:p w:rsidR="009425AA" w:rsidRDefault="009425AA" w:rsidP="00D83762">
      <w:pPr>
        <w:autoSpaceDE w:val="0"/>
        <w:autoSpaceDN w:val="0"/>
        <w:adjustRightInd w:val="0"/>
        <w:spacing w:after="0"/>
        <w:jc w:val="both"/>
        <w:rPr>
          <w:rFonts w:ascii="Arial" w:hAnsi="Arial" w:cs="Arial"/>
          <w:color w:val="000000"/>
          <w:sz w:val="24"/>
          <w:szCs w:val="24"/>
        </w:rPr>
      </w:pPr>
    </w:p>
    <w:p w:rsidR="00A54739" w:rsidRPr="00D83762" w:rsidRDefault="00A54739"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Se produjeron los siguientes cambios en relación al curso anterior:</w:t>
      </w:r>
    </w:p>
    <w:p w:rsidR="00A54739" w:rsidRPr="00D83762" w:rsidRDefault="00A54739" w:rsidP="00D83762">
      <w:pPr>
        <w:pStyle w:val="Prrafodelista"/>
        <w:numPr>
          <w:ilvl w:val="0"/>
          <w:numId w:val="15"/>
        </w:num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Sustitución del profesor de Informática y uno de los profesores de Legislación, Administración y Gestión en Fisioterapia, por jubilación.</w:t>
      </w:r>
    </w:p>
    <w:p w:rsidR="00A54739" w:rsidRPr="00D83762" w:rsidRDefault="00A54739" w:rsidP="00D83762">
      <w:pPr>
        <w:pStyle w:val="Prrafodelista"/>
        <w:numPr>
          <w:ilvl w:val="0"/>
          <w:numId w:val="15"/>
        </w:num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Sustitución de la docente de la asignatura de Pruebas Diagnósticas Complementarias, debido a que deja su actividad docente en el Centro por cuestiones personales.</w:t>
      </w:r>
    </w:p>
    <w:p w:rsidR="00A54739" w:rsidRPr="00D83762" w:rsidRDefault="00A54739" w:rsidP="00D83762">
      <w:pPr>
        <w:pStyle w:val="Prrafodelista"/>
        <w:numPr>
          <w:ilvl w:val="0"/>
          <w:numId w:val="15"/>
        </w:num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lastRenderedPageBreak/>
        <w:t>Sustitución de uno de los profesores fisioterapeutas permanentes por jubilación</w:t>
      </w:r>
      <w:r w:rsidR="009C7058" w:rsidRPr="00D83762">
        <w:rPr>
          <w:rFonts w:ascii="Arial" w:hAnsi="Arial" w:cs="Arial"/>
          <w:color w:val="000000"/>
          <w:sz w:val="24"/>
          <w:szCs w:val="24"/>
        </w:rPr>
        <w:t>.</w:t>
      </w:r>
    </w:p>
    <w:p w:rsidR="00A54739" w:rsidRPr="00D83762" w:rsidRDefault="00A54739" w:rsidP="00D83762">
      <w:pPr>
        <w:pStyle w:val="Prrafodelista"/>
        <w:autoSpaceDE w:val="0"/>
        <w:autoSpaceDN w:val="0"/>
        <w:adjustRightInd w:val="0"/>
        <w:spacing w:after="0"/>
        <w:jc w:val="both"/>
        <w:rPr>
          <w:rFonts w:ascii="Arial" w:hAnsi="Arial" w:cs="Arial"/>
          <w:color w:val="000000"/>
          <w:sz w:val="24"/>
          <w:szCs w:val="24"/>
        </w:rPr>
      </w:pPr>
    </w:p>
    <w:p w:rsidR="00A54739" w:rsidRPr="00D83762" w:rsidRDefault="00A54739"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El equipo docente está constituido por profesores pertenecientes a la UAM (Profesores UAM) y ajenos a la misma (profesores no UAM), contratados directamente por el Centro. En las tablas siguientes se presenta el perfil de los docentes del Título en el curso 2018/19:</w:t>
      </w:r>
    </w:p>
    <w:p w:rsidR="006E5530" w:rsidRPr="00D83762" w:rsidRDefault="006E5530" w:rsidP="00D83762">
      <w:pPr>
        <w:autoSpaceDE w:val="0"/>
        <w:autoSpaceDN w:val="0"/>
        <w:adjustRightInd w:val="0"/>
        <w:spacing w:after="0"/>
        <w:jc w:val="both"/>
        <w:rPr>
          <w:rFonts w:ascii="Arial" w:hAnsi="Arial" w:cs="Arial"/>
          <w:color w:val="000000"/>
          <w:sz w:val="24"/>
          <w:szCs w:val="24"/>
        </w:rPr>
      </w:pPr>
    </w:p>
    <w:p w:rsidR="00081BFC" w:rsidRPr="00D83762" w:rsidRDefault="00081BFC" w:rsidP="00D83762">
      <w:pPr>
        <w:autoSpaceDE w:val="0"/>
        <w:autoSpaceDN w:val="0"/>
        <w:adjustRightInd w:val="0"/>
        <w:spacing w:after="0"/>
        <w:jc w:val="both"/>
        <w:rPr>
          <w:rFonts w:ascii="Arial" w:hAnsi="Arial" w:cs="Arial"/>
          <w:color w:val="000000"/>
          <w:sz w:val="24"/>
          <w:szCs w:val="24"/>
        </w:rPr>
      </w:pPr>
    </w:p>
    <w:tbl>
      <w:tblPr>
        <w:tblW w:w="6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897"/>
        <w:gridCol w:w="990"/>
        <w:gridCol w:w="1323"/>
        <w:gridCol w:w="1052"/>
        <w:gridCol w:w="1946"/>
        <w:gridCol w:w="1683"/>
      </w:tblGrid>
      <w:tr w:rsidR="00081BFC" w:rsidRPr="00D83762" w:rsidTr="00081BFC">
        <w:trPr>
          <w:jc w:val="center"/>
        </w:trPr>
        <w:tc>
          <w:tcPr>
            <w:tcW w:w="1411" w:type="pct"/>
            <w:vAlign w:val="center"/>
          </w:tcPr>
          <w:p w:rsidR="00081BFC" w:rsidRPr="00D83762" w:rsidRDefault="00081BFC" w:rsidP="00D83762">
            <w:pPr>
              <w:autoSpaceDE w:val="0"/>
              <w:autoSpaceDN w:val="0"/>
              <w:adjustRightInd w:val="0"/>
              <w:spacing w:after="0"/>
              <w:jc w:val="center"/>
              <w:rPr>
                <w:rFonts w:ascii="Arial" w:hAnsi="Arial" w:cs="Arial"/>
                <w:b/>
                <w:bCs/>
                <w:color w:val="000000"/>
                <w:sz w:val="24"/>
                <w:szCs w:val="24"/>
              </w:rPr>
            </w:pPr>
          </w:p>
        </w:tc>
        <w:tc>
          <w:tcPr>
            <w:tcW w:w="412" w:type="pct"/>
            <w:shd w:val="clear" w:color="auto" w:fill="BFBFBF"/>
            <w:vAlign w:val="center"/>
          </w:tcPr>
          <w:p w:rsidR="00081BFC" w:rsidRPr="00D83762" w:rsidRDefault="00081BFC" w:rsidP="00D83762">
            <w:pPr>
              <w:autoSpaceDE w:val="0"/>
              <w:autoSpaceDN w:val="0"/>
              <w:adjustRightInd w:val="0"/>
              <w:spacing w:after="0"/>
              <w:jc w:val="center"/>
              <w:rPr>
                <w:rFonts w:ascii="Arial" w:hAnsi="Arial" w:cs="Arial"/>
                <w:b/>
                <w:color w:val="000000"/>
                <w:sz w:val="24"/>
                <w:szCs w:val="24"/>
              </w:rPr>
            </w:pPr>
            <w:r w:rsidRPr="00D83762">
              <w:rPr>
                <w:rFonts w:ascii="Arial" w:hAnsi="Arial" w:cs="Arial"/>
                <w:b/>
                <w:color w:val="000000"/>
                <w:sz w:val="24"/>
                <w:szCs w:val="24"/>
              </w:rPr>
              <w:t>%</w:t>
            </w:r>
          </w:p>
        </w:tc>
        <w:tc>
          <w:tcPr>
            <w:tcW w:w="453" w:type="pct"/>
            <w:shd w:val="clear" w:color="auto" w:fill="BFBFBF"/>
            <w:vAlign w:val="center"/>
          </w:tcPr>
          <w:p w:rsidR="00081BFC" w:rsidRPr="00D83762" w:rsidRDefault="00081BFC"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Doctor</w:t>
            </w:r>
          </w:p>
        </w:tc>
        <w:tc>
          <w:tcPr>
            <w:tcW w:w="603" w:type="pct"/>
            <w:shd w:val="clear" w:color="auto" w:fill="BFBFBF"/>
            <w:vAlign w:val="center"/>
          </w:tcPr>
          <w:p w:rsidR="00081BFC" w:rsidRPr="00D83762" w:rsidRDefault="00081BFC"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 xml:space="preserve">A Tiempo </w:t>
            </w:r>
          </w:p>
          <w:p w:rsidR="00081BFC" w:rsidRPr="00D83762" w:rsidRDefault="00081BFC"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Completo</w:t>
            </w:r>
          </w:p>
        </w:tc>
        <w:tc>
          <w:tcPr>
            <w:tcW w:w="477" w:type="pct"/>
            <w:shd w:val="clear" w:color="auto" w:fill="BFBFBF"/>
            <w:vAlign w:val="center"/>
          </w:tcPr>
          <w:p w:rsidR="00081BFC" w:rsidRPr="00D83762" w:rsidRDefault="00081BFC"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ECTS</w:t>
            </w:r>
            <w:r w:rsidRPr="00D83762">
              <w:rPr>
                <w:rFonts w:ascii="Arial" w:hAnsi="Arial" w:cs="Arial"/>
                <w:b/>
                <w:bCs/>
                <w:color w:val="000000"/>
                <w:sz w:val="24"/>
                <w:szCs w:val="24"/>
                <w:vertAlign w:val="superscript"/>
              </w:rPr>
              <w:t>(1)</w:t>
            </w:r>
          </w:p>
        </w:tc>
        <w:tc>
          <w:tcPr>
            <w:tcW w:w="879" w:type="pct"/>
            <w:shd w:val="clear" w:color="auto" w:fill="BFBFBF"/>
            <w:vAlign w:val="center"/>
          </w:tcPr>
          <w:p w:rsidR="00081BFC" w:rsidRPr="00D83762" w:rsidRDefault="00081BFC"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Sexenios</w:t>
            </w:r>
          </w:p>
          <w:p w:rsidR="00081BFC" w:rsidRPr="00D83762" w:rsidRDefault="00081BFC"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Investigación</w:t>
            </w:r>
            <w:r w:rsidRPr="00D83762">
              <w:rPr>
                <w:rFonts w:ascii="Arial" w:hAnsi="Arial" w:cs="Arial"/>
                <w:b/>
                <w:bCs/>
                <w:color w:val="000000"/>
                <w:sz w:val="24"/>
                <w:szCs w:val="24"/>
                <w:vertAlign w:val="superscript"/>
              </w:rPr>
              <w:t>(2)</w:t>
            </w:r>
          </w:p>
        </w:tc>
        <w:tc>
          <w:tcPr>
            <w:tcW w:w="765" w:type="pct"/>
            <w:shd w:val="clear" w:color="auto" w:fill="BFBFBF"/>
            <w:vAlign w:val="center"/>
          </w:tcPr>
          <w:p w:rsidR="00081BFC" w:rsidRPr="00D83762" w:rsidRDefault="00081BFC"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Quinquenios</w:t>
            </w:r>
          </w:p>
          <w:p w:rsidR="00081BFC" w:rsidRPr="00D83762" w:rsidRDefault="00081BFC"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Docencia</w:t>
            </w:r>
            <w:r w:rsidRPr="00D83762">
              <w:rPr>
                <w:rFonts w:ascii="Arial" w:hAnsi="Arial" w:cs="Arial"/>
                <w:b/>
                <w:bCs/>
                <w:color w:val="000000"/>
                <w:sz w:val="24"/>
                <w:szCs w:val="24"/>
                <w:vertAlign w:val="superscript"/>
              </w:rPr>
              <w:t>(2)</w:t>
            </w:r>
          </w:p>
        </w:tc>
      </w:tr>
      <w:tr w:rsidR="00081BFC" w:rsidRPr="00D83762" w:rsidTr="00081BFC">
        <w:trPr>
          <w:jc w:val="center"/>
        </w:trPr>
        <w:tc>
          <w:tcPr>
            <w:tcW w:w="1411" w:type="pct"/>
            <w:shd w:val="clear" w:color="auto" w:fill="BFBFBF"/>
            <w:vAlign w:val="center"/>
          </w:tcPr>
          <w:p w:rsidR="00081BFC" w:rsidRPr="00D83762" w:rsidRDefault="00081BFC" w:rsidP="00D83762">
            <w:pPr>
              <w:spacing w:after="0"/>
              <w:jc w:val="center"/>
              <w:rPr>
                <w:rFonts w:ascii="Arial" w:hAnsi="Arial" w:cs="Arial"/>
                <w:b/>
                <w:bCs/>
                <w:color w:val="000000"/>
                <w:sz w:val="24"/>
                <w:szCs w:val="24"/>
              </w:rPr>
            </w:pPr>
            <w:r w:rsidRPr="00D83762">
              <w:rPr>
                <w:rFonts w:ascii="Arial" w:hAnsi="Arial" w:cs="Arial"/>
                <w:b/>
                <w:bCs/>
                <w:color w:val="000000"/>
                <w:sz w:val="24"/>
                <w:szCs w:val="24"/>
              </w:rPr>
              <w:t>Profesores UAM</w:t>
            </w:r>
          </w:p>
        </w:tc>
        <w:tc>
          <w:tcPr>
            <w:tcW w:w="412" w:type="pct"/>
            <w:vAlign w:val="center"/>
          </w:tcPr>
          <w:p w:rsidR="00081BFC" w:rsidRPr="00D83762" w:rsidRDefault="00081BFC" w:rsidP="00D83762">
            <w:pPr>
              <w:autoSpaceDE w:val="0"/>
              <w:autoSpaceDN w:val="0"/>
              <w:adjustRightInd w:val="0"/>
              <w:spacing w:after="0"/>
              <w:jc w:val="center"/>
              <w:rPr>
                <w:rFonts w:ascii="Arial" w:hAnsi="Arial" w:cs="Arial"/>
                <w:color w:val="000000"/>
                <w:sz w:val="24"/>
                <w:szCs w:val="24"/>
              </w:rPr>
            </w:pPr>
            <w:r w:rsidRPr="00D83762">
              <w:rPr>
                <w:rFonts w:ascii="Arial" w:hAnsi="Arial" w:cs="Arial"/>
                <w:color w:val="000000"/>
                <w:sz w:val="24"/>
                <w:szCs w:val="24"/>
              </w:rPr>
              <w:t>42,4%</w:t>
            </w:r>
          </w:p>
        </w:tc>
        <w:tc>
          <w:tcPr>
            <w:tcW w:w="453" w:type="pct"/>
            <w:vAlign w:val="center"/>
          </w:tcPr>
          <w:p w:rsidR="00081BFC" w:rsidRPr="00D83762" w:rsidRDefault="00081BFC" w:rsidP="00D83762">
            <w:pPr>
              <w:spacing w:after="0"/>
              <w:jc w:val="center"/>
              <w:rPr>
                <w:rFonts w:ascii="Arial" w:hAnsi="Arial" w:cs="Arial"/>
                <w:color w:val="000000"/>
                <w:sz w:val="24"/>
                <w:szCs w:val="24"/>
              </w:rPr>
            </w:pPr>
            <w:r w:rsidRPr="00D83762">
              <w:rPr>
                <w:rFonts w:ascii="Arial" w:hAnsi="Arial" w:cs="Arial"/>
                <w:color w:val="000000"/>
                <w:sz w:val="24"/>
                <w:szCs w:val="24"/>
              </w:rPr>
              <w:t>92,8%</w:t>
            </w:r>
          </w:p>
        </w:tc>
        <w:tc>
          <w:tcPr>
            <w:tcW w:w="603" w:type="pct"/>
            <w:vAlign w:val="center"/>
          </w:tcPr>
          <w:p w:rsidR="00081BFC" w:rsidRPr="00D83762" w:rsidRDefault="00081BFC" w:rsidP="00D83762">
            <w:pPr>
              <w:spacing w:after="0"/>
              <w:jc w:val="center"/>
              <w:rPr>
                <w:rFonts w:ascii="Arial" w:hAnsi="Arial" w:cs="Arial"/>
                <w:color w:val="000000"/>
                <w:sz w:val="24"/>
                <w:szCs w:val="24"/>
              </w:rPr>
            </w:pPr>
            <w:r w:rsidRPr="00D83762">
              <w:rPr>
                <w:rFonts w:ascii="Arial" w:hAnsi="Arial" w:cs="Arial"/>
                <w:color w:val="000000"/>
                <w:sz w:val="24"/>
                <w:szCs w:val="24"/>
              </w:rPr>
              <w:t>0%</w:t>
            </w:r>
          </w:p>
        </w:tc>
        <w:tc>
          <w:tcPr>
            <w:tcW w:w="477" w:type="pct"/>
            <w:vAlign w:val="center"/>
          </w:tcPr>
          <w:p w:rsidR="00081BFC" w:rsidRPr="00D83762" w:rsidRDefault="00081BFC" w:rsidP="00D83762">
            <w:pPr>
              <w:spacing w:after="0"/>
              <w:jc w:val="center"/>
              <w:rPr>
                <w:rFonts w:ascii="Arial" w:hAnsi="Arial" w:cs="Arial"/>
                <w:color w:val="000000"/>
                <w:sz w:val="24"/>
                <w:szCs w:val="24"/>
              </w:rPr>
            </w:pPr>
            <w:r w:rsidRPr="00D83762">
              <w:rPr>
                <w:rFonts w:ascii="Arial" w:hAnsi="Arial" w:cs="Arial"/>
                <w:color w:val="000000"/>
                <w:sz w:val="24"/>
                <w:szCs w:val="24"/>
              </w:rPr>
              <w:t>90,9%</w:t>
            </w:r>
          </w:p>
        </w:tc>
        <w:tc>
          <w:tcPr>
            <w:tcW w:w="879" w:type="pct"/>
            <w:vAlign w:val="center"/>
          </w:tcPr>
          <w:p w:rsidR="00081BFC" w:rsidRPr="00D83762" w:rsidRDefault="00081BFC" w:rsidP="00D83762">
            <w:pPr>
              <w:spacing w:after="0"/>
              <w:jc w:val="center"/>
              <w:rPr>
                <w:rFonts w:ascii="Arial" w:hAnsi="Arial" w:cs="Arial"/>
                <w:color w:val="000000"/>
                <w:sz w:val="24"/>
                <w:szCs w:val="24"/>
              </w:rPr>
            </w:pPr>
            <w:r w:rsidRPr="00D83762">
              <w:rPr>
                <w:rFonts w:ascii="Arial" w:hAnsi="Arial" w:cs="Arial"/>
                <w:color w:val="000000"/>
                <w:sz w:val="24"/>
                <w:szCs w:val="24"/>
              </w:rPr>
              <w:t>20</w:t>
            </w:r>
          </w:p>
        </w:tc>
        <w:tc>
          <w:tcPr>
            <w:tcW w:w="765" w:type="pct"/>
            <w:vAlign w:val="center"/>
          </w:tcPr>
          <w:p w:rsidR="00081BFC" w:rsidRPr="00D83762" w:rsidRDefault="00081BFC" w:rsidP="00D83762">
            <w:pPr>
              <w:spacing w:after="0"/>
              <w:jc w:val="center"/>
              <w:rPr>
                <w:rFonts w:ascii="Arial" w:hAnsi="Arial" w:cs="Arial"/>
                <w:color w:val="000000"/>
                <w:sz w:val="24"/>
                <w:szCs w:val="24"/>
              </w:rPr>
            </w:pPr>
            <w:r w:rsidRPr="00D83762">
              <w:rPr>
                <w:rFonts w:ascii="Arial" w:hAnsi="Arial" w:cs="Arial"/>
                <w:color w:val="000000"/>
                <w:sz w:val="24"/>
                <w:szCs w:val="24"/>
              </w:rPr>
              <w:t>30</w:t>
            </w:r>
          </w:p>
        </w:tc>
      </w:tr>
      <w:tr w:rsidR="00081BFC" w:rsidRPr="00D83762" w:rsidTr="00081BFC">
        <w:trPr>
          <w:jc w:val="center"/>
        </w:trPr>
        <w:tc>
          <w:tcPr>
            <w:tcW w:w="1411" w:type="pct"/>
            <w:shd w:val="clear" w:color="auto" w:fill="BFBFBF"/>
            <w:vAlign w:val="center"/>
          </w:tcPr>
          <w:p w:rsidR="00081BFC" w:rsidRPr="00D83762" w:rsidRDefault="00081BFC" w:rsidP="00D83762">
            <w:pPr>
              <w:spacing w:after="0"/>
              <w:jc w:val="center"/>
              <w:rPr>
                <w:rFonts w:ascii="Arial" w:hAnsi="Arial" w:cs="Arial"/>
                <w:b/>
                <w:bCs/>
                <w:color w:val="000000"/>
                <w:sz w:val="24"/>
                <w:szCs w:val="24"/>
              </w:rPr>
            </w:pPr>
            <w:r w:rsidRPr="00D83762">
              <w:rPr>
                <w:rFonts w:ascii="Arial" w:hAnsi="Arial" w:cs="Arial"/>
                <w:b/>
                <w:bCs/>
                <w:color w:val="000000"/>
                <w:sz w:val="24"/>
                <w:szCs w:val="24"/>
              </w:rPr>
              <w:t>Profesores ajenos a la UAM*</w:t>
            </w:r>
          </w:p>
        </w:tc>
        <w:tc>
          <w:tcPr>
            <w:tcW w:w="412" w:type="pct"/>
            <w:vAlign w:val="center"/>
          </w:tcPr>
          <w:p w:rsidR="00081BFC" w:rsidRPr="00D83762" w:rsidRDefault="00081BFC" w:rsidP="00D83762">
            <w:pPr>
              <w:autoSpaceDE w:val="0"/>
              <w:autoSpaceDN w:val="0"/>
              <w:adjustRightInd w:val="0"/>
              <w:spacing w:after="0"/>
              <w:jc w:val="center"/>
              <w:rPr>
                <w:rFonts w:ascii="Arial" w:hAnsi="Arial" w:cs="Arial"/>
                <w:color w:val="000000"/>
                <w:sz w:val="24"/>
                <w:szCs w:val="24"/>
              </w:rPr>
            </w:pPr>
            <w:r w:rsidRPr="00D83762">
              <w:rPr>
                <w:rFonts w:ascii="Arial" w:hAnsi="Arial" w:cs="Arial"/>
                <w:color w:val="000000"/>
                <w:sz w:val="24"/>
                <w:szCs w:val="24"/>
              </w:rPr>
              <w:t>57,3%</w:t>
            </w:r>
          </w:p>
        </w:tc>
        <w:tc>
          <w:tcPr>
            <w:tcW w:w="453" w:type="pct"/>
            <w:vAlign w:val="center"/>
          </w:tcPr>
          <w:p w:rsidR="00081BFC" w:rsidRPr="00D83762" w:rsidRDefault="00081BFC" w:rsidP="00D83762">
            <w:pPr>
              <w:spacing w:after="0"/>
              <w:jc w:val="center"/>
              <w:rPr>
                <w:rFonts w:ascii="Arial" w:hAnsi="Arial" w:cs="Arial"/>
                <w:color w:val="000000"/>
                <w:sz w:val="24"/>
                <w:szCs w:val="24"/>
              </w:rPr>
            </w:pPr>
            <w:r w:rsidRPr="00D83762">
              <w:rPr>
                <w:rFonts w:ascii="Arial" w:hAnsi="Arial" w:cs="Arial"/>
                <w:color w:val="000000"/>
                <w:sz w:val="24"/>
                <w:szCs w:val="24"/>
              </w:rPr>
              <w:t>17,2%</w:t>
            </w:r>
          </w:p>
        </w:tc>
        <w:tc>
          <w:tcPr>
            <w:tcW w:w="603" w:type="pct"/>
            <w:vAlign w:val="center"/>
          </w:tcPr>
          <w:p w:rsidR="00081BFC" w:rsidRPr="00D83762" w:rsidRDefault="00081BFC" w:rsidP="00D83762">
            <w:pPr>
              <w:spacing w:after="0"/>
              <w:jc w:val="center"/>
              <w:rPr>
                <w:rFonts w:ascii="Arial" w:hAnsi="Arial" w:cs="Arial"/>
                <w:color w:val="000000"/>
                <w:sz w:val="24"/>
                <w:szCs w:val="24"/>
              </w:rPr>
            </w:pPr>
            <w:r w:rsidRPr="00D83762">
              <w:rPr>
                <w:rFonts w:ascii="Arial" w:hAnsi="Arial" w:cs="Arial"/>
                <w:color w:val="000000"/>
                <w:sz w:val="24"/>
                <w:szCs w:val="24"/>
              </w:rPr>
              <w:t>31%</w:t>
            </w:r>
          </w:p>
        </w:tc>
        <w:tc>
          <w:tcPr>
            <w:tcW w:w="477" w:type="pct"/>
            <w:vAlign w:val="center"/>
          </w:tcPr>
          <w:p w:rsidR="00081BFC" w:rsidRPr="00D83762" w:rsidRDefault="00081BFC" w:rsidP="00D83762">
            <w:pPr>
              <w:spacing w:after="0"/>
              <w:jc w:val="center"/>
              <w:rPr>
                <w:rFonts w:ascii="Arial" w:hAnsi="Arial" w:cs="Arial"/>
                <w:color w:val="000000"/>
                <w:sz w:val="24"/>
                <w:szCs w:val="24"/>
              </w:rPr>
            </w:pPr>
            <w:r w:rsidRPr="00D83762">
              <w:rPr>
                <w:rFonts w:ascii="Arial" w:hAnsi="Arial" w:cs="Arial"/>
                <w:color w:val="000000"/>
                <w:sz w:val="24"/>
                <w:szCs w:val="24"/>
              </w:rPr>
              <w:t>14,3%</w:t>
            </w:r>
          </w:p>
        </w:tc>
        <w:tc>
          <w:tcPr>
            <w:tcW w:w="879" w:type="pct"/>
            <w:vAlign w:val="center"/>
          </w:tcPr>
          <w:p w:rsidR="00081BFC" w:rsidRPr="00D83762" w:rsidRDefault="00081BFC" w:rsidP="00D83762">
            <w:pPr>
              <w:spacing w:after="0"/>
              <w:jc w:val="center"/>
              <w:rPr>
                <w:rFonts w:ascii="Arial" w:hAnsi="Arial" w:cs="Arial"/>
                <w:color w:val="000000"/>
                <w:sz w:val="24"/>
                <w:szCs w:val="24"/>
              </w:rPr>
            </w:pPr>
            <w:r w:rsidRPr="00D83762">
              <w:rPr>
                <w:rFonts w:ascii="Arial" w:hAnsi="Arial" w:cs="Arial"/>
                <w:color w:val="000000"/>
                <w:sz w:val="24"/>
                <w:szCs w:val="24"/>
              </w:rPr>
              <w:t>0</w:t>
            </w:r>
          </w:p>
        </w:tc>
        <w:tc>
          <w:tcPr>
            <w:tcW w:w="765" w:type="pct"/>
            <w:vAlign w:val="center"/>
          </w:tcPr>
          <w:p w:rsidR="00081BFC" w:rsidRPr="00D83762" w:rsidRDefault="00081BFC" w:rsidP="00D83762">
            <w:pPr>
              <w:spacing w:after="0"/>
              <w:jc w:val="center"/>
              <w:rPr>
                <w:rFonts w:ascii="Arial" w:hAnsi="Arial" w:cs="Arial"/>
                <w:sz w:val="24"/>
                <w:szCs w:val="24"/>
              </w:rPr>
            </w:pPr>
            <w:r w:rsidRPr="00D83762">
              <w:rPr>
                <w:rFonts w:ascii="Arial" w:hAnsi="Arial" w:cs="Arial"/>
                <w:color w:val="000000"/>
                <w:sz w:val="24"/>
                <w:szCs w:val="24"/>
              </w:rPr>
              <w:t>0</w:t>
            </w:r>
          </w:p>
        </w:tc>
      </w:tr>
      <w:tr w:rsidR="00081BFC" w:rsidRPr="00D83762" w:rsidTr="00081BFC">
        <w:trPr>
          <w:jc w:val="center"/>
        </w:trPr>
        <w:tc>
          <w:tcPr>
            <w:tcW w:w="1411" w:type="pct"/>
            <w:shd w:val="clear" w:color="auto" w:fill="BFBFBF"/>
            <w:vAlign w:val="center"/>
          </w:tcPr>
          <w:p w:rsidR="00081BFC" w:rsidRPr="00D83762" w:rsidRDefault="00081BFC"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Total</w:t>
            </w:r>
          </w:p>
        </w:tc>
        <w:tc>
          <w:tcPr>
            <w:tcW w:w="412" w:type="pct"/>
            <w:shd w:val="clear" w:color="auto" w:fill="BFBFBF"/>
            <w:vAlign w:val="center"/>
          </w:tcPr>
          <w:p w:rsidR="00081BFC" w:rsidRPr="00D83762" w:rsidRDefault="00081BFC" w:rsidP="00D83762">
            <w:pPr>
              <w:spacing w:after="0"/>
              <w:jc w:val="center"/>
              <w:rPr>
                <w:rFonts w:ascii="Arial" w:hAnsi="Arial" w:cs="Arial"/>
                <w:b/>
                <w:color w:val="000000"/>
                <w:sz w:val="24"/>
                <w:szCs w:val="24"/>
              </w:rPr>
            </w:pPr>
            <w:r w:rsidRPr="00D83762">
              <w:rPr>
                <w:rFonts w:ascii="Arial" w:hAnsi="Arial" w:cs="Arial"/>
                <w:b/>
                <w:color w:val="000000"/>
                <w:sz w:val="24"/>
                <w:szCs w:val="24"/>
              </w:rPr>
              <w:t>100%</w:t>
            </w:r>
          </w:p>
        </w:tc>
        <w:tc>
          <w:tcPr>
            <w:tcW w:w="453" w:type="pct"/>
            <w:shd w:val="clear" w:color="auto" w:fill="BFBFBF"/>
            <w:vAlign w:val="center"/>
          </w:tcPr>
          <w:p w:rsidR="00081BFC" w:rsidRPr="00D83762" w:rsidRDefault="00081BFC" w:rsidP="00D83762">
            <w:pPr>
              <w:spacing w:after="0"/>
              <w:jc w:val="center"/>
              <w:rPr>
                <w:rFonts w:ascii="Arial" w:hAnsi="Arial" w:cs="Arial"/>
                <w:b/>
                <w:color w:val="000000"/>
                <w:sz w:val="24"/>
                <w:szCs w:val="24"/>
              </w:rPr>
            </w:pPr>
            <w:r w:rsidRPr="00D83762">
              <w:rPr>
                <w:rFonts w:ascii="Arial" w:hAnsi="Arial" w:cs="Arial"/>
                <w:b/>
                <w:color w:val="000000"/>
                <w:sz w:val="24"/>
                <w:szCs w:val="24"/>
              </w:rPr>
              <w:t>51,5%</w:t>
            </w:r>
          </w:p>
        </w:tc>
        <w:tc>
          <w:tcPr>
            <w:tcW w:w="603" w:type="pct"/>
            <w:shd w:val="clear" w:color="auto" w:fill="BFBFBF"/>
            <w:vAlign w:val="center"/>
          </w:tcPr>
          <w:p w:rsidR="00081BFC" w:rsidRPr="00D83762" w:rsidRDefault="00081BFC" w:rsidP="00D83762">
            <w:pPr>
              <w:spacing w:after="0"/>
              <w:jc w:val="center"/>
              <w:rPr>
                <w:rFonts w:ascii="Arial" w:hAnsi="Arial" w:cs="Arial"/>
                <w:b/>
                <w:color w:val="000000"/>
                <w:sz w:val="24"/>
                <w:szCs w:val="24"/>
              </w:rPr>
            </w:pPr>
            <w:r w:rsidRPr="00D83762">
              <w:rPr>
                <w:rFonts w:ascii="Arial" w:hAnsi="Arial" w:cs="Arial"/>
                <w:b/>
                <w:color w:val="000000"/>
                <w:sz w:val="24"/>
                <w:szCs w:val="24"/>
              </w:rPr>
              <w:t>27,3%</w:t>
            </w:r>
          </w:p>
        </w:tc>
        <w:tc>
          <w:tcPr>
            <w:tcW w:w="477" w:type="pct"/>
            <w:shd w:val="clear" w:color="auto" w:fill="BFBFBF"/>
            <w:vAlign w:val="center"/>
          </w:tcPr>
          <w:p w:rsidR="00081BFC" w:rsidRPr="00D83762" w:rsidRDefault="00081BFC"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40,6%</w:t>
            </w:r>
          </w:p>
        </w:tc>
        <w:tc>
          <w:tcPr>
            <w:tcW w:w="879" w:type="pct"/>
            <w:shd w:val="clear" w:color="auto" w:fill="BFBFBF"/>
            <w:vAlign w:val="center"/>
          </w:tcPr>
          <w:p w:rsidR="00081BFC" w:rsidRPr="00D83762" w:rsidRDefault="00081BFC"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20</w:t>
            </w:r>
          </w:p>
        </w:tc>
        <w:tc>
          <w:tcPr>
            <w:tcW w:w="765" w:type="pct"/>
            <w:shd w:val="clear" w:color="auto" w:fill="BFBFBF"/>
            <w:vAlign w:val="center"/>
          </w:tcPr>
          <w:p w:rsidR="00081BFC" w:rsidRPr="00D83762" w:rsidRDefault="00081BFC"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30</w:t>
            </w:r>
          </w:p>
        </w:tc>
      </w:tr>
    </w:tbl>
    <w:p w:rsidR="00A54739" w:rsidRPr="00D83762" w:rsidRDefault="00A54739" w:rsidP="00D83762">
      <w:pPr>
        <w:autoSpaceDE w:val="0"/>
        <w:autoSpaceDN w:val="0"/>
        <w:adjustRightInd w:val="0"/>
        <w:spacing w:after="0"/>
        <w:jc w:val="both"/>
        <w:rPr>
          <w:rFonts w:ascii="Arial" w:hAnsi="Arial" w:cs="Arial"/>
          <w:b/>
          <w:b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978"/>
        <w:gridCol w:w="978"/>
        <w:gridCol w:w="978"/>
        <w:gridCol w:w="944"/>
        <w:gridCol w:w="978"/>
        <w:gridCol w:w="978"/>
      </w:tblGrid>
      <w:tr w:rsidR="00334AA4" w:rsidRPr="00D83762" w:rsidTr="00530304">
        <w:trPr>
          <w:jc w:val="center"/>
        </w:trPr>
        <w:tc>
          <w:tcPr>
            <w:tcW w:w="3701" w:type="dxa"/>
            <w:vMerge w:val="restart"/>
          </w:tcPr>
          <w:p w:rsidR="00334AA4" w:rsidRPr="00D83762" w:rsidRDefault="00334AA4" w:rsidP="00D83762">
            <w:pPr>
              <w:autoSpaceDE w:val="0"/>
              <w:autoSpaceDN w:val="0"/>
              <w:adjustRightInd w:val="0"/>
              <w:spacing w:after="0"/>
              <w:jc w:val="both"/>
              <w:rPr>
                <w:rFonts w:ascii="Arial" w:hAnsi="Arial" w:cs="Arial"/>
                <w:b/>
                <w:bCs/>
                <w:color w:val="000000"/>
                <w:sz w:val="24"/>
                <w:szCs w:val="24"/>
              </w:rPr>
            </w:pPr>
          </w:p>
        </w:tc>
        <w:tc>
          <w:tcPr>
            <w:tcW w:w="3674" w:type="dxa"/>
            <w:gridSpan w:val="3"/>
            <w:shd w:val="clear" w:color="auto" w:fill="A6A6A6"/>
            <w:vAlign w:val="center"/>
          </w:tcPr>
          <w:p w:rsidR="00334AA4" w:rsidRPr="00D83762" w:rsidRDefault="00334AA4"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Exp. Investigadora (años)</w:t>
            </w:r>
          </w:p>
        </w:tc>
        <w:tc>
          <w:tcPr>
            <w:tcW w:w="3675" w:type="dxa"/>
            <w:gridSpan w:val="3"/>
            <w:shd w:val="clear" w:color="auto" w:fill="A6A6A6"/>
            <w:vAlign w:val="center"/>
          </w:tcPr>
          <w:p w:rsidR="00334AA4" w:rsidRPr="00D83762" w:rsidRDefault="00334AA4"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Exp. Docente (años)</w:t>
            </w:r>
          </w:p>
        </w:tc>
      </w:tr>
      <w:tr w:rsidR="00334AA4" w:rsidRPr="00D83762" w:rsidTr="00530304">
        <w:trPr>
          <w:jc w:val="center"/>
        </w:trPr>
        <w:tc>
          <w:tcPr>
            <w:tcW w:w="3701" w:type="dxa"/>
            <w:vMerge/>
          </w:tcPr>
          <w:p w:rsidR="00334AA4" w:rsidRPr="00D83762" w:rsidRDefault="00334AA4" w:rsidP="00D83762">
            <w:pPr>
              <w:autoSpaceDE w:val="0"/>
              <w:autoSpaceDN w:val="0"/>
              <w:adjustRightInd w:val="0"/>
              <w:spacing w:after="0"/>
              <w:jc w:val="both"/>
              <w:rPr>
                <w:rFonts w:ascii="Arial" w:hAnsi="Arial" w:cs="Arial"/>
                <w:b/>
                <w:bCs/>
                <w:color w:val="000000"/>
                <w:sz w:val="24"/>
                <w:szCs w:val="24"/>
              </w:rPr>
            </w:pPr>
          </w:p>
        </w:tc>
        <w:tc>
          <w:tcPr>
            <w:tcW w:w="1224" w:type="dxa"/>
            <w:vAlign w:val="center"/>
          </w:tcPr>
          <w:p w:rsidR="00334AA4" w:rsidRPr="00D83762" w:rsidRDefault="00334AA4" w:rsidP="00D83762">
            <w:pPr>
              <w:spacing w:after="0"/>
              <w:jc w:val="center"/>
              <w:rPr>
                <w:rFonts w:ascii="Arial" w:hAnsi="Arial" w:cs="Arial"/>
                <w:b/>
                <w:bCs/>
                <w:color w:val="000000"/>
                <w:sz w:val="24"/>
                <w:szCs w:val="24"/>
              </w:rPr>
            </w:pPr>
            <w:r w:rsidRPr="00D83762">
              <w:rPr>
                <w:rFonts w:ascii="Arial" w:hAnsi="Arial" w:cs="Arial"/>
                <w:b/>
                <w:bCs/>
                <w:color w:val="000000"/>
                <w:sz w:val="24"/>
                <w:szCs w:val="24"/>
              </w:rPr>
              <w:t>&lt;10</w:t>
            </w:r>
          </w:p>
        </w:tc>
        <w:tc>
          <w:tcPr>
            <w:tcW w:w="1225" w:type="dxa"/>
            <w:vAlign w:val="center"/>
          </w:tcPr>
          <w:p w:rsidR="00334AA4" w:rsidRPr="00D83762" w:rsidRDefault="00334AA4" w:rsidP="00D83762">
            <w:pPr>
              <w:spacing w:after="0"/>
              <w:jc w:val="center"/>
              <w:rPr>
                <w:rFonts w:ascii="Arial" w:hAnsi="Arial" w:cs="Arial"/>
                <w:b/>
                <w:bCs/>
                <w:color w:val="000000"/>
                <w:sz w:val="24"/>
                <w:szCs w:val="24"/>
              </w:rPr>
            </w:pPr>
            <w:r w:rsidRPr="00D83762">
              <w:rPr>
                <w:rFonts w:ascii="Arial" w:hAnsi="Arial" w:cs="Arial"/>
                <w:b/>
                <w:bCs/>
                <w:color w:val="000000"/>
                <w:sz w:val="24"/>
                <w:szCs w:val="24"/>
              </w:rPr>
              <w:t>10-20</w:t>
            </w:r>
          </w:p>
        </w:tc>
        <w:tc>
          <w:tcPr>
            <w:tcW w:w="1225" w:type="dxa"/>
            <w:vAlign w:val="center"/>
          </w:tcPr>
          <w:p w:rsidR="00334AA4" w:rsidRPr="00D83762" w:rsidRDefault="00334AA4" w:rsidP="00D83762">
            <w:pPr>
              <w:spacing w:after="0"/>
              <w:jc w:val="center"/>
              <w:rPr>
                <w:rFonts w:ascii="Arial" w:hAnsi="Arial" w:cs="Arial"/>
                <w:b/>
                <w:bCs/>
                <w:color w:val="000000"/>
                <w:sz w:val="24"/>
                <w:szCs w:val="24"/>
              </w:rPr>
            </w:pPr>
            <w:r w:rsidRPr="00D83762">
              <w:rPr>
                <w:rFonts w:ascii="Arial" w:hAnsi="Arial" w:cs="Arial"/>
                <w:b/>
                <w:bCs/>
                <w:color w:val="000000"/>
                <w:sz w:val="24"/>
                <w:szCs w:val="24"/>
              </w:rPr>
              <w:t>&gt;20</w:t>
            </w:r>
          </w:p>
        </w:tc>
        <w:tc>
          <w:tcPr>
            <w:tcW w:w="1225" w:type="dxa"/>
            <w:vAlign w:val="center"/>
          </w:tcPr>
          <w:p w:rsidR="00334AA4" w:rsidRPr="00D83762" w:rsidRDefault="00334AA4" w:rsidP="00D83762">
            <w:pPr>
              <w:spacing w:after="0"/>
              <w:jc w:val="center"/>
              <w:rPr>
                <w:rFonts w:ascii="Arial" w:hAnsi="Arial" w:cs="Arial"/>
                <w:b/>
                <w:bCs/>
                <w:color w:val="000000"/>
                <w:sz w:val="24"/>
                <w:szCs w:val="24"/>
              </w:rPr>
            </w:pPr>
            <w:r w:rsidRPr="00D83762">
              <w:rPr>
                <w:rFonts w:ascii="Arial" w:hAnsi="Arial" w:cs="Arial"/>
                <w:b/>
                <w:bCs/>
                <w:color w:val="000000"/>
                <w:sz w:val="24"/>
                <w:szCs w:val="24"/>
              </w:rPr>
              <w:t>&lt;10</w:t>
            </w:r>
          </w:p>
        </w:tc>
        <w:tc>
          <w:tcPr>
            <w:tcW w:w="1225" w:type="dxa"/>
            <w:vAlign w:val="center"/>
          </w:tcPr>
          <w:p w:rsidR="00334AA4" w:rsidRPr="00D83762" w:rsidRDefault="00334AA4" w:rsidP="00D83762">
            <w:pPr>
              <w:spacing w:after="0"/>
              <w:jc w:val="center"/>
              <w:rPr>
                <w:rFonts w:ascii="Arial" w:hAnsi="Arial" w:cs="Arial"/>
                <w:b/>
                <w:bCs/>
                <w:color w:val="000000"/>
                <w:sz w:val="24"/>
                <w:szCs w:val="24"/>
              </w:rPr>
            </w:pPr>
            <w:r w:rsidRPr="00D83762">
              <w:rPr>
                <w:rFonts w:ascii="Arial" w:hAnsi="Arial" w:cs="Arial"/>
                <w:b/>
                <w:bCs/>
                <w:color w:val="000000"/>
                <w:sz w:val="24"/>
                <w:szCs w:val="24"/>
              </w:rPr>
              <w:t>10-20</w:t>
            </w:r>
          </w:p>
        </w:tc>
        <w:tc>
          <w:tcPr>
            <w:tcW w:w="1225" w:type="dxa"/>
            <w:vAlign w:val="center"/>
          </w:tcPr>
          <w:p w:rsidR="00334AA4" w:rsidRPr="00D83762" w:rsidRDefault="00334AA4" w:rsidP="00D83762">
            <w:pPr>
              <w:spacing w:after="0"/>
              <w:jc w:val="center"/>
              <w:rPr>
                <w:rFonts w:ascii="Arial" w:hAnsi="Arial" w:cs="Arial"/>
                <w:b/>
                <w:bCs/>
                <w:color w:val="000000"/>
                <w:sz w:val="24"/>
                <w:szCs w:val="24"/>
              </w:rPr>
            </w:pPr>
            <w:r w:rsidRPr="00D83762">
              <w:rPr>
                <w:rFonts w:ascii="Arial" w:hAnsi="Arial" w:cs="Arial"/>
                <w:b/>
                <w:bCs/>
                <w:color w:val="000000"/>
                <w:sz w:val="24"/>
                <w:szCs w:val="24"/>
              </w:rPr>
              <w:t>&gt;20</w:t>
            </w:r>
          </w:p>
        </w:tc>
      </w:tr>
      <w:tr w:rsidR="00334AA4" w:rsidRPr="00D83762" w:rsidTr="00530304">
        <w:trPr>
          <w:jc w:val="center"/>
        </w:trPr>
        <w:tc>
          <w:tcPr>
            <w:tcW w:w="3701" w:type="dxa"/>
            <w:shd w:val="clear" w:color="auto" w:fill="A6A6A6"/>
            <w:vAlign w:val="center"/>
          </w:tcPr>
          <w:p w:rsidR="00334AA4" w:rsidRPr="00D83762" w:rsidRDefault="00334AA4" w:rsidP="00D83762">
            <w:pPr>
              <w:spacing w:after="0"/>
              <w:jc w:val="center"/>
              <w:rPr>
                <w:rFonts w:ascii="Arial" w:hAnsi="Arial" w:cs="Arial"/>
                <w:b/>
                <w:bCs/>
                <w:color w:val="000000"/>
                <w:sz w:val="24"/>
                <w:szCs w:val="24"/>
              </w:rPr>
            </w:pPr>
            <w:r w:rsidRPr="00D83762">
              <w:rPr>
                <w:rFonts w:ascii="Arial" w:hAnsi="Arial" w:cs="Arial"/>
                <w:b/>
                <w:bCs/>
                <w:color w:val="000000"/>
                <w:sz w:val="24"/>
                <w:szCs w:val="24"/>
              </w:rPr>
              <w:t>Profesores UAM</w:t>
            </w:r>
          </w:p>
        </w:tc>
        <w:tc>
          <w:tcPr>
            <w:tcW w:w="1224" w:type="dxa"/>
            <w:vAlign w:val="center"/>
          </w:tcPr>
          <w:p w:rsidR="00334AA4" w:rsidRPr="00D83762" w:rsidRDefault="00334AA4" w:rsidP="00D83762">
            <w:pPr>
              <w:autoSpaceDE w:val="0"/>
              <w:autoSpaceDN w:val="0"/>
              <w:adjustRightInd w:val="0"/>
              <w:spacing w:after="0"/>
              <w:jc w:val="center"/>
              <w:rPr>
                <w:rFonts w:ascii="Arial" w:hAnsi="Arial" w:cs="Arial"/>
                <w:color w:val="000000"/>
                <w:sz w:val="24"/>
                <w:szCs w:val="24"/>
              </w:rPr>
            </w:pPr>
            <w:r w:rsidRPr="00D83762">
              <w:rPr>
                <w:rFonts w:ascii="Arial" w:hAnsi="Arial" w:cs="Arial"/>
                <w:color w:val="000000"/>
                <w:sz w:val="24"/>
                <w:szCs w:val="24"/>
              </w:rPr>
              <w:t>14%</w:t>
            </w:r>
          </w:p>
        </w:tc>
        <w:tc>
          <w:tcPr>
            <w:tcW w:w="1225" w:type="dxa"/>
            <w:vAlign w:val="center"/>
          </w:tcPr>
          <w:p w:rsidR="00334AA4" w:rsidRPr="00D83762" w:rsidRDefault="00334AA4" w:rsidP="00D83762">
            <w:pPr>
              <w:autoSpaceDE w:val="0"/>
              <w:autoSpaceDN w:val="0"/>
              <w:adjustRightInd w:val="0"/>
              <w:spacing w:after="0"/>
              <w:jc w:val="center"/>
              <w:rPr>
                <w:rFonts w:ascii="Arial" w:hAnsi="Arial" w:cs="Arial"/>
                <w:color w:val="000000"/>
                <w:sz w:val="24"/>
                <w:szCs w:val="24"/>
              </w:rPr>
            </w:pPr>
            <w:r w:rsidRPr="00D83762">
              <w:rPr>
                <w:rFonts w:ascii="Arial" w:hAnsi="Arial" w:cs="Arial"/>
                <w:color w:val="000000"/>
                <w:sz w:val="24"/>
                <w:szCs w:val="24"/>
              </w:rPr>
              <w:t>43%</w:t>
            </w:r>
          </w:p>
        </w:tc>
        <w:tc>
          <w:tcPr>
            <w:tcW w:w="1225" w:type="dxa"/>
            <w:vAlign w:val="center"/>
          </w:tcPr>
          <w:p w:rsidR="00334AA4" w:rsidRPr="00D83762" w:rsidRDefault="00334AA4" w:rsidP="00D83762">
            <w:pPr>
              <w:autoSpaceDE w:val="0"/>
              <w:autoSpaceDN w:val="0"/>
              <w:adjustRightInd w:val="0"/>
              <w:spacing w:after="0"/>
              <w:jc w:val="center"/>
              <w:rPr>
                <w:rFonts w:ascii="Arial" w:hAnsi="Arial" w:cs="Arial"/>
                <w:color w:val="000000"/>
                <w:sz w:val="24"/>
                <w:szCs w:val="24"/>
              </w:rPr>
            </w:pPr>
            <w:r w:rsidRPr="00D83762">
              <w:rPr>
                <w:rFonts w:ascii="Arial" w:hAnsi="Arial" w:cs="Arial"/>
                <w:color w:val="000000"/>
                <w:sz w:val="24"/>
                <w:szCs w:val="24"/>
              </w:rPr>
              <w:t>43%</w:t>
            </w:r>
          </w:p>
        </w:tc>
        <w:tc>
          <w:tcPr>
            <w:tcW w:w="1225" w:type="dxa"/>
            <w:vAlign w:val="center"/>
          </w:tcPr>
          <w:p w:rsidR="00334AA4" w:rsidRPr="00D83762" w:rsidRDefault="00334AA4" w:rsidP="00D83762">
            <w:pPr>
              <w:autoSpaceDE w:val="0"/>
              <w:autoSpaceDN w:val="0"/>
              <w:adjustRightInd w:val="0"/>
              <w:spacing w:after="0"/>
              <w:jc w:val="center"/>
              <w:rPr>
                <w:rFonts w:ascii="Arial" w:hAnsi="Arial" w:cs="Arial"/>
                <w:color w:val="000000"/>
                <w:sz w:val="24"/>
                <w:szCs w:val="24"/>
              </w:rPr>
            </w:pPr>
            <w:r w:rsidRPr="00D83762">
              <w:rPr>
                <w:rFonts w:ascii="Arial" w:hAnsi="Arial" w:cs="Arial"/>
                <w:color w:val="000000"/>
                <w:sz w:val="24"/>
                <w:szCs w:val="24"/>
              </w:rPr>
              <w:t>7%</w:t>
            </w:r>
          </w:p>
        </w:tc>
        <w:tc>
          <w:tcPr>
            <w:tcW w:w="1225" w:type="dxa"/>
            <w:vAlign w:val="center"/>
          </w:tcPr>
          <w:p w:rsidR="00334AA4" w:rsidRPr="00D83762" w:rsidRDefault="00334AA4" w:rsidP="00D83762">
            <w:pPr>
              <w:autoSpaceDE w:val="0"/>
              <w:autoSpaceDN w:val="0"/>
              <w:adjustRightInd w:val="0"/>
              <w:spacing w:after="0"/>
              <w:jc w:val="center"/>
              <w:rPr>
                <w:rFonts w:ascii="Arial" w:hAnsi="Arial" w:cs="Arial"/>
                <w:color w:val="000000"/>
                <w:sz w:val="24"/>
                <w:szCs w:val="24"/>
              </w:rPr>
            </w:pPr>
            <w:r w:rsidRPr="00D83762">
              <w:rPr>
                <w:rFonts w:ascii="Arial" w:hAnsi="Arial" w:cs="Arial"/>
                <w:color w:val="000000"/>
                <w:sz w:val="24"/>
                <w:szCs w:val="24"/>
              </w:rPr>
              <w:t>50%</w:t>
            </w:r>
          </w:p>
        </w:tc>
        <w:tc>
          <w:tcPr>
            <w:tcW w:w="1225" w:type="dxa"/>
            <w:vAlign w:val="center"/>
          </w:tcPr>
          <w:p w:rsidR="00334AA4" w:rsidRPr="00D83762" w:rsidRDefault="00334AA4" w:rsidP="00D83762">
            <w:pPr>
              <w:autoSpaceDE w:val="0"/>
              <w:autoSpaceDN w:val="0"/>
              <w:adjustRightInd w:val="0"/>
              <w:spacing w:after="0"/>
              <w:jc w:val="center"/>
              <w:rPr>
                <w:rFonts w:ascii="Arial" w:hAnsi="Arial" w:cs="Arial"/>
                <w:sz w:val="24"/>
                <w:szCs w:val="24"/>
              </w:rPr>
            </w:pPr>
            <w:r w:rsidRPr="00D83762">
              <w:rPr>
                <w:rFonts w:ascii="Arial" w:hAnsi="Arial" w:cs="Arial"/>
                <w:color w:val="000000"/>
                <w:sz w:val="24"/>
                <w:szCs w:val="24"/>
              </w:rPr>
              <w:t>43%</w:t>
            </w:r>
          </w:p>
        </w:tc>
      </w:tr>
      <w:tr w:rsidR="00334AA4" w:rsidRPr="00D83762" w:rsidTr="00530304">
        <w:trPr>
          <w:jc w:val="center"/>
        </w:trPr>
        <w:tc>
          <w:tcPr>
            <w:tcW w:w="3701" w:type="dxa"/>
            <w:shd w:val="clear" w:color="auto" w:fill="A6A6A6"/>
            <w:vAlign w:val="center"/>
          </w:tcPr>
          <w:p w:rsidR="00334AA4" w:rsidRPr="00D83762" w:rsidRDefault="00334AA4" w:rsidP="00D83762">
            <w:pPr>
              <w:spacing w:after="0"/>
              <w:jc w:val="center"/>
              <w:rPr>
                <w:rFonts w:ascii="Arial" w:hAnsi="Arial" w:cs="Arial"/>
                <w:b/>
                <w:bCs/>
                <w:color w:val="000000"/>
                <w:sz w:val="24"/>
                <w:szCs w:val="24"/>
              </w:rPr>
            </w:pPr>
            <w:r w:rsidRPr="00D83762">
              <w:rPr>
                <w:rFonts w:ascii="Arial" w:hAnsi="Arial" w:cs="Arial"/>
                <w:b/>
                <w:bCs/>
                <w:color w:val="000000"/>
                <w:sz w:val="24"/>
                <w:szCs w:val="24"/>
              </w:rPr>
              <w:t>Profesores ajenos a la  UAM*</w:t>
            </w:r>
          </w:p>
        </w:tc>
        <w:tc>
          <w:tcPr>
            <w:tcW w:w="1224" w:type="dxa"/>
            <w:vAlign w:val="center"/>
          </w:tcPr>
          <w:p w:rsidR="00334AA4" w:rsidRPr="00D83762" w:rsidRDefault="00334AA4" w:rsidP="00D83762">
            <w:pPr>
              <w:spacing w:after="0"/>
              <w:jc w:val="center"/>
              <w:rPr>
                <w:rFonts w:ascii="Arial" w:hAnsi="Arial" w:cs="Arial"/>
                <w:color w:val="000000"/>
                <w:sz w:val="24"/>
                <w:szCs w:val="24"/>
              </w:rPr>
            </w:pPr>
            <w:r w:rsidRPr="00D83762">
              <w:rPr>
                <w:rFonts w:ascii="Arial" w:hAnsi="Arial" w:cs="Arial"/>
                <w:color w:val="000000"/>
                <w:sz w:val="24"/>
                <w:szCs w:val="24"/>
              </w:rPr>
              <w:t>62%</w:t>
            </w:r>
          </w:p>
        </w:tc>
        <w:tc>
          <w:tcPr>
            <w:tcW w:w="1225" w:type="dxa"/>
            <w:vAlign w:val="center"/>
          </w:tcPr>
          <w:p w:rsidR="00334AA4" w:rsidRPr="00D83762" w:rsidRDefault="00334AA4" w:rsidP="00D83762">
            <w:pPr>
              <w:spacing w:after="0"/>
              <w:jc w:val="center"/>
              <w:rPr>
                <w:rFonts w:ascii="Arial" w:hAnsi="Arial" w:cs="Arial"/>
                <w:color w:val="000000"/>
                <w:sz w:val="24"/>
                <w:szCs w:val="24"/>
              </w:rPr>
            </w:pPr>
            <w:r w:rsidRPr="00D83762">
              <w:rPr>
                <w:rFonts w:ascii="Arial" w:hAnsi="Arial" w:cs="Arial"/>
                <w:color w:val="000000"/>
                <w:sz w:val="24"/>
                <w:szCs w:val="24"/>
              </w:rPr>
              <w:t>28%</w:t>
            </w:r>
          </w:p>
        </w:tc>
        <w:tc>
          <w:tcPr>
            <w:tcW w:w="1225" w:type="dxa"/>
            <w:vAlign w:val="center"/>
          </w:tcPr>
          <w:p w:rsidR="00334AA4" w:rsidRPr="00D83762" w:rsidRDefault="00334AA4" w:rsidP="00D83762">
            <w:pPr>
              <w:spacing w:after="0"/>
              <w:jc w:val="center"/>
              <w:rPr>
                <w:rFonts w:ascii="Arial" w:hAnsi="Arial" w:cs="Arial"/>
                <w:color w:val="000000"/>
                <w:sz w:val="24"/>
                <w:szCs w:val="24"/>
              </w:rPr>
            </w:pPr>
            <w:r w:rsidRPr="00D83762">
              <w:rPr>
                <w:rFonts w:ascii="Arial" w:hAnsi="Arial" w:cs="Arial"/>
                <w:color w:val="000000"/>
                <w:sz w:val="24"/>
                <w:szCs w:val="24"/>
              </w:rPr>
              <w:t>10%</w:t>
            </w:r>
          </w:p>
        </w:tc>
        <w:tc>
          <w:tcPr>
            <w:tcW w:w="1225" w:type="dxa"/>
            <w:vAlign w:val="center"/>
          </w:tcPr>
          <w:p w:rsidR="00334AA4" w:rsidRPr="00D83762" w:rsidRDefault="00334AA4" w:rsidP="00D83762">
            <w:pPr>
              <w:spacing w:after="0"/>
              <w:jc w:val="center"/>
              <w:rPr>
                <w:rFonts w:ascii="Arial" w:hAnsi="Arial" w:cs="Arial"/>
                <w:color w:val="000000"/>
                <w:sz w:val="24"/>
                <w:szCs w:val="24"/>
              </w:rPr>
            </w:pPr>
            <w:r w:rsidRPr="00D83762">
              <w:rPr>
                <w:rFonts w:ascii="Arial" w:hAnsi="Arial" w:cs="Arial"/>
                <w:color w:val="000000"/>
                <w:sz w:val="24"/>
                <w:szCs w:val="24"/>
              </w:rPr>
              <w:t>3%</w:t>
            </w:r>
          </w:p>
        </w:tc>
        <w:tc>
          <w:tcPr>
            <w:tcW w:w="1225" w:type="dxa"/>
            <w:vAlign w:val="center"/>
          </w:tcPr>
          <w:p w:rsidR="00334AA4" w:rsidRPr="00D83762" w:rsidRDefault="00334AA4" w:rsidP="00D83762">
            <w:pPr>
              <w:spacing w:after="0"/>
              <w:jc w:val="center"/>
              <w:rPr>
                <w:rFonts w:ascii="Arial" w:hAnsi="Arial" w:cs="Arial"/>
                <w:color w:val="000000"/>
                <w:sz w:val="24"/>
                <w:szCs w:val="24"/>
              </w:rPr>
            </w:pPr>
            <w:r w:rsidRPr="00D83762">
              <w:rPr>
                <w:rFonts w:ascii="Arial" w:hAnsi="Arial" w:cs="Arial"/>
                <w:color w:val="000000"/>
                <w:sz w:val="24"/>
                <w:szCs w:val="24"/>
              </w:rPr>
              <w:t>66%</w:t>
            </w:r>
          </w:p>
        </w:tc>
        <w:tc>
          <w:tcPr>
            <w:tcW w:w="1225" w:type="dxa"/>
            <w:vAlign w:val="center"/>
          </w:tcPr>
          <w:p w:rsidR="00334AA4" w:rsidRPr="00D83762" w:rsidRDefault="00334AA4" w:rsidP="00D83762">
            <w:pPr>
              <w:spacing w:after="0"/>
              <w:jc w:val="center"/>
              <w:rPr>
                <w:rFonts w:ascii="Arial" w:hAnsi="Arial" w:cs="Arial"/>
                <w:sz w:val="24"/>
                <w:szCs w:val="24"/>
              </w:rPr>
            </w:pPr>
            <w:r w:rsidRPr="00D83762">
              <w:rPr>
                <w:rFonts w:ascii="Arial" w:hAnsi="Arial" w:cs="Arial"/>
                <w:color w:val="000000"/>
                <w:sz w:val="24"/>
                <w:szCs w:val="24"/>
              </w:rPr>
              <w:t>31%</w:t>
            </w:r>
          </w:p>
        </w:tc>
      </w:tr>
    </w:tbl>
    <w:p w:rsidR="00A54739" w:rsidRPr="00D83762" w:rsidRDefault="00A54739" w:rsidP="00D83762">
      <w:pPr>
        <w:autoSpaceDE w:val="0"/>
        <w:autoSpaceDN w:val="0"/>
        <w:adjustRightInd w:val="0"/>
        <w:spacing w:after="0"/>
        <w:jc w:val="both"/>
        <w:rPr>
          <w:rFonts w:ascii="Arial" w:hAnsi="Arial" w:cs="Arial"/>
          <w:b/>
          <w:bCs/>
          <w:color w:val="000000"/>
          <w:sz w:val="24"/>
          <w:szCs w:val="24"/>
        </w:rPr>
      </w:pPr>
    </w:p>
    <w:p w:rsidR="00A54739" w:rsidRPr="00D83762" w:rsidRDefault="00A54739"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En el grupo denominado como Profesores ajenos a la UAM se incluyen a los docentes sin relación contractual directa con la Universidad Autónoma de Madrid (profesores externos y profesores titulares de la Escuela Universitaria de Fisioterapia de la ONCE).</w:t>
      </w:r>
    </w:p>
    <w:p w:rsidR="00A54739" w:rsidRPr="00D83762" w:rsidRDefault="00A54739"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vertAlign w:val="superscript"/>
        </w:rPr>
        <w:t xml:space="preserve">(1)  </w:t>
      </w:r>
      <w:r w:rsidRPr="00D83762">
        <w:rPr>
          <w:rFonts w:ascii="Arial" w:hAnsi="Arial" w:cs="Arial"/>
          <w:color w:val="000000"/>
          <w:sz w:val="24"/>
          <w:szCs w:val="24"/>
        </w:rPr>
        <w:t>Porcentaje de créditos ECTS impartidos por profesores con categoría académica de doctor, en relación al total de ECTS de las asignaturas teórico-prácticas del Título (se excluye Prácticum y Trabajo Fin de Grado).</w:t>
      </w:r>
    </w:p>
    <w:p w:rsidR="00A54739" w:rsidRPr="00D83762" w:rsidRDefault="00A54739"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vertAlign w:val="superscript"/>
        </w:rPr>
        <w:t>(2)</w:t>
      </w:r>
      <w:r w:rsidRPr="00D83762">
        <w:rPr>
          <w:rFonts w:ascii="Arial" w:hAnsi="Arial" w:cs="Arial"/>
          <w:color w:val="000000"/>
          <w:sz w:val="24"/>
          <w:szCs w:val="24"/>
        </w:rPr>
        <w:t xml:space="preserve"> Se presenta el cómputo global de sexenios y quinquenios reconocidos en los profesores del Título.</w:t>
      </w:r>
    </w:p>
    <w:p w:rsidR="00A54739" w:rsidRPr="00D83762" w:rsidRDefault="00A54739" w:rsidP="00D83762">
      <w:pPr>
        <w:autoSpaceDE w:val="0"/>
        <w:autoSpaceDN w:val="0"/>
        <w:adjustRightInd w:val="0"/>
        <w:spacing w:after="0"/>
        <w:rPr>
          <w:rFonts w:ascii="Arial" w:hAnsi="Arial" w:cs="Arial"/>
          <w:b/>
          <w:bCs/>
          <w:color w:val="000000"/>
          <w:sz w:val="24"/>
          <w:szCs w:val="24"/>
        </w:rPr>
      </w:pPr>
    </w:p>
    <w:p w:rsidR="00A54739" w:rsidRPr="00D83762" w:rsidRDefault="00A54739"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Se mantuvo estable el indicador de PDI permanente y el de PDI D</w:t>
      </w:r>
      <w:r w:rsidR="00334AA4" w:rsidRPr="00D83762">
        <w:rPr>
          <w:rFonts w:ascii="Arial" w:hAnsi="Arial" w:cs="Arial"/>
          <w:color w:val="000000"/>
          <w:sz w:val="24"/>
          <w:szCs w:val="24"/>
        </w:rPr>
        <w:t>octor, en relación al curso 2017/18</w:t>
      </w:r>
      <w:r w:rsidRPr="00D83762">
        <w:rPr>
          <w:rFonts w:ascii="Arial" w:hAnsi="Arial" w:cs="Arial"/>
          <w:color w:val="000000"/>
          <w:sz w:val="24"/>
          <w:szCs w:val="24"/>
        </w:rPr>
        <w:t>. Con respecto al resto de indicadores que aparecen en el Informe de Indicadores de Seguimiento, hay que tener precaución en la interpretación de los datos referentes a la tasa de sexenios</w:t>
      </w:r>
      <w:r w:rsidR="00334AA4" w:rsidRPr="00D83762">
        <w:rPr>
          <w:rFonts w:ascii="Arial" w:hAnsi="Arial" w:cs="Arial"/>
          <w:color w:val="000000"/>
          <w:sz w:val="24"/>
          <w:szCs w:val="24"/>
        </w:rPr>
        <w:t xml:space="preserve"> y quinquenios</w:t>
      </w:r>
      <w:r w:rsidRPr="00D83762">
        <w:rPr>
          <w:rFonts w:ascii="Arial" w:hAnsi="Arial" w:cs="Arial"/>
          <w:color w:val="000000"/>
          <w:sz w:val="24"/>
          <w:szCs w:val="24"/>
        </w:rPr>
        <w:t xml:space="preserve">, ya que, al tratarse de un Centro adscrito, la mayor parte de los docentes no pueden acceder a estos sistemas de acreditación propios de la UAM. </w:t>
      </w:r>
    </w:p>
    <w:p w:rsidR="00AD3E6E" w:rsidRPr="00D83762" w:rsidRDefault="00AD3E6E" w:rsidP="00D83762">
      <w:pPr>
        <w:autoSpaceDE w:val="0"/>
        <w:autoSpaceDN w:val="0"/>
        <w:adjustRightInd w:val="0"/>
        <w:spacing w:after="0"/>
        <w:jc w:val="both"/>
        <w:rPr>
          <w:rFonts w:ascii="Arial" w:hAnsi="Arial" w:cs="Arial"/>
          <w:color w:val="000000"/>
          <w:sz w:val="24"/>
          <w:szCs w:val="24"/>
        </w:rPr>
      </w:pPr>
    </w:p>
    <w:p w:rsidR="00AD3E6E" w:rsidRPr="00D83762" w:rsidRDefault="00AD3E6E"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lastRenderedPageBreak/>
        <w:t xml:space="preserve">Por su parte, durante el curso 2018/19, los profesores permanentes pudieron acceder por primera vez a la Convocatoria de </w:t>
      </w:r>
      <w:r w:rsidR="009327CF" w:rsidRPr="00D83762">
        <w:rPr>
          <w:rFonts w:ascii="Arial" w:hAnsi="Arial" w:cs="Arial"/>
          <w:color w:val="000000"/>
          <w:sz w:val="24"/>
          <w:szCs w:val="24"/>
        </w:rPr>
        <w:t>A</w:t>
      </w:r>
      <w:r w:rsidRPr="00D83762">
        <w:rPr>
          <w:rFonts w:ascii="Arial" w:hAnsi="Arial" w:cs="Arial"/>
          <w:color w:val="000000"/>
          <w:sz w:val="24"/>
          <w:szCs w:val="24"/>
        </w:rPr>
        <w:t>cre</w:t>
      </w:r>
      <w:r w:rsidR="009327CF" w:rsidRPr="00D83762">
        <w:rPr>
          <w:rFonts w:ascii="Arial" w:hAnsi="Arial" w:cs="Arial"/>
          <w:color w:val="000000"/>
          <w:sz w:val="24"/>
          <w:szCs w:val="24"/>
        </w:rPr>
        <w:t>dit</w:t>
      </w:r>
      <w:r w:rsidRPr="00D83762">
        <w:rPr>
          <w:rFonts w:ascii="Arial" w:hAnsi="Arial" w:cs="Arial"/>
          <w:color w:val="000000"/>
          <w:sz w:val="24"/>
          <w:szCs w:val="24"/>
        </w:rPr>
        <w:t xml:space="preserve">ación de la </w:t>
      </w:r>
      <w:r w:rsidR="009327CF" w:rsidRPr="00D83762">
        <w:rPr>
          <w:rFonts w:ascii="Arial" w:hAnsi="Arial" w:cs="Arial"/>
          <w:color w:val="000000"/>
          <w:sz w:val="24"/>
          <w:szCs w:val="24"/>
        </w:rPr>
        <w:t>Calidad D</w:t>
      </w:r>
      <w:r w:rsidRPr="00D83762">
        <w:rPr>
          <w:rFonts w:ascii="Arial" w:hAnsi="Arial" w:cs="Arial"/>
          <w:color w:val="000000"/>
          <w:sz w:val="24"/>
          <w:szCs w:val="24"/>
        </w:rPr>
        <w:t>ocente, DOCENTIA. La participación fue del 37,5%, obteniendo una Calificación A en el 100% de los participantes. La puntuación media de los docentes del Título fue de 94,83 sobre 100 puntos, superando la media UAM (87,75), constituyéndose como el Centro con la mayor puntuación en la convocatoria.</w:t>
      </w:r>
    </w:p>
    <w:p w:rsidR="00A54739" w:rsidRPr="00D83762" w:rsidRDefault="00A54739" w:rsidP="00D83762">
      <w:pPr>
        <w:autoSpaceDE w:val="0"/>
        <w:autoSpaceDN w:val="0"/>
        <w:adjustRightInd w:val="0"/>
        <w:spacing w:after="0"/>
        <w:rPr>
          <w:rFonts w:ascii="Arial" w:hAnsi="Arial" w:cs="Arial"/>
          <w:b/>
          <w:bCs/>
          <w:color w:val="000000"/>
          <w:sz w:val="24"/>
          <w:szCs w:val="24"/>
        </w:rPr>
      </w:pPr>
    </w:p>
    <w:p w:rsidR="00A54739" w:rsidRPr="00D83762" w:rsidRDefault="00A54739"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Datos de formación del profesorado durante el curso 2018/19.</w:t>
      </w:r>
    </w:p>
    <w:p w:rsidR="00A54739" w:rsidRPr="00D83762" w:rsidRDefault="00A54739"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Se solicita a los docentes del Título que informen acerca de las acciones formativas que han recibido durante el curso académico 2018/19, obteniéndose respuesta del 86% de los docentes. De los datos recogidos, cabe destacar:</w:t>
      </w:r>
    </w:p>
    <w:p w:rsidR="00A54739" w:rsidRPr="00D83762" w:rsidRDefault="00A54739" w:rsidP="00D83762">
      <w:pPr>
        <w:pStyle w:val="Prrafodelista"/>
        <w:numPr>
          <w:ilvl w:val="0"/>
          <w:numId w:val="16"/>
        </w:num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Un 13,8% realizaron formación universitaria de segundo/tercer ciclo.</w:t>
      </w:r>
    </w:p>
    <w:p w:rsidR="00A54739" w:rsidRPr="00D83762" w:rsidRDefault="00A54739" w:rsidP="00D83762">
      <w:pPr>
        <w:pStyle w:val="Prrafodelista"/>
        <w:numPr>
          <w:ilvl w:val="0"/>
          <w:numId w:val="16"/>
        </w:num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Un 44.8% participaron en cursos de formación continua dirigidos a mejorar las competencias docentes y/o investigadoras.</w:t>
      </w:r>
      <w:r w:rsidR="0018727B" w:rsidRPr="00D83762">
        <w:rPr>
          <w:rFonts w:ascii="Arial" w:hAnsi="Arial" w:cs="Arial"/>
          <w:color w:val="000000"/>
          <w:sz w:val="24"/>
          <w:szCs w:val="24"/>
        </w:rPr>
        <w:t xml:space="preserve"> La mayor parte de estas formaciones tenían una duración inferior a 10 h o de 1</w:t>
      </w:r>
      <w:r w:rsidR="009C7058" w:rsidRPr="00D83762">
        <w:rPr>
          <w:rFonts w:ascii="Arial" w:hAnsi="Arial" w:cs="Arial"/>
          <w:color w:val="000000"/>
          <w:sz w:val="24"/>
          <w:szCs w:val="24"/>
        </w:rPr>
        <w:t xml:space="preserve"> </w:t>
      </w:r>
      <w:r w:rsidR="0018727B" w:rsidRPr="00D83762">
        <w:rPr>
          <w:rFonts w:ascii="Arial" w:hAnsi="Arial" w:cs="Arial"/>
          <w:color w:val="000000"/>
          <w:sz w:val="24"/>
          <w:szCs w:val="24"/>
        </w:rPr>
        <w:t>ECTS, aunque se desarrollaron algunos cursos de hasta 75 h y 6 ECTS.</w:t>
      </w:r>
    </w:p>
    <w:p w:rsidR="00A54739" w:rsidRPr="00D83762" w:rsidRDefault="0018727B" w:rsidP="00D83762">
      <w:pPr>
        <w:pStyle w:val="Prrafodelista"/>
        <w:numPr>
          <w:ilvl w:val="0"/>
          <w:numId w:val="16"/>
        </w:num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Un 20</w:t>
      </w:r>
      <w:r w:rsidR="00A54739" w:rsidRPr="00D83762">
        <w:rPr>
          <w:rFonts w:ascii="Arial" w:hAnsi="Arial" w:cs="Arial"/>
          <w:color w:val="000000"/>
          <w:sz w:val="24"/>
          <w:szCs w:val="24"/>
        </w:rPr>
        <w:t>.</w:t>
      </w:r>
      <w:r w:rsidRPr="00D83762">
        <w:rPr>
          <w:rFonts w:ascii="Arial" w:hAnsi="Arial" w:cs="Arial"/>
          <w:color w:val="000000"/>
          <w:sz w:val="24"/>
          <w:szCs w:val="24"/>
        </w:rPr>
        <w:t>7</w:t>
      </w:r>
      <w:r w:rsidR="00A54739" w:rsidRPr="00D83762">
        <w:rPr>
          <w:rFonts w:ascii="Arial" w:hAnsi="Arial" w:cs="Arial"/>
          <w:color w:val="000000"/>
          <w:sz w:val="24"/>
          <w:szCs w:val="24"/>
        </w:rPr>
        <w:t>% efectuaron cursos de formación continua dirigidos a mejorar sus competencias profesionales y/o disciplinares.</w:t>
      </w:r>
      <w:r w:rsidRPr="00D83762">
        <w:rPr>
          <w:rFonts w:ascii="Arial" w:hAnsi="Arial" w:cs="Arial"/>
          <w:color w:val="000000"/>
          <w:sz w:val="24"/>
          <w:szCs w:val="24"/>
        </w:rPr>
        <w:t xml:space="preserve"> En este grupo, todas las formaciones recibidas tenían una duración inferior a 20 horas, aunque un docente efectuó un curso de 6 ECTS.</w:t>
      </w:r>
    </w:p>
    <w:p w:rsidR="0018727B" w:rsidRPr="00D83762" w:rsidRDefault="0018727B" w:rsidP="00D83762">
      <w:pPr>
        <w:pStyle w:val="Prrafodelista"/>
        <w:numPr>
          <w:ilvl w:val="0"/>
          <w:numId w:val="16"/>
        </w:num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Un 58,6</w:t>
      </w:r>
      <w:r w:rsidR="00A54739" w:rsidRPr="00D83762">
        <w:rPr>
          <w:rFonts w:ascii="Arial" w:hAnsi="Arial" w:cs="Arial"/>
          <w:color w:val="000000"/>
          <w:sz w:val="24"/>
          <w:szCs w:val="24"/>
        </w:rPr>
        <w:t>% acudieron a congresos, jornadas y/ o reuniones científicas.</w:t>
      </w:r>
      <w:r w:rsidR="00657D90" w:rsidRPr="00D83762">
        <w:rPr>
          <w:rFonts w:ascii="Arial" w:hAnsi="Arial" w:cs="Arial"/>
          <w:color w:val="000000"/>
          <w:sz w:val="24"/>
          <w:szCs w:val="24"/>
        </w:rPr>
        <w:t xml:space="preserve"> En su mayoría estos eventos tenían una duración</w:t>
      </w:r>
      <w:r w:rsidR="009C7058" w:rsidRPr="00D83762">
        <w:rPr>
          <w:rFonts w:ascii="Arial" w:hAnsi="Arial" w:cs="Arial"/>
          <w:color w:val="000000"/>
          <w:sz w:val="24"/>
          <w:szCs w:val="24"/>
        </w:rPr>
        <w:t xml:space="preserve"> </w:t>
      </w:r>
      <w:r w:rsidR="00657D90" w:rsidRPr="00D83762">
        <w:rPr>
          <w:rFonts w:ascii="Arial" w:hAnsi="Arial" w:cs="Arial"/>
          <w:color w:val="000000"/>
          <w:sz w:val="24"/>
          <w:szCs w:val="24"/>
        </w:rPr>
        <w:t>inferior a 20 h, excepto en el caso de un docente que participó en un Congreso de 50 horas de duración.</w:t>
      </w:r>
    </w:p>
    <w:p w:rsidR="0018727B" w:rsidRPr="00D83762" w:rsidRDefault="0018727B" w:rsidP="00D83762">
      <w:pPr>
        <w:pStyle w:val="Prrafodelista"/>
        <w:numPr>
          <w:ilvl w:val="0"/>
          <w:numId w:val="16"/>
        </w:num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Las formaciones recibidas fueron organizadas por entidades públicas, privadas, centros universitarios, asociaciones profesionales y sociedades científ</w:t>
      </w:r>
      <w:r w:rsidR="009327CF" w:rsidRPr="00D83762">
        <w:rPr>
          <w:rFonts w:ascii="Arial" w:hAnsi="Arial" w:cs="Arial"/>
          <w:color w:val="000000"/>
          <w:sz w:val="24"/>
          <w:szCs w:val="24"/>
        </w:rPr>
        <w:t>i</w:t>
      </w:r>
      <w:r w:rsidRPr="00D83762">
        <w:rPr>
          <w:rFonts w:ascii="Arial" w:hAnsi="Arial" w:cs="Arial"/>
          <w:color w:val="000000"/>
          <w:sz w:val="24"/>
          <w:szCs w:val="24"/>
        </w:rPr>
        <w:t>cas.</w:t>
      </w:r>
    </w:p>
    <w:p w:rsidR="00A54739" w:rsidRPr="00D83762" w:rsidRDefault="00A54739" w:rsidP="00D83762">
      <w:pPr>
        <w:autoSpaceDE w:val="0"/>
        <w:autoSpaceDN w:val="0"/>
        <w:adjustRightInd w:val="0"/>
        <w:spacing w:after="0"/>
        <w:rPr>
          <w:rFonts w:ascii="Arial" w:hAnsi="Arial" w:cs="Arial"/>
          <w:b/>
          <w:bCs/>
          <w:color w:val="000000"/>
          <w:sz w:val="24"/>
          <w:szCs w:val="24"/>
        </w:rPr>
      </w:pPr>
    </w:p>
    <w:p w:rsidR="00A54739" w:rsidRPr="00D83762" w:rsidRDefault="00A54739"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B. Personal de administración y servicios.</w:t>
      </w:r>
    </w:p>
    <w:p w:rsidR="00A54739" w:rsidRPr="00D83762" w:rsidRDefault="00A54739" w:rsidP="00D83762">
      <w:pPr>
        <w:autoSpaceDE w:val="0"/>
        <w:autoSpaceDN w:val="0"/>
        <w:adjustRightInd w:val="0"/>
        <w:spacing w:after="0"/>
        <w:rPr>
          <w:rFonts w:ascii="Arial" w:hAnsi="Arial" w:cs="Arial"/>
          <w:color w:val="000000"/>
          <w:sz w:val="24"/>
          <w:szCs w:val="24"/>
        </w:rPr>
      </w:pPr>
    </w:p>
    <w:p w:rsidR="0009652C" w:rsidRPr="00D83762" w:rsidRDefault="0009652C" w:rsidP="00D83762">
      <w:pPr>
        <w:spacing w:after="0"/>
        <w:jc w:val="both"/>
        <w:rPr>
          <w:rFonts w:ascii="Arial" w:hAnsi="Arial" w:cs="Arial"/>
          <w:sz w:val="24"/>
          <w:szCs w:val="24"/>
        </w:rPr>
      </w:pPr>
      <w:r w:rsidRPr="00D83762">
        <w:rPr>
          <w:rFonts w:ascii="Arial" w:hAnsi="Arial" w:cs="Arial"/>
          <w:sz w:val="24"/>
          <w:szCs w:val="24"/>
        </w:rPr>
        <w:t xml:space="preserve">En cuanto al </w:t>
      </w:r>
      <w:r w:rsidRPr="00D83762">
        <w:rPr>
          <w:rFonts w:ascii="Arial" w:hAnsi="Arial" w:cs="Arial"/>
          <w:bCs/>
          <w:sz w:val="24"/>
          <w:szCs w:val="24"/>
        </w:rPr>
        <w:t>personal de administración y servicios</w:t>
      </w:r>
      <w:r w:rsidRPr="00D83762">
        <w:rPr>
          <w:rFonts w:ascii="Arial" w:hAnsi="Arial" w:cs="Arial"/>
          <w:sz w:val="24"/>
          <w:szCs w:val="24"/>
        </w:rPr>
        <w:t xml:space="preserve"> del Centro, </w:t>
      </w:r>
      <w:r w:rsidRPr="00D83762">
        <w:rPr>
          <w:rFonts w:ascii="Arial" w:hAnsi="Arial" w:cs="Arial"/>
          <w:color w:val="000000"/>
          <w:sz w:val="24"/>
          <w:szCs w:val="24"/>
        </w:rPr>
        <w:t>durante el curso 2018/2019 se ha producido la recalificación del personal de secretaría académica y se ha realizado un ajuste de las tareas a desempeñar según el puesto de trabajo y se ha creado una nueva plaza de auxiliar administrativo a media jornada en junio de 2019. También, se ha iniciado un proyecto de desarrollo de la biblioteca, así como la recalificación del personal responsable.</w:t>
      </w:r>
      <w:r w:rsidRPr="00D83762">
        <w:rPr>
          <w:rFonts w:ascii="Arial" w:hAnsi="Arial" w:cs="Arial"/>
          <w:sz w:val="24"/>
          <w:szCs w:val="24"/>
        </w:rPr>
        <w:t xml:space="preserve"> </w:t>
      </w:r>
    </w:p>
    <w:p w:rsidR="0009652C" w:rsidRPr="00D83762" w:rsidRDefault="0009652C" w:rsidP="00D83762">
      <w:pPr>
        <w:spacing w:after="0"/>
        <w:jc w:val="both"/>
        <w:rPr>
          <w:rFonts w:ascii="Arial" w:hAnsi="Arial" w:cs="Arial"/>
          <w:sz w:val="24"/>
          <w:szCs w:val="24"/>
        </w:rPr>
      </w:pPr>
      <w:r w:rsidRPr="00D83762">
        <w:rPr>
          <w:rFonts w:ascii="Arial" w:hAnsi="Arial" w:cs="Arial"/>
          <w:color w:val="000000"/>
          <w:sz w:val="24"/>
          <w:szCs w:val="24"/>
        </w:rPr>
        <w:t xml:space="preserve">Queda pendiente la recalificación del responsable de Biblioteca y la reasignación al Centro del responsable de Reprografía al 100% de su </w:t>
      </w:r>
      <w:r w:rsidRPr="00D83762">
        <w:rPr>
          <w:rFonts w:ascii="Arial" w:hAnsi="Arial" w:cs="Arial"/>
          <w:sz w:val="24"/>
          <w:szCs w:val="24"/>
        </w:rPr>
        <w:t>jornada, por lo que se sigue considerando insuficiente para abarcar todo el trabajo que suponen las titulaciones impartidas en el centro.</w:t>
      </w:r>
    </w:p>
    <w:p w:rsidR="0009652C" w:rsidRPr="00D83762" w:rsidRDefault="0009652C" w:rsidP="00D83762">
      <w:pPr>
        <w:spacing w:after="0"/>
        <w:jc w:val="both"/>
        <w:rPr>
          <w:rFonts w:ascii="Arial" w:hAnsi="Arial" w:cs="Arial"/>
          <w:sz w:val="24"/>
          <w:szCs w:val="24"/>
        </w:rPr>
      </w:pPr>
      <w:r w:rsidRPr="00D83762">
        <w:rPr>
          <w:rFonts w:ascii="Arial" w:hAnsi="Arial" w:cs="Arial"/>
          <w:sz w:val="24"/>
          <w:szCs w:val="24"/>
        </w:rPr>
        <w:lastRenderedPageBreak/>
        <w:t xml:space="preserve">Tanto el PAS, como el PDI permanente de la EUF-ONCE realiza formación continuada atendiendo a las necesidades detectadas. Dicha formación está programada por el Departamento de Formación de la ONCE, a través del Plan de Formación, y por la EUF-ONCE atendiendo a las necesidades detectadas. Además, todo el personal de la EUF-ONCE puede solicitar formación relacionada con su puesto de trabajo, a través de la convocatoria de propuestas individuales de formación que cuentan con ayudas económicas y/o de flexibilidad laboral.  </w:t>
      </w:r>
    </w:p>
    <w:p w:rsidR="00A54739" w:rsidRPr="00D83762" w:rsidRDefault="00A54739" w:rsidP="00D83762">
      <w:pPr>
        <w:autoSpaceDE w:val="0"/>
        <w:autoSpaceDN w:val="0"/>
        <w:adjustRightInd w:val="0"/>
        <w:spacing w:after="0"/>
        <w:jc w:val="both"/>
        <w:rPr>
          <w:rFonts w:ascii="Arial" w:hAnsi="Arial" w:cs="Arial"/>
          <w:bCs/>
          <w:color w:val="000000"/>
          <w:sz w:val="24"/>
          <w:szCs w:val="24"/>
        </w:rPr>
      </w:pPr>
    </w:p>
    <w:p w:rsidR="0009652C" w:rsidRPr="00A20412" w:rsidRDefault="00A54739" w:rsidP="00D83762">
      <w:pPr>
        <w:autoSpaceDE w:val="0"/>
        <w:autoSpaceDN w:val="0"/>
        <w:adjustRightInd w:val="0"/>
        <w:spacing w:after="0"/>
        <w:jc w:val="both"/>
        <w:rPr>
          <w:rFonts w:ascii="Arial" w:hAnsi="Arial" w:cs="Arial"/>
          <w:b/>
          <w:bCs/>
          <w:i/>
          <w:color w:val="000000"/>
          <w:sz w:val="24"/>
          <w:szCs w:val="24"/>
        </w:rPr>
      </w:pPr>
      <w:r w:rsidRPr="00A20412">
        <w:rPr>
          <w:rFonts w:ascii="Arial" w:hAnsi="Arial" w:cs="Arial"/>
          <w:b/>
          <w:bCs/>
          <w:i/>
          <w:color w:val="000000"/>
          <w:sz w:val="24"/>
          <w:szCs w:val="24"/>
        </w:rPr>
        <w:t>Conclusiones del análisis del indicador de recursos humanos:</w:t>
      </w:r>
    </w:p>
    <w:p w:rsidR="00A54739" w:rsidRPr="00A20412" w:rsidRDefault="00A54739" w:rsidP="00D83762">
      <w:pPr>
        <w:autoSpaceDE w:val="0"/>
        <w:autoSpaceDN w:val="0"/>
        <w:adjustRightInd w:val="0"/>
        <w:spacing w:after="0"/>
        <w:jc w:val="both"/>
        <w:rPr>
          <w:rFonts w:ascii="Arial" w:hAnsi="Arial" w:cs="Arial"/>
          <w:sz w:val="24"/>
          <w:szCs w:val="24"/>
        </w:rPr>
      </w:pPr>
      <w:r w:rsidRPr="00A20412">
        <w:rPr>
          <w:rFonts w:ascii="Arial" w:hAnsi="Arial" w:cs="Arial"/>
          <w:bCs/>
          <w:color w:val="000000"/>
          <w:sz w:val="24"/>
          <w:szCs w:val="24"/>
        </w:rPr>
        <w:t>La Comisión de Garantía de Calidad del Centro ya en los cursos anteriores, observó que una vez implantada la totalidad de la formación de Grado, la dotación de personal docente y de administración es escasa para garantizar el correcto desarrollo del programa formativo, puesto que dicho personal, además, participa en el resto de actividades de la Escuela (formación de postgrado, investigación, organización de Jornadas, etc.). El número de estudiantes y el de actividades efectuadas en el Centro se ha duplicado en los últimos años, mientras que el número de trabajadores no se ha visto incrementado sino al contrario, lo que está suponiendo una sobrecarga de trabajo para los mismos, situación que puede redundar en el correcto desempeño de sus funciones. Además, esta percepción se ve reforzada en las conclusiones del informe de renovación de la acreditación del Título, recibido en diciembre de 2017 y que se encuentra público en la web.</w:t>
      </w:r>
    </w:p>
    <w:p w:rsidR="00A54739" w:rsidRDefault="00A54739" w:rsidP="00D83762">
      <w:pPr>
        <w:autoSpaceDE w:val="0"/>
        <w:autoSpaceDN w:val="0"/>
        <w:adjustRightInd w:val="0"/>
        <w:spacing w:after="0"/>
        <w:jc w:val="both"/>
        <w:rPr>
          <w:rFonts w:ascii="Arial" w:hAnsi="Arial" w:cs="Arial"/>
          <w:color w:val="000000"/>
          <w:sz w:val="24"/>
          <w:szCs w:val="24"/>
        </w:rPr>
      </w:pPr>
      <w:r w:rsidRPr="00A20412">
        <w:rPr>
          <w:rFonts w:ascii="Arial" w:hAnsi="Arial" w:cs="Arial"/>
          <w:bCs/>
          <w:color w:val="000000"/>
          <w:sz w:val="24"/>
          <w:szCs w:val="24"/>
        </w:rPr>
        <w:t>Por este motivo, se planteó una Acción de mejora en el Plan del curso 2012/13 dirigida a incrementar el personal docente y de administración y servicios vinculado al Título. Tal y como se ha expuesto en el apartado 3 de este Informe Anual, dicha Acción de Mejora no ha sido resuelta en su totalidad.</w:t>
      </w:r>
      <w:r w:rsidRPr="00A20412">
        <w:rPr>
          <w:rFonts w:ascii="Arial" w:hAnsi="Arial" w:cs="Arial"/>
          <w:color w:val="000000"/>
          <w:sz w:val="24"/>
          <w:szCs w:val="24"/>
        </w:rPr>
        <w:t xml:space="preserve"> </w:t>
      </w:r>
    </w:p>
    <w:p w:rsidR="007D553A" w:rsidRPr="00C00025" w:rsidRDefault="007D553A" w:rsidP="007D553A">
      <w:pPr>
        <w:autoSpaceDE w:val="0"/>
        <w:autoSpaceDN w:val="0"/>
        <w:adjustRightInd w:val="0"/>
        <w:spacing w:before="120" w:after="120"/>
        <w:jc w:val="both"/>
        <w:rPr>
          <w:rFonts w:ascii="Arial" w:hAnsi="Arial" w:cs="Arial"/>
          <w:b/>
          <w:bCs/>
          <w:color w:val="0070C0"/>
          <w:sz w:val="24"/>
          <w:szCs w:val="24"/>
        </w:rPr>
      </w:pPr>
    </w:p>
    <w:p w:rsidR="007D553A" w:rsidRPr="00501810" w:rsidRDefault="007D553A" w:rsidP="007D553A">
      <w:pPr>
        <w:autoSpaceDE w:val="0"/>
        <w:autoSpaceDN w:val="0"/>
        <w:adjustRightInd w:val="0"/>
        <w:spacing w:before="120" w:after="120"/>
        <w:jc w:val="both"/>
        <w:rPr>
          <w:rFonts w:ascii="Arial" w:hAnsi="Arial" w:cs="Arial"/>
          <w:b/>
          <w:bCs/>
          <w:sz w:val="24"/>
          <w:szCs w:val="24"/>
        </w:rPr>
      </w:pPr>
      <w:r w:rsidRPr="00501810">
        <w:rPr>
          <w:rFonts w:ascii="Arial" w:hAnsi="Arial" w:cs="Arial"/>
          <w:b/>
          <w:bCs/>
          <w:sz w:val="24"/>
          <w:szCs w:val="24"/>
        </w:rPr>
        <w:t xml:space="preserve">La Comisión de Garantía de Calidad del Centro sigue observando que la dotación de personal docente a tiempo completo (permanente) y de personal de administración y servicios es escasa para garantizar el correcto desarrollo de los Títulos, puesto que dicho personal continúa con una sobrecarga de trabajo debido a la gran cantidad de funciones y tareas que implican las actividades formativas que se desarrollan en el Centro. Esta percepción se ve reforzada en las conclusiones del informe de renovación de la acreditación del Máster en Fisoterapia Respiratoria y Cardiaca que se ha llevado a cabo este año (junio de 2019) y en otros previos. Si bien se han iniciado ciertas medidas para la mejora de la situación del personal, éstas son insuficiente y se continúa sin alcanzar los objetivos marcados en este aspecto. </w:t>
      </w:r>
    </w:p>
    <w:p w:rsidR="007D553A" w:rsidRDefault="007D553A" w:rsidP="007D553A">
      <w:pPr>
        <w:autoSpaceDE w:val="0"/>
        <w:autoSpaceDN w:val="0"/>
        <w:adjustRightInd w:val="0"/>
        <w:spacing w:after="0"/>
        <w:jc w:val="both"/>
        <w:rPr>
          <w:rFonts w:ascii="Arial" w:hAnsi="Arial" w:cs="Arial"/>
          <w:color w:val="000000"/>
          <w:sz w:val="24"/>
          <w:szCs w:val="24"/>
        </w:rPr>
      </w:pPr>
      <w:r w:rsidRPr="00501810">
        <w:rPr>
          <w:rFonts w:ascii="Arial" w:hAnsi="Arial" w:cs="Arial"/>
          <w:b/>
          <w:bCs/>
          <w:sz w:val="24"/>
          <w:szCs w:val="24"/>
        </w:rPr>
        <w:lastRenderedPageBreak/>
        <w:t>Por este motivo, la Comisión de Garantía de Calidad del Centro plantea que esta acción común a todos los títulos, dirigida a incrementar el personal docente y de administración y servicios del Centro, y que se inició en el curso 2012/13, permanecezca abierta para el curso 2018/19.</w:t>
      </w:r>
    </w:p>
    <w:p w:rsidR="0009652C" w:rsidRPr="00D83762" w:rsidRDefault="0009652C" w:rsidP="00D83762">
      <w:pPr>
        <w:autoSpaceDE w:val="0"/>
        <w:autoSpaceDN w:val="0"/>
        <w:adjustRightInd w:val="0"/>
        <w:spacing w:after="0"/>
        <w:jc w:val="both"/>
        <w:rPr>
          <w:rFonts w:ascii="Arial" w:hAnsi="Arial" w:cs="Arial"/>
          <w:color w:val="000000"/>
          <w:sz w:val="24"/>
          <w:szCs w:val="24"/>
          <w:highlight w:val="yellow"/>
        </w:rPr>
      </w:pPr>
    </w:p>
    <w:p w:rsidR="0009652C" w:rsidRPr="00D83762" w:rsidRDefault="0009652C" w:rsidP="00D83762">
      <w:pPr>
        <w:autoSpaceDE w:val="0"/>
        <w:autoSpaceDN w:val="0"/>
        <w:adjustRightInd w:val="0"/>
        <w:spacing w:after="0"/>
        <w:jc w:val="both"/>
        <w:rPr>
          <w:rFonts w:ascii="Arial" w:hAnsi="Arial" w:cs="Arial"/>
          <w:sz w:val="24"/>
          <w:szCs w:val="24"/>
        </w:rPr>
      </w:pPr>
      <w:r w:rsidRPr="00A20412">
        <w:rPr>
          <w:rFonts w:ascii="Arial" w:hAnsi="Arial" w:cs="Arial"/>
          <w:b/>
          <w:sz w:val="24"/>
          <w:szCs w:val="24"/>
        </w:rPr>
        <w:t xml:space="preserve">Se mantienen abiertas las acciones de mejora del curso pasado encaminadas a aumentar el PAS y el </w:t>
      </w:r>
      <w:r w:rsidRPr="00A20412">
        <w:rPr>
          <w:rFonts w:ascii="Arial" w:hAnsi="Arial" w:cs="Arial"/>
          <w:b/>
          <w:color w:val="000000"/>
          <w:sz w:val="24"/>
          <w:szCs w:val="24"/>
        </w:rPr>
        <w:t>número de profesorado con categoría académica de doctor entre los docentes permanentes del Centro.</w:t>
      </w:r>
    </w:p>
    <w:p w:rsidR="0009652C" w:rsidRPr="00D83762" w:rsidRDefault="0009652C" w:rsidP="00D83762">
      <w:pPr>
        <w:autoSpaceDE w:val="0"/>
        <w:autoSpaceDN w:val="0"/>
        <w:adjustRightInd w:val="0"/>
        <w:spacing w:after="0"/>
        <w:jc w:val="both"/>
        <w:rPr>
          <w:rFonts w:ascii="Arial" w:hAnsi="Arial" w:cs="Arial"/>
          <w:sz w:val="24"/>
          <w:szCs w:val="24"/>
        </w:rPr>
      </w:pPr>
    </w:p>
    <w:p w:rsidR="002F3917" w:rsidRPr="00D83762" w:rsidRDefault="002F3917" w:rsidP="00D83762">
      <w:pPr>
        <w:pStyle w:val="Ttulo2"/>
        <w:spacing w:line="276" w:lineRule="auto"/>
        <w:rPr>
          <w:sz w:val="24"/>
          <w:szCs w:val="24"/>
        </w:rPr>
      </w:pPr>
      <w:bookmarkStart w:id="15" w:name="_Toc277155839"/>
      <w:r w:rsidRPr="00D83762">
        <w:rPr>
          <w:sz w:val="24"/>
          <w:szCs w:val="24"/>
        </w:rPr>
        <w:t>Identificación de puntos fuertes y áreas de mejora</w:t>
      </w:r>
      <w:bookmarkEnd w:id="15"/>
    </w:p>
    <w:p w:rsidR="00026A2A" w:rsidRPr="00D83762" w:rsidRDefault="00026A2A" w:rsidP="00D83762">
      <w:pPr>
        <w:spacing w:after="0"/>
        <w:rPr>
          <w:rFonts w:ascii="Arial" w:hAnsi="Arial" w:cs="Arial"/>
          <w:sz w:val="24"/>
          <w:szCs w:val="24"/>
          <w:lang w:eastAsia="es-ES"/>
        </w:rPr>
      </w:pPr>
    </w:p>
    <w:p w:rsidR="00026A2A" w:rsidRPr="00D83762" w:rsidRDefault="00026A2A" w:rsidP="00D83762">
      <w:pPr>
        <w:autoSpaceDE w:val="0"/>
        <w:autoSpaceDN w:val="0"/>
        <w:adjustRightInd w:val="0"/>
        <w:spacing w:after="0"/>
        <w:jc w:val="both"/>
        <w:rPr>
          <w:rFonts w:ascii="Arial" w:hAnsi="Arial" w:cs="Arial"/>
          <w:sz w:val="24"/>
          <w:szCs w:val="24"/>
        </w:rPr>
      </w:pPr>
      <w:r w:rsidRPr="00D83762">
        <w:rPr>
          <w:rFonts w:ascii="Arial" w:hAnsi="Arial" w:cs="Arial"/>
          <w:b/>
          <w:bCs/>
          <w:color w:val="000000"/>
          <w:sz w:val="24"/>
          <w:szCs w:val="24"/>
        </w:rPr>
        <w:t>Indicadores que han tenido mejores resultados:</w:t>
      </w:r>
    </w:p>
    <w:p w:rsidR="00026A2A" w:rsidRPr="00D83762" w:rsidRDefault="00026A2A" w:rsidP="00D83762">
      <w:pPr>
        <w:pStyle w:val="Prrafodelista"/>
        <w:numPr>
          <w:ilvl w:val="0"/>
          <w:numId w:val="37"/>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Rendimiento académico: </w:t>
      </w:r>
      <w:r w:rsidR="000B08D4" w:rsidRPr="00D83762">
        <w:rPr>
          <w:rFonts w:ascii="Arial" w:hAnsi="Arial" w:cs="Arial"/>
          <w:color w:val="000000"/>
          <w:sz w:val="24"/>
          <w:szCs w:val="24"/>
        </w:rPr>
        <w:t xml:space="preserve"> La mayor parte de las Tasas de Rendimiento Académico </w:t>
      </w:r>
      <w:r w:rsidRPr="00D83762">
        <w:rPr>
          <w:rFonts w:ascii="Arial" w:hAnsi="Arial" w:cs="Arial"/>
          <w:color w:val="000000"/>
          <w:sz w:val="24"/>
          <w:szCs w:val="24"/>
        </w:rPr>
        <w:t>se encuentran por en</w:t>
      </w:r>
      <w:r w:rsidR="000B08D4" w:rsidRPr="00D83762">
        <w:rPr>
          <w:rFonts w:ascii="Arial" w:hAnsi="Arial" w:cs="Arial"/>
          <w:color w:val="000000"/>
          <w:sz w:val="24"/>
          <w:szCs w:val="24"/>
        </w:rPr>
        <w:t>cima del 70%. Además, en más del 80</w:t>
      </w:r>
      <w:r w:rsidRPr="00D83762">
        <w:rPr>
          <w:rFonts w:ascii="Arial" w:hAnsi="Arial" w:cs="Arial"/>
          <w:color w:val="000000"/>
          <w:sz w:val="24"/>
          <w:szCs w:val="24"/>
        </w:rPr>
        <w:t xml:space="preserve">% de las asignaturas la ratio créditos superados/créditos matriculados supera el 50% y la nota media es mayor de 6 en el </w:t>
      </w:r>
      <w:r w:rsidR="000B08D4" w:rsidRPr="00D83762">
        <w:rPr>
          <w:rFonts w:ascii="Arial" w:hAnsi="Arial" w:cs="Arial"/>
          <w:color w:val="000000"/>
          <w:sz w:val="24"/>
          <w:szCs w:val="24"/>
        </w:rPr>
        <w:t>97</w:t>
      </w:r>
      <w:r w:rsidR="00026E61">
        <w:rPr>
          <w:rFonts w:ascii="Arial" w:hAnsi="Arial" w:cs="Arial"/>
          <w:color w:val="000000"/>
          <w:sz w:val="24"/>
          <w:szCs w:val="24"/>
        </w:rPr>
        <w:t>% de las asignatura</w:t>
      </w:r>
      <w:r w:rsidRPr="00D83762">
        <w:rPr>
          <w:rFonts w:ascii="Arial" w:hAnsi="Arial" w:cs="Arial"/>
          <w:color w:val="000000"/>
          <w:sz w:val="24"/>
          <w:szCs w:val="24"/>
        </w:rPr>
        <w:t>s.</w:t>
      </w:r>
    </w:p>
    <w:p w:rsidR="00026A2A" w:rsidRPr="00D83762" w:rsidRDefault="00026A2A" w:rsidP="00D83762">
      <w:pPr>
        <w:pStyle w:val="Prrafodelista"/>
        <w:numPr>
          <w:ilvl w:val="0"/>
          <w:numId w:val="37"/>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Inserción laboral. Se encuentra en valores elevados a los 6 y 12 meses del egreso y se mantiene estable.</w:t>
      </w:r>
    </w:p>
    <w:p w:rsidR="00026A2A" w:rsidRPr="00D83762" w:rsidRDefault="00026A2A" w:rsidP="00D83762">
      <w:pPr>
        <w:pStyle w:val="Prrafodelista"/>
        <w:numPr>
          <w:ilvl w:val="0"/>
          <w:numId w:val="37"/>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 actividad docente por los estudiantes: Los resultados son satisfactorios en cuanto a datos globales y en resultados por asignatura y profesor en la mayoría de los casos.</w:t>
      </w:r>
    </w:p>
    <w:p w:rsidR="00026A2A" w:rsidRPr="00D83762" w:rsidRDefault="00026A2A" w:rsidP="00D83762">
      <w:pPr>
        <w:pStyle w:val="Prrafodelista"/>
        <w:numPr>
          <w:ilvl w:val="0"/>
          <w:numId w:val="37"/>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 actividad docente por el profesorado: Los resultados de satisfacción con el Plan de Estudios, también tienen una puntuación elevada.</w:t>
      </w:r>
    </w:p>
    <w:p w:rsidR="00026A2A" w:rsidRPr="00D83762" w:rsidRDefault="00026A2A" w:rsidP="00D83762">
      <w:pPr>
        <w:pStyle w:val="Prrafodelista"/>
        <w:numPr>
          <w:ilvl w:val="0"/>
          <w:numId w:val="37"/>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Valoración de las prácticas clínicas: Los resultados </w:t>
      </w:r>
      <w:r w:rsidR="000B08D4" w:rsidRPr="00D83762">
        <w:rPr>
          <w:rFonts w:ascii="Arial" w:hAnsi="Arial" w:cs="Arial"/>
          <w:color w:val="000000"/>
          <w:sz w:val="24"/>
          <w:szCs w:val="24"/>
        </w:rPr>
        <w:t>de encuestas son satisfactorios</w:t>
      </w:r>
      <w:r w:rsidRPr="00D83762">
        <w:rPr>
          <w:rFonts w:ascii="Arial" w:hAnsi="Arial" w:cs="Arial"/>
          <w:color w:val="000000"/>
          <w:sz w:val="24"/>
          <w:szCs w:val="24"/>
        </w:rPr>
        <w:t xml:space="preserve"> y no se detectan incidencias ni hechos destacables.</w:t>
      </w:r>
    </w:p>
    <w:p w:rsidR="00026A2A" w:rsidRPr="00D83762" w:rsidRDefault="00026A2A" w:rsidP="00D83762">
      <w:pPr>
        <w:pStyle w:val="Prrafodelista"/>
        <w:numPr>
          <w:ilvl w:val="0"/>
          <w:numId w:val="37"/>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Recursos materiales: Se cuenta con recursos suficientes para el desarrollo de la Titulación y se han ido cubriendo las necesidades que han ido surgiendo. Se ha realizado inversión en Infraestructura dirigida a la investigación.</w:t>
      </w:r>
    </w:p>
    <w:p w:rsidR="000B08D4" w:rsidRPr="00D83762" w:rsidRDefault="000B08D4" w:rsidP="00D83762">
      <w:pPr>
        <w:autoSpaceDE w:val="0"/>
        <w:autoSpaceDN w:val="0"/>
        <w:adjustRightInd w:val="0"/>
        <w:spacing w:after="0"/>
        <w:jc w:val="both"/>
        <w:rPr>
          <w:rFonts w:ascii="Arial" w:hAnsi="Arial" w:cs="Arial"/>
          <w:b/>
          <w:bCs/>
          <w:color w:val="000000"/>
          <w:sz w:val="24"/>
          <w:szCs w:val="24"/>
        </w:rPr>
      </w:pPr>
    </w:p>
    <w:p w:rsidR="00026A2A" w:rsidRPr="00D83762" w:rsidRDefault="00026A2A" w:rsidP="00D83762">
      <w:pPr>
        <w:autoSpaceDE w:val="0"/>
        <w:autoSpaceDN w:val="0"/>
        <w:adjustRightInd w:val="0"/>
        <w:spacing w:after="0"/>
        <w:jc w:val="both"/>
        <w:rPr>
          <w:rFonts w:ascii="Arial" w:hAnsi="Arial" w:cs="Arial"/>
          <w:sz w:val="24"/>
          <w:szCs w:val="24"/>
        </w:rPr>
      </w:pPr>
      <w:r w:rsidRPr="00D83762">
        <w:rPr>
          <w:rFonts w:ascii="Arial" w:hAnsi="Arial" w:cs="Arial"/>
          <w:b/>
          <w:bCs/>
          <w:color w:val="000000"/>
          <w:sz w:val="24"/>
          <w:szCs w:val="24"/>
        </w:rPr>
        <w:t>Indicadores que han tenido peores resultados:</w:t>
      </w:r>
      <w:r w:rsidRPr="00D83762">
        <w:rPr>
          <w:rFonts w:ascii="Arial" w:hAnsi="Arial" w:cs="Arial"/>
          <w:color w:val="000000"/>
          <w:sz w:val="24"/>
          <w:szCs w:val="24"/>
        </w:rPr>
        <w:t xml:space="preserve"> </w:t>
      </w:r>
    </w:p>
    <w:p w:rsidR="00026A2A" w:rsidRPr="00D83762" w:rsidRDefault="00026A2A" w:rsidP="00D83762">
      <w:pPr>
        <w:pStyle w:val="Prrafodelista"/>
        <w:numPr>
          <w:ilvl w:val="0"/>
          <w:numId w:val="3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En lo referente a movilidad. Se mantiene como acción de mejora para el curso 201</w:t>
      </w:r>
      <w:r w:rsidR="000B08D4" w:rsidRPr="00D83762">
        <w:rPr>
          <w:rFonts w:ascii="Arial" w:hAnsi="Arial" w:cs="Arial"/>
          <w:color w:val="000000"/>
          <w:sz w:val="24"/>
          <w:szCs w:val="24"/>
        </w:rPr>
        <w:t>8</w:t>
      </w:r>
      <w:r w:rsidRPr="00D83762">
        <w:rPr>
          <w:rFonts w:ascii="Arial" w:hAnsi="Arial" w:cs="Arial"/>
          <w:color w:val="000000"/>
          <w:sz w:val="24"/>
          <w:szCs w:val="24"/>
        </w:rPr>
        <w:t>/1</w:t>
      </w:r>
      <w:r w:rsidR="000B08D4" w:rsidRPr="00D83762">
        <w:rPr>
          <w:rFonts w:ascii="Arial" w:hAnsi="Arial" w:cs="Arial"/>
          <w:color w:val="000000"/>
          <w:sz w:val="24"/>
          <w:szCs w:val="24"/>
        </w:rPr>
        <w:t>9</w:t>
      </w:r>
      <w:r w:rsidRPr="00D83762">
        <w:rPr>
          <w:rFonts w:ascii="Arial" w:hAnsi="Arial" w:cs="Arial"/>
          <w:color w:val="000000"/>
          <w:sz w:val="24"/>
          <w:szCs w:val="24"/>
        </w:rPr>
        <w:t>, puesto que aún es necesario desarrollar mucho más las opciones de movilidad y la internacionalización del Centro.</w:t>
      </w:r>
    </w:p>
    <w:p w:rsidR="00026A2A" w:rsidRPr="00841BE3" w:rsidRDefault="00026A2A" w:rsidP="00D83762">
      <w:pPr>
        <w:pStyle w:val="Prrafodelista"/>
        <w:numPr>
          <w:ilvl w:val="0"/>
          <w:numId w:val="38"/>
        </w:numPr>
        <w:autoSpaceDE w:val="0"/>
        <w:autoSpaceDN w:val="0"/>
        <w:adjustRightInd w:val="0"/>
        <w:spacing w:after="0"/>
        <w:contextualSpacing w:val="0"/>
        <w:jc w:val="both"/>
        <w:rPr>
          <w:rFonts w:ascii="Arial" w:hAnsi="Arial" w:cs="Arial"/>
          <w:sz w:val="24"/>
          <w:szCs w:val="24"/>
        </w:rPr>
      </w:pPr>
      <w:r w:rsidRPr="00841BE3">
        <w:rPr>
          <w:rFonts w:ascii="Arial" w:hAnsi="Arial" w:cs="Arial"/>
          <w:color w:val="000000"/>
          <w:sz w:val="24"/>
          <w:szCs w:val="24"/>
        </w:rPr>
        <w:t>Recursos humanos, que se consideran insuficientes tras la implantación completa de la Titulación y teniendo en cuenta el resto de actividades que ha desarrollado la Escuela.</w:t>
      </w:r>
    </w:p>
    <w:p w:rsidR="00026A2A" w:rsidRDefault="00026A2A" w:rsidP="00D83762">
      <w:pPr>
        <w:spacing w:after="0"/>
        <w:jc w:val="both"/>
        <w:rPr>
          <w:rFonts w:ascii="Arial" w:hAnsi="Arial" w:cs="Arial"/>
          <w:sz w:val="24"/>
          <w:szCs w:val="24"/>
        </w:rPr>
      </w:pPr>
    </w:p>
    <w:p w:rsidR="00C92834" w:rsidRPr="00D83762" w:rsidRDefault="00C92834" w:rsidP="00D83762">
      <w:pPr>
        <w:spacing w:after="0"/>
        <w:jc w:val="both"/>
        <w:rPr>
          <w:rFonts w:ascii="Arial" w:hAnsi="Arial" w:cs="Arial"/>
          <w:sz w:val="24"/>
          <w:szCs w:val="24"/>
        </w:rPr>
      </w:pPr>
    </w:p>
    <w:p w:rsidR="00026A2A" w:rsidRPr="00D83762" w:rsidRDefault="00026A2A" w:rsidP="00D83762">
      <w:pPr>
        <w:pStyle w:val="Ttulo2"/>
        <w:spacing w:line="276" w:lineRule="auto"/>
        <w:rPr>
          <w:sz w:val="24"/>
          <w:szCs w:val="24"/>
        </w:rPr>
      </w:pPr>
      <w:bookmarkStart w:id="16" w:name="_Toc277155840"/>
      <w:r w:rsidRPr="00D83762">
        <w:rPr>
          <w:sz w:val="24"/>
          <w:szCs w:val="24"/>
        </w:rPr>
        <w:lastRenderedPageBreak/>
        <w:t>Conclusiones</w:t>
      </w:r>
      <w:bookmarkEnd w:id="16"/>
    </w:p>
    <w:p w:rsidR="00026A2A" w:rsidRPr="00D83762" w:rsidRDefault="00026A2A" w:rsidP="00D83762">
      <w:pPr>
        <w:spacing w:after="0"/>
        <w:jc w:val="both"/>
        <w:rPr>
          <w:rFonts w:ascii="Arial" w:hAnsi="Arial" w:cs="Arial"/>
          <w:color w:val="808080"/>
          <w:sz w:val="24"/>
          <w:szCs w:val="24"/>
        </w:rPr>
      </w:pPr>
    </w:p>
    <w:p w:rsidR="00026A2A" w:rsidRPr="00D83762" w:rsidRDefault="00026A2A"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 xml:space="preserve">En conclusión, el seguimiento del Título de Grado en </w:t>
      </w:r>
      <w:r w:rsidR="000B08D4" w:rsidRPr="00D83762">
        <w:rPr>
          <w:rFonts w:ascii="Arial" w:hAnsi="Arial" w:cs="Arial"/>
          <w:color w:val="000000"/>
          <w:sz w:val="24"/>
          <w:szCs w:val="24"/>
        </w:rPr>
        <w:t>Fisioterapia en el curso 2018/19</w:t>
      </w:r>
      <w:r w:rsidRPr="00D83762">
        <w:rPr>
          <w:rFonts w:ascii="Arial" w:hAnsi="Arial" w:cs="Arial"/>
          <w:color w:val="000000"/>
          <w:sz w:val="24"/>
          <w:szCs w:val="24"/>
        </w:rPr>
        <w:t xml:space="preserve"> ha contado con los mecanismos suficientes para evaluar los indicadores previstos en el SGIC.</w:t>
      </w:r>
    </w:p>
    <w:p w:rsidR="00026A2A" w:rsidRPr="00D83762" w:rsidRDefault="00026A2A" w:rsidP="00D83762">
      <w:pPr>
        <w:autoSpaceDE w:val="0"/>
        <w:autoSpaceDN w:val="0"/>
        <w:adjustRightInd w:val="0"/>
        <w:spacing w:after="0"/>
        <w:jc w:val="both"/>
        <w:rPr>
          <w:rFonts w:ascii="Arial" w:hAnsi="Arial" w:cs="Arial"/>
          <w:color w:val="000000"/>
          <w:sz w:val="24"/>
          <w:szCs w:val="24"/>
        </w:rPr>
      </w:pPr>
    </w:p>
    <w:p w:rsidR="00026A2A" w:rsidRPr="00D83762" w:rsidRDefault="00026A2A"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El proceso de Seguimiento puede resumirse en tres líneas de actuación:</w:t>
      </w:r>
    </w:p>
    <w:p w:rsidR="00026A2A" w:rsidRPr="00D83762" w:rsidRDefault="00026A2A" w:rsidP="00D83762">
      <w:pPr>
        <w:pStyle w:val="Prrafodelista"/>
        <w:numPr>
          <w:ilvl w:val="0"/>
          <w:numId w:val="42"/>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Recogida de la información necesaria para la elaboración de los informes que reflejaron el estado de los diferentes indicadores que establecía el procedimiento del SGIC verificado por la ANECA.</w:t>
      </w:r>
    </w:p>
    <w:p w:rsidR="00026A2A" w:rsidRPr="00D83762" w:rsidRDefault="00026A2A" w:rsidP="00D83762">
      <w:pPr>
        <w:pStyle w:val="Prrafodelista"/>
        <w:numPr>
          <w:ilvl w:val="0"/>
          <w:numId w:val="42"/>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exhaustiva de estos indicadores por la Comisión de Seguimiento del Título. Ratificación de las conclusiones y propuestas de mejora por parte de la Comisión de Garantía Interna de Calidad y la Junta de Centro, en última instancia.</w:t>
      </w:r>
    </w:p>
    <w:p w:rsidR="00026A2A" w:rsidRPr="00D83762" w:rsidRDefault="00026A2A" w:rsidP="00D83762">
      <w:pPr>
        <w:pStyle w:val="Prrafodelista"/>
        <w:numPr>
          <w:ilvl w:val="0"/>
          <w:numId w:val="42"/>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Difusión del procedimiento y los resultados del Seguimiento, entre los distintos colectivos implicados y publicación en la página web del Centro.</w:t>
      </w:r>
    </w:p>
    <w:p w:rsidR="00026A2A" w:rsidRPr="00D83762" w:rsidRDefault="00026A2A" w:rsidP="00D83762">
      <w:pPr>
        <w:autoSpaceDE w:val="0"/>
        <w:autoSpaceDN w:val="0"/>
        <w:adjustRightInd w:val="0"/>
        <w:spacing w:after="0"/>
        <w:jc w:val="both"/>
        <w:rPr>
          <w:rFonts w:ascii="Arial" w:hAnsi="Arial" w:cs="Arial"/>
          <w:color w:val="000000"/>
          <w:sz w:val="24"/>
          <w:szCs w:val="24"/>
        </w:rPr>
      </w:pPr>
    </w:p>
    <w:p w:rsidR="00026A2A" w:rsidRPr="00D83762" w:rsidRDefault="00026A2A"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Paralelamente, la Comisión de Seguimiento y la dirección del Centro han realizado otras acciones de Coordinación Docente entre las cuales destacan:</w:t>
      </w:r>
    </w:p>
    <w:p w:rsidR="00026A2A" w:rsidRPr="00D83762" w:rsidRDefault="00026A2A" w:rsidP="00D83762">
      <w:pPr>
        <w:pStyle w:val="Prrafodelista"/>
        <w:numPr>
          <w:ilvl w:val="0"/>
          <w:numId w:val="41"/>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Revisión de las Guías Docentes para el curso académico 2018/19, asegurando la homogeneidad en cuanto a su estructuración y vigilando la coherencia entre las competencias a desarrollar, los contenidos contemplados, las actividades formativas programadas y los criterios de evaluación propuestos, en cada asignatura. Del mismo modo, se ha prestado especial atención en la transversalidad entre asignaturas, intentando alcanzar la no repetición innecesaria de contenidos, así como la coordinación adecuada entre materias vinculadas.</w:t>
      </w:r>
    </w:p>
    <w:p w:rsidR="00026A2A" w:rsidRPr="00D83762" w:rsidRDefault="00026A2A" w:rsidP="00D83762">
      <w:pPr>
        <w:pStyle w:val="Prrafodelista"/>
        <w:numPr>
          <w:ilvl w:val="0"/>
          <w:numId w:val="41"/>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Asistencia a las reuniones de la Comisión de Estudios de la UAM por parte de</w:t>
      </w:r>
      <w:r w:rsidR="000B08D4" w:rsidRPr="00D83762">
        <w:rPr>
          <w:rFonts w:ascii="Arial" w:hAnsi="Arial" w:cs="Arial"/>
          <w:sz w:val="24"/>
          <w:szCs w:val="24"/>
        </w:rPr>
        <w:t xml:space="preserve"> </w:t>
      </w:r>
      <w:r w:rsidRPr="00D83762">
        <w:rPr>
          <w:rFonts w:ascii="Arial" w:hAnsi="Arial" w:cs="Arial"/>
          <w:sz w:val="24"/>
          <w:szCs w:val="24"/>
        </w:rPr>
        <w:t>l</w:t>
      </w:r>
      <w:r w:rsidR="000B08D4" w:rsidRPr="00D83762">
        <w:rPr>
          <w:rFonts w:ascii="Arial" w:hAnsi="Arial" w:cs="Arial"/>
          <w:sz w:val="24"/>
          <w:szCs w:val="24"/>
        </w:rPr>
        <w:t>as</w:t>
      </w:r>
      <w:r w:rsidRPr="00D83762">
        <w:rPr>
          <w:rFonts w:ascii="Arial" w:hAnsi="Arial" w:cs="Arial"/>
          <w:sz w:val="24"/>
          <w:szCs w:val="24"/>
        </w:rPr>
        <w:t xml:space="preserve"> Coordinador</w:t>
      </w:r>
      <w:r w:rsidR="000B08D4" w:rsidRPr="00D83762">
        <w:rPr>
          <w:rFonts w:ascii="Arial" w:hAnsi="Arial" w:cs="Arial"/>
          <w:sz w:val="24"/>
          <w:szCs w:val="24"/>
        </w:rPr>
        <w:t>as</w:t>
      </w:r>
      <w:r w:rsidRPr="00D83762">
        <w:rPr>
          <w:rFonts w:ascii="Arial" w:hAnsi="Arial" w:cs="Arial"/>
          <w:sz w:val="24"/>
          <w:szCs w:val="24"/>
        </w:rPr>
        <w:t xml:space="preserve"> del Título. Estas reuniones se realizaban con carácter mensual.</w:t>
      </w:r>
    </w:p>
    <w:p w:rsidR="00026A2A" w:rsidRPr="00D83762" w:rsidRDefault="00026A2A" w:rsidP="00D83762">
      <w:pPr>
        <w:pStyle w:val="Prrafodelista"/>
        <w:numPr>
          <w:ilvl w:val="0"/>
          <w:numId w:val="41"/>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Reuniones de coordinación del profesorado. Se llevaron a cabo:</w:t>
      </w:r>
    </w:p>
    <w:p w:rsidR="00026A2A" w:rsidRPr="00D83762" w:rsidRDefault="00026A2A" w:rsidP="00D83762">
      <w:pPr>
        <w:pStyle w:val="Prrafodelista"/>
        <w:numPr>
          <w:ilvl w:val="0"/>
          <w:numId w:val="43"/>
        </w:numPr>
        <w:autoSpaceDE w:val="0"/>
        <w:autoSpaceDN w:val="0"/>
        <w:adjustRightInd w:val="0"/>
        <w:spacing w:after="0"/>
        <w:ind w:left="993"/>
        <w:contextualSpacing w:val="0"/>
        <w:jc w:val="both"/>
        <w:rPr>
          <w:rFonts w:ascii="Arial" w:hAnsi="Arial" w:cs="Arial"/>
          <w:sz w:val="24"/>
          <w:szCs w:val="24"/>
        </w:rPr>
      </w:pPr>
      <w:r w:rsidRPr="00D83762">
        <w:rPr>
          <w:rFonts w:ascii="Arial" w:hAnsi="Arial" w:cs="Arial"/>
          <w:color w:val="000000"/>
          <w:sz w:val="24"/>
          <w:szCs w:val="24"/>
        </w:rPr>
        <w:t>Dos Claustros Ordinarios (uno al finalizar el primer semestre y otro, al finalizar el curso) a los que se convocó a todos los docentes del Título.  En estas reuniones se abordan aspectos generales del desarrollo del plan formativo, sobre los resultados obtenidos y se establecen vías para la coordinación entre las asignaturas.</w:t>
      </w:r>
    </w:p>
    <w:p w:rsidR="00026A2A" w:rsidRPr="00D83762" w:rsidRDefault="00026A2A" w:rsidP="00D83762">
      <w:pPr>
        <w:pStyle w:val="Prrafodelista"/>
        <w:numPr>
          <w:ilvl w:val="0"/>
          <w:numId w:val="43"/>
        </w:numPr>
        <w:autoSpaceDE w:val="0"/>
        <w:autoSpaceDN w:val="0"/>
        <w:adjustRightInd w:val="0"/>
        <w:spacing w:after="0"/>
        <w:ind w:left="993"/>
        <w:contextualSpacing w:val="0"/>
        <w:jc w:val="both"/>
        <w:rPr>
          <w:rFonts w:ascii="Arial" w:hAnsi="Arial" w:cs="Arial"/>
          <w:sz w:val="24"/>
          <w:szCs w:val="24"/>
        </w:rPr>
      </w:pPr>
      <w:r w:rsidRPr="00D83762">
        <w:rPr>
          <w:rFonts w:ascii="Arial" w:hAnsi="Arial" w:cs="Arial"/>
          <w:color w:val="000000"/>
          <w:sz w:val="24"/>
          <w:szCs w:val="24"/>
        </w:rPr>
        <w:t>Reuniones técnicas entre el equipo docente de profesores fisioterapeutas con una periodicidad de alrededor de 1-2 reuniones al mes.</w:t>
      </w:r>
    </w:p>
    <w:p w:rsidR="00026A2A" w:rsidRPr="00D83762" w:rsidRDefault="00026A2A" w:rsidP="00D83762">
      <w:pPr>
        <w:pStyle w:val="Prrafodelista"/>
        <w:numPr>
          <w:ilvl w:val="0"/>
          <w:numId w:val="40"/>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Coordinación de las asignaturas Prácticum I y II: Además del contacto fluido y permanente entre los tutores académicos y profesionales, se </w:t>
      </w:r>
      <w:r w:rsidRPr="00D83762">
        <w:rPr>
          <w:rFonts w:ascii="Arial" w:hAnsi="Arial" w:cs="Arial"/>
          <w:color w:val="000000"/>
          <w:sz w:val="24"/>
          <w:szCs w:val="24"/>
        </w:rPr>
        <w:lastRenderedPageBreak/>
        <w:t>realizó una reunión al final del curso para evaluar el desarrollo del mismo, los resultados alcanzados, analizar las posibles incidencias y establecer líneas de actuación para el curso siguiente.</w:t>
      </w:r>
    </w:p>
    <w:p w:rsidR="00026A2A" w:rsidRPr="00D83762" w:rsidRDefault="00026A2A" w:rsidP="00D83762">
      <w:pPr>
        <w:pStyle w:val="Prrafodelista"/>
        <w:numPr>
          <w:ilvl w:val="0"/>
          <w:numId w:val="40"/>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Coordinación del Trabajo Fin de Grado. Se cuenta con un documento general de apoyo a la elaboración del TFG, disponible para tutores y estudiantes, y que es coherente con los homólogos en las asignaturas de Trabajo Fin de Título de los otros Títulos de la Escuela. </w:t>
      </w:r>
    </w:p>
    <w:p w:rsidR="00026A2A" w:rsidRPr="00D83762" w:rsidRDefault="00026A2A" w:rsidP="00D83762">
      <w:pPr>
        <w:pStyle w:val="Prrafodelista"/>
        <w:numPr>
          <w:ilvl w:val="0"/>
          <w:numId w:val="40"/>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Revisión y seguimiento del PAT. </w:t>
      </w:r>
    </w:p>
    <w:p w:rsidR="00026A2A" w:rsidRPr="00D83762" w:rsidRDefault="00026A2A" w:rsidP="00D83762">
      <w:pPr>
        <w:pStyle w:val="Prrafodelista"/>
        <w:autoSpaceDE w:val="0"/>
        <w:autoSpaceDN w:val="0"/>
        <w:adjustRightInd w:val="0"/>
        <w:spacing w:after="0"/>
        <w:contextualSpacing w:val="0"/>
        <w:jc w:val="both"/>
        <w:rPr>
          <w:rFonts w:ascii="Arial" w:hAnsi="Arial" w:cs="Arial"/>
          <w:color w:val="000000"/>
          <w:sz w:val="24"/>
          <w:szCs w:val="24"/>
        </w:rPr>
      </w:pPr>
    </w:p>
    <w:p w:rsidR="00026A2A" w:rsidRPr="00D83762" w:rsidRDefault="00026A2A"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este proceso se han detectado tareas pendientes y aspectos a mejorar, que quedan reflejados en el Plan de Mejora adjunto. En base a este Plan de Mejora, se marcarán como objetivos para cursos siguientes:</w:t>
      </w:r>
    </w:p>
    <w:p w:rsidR="00026A2A" w:rsidRPr="00D83762" w:rsidRDefault="00026A2A" w:rsidP="00D83762">
      <w:pPr>
        <w:pStyle w:val="Prrafodelista"/>
        <w:numPr>
          <w:ilvl w:val="0"/>
          <w:numId w:val="39"/>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Aumentar las opciones de movilidad y fomentar el proceso de internacionalización del Centro.</w:t>
      </w:r>
    </w:p>
    <w:p w:rsidR="00026A2A" w:rsidRPr="00D83762" w:rsidRDefault="00026A2A" w:rsidP="00D83762">
      <w:pPr>
        <w:pStyle w:val="Prrafodelista"/>
        <w:numPr>
          <w:ilvl w:val="0"/>
          <w:numId w:val="39"/>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Mejorar la valoración de la actividad docente en la asignatura de Fisioterapia en Afecciones Traumatológ</w:t>
      </w:r>
      <w:r w:rsidR="000B08D4" w:rsidRPr="00D83762">
        <w:rPr>
          <w:rFonts w:ascii="Arial" w:hAnsi="Arial" w:cs="Arial"/>
          <w:sz w:val="24"/>
          <w:szCs w:val="24"/>
        </w:rPr>
        <w:t>icas y en la asignatura de Introducción a la Investigación Clínica.</w:t>
      </w:r>
    </w:p>
    <w:p w:rsidR="004F09A4" w:rsidRPr="00D83762" w:rsidRDefault="004F09A4" w:rsidP="00D83762">
      <w:pPr>
        <w:pStyle w:val="Prrafodelista"/>
        <w:numPr>
          <w:ilvl w:val="0"/>
          <w:numId w:val="39"/>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Aumentar la ratio de profesores permanentes con categoría académica de doctor.</w:t>
      </w:r>
    </w:p>
    <w:p w:rsidR="004F09A4" w:rsidRPr="00D83762" w:rsidRDefault="009425AA" w:rsidP="00D83762">
      <w:pPr>
        <w:pStyle w:val="Prrafodelista"/>
        <w:numPr>
          <w:ilvl w:val="0"/>
          <w:numId w:val="39"/>
        </w:numPr>
        <w:autoSpaceDE w:val="0"/>
        <w:autoSpaceDN w:val="0"/>
        <w:adjustRightInd w:val="0"/>
        <w:spacing w:after="0"/>
        <w:contextualSpacing w:val="0"/>
        <w:jc w:val="both"/>
        <w:rPr>
          <w:rFonts w:ascii="Arial" w:hAnsi="Arial" w:cs="Arial"/>
          <w:sz w:val="24"/>
          <w:szCs w:val="24"/>
        </w:rPr>
      </w:pPr>
      <w:r>
        <w:rPr>
          <w:rFonts w:ascii="Arial" w:hAnsi="Arial" w:cs="Arial"/>
          <w:sz w:val="24"/>
          <w:szCs w:val="24"/>
        </w:rPr>
        <w:t>Desarrollar un Plan de Formación en Competencias Transversales que complete la formación integral de los estudiantes.</w:t>
      </w:r>
    </w:p>
    <w:p w:rsidR="00026A2A" w:rsidRPr="00841BE3" w:rsidRDefault="00026A2A" w:rsidP="00D83762">
      <w:pPr>
        <w:pStyle w:val="Prrafodelista"/>
        <w:numPr>
          <w:ilvl w:val="0"/>
          <w:numId w:val="39"/>
        </w:numPr>
        <w:autoSpaceDE w:val="0"/>
        <w:autoSpaceDN w:val="0"/>
        <w:adjustRightInd w:val="0"/>
        <w:spacing w:after="0"/>
        <w:contextualSpacing w:val="0"/>
        <w:jc w:val="both"/>
        <w:rPr>
          <w:rFonts w:ascii="Arial" w:hAnsi="Arial" w:cs="Arial"/>
          <w:sz w:val="24"/>
          <w:szCs w:val="24"/>
        </w:rPr>
      </w:pPr>
      <w:r w:rsidRPr="00841BE3">
        <w:rPr>
          <w:rFonts w:ascii="Arial" w:hAnsi="Arial" w:cs="Arial"/>
          <w:color w:val="000000"/>
          <w:sz w:val="24"/>
          <w:szCs w:val="24"/>
        </w:rPr>
        <w:t xml:space="preserve">Ampliar la plantilla de administración </w:t>
      </w:r>
      <w:r w:rsidR="00841BE3" w:rsidRPr="00841BE3">
        <w:rPr>
          <w:rFonts w:ascii="Arial" w:hAnsi="Arial" w:cs="Arial"/>
          <w:color w:val="000000"/>
          <w:sz w:val="24"/>
          <w:szCs w:val="24"/>
        </w:rPr>
        <w:t xml:space="preserve">y servicios </w:t>
      </w:r>
      <w:r w:rsidRPr="00841BE3">
        <w:rPr>
          <w:rFonts w:ascii="Arial" w:hAnsi="Arial" w:cs="Arial"/>
          <w:color w:val="000000"/>
          <w:sz w:val="24"/>
          <w:szCs w:val="24"/>
        </w:rPr>
        <w:t>vinculada al Título.</w:t>
      </w:r>
    </w:p>
    <w:p w:rsidR="00026A2A" w:rsidRPr="00D83762" w:rsidRDefault="00026A2A" w:rsidP="00D83762">
      <w:pPr>
        <w:spacing w:after="0"/>
        <w:rPr>
          <w:rFonts w:ascii="Arial" w:hAnsi="Arial" w:cs="Arial"/>
          <w:sz w:val="24"/>
          <w:szCs w:val="24"/>
          <w:lang w:eastAsia="es-ES"/>
        </w:rPr>
      </w:pPr>
    </w:p>
    <w:p w:rsidR="00D03A91" w:rsidRPr="00D83762" w:rsidRDefault="00D03A91" w:rsidP="00D83762">
      <w:pPr>
        <w:spacing w:after="0"/>
        <w:jc w:val="both"/>
        <w:rPr>
          <w:rFonts w:ascii="Arial" w:hAnsi="Arial" w:cs="Arial"/>
          <w:color w:val="FF0000"/>
          <w:sz w:val="24"/>
          <w:szCs w:val="24"/>
        </w:rPr>
      </w:pPr>
    </w:p>
    <w:sectPr w:rsidR="00D03A91" w:rsidRPr="00D83762" w:rsidSect="00164190">
      <w:headerReference w:type="default" r:id="rId12"/>
      <w:footerReference w:type="default" r:id="rId13"/>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3A4" w:rsidRDefault="003313A4" w:rsidP="0093270A">
      <w:pPr>
        <w:spacing w:after="0" w:line="240" w:lineRule="auto"/>
      </w:pPr>
      <w:r>
        <w:separator/>
      </w:r>
    </w:p>
  </w:endnote>
  <w:endnote w:type="continuationSeparator" w:id="0">
    <w:p w:rsidR="003313A4" w:rsidRDefault="003313A4"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3A4" w:rsidRDefault="003313A4">
    <w:pPr>
      <w:pStyle w:val="Piedepgina"/>
      <w:jc w:val="right"/>
    </w:pPr>
    <w:r>
      <w:t xml:space="preserve">Página </w:t>
    </w:r>
    <w:r>
      <w:rPr>
        <w:b/>
      </w:rPr>
      <w:fldChar w:fldCharType="begin"/>
    </w:r>
    <w:r>
      <w:rPr>
        <w:b/>
      </w:rPr>
      <w:instrText>PAGE</w:instrText>
    </w:r>
    <w:r>
      <w:rPr>
        <w:b/>
      </w:rPr>
      <w:fldChar w:fldCharType="separate"/>
    </w:r>
    <w:r w:rsidR="00CA4922">
      <w:rPr>
        <w:b/>
        <w:noProof/>
      </w:rPr>
      <w:t>13</w:t>
    </w:r>
    <w:r>
      <w:rPr>
        <w:b/>
      </w:rPr>
      <w:fldChar w:fldCharType="end"/>
    </w:r>
    <w:r>
      <w:t xml:space="preserve"> de </w:t>
    </w:r>
    <w:r>
      <w:rPr>
        <w:b/>
      </w:rPr>
      <w:fldChar w:fldCharType="begin"/>
    </w:r>
    <w:r>
      <w:rPr>
        <w:b/>
      </w:rPr>
      <w:instrText>NUMPAGES</w:instrText>
    </w:r>
    <w:r>
      <w:rPr>
        <w:b/>
      </w:rPr>
      <w:fldChar w:fldCharType="separate"/>
    </w:r>
    <w:r w:rsidR="00CA4922">
      <w:rPr>
        <w:b/>
        <w:noProof/>
      </w:rPr>
      <w:t>33</w:t>
    </w:r>
    <w:r>
      <w:rPr>
        <w:b/>
      </w:rPr>
      <w:fldChar w:fldCharType="end"/>
    </w:r>
  </w:p>
  <w:p w:rsidR="003313A4" w:rsidRDefault="003313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3A4" w:rsidRDefault="003313A4" w:rsidP="0093270A">
      <w:pPr>
        <w:spacing w:after="0" w:line="240" w:lineRule="auto"/>
      </w:pPr>
      <w:r>
        <w:separator/>
      </w:r>
    </w:p>
  </w:footnote>
  <w:footnote w:type="continuationSeparator" w:id="0">
    <w:p w:rsidR="003313A4" w:rsidRDefault="003313A4"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3A4" w:rsidRDefault="003313A4">
    <w:pPr>
      <w:pStyle w:val="Encabezado"/>
    </w:pPr>
    <w:r>
      <w:rPr>
        <w:noProof/>
        <w:lang w:eastAsia="es-ES"/>
      </w:rPr>
      <w:drawing>
        <wp:anchor distT="0" distB="0" distL="114300" distR="114300" simplePos="0" relativeHeight="251660288" behindDoc="0" locked="0" layoutInCell="1" allowOverlap="1">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rsidR="003313A4" w:rsidRDefault="003313A4" w:rsidP="000F4B89">
    <w:pPr>
      <w:pStyle w:val="Encabezado"/>
      <w:spacing w:after="0"/>
      <w:jc w:val="center"/>
    </w:pPr>
  </w:p>
  <w:p w:rsidR="003313A4" w:rsidRDefault="003313A4" w:rsidP="000F4B89">
    <w:pPr>
      <w:pStyle w:val="Encabezado"/>
      <w:spacing w:after="0"/>
      <w:jc w:val="center"/>
    </w:pPr>
  </w:p>
  <w:p w:rsidR="003313A4" w:rsidRDefault="003313A4"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rsidR="003313A4" w:rsidRDefault="003313A4"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3A4" w:rsidRPr="008777E1" w:rsidRDefault="003313A4" w:rsidP="007349F1">
    <w:pPr>
      <w:pStyle w:val="Encabezado"/>
      <w:spacing w:after="120"/>
      <w:rPr>
        <w:b/>
        <w:color w:val="4D4D4D"/>
      </w:rPr>
    </w:pPr>
    <w:r>
      <w:rPr>
        <w:b/>
        <w:color w:val="4D4D4D"/>
      </w:rPr>
      <w:t>Grado en Fisioterapia</w:t>
    </w:r>
    <w:r>
      <w:rPr>
        <w:noProof/>
        <w:lang w:eastAsia="es-ES"/>
      </w:rPr>
      <w:drawing>
        <wp:anchor distT="0" distB="0" distL="114300" distR="114300" simplePos="0" relativeHeight="251661312" behindDoc="0" locked="0" layoutInCell="1" allowOverlap="0" wp14:anchorId="10311C42" wp14:editId="4715B6CA">
          <wp:simplePos x="0" y="0"/>
          <wp:positionH relativeFrom="column">
            <wp:align>right</wp:align>
          </wp:positionH>
          <wp:positionV relativeFrom="paragraph">
            <wp:posOffset>-1270</wp:posOffset>
          </wp:positionV>
          <wp:extent cx="1154430" cy="405130"/>
          <wp:effectExtent l="19050" t="0" r="7620" b="0"/>
          <wp:wrapSquare wrapText="bothSides"/>
          <wp:docPr id="2" name="Imagen 3" descr="UAM negr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AM negro 2"/>
                  <pic:cNvPicPr>
                    <a:picLocks noChangeAspect="1" noChangeArrowheads="1"/>
                  </pic:cNvPicPr>
                </pic:nvPicPr>
                <pic:blipFill>
                  <a:blip r:embed="rId1"/>
                  <a:srcRect/>
                  <a:stretch>
                    <a:fillRect/>
                  </a:stretch>
                </pic:blipFill>
                <pic:spPr bwMode="auto">
                  <a:xfrm>
                    <a:off x="0" y="0"/>
                    <a:ext cx="1154430" cy="405130"/>
                  </a:xfrm>
                  <a:prstGeom prst="rect">
                    <a:avLst/>
                  </a:prstGeom>
                  <a:noFill/>
                  <a:ln w="9525">
                    <a:noFill/>
                    <a:miter lim="800000"/>
                    <a:headEnd/>
                    <a:tailEnd/>
                  </a:ln>
                </pic:spPr>
              </pic:pic>
            </a:graphicData>
          </a:graphic>
        </wp:anchor>
      </w:drawing>
    </w:r>
  </w:p>
  <w:p w:rsidR="003313A4" w:rsidRPr="008777E1" w:rsidRDefault="003313A4" w:rsidP="007349F1">
    <w:pPr>
      <w:pStyle w:val="Encabezado"/>
      <w:spacing w:after="120"/>
      <w:rPr>
        <w:color w:val="4D4D4D"/>
      </w:rPr>
    </w:pPr>
    <w:r>
      <w:rPr>
        <w:color w:val="4D4D4D"/>
      </w:rPr>
      <w:t>Informe Anual de Seguimiento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356908"/>
    <w:multiLevelType w:val="hybridMultilevel"/>
    <w:tmpl w:val="2CF4F5D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6F614F"/>
    <w:multiLevelType w:val="hybridMultilevel"/>
    <w:tmpl w:val="30DE01A0"/>
    <w:lvl w:ilvl="0" w:tplc="B17C580A">
      <w:start w:val="1"/>
      <w:numFmt w:val="bullet"/>
      <w:pStyle w:val="Lista1"/>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085A2225"/>
    <w:multiLevelType w:val="hybridMultilevel"/>
    <w:tmpl w:val="0382C970"/>
    <w:lvl w:ilvl="0" w:tplc="5CEC4DCE">
      <w:start w:val="1"/>
      <w:numFmt w:val="decimal"/>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AB023FB"/>
    <w:multiLevelType w:val="hybridMultilevel"/>
    <w:tmpl w:val="F6B650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2"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7FD77AC"/>
    <w:multiLevelType w:val="hybridMultilevel"/>
    <w:tmpl w:val="B9E2C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9" w15:restartNumberingAfterBreak="0">
    <w:nsid w:val="2A2629AE"/>
    <w:multiLevelType w:val="hybridMultilevel"/>
    <w:tmpl w:val="6D826F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FCF5FCF"/>
    <w:multiLevelType w:val="hybridMultilevel"/>
    <w:tmpl w:val="94506E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29C44DF"/>
    <w:multiLevelType w:val="hybridMultilevel"/>
    <w:tmpl w:val="9E583B6A"/>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1C56AFD"/>
    <w:multiLevelType w:val="hybridMultilevel"/>
    <w:tmpl w:val="702E01CE"/>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28E7A12"/>
    <w:multiLevelType w:val="hybridMultilevel"/>
    <w:tmpl w:val="BF50E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9C25DAB"/>
    <w:multiLevelType w:val="hybridMultilevel"/>
    <w:tmpl w:val="491C4E36"/>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F1D6267"/>
    <w:multiLevelType w:val="hybridMultilevel"/>
    <w:tmpl w:val="A54E4070"/>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4E527AE"/>
    <w:multiLevelType w:val="hybridMultilevel"/>
    <w:tmpl w:val="4D621B42"/>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32"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3" w15:restartNumberingAfterBreak="0">
    <w:nsid w:val="5AC50115"/>
    <w:multiLevelType w:val="hybridMultilevel"/>
    <w:tmpl w:val="8340A04A"/>
    <w:lvl w:ilvl="0" w:tplc="40A20DB4">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15:restartNumberingAfterBreak="0">
    <w:nsid w:val="5BCE2A39"/>
    <w:multiLevelType w:val="hybridMultilevel"/>
    <w:tmpl w:val="2EB671B0"/>
    <w:lvl w:ilvl="0" w:tplc="39B410D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5" w15:restartNumberingAfterBreak="0">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5A53CB7"/>
    <w:multiLevelType w:val="multilevel"/>
    <w:tmpl w:val="513614DA"/>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70721FB8"/>
    <w:multiLevelType w:val="hybridMultilevel"/>
    <w:tmpl w:val="23E8C16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87608B0"/>
    <w:multiLevelType w:val="hybridMultilevel"/>
    <w:tmpl w:val="150CD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36"/>
  </w:num>
  <w:num w:numId="5">
    <w:abstractNumId w:val="11"/>
  </w:num>
  <w:num w:numId="6">
    <w:abstractNumId w:val="1"/>
  </w:num>
  <w:num w:numId="7">
    <w:abstractNumId w:val="32"/>
  </w:num>
  <w:num w:numId="8">
    <w:abstractNumId w:val="18"/>
  </w:num>
  <w:num w:numId="9">
    <w:abstractNumId w:val="30"/>
  </w:num>
  <w:num w:numId="10">
    <w:abstractNumId w:val="26"/>
  </w:num>
  <w:num w:numId="11">
    <w:abstractNumId w:val="21"/>
  </w:num>
  <w:num w:numId="12">
    <w:abstractNumId w:val="24"/>
  </w:num>
  <w:num w:numId="13">
    <w:abstractNumId w:val="28"/>
  </w:num>
  <w:num w:numId="14">
    <w:abstractNumId w:val="33"/>
  </w:num>
  <w:num w:numId="15">
    <w:abstractNumId w:val="34"/>
  </w:num>
  <w:num w:numId="16">
    <w:abstractNumId w:val="12"/>
  </w:num>
  <w:num w:numId="17">
    <w:abstractNumId w:val="23"/>
  </w:num>
  <w:num w:numId="18">
    <w:abstractNumId w:val="22"/>
  </w:num>
  <w:num w:numId="19">
    <w:abstractNumId w:val="7"/>
  </w:num>
  <w:num w:numId="20">
    <w:abstractNumId w:val="29"/>
  </w:num>
  <w:num w:numId="21">
    <w:abstractNumId w:val="13"/>
  </w:num>
  <w:num w:numId="22">
    <w:abstractNumId w:val="8"/>
  </w:num>
  <w:num w:numId="23">
    <w:abstractNumId w:val="9"/>
  </w:num>
  <w:num w:numId="24">
    <w:abstractNumId w:val="15"/>
  </w:num>
  <w:num w:numId="25">
    <w:abstractNumId w:val="10"/>
  </w:num>
  <w:num w:numId="26">
    <w:abstractNumId w:val="41"/>
  </w:num>
  <w:num w:numId="27">
    <w:abstractNumId w:val="20"/>
  </w:num>
  <w:num w:numId="28">
    <w:abstractNumId w:val="19"/>
  </w:num>
  <w:num w:numId="29">
    <w:abstractNumId w:val="5"/>
  </w:num>
  <w:num w:numId="30">
    <w:abstractNumId w:val="6"/>
  </w:num>
  <w:num w:numId="31">
    <w:abstractNumId w:val="37"/>
  </w:num>
  <w:num w:numId="32">
    <w:abstractNumId w:val="4"/>
  </w:num>
  <w:num w:numId="33">
    <w:abstractNumId w:val="38"/>
  </w:num>
  <w:num w:numId="34">
    <w:abstractNumId w:val="25"/>
  </w:num>
  <w:num w:numId="35">
    <w:abstractNumId w:val="2"/>
  </w:num>
  <w:num w:numId="36">
    <w:abstractNumId w:val="40"/>
  </w:num>
  <w:num w:numId="37">
    <w:abstractNumId w:val="39"/>
  </w:num>
  <w:num w:numId="38">
    <w:abstractNumId w:val="3"/>
  </w:num>
  <w:num w:numId="39">
    <w:abstractNumId w:val="31"/>
  </w:num>
  <w:num w:numId="40">
    <w:abstractNumId w:val="16"/>
  </w:num>
  <w:num w:numId="41">
    <w:abstractNumId w:val="17"/>
  </w:num>
  <w:num w:numId="42">
    <w:abstractNumId w:val="35"/>
  </w:num>
  <w:num w:numId="43">
    <w:abstractNumId w:val="27"/>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70"/>
    <w:rsid w:val="00013357"/>
    <w:rsid w:val="000163E9"/>
    <w:rsid w:val="00026A2A"/>
    <w:rsid w:val="00026E61"/>
    <w:rsid w:val="0002748A"/>
    <w:rsid w:val="00050515"/>
    <w:rsid w:val="00061F7C"/>
    <w:rsid w:val="00063686"/>
    <w:rsid w:val="00076064"/>
    <w:rsid w:val="00081BFC"/>
    <w:rsid w:val="0008420E"/>
    <w:rsid w:val="0009652C"/>
    <w:rsid w:val="0009662B"/>
    <w:rsid w:val="000B08D4"/>
    <w:rsid w:val="000D57EE"/>
    <w:rsid w:val="000F4B89"/>
    <w:rsid w:val="00127709"/>
    <w:rsid w:val="00131602"/>
    <w:rsid w:val="00142920"/>
    <w:rsid w:val="001523B7"/>
    <w:rsid w:val="001627EC"/>
    <w:rsid w:val="00164190"/>
    <w:rsid w:val="00167084"/>
    <w:rsid w:val="0018727B"/>
    <w:rsid w:val="00195AC2"/>
    <w:rsid w:val="001E2CA4"/>
    <w:rsid w:val="00214DBC"/>
    <w:rsid w:val="0022741D"/>
    <w:rsid w:val="0025203A"/>
    <w:rsid w:val="00272327"/>
    <w:rsid w:val="00277105"/>
    <w:rsid w:val="002D7593"/>
    <w:rsid w:val="002E1085"/>
    <w:rsid w:val="002F3917"/>
    <w:rsid w:val="00301999"/>
    <w:rsid w:val="003313A4"/>
    <w:rsid w:val="00334AA4"/>
    <w:rsid w:val="003447B7"/>
    <w:rsid w:val="00360EC0"/>
    <w:rsid w:val="00361EBB"/>
    <w:rsid w:val="003A4390"/>
    <w:rsid w:val="003E30E2"/>
    <w:rsid w:val="003E6466"/>
    <w:rsid w:val="003F79C2"/>
    <w:rsid w:val="00430286"/>
    <w:rsid w:val="0045329F"/>
    <w:rsid w:val="004833B9"/>
    <w:rsid w:val="00484B2B"/>
    <w:rsid w:val="004963E7"/>
    <w:rsid w:val="004C6C6F"/>
    <w:rsid w:val="004F09A4"/>
    <w:rsid w:val="00501810"/>
    <w:rsid w:val="00520A22"/>
    <w:rsid w:val="00526119"/>
    <w:rsid w:val="00530304"/>
    <w:rsid w:val="00534A6F"/>
    <w:rsid w:val="00562766"/>
    <w:rsid w:val="005765E8"/>
    <w:rsid w:val="00592A86"/>
    <w:rsid w:val="00592C6F"/>
    <w:rsid w:val="005F4A1E"/>
    <w:rsid w:val="005F6E21"/>
    <w:rsid w:val="006129B4"/>
    <w:rsid w:val="00633925"/>
    <w:rsid w:val="0064477C"/>
    <w:rsid w:val="00657D90"/>
    <w:rsid w:val="00671008"/>
    <w:rsid w:val="00673DE5"/>
    <w:rsid w:val="006A4438"/>
    <w:rsid w:val="006B5B18"/>
    <w:rsid w:val="006C1A07"/>
    <w:rsid w:val="006C2256"/>
    <w:rsid w:val="006E5530"/>
    <w:rsid w:val="006F78F9"/>
    <w:rsid w:val="00705EA7"/>
    <w:rsid w:val="00723551"/>
    <w:rsid w:val="007349F1"/>
    <w:rsid w:val="0074360D"/>
    <w:rsid w:val="007637C6"/>
    <w:rsid w:val="007A04A5"/>
    <w:rsid w:val="007A717A"/>
    <w:rsid w:val="007D2F6A"/>
    <w:rsid w:val="007D400B"/>
    <w:rsid w:val="007D553A"/>
    <w:rsid w:val="007E269B"/>
    <w:rsid w:val="007E3570"/>
    <w:rsid w:val="007E5C70"/>
    <w:rsid w:val="00813FF6"/>
    <w:rsid w:val="008219FC"/>
    <w:rsid w:val="00823844"/>
    <w:rsid w:val="00841BE3"/>
    <w:rsid w:val="00850B18"/>
    <w:rsid w:val="008620CA"/>
    <w:rsid w:val="008715A0"/>
    <w:rsid w:val="008777E1"/>
    <w:rsid w:val="00896C04"/>
    <w:rsid w:val="008972F5"/>
    <w:rsid w:val="008A21EE"/>
    <w:rsid w:val="008A4879"/>
    <w:rsid w:val="008B70EA"/>
    <w:rsid w:val="008C75E7"/>
    <w:rsid w:val="008D7A1F"/>
    <w:rsid w:val="008E218B"/>
    <w:rsid w:val="008F0A1B"/>
    <w:rsid w:val="00907CC8"/>
    <w:rsid w:val="0093270A"/>
    <w:rsid w:val="009327CF"/>
    <w:rsid w:val="009425AA"/>
    <w:rsid w:val="00945010"/>
    <w:rsid w:val="0095761A"/>
    <w:rsid w:val="00972504"/>
    <w:rsid w:val="0098027E"/>
    <w:rsid w:val="00991121"/>
    <w:rsid w:val="009B2846"/>
    <w:rsid w:val="009C389E"/>
    <w:rsid w:val="009C7058"/>
    <w:rsid w:val="009C7EAD"/>
    <w:rsid w:val="009E1536"/>
    <w:rsid w:val="009E22D8"/>
    <w:rsid w:val="009E4568"/>
    <w:rsid w:val="00A1548A"/>
    <w:rsid w:val="00A179C3"/>
    <w:rsid w:val="00A20412"/>
    <w:rsid w:val="00A4738B"/>
    <w:rsid w:val="00A54739"/>
    <w:rsid w:val="00A71944"/>
    <w:rsid w:val="00A74D1E"/>
    <w:rsid w:val="00A765F4"/>
    <w:rsid w:val="00AA2F77"/>
    <w:rsid w:val="00AB2201"/>
    <w:rsid w:val="00AB39CD"/>
    <w:rsid w:val="00AC18A6"/>
    <w:rsid w:val="00AC4FFF"/>
    <w:rsid w:val="00AD0156"/>
    <w:rsid w:val="00AD3E6E"/>
    <w:rsid w:val="00AD675C"/>
    <w:rsid w:val="00B05EBD"/>
    <w:rsid w:val="00B12EC5"/>
    <w:rsid w:val="00B36E85"/>
    <w:rsid w:val="00B37F5C"/>
    <w:rsid w:val="00B73F5D"/>
    <w:rsid w:val="00BB4C88"/>
    <w:rsid w:val="00C1792B"/>
    <w:rsid w:val="00C32F19"/>
    <w:rsid w:val="00C3714E"/>
    <w:rsid w:val="00C6182A"/>
    <w:rsid w:val="00C74774"/>
    <w:rsid w:val="00C92834"/>
    <w:rsid w:val="00C94070"/>
    <w:rsid w:val="00CA0382"/>
    <w:rsid w:val="00CA4922"/>
    <w:rsid w:val="00CD08C5"/>
    <w:rsid w:val="00CF6C6A"/>
    <w:rsid w:val="00D03A91"/>
    <w:rsid w:val="00D07724"/>
    <w:rsid w:val="00D36EDE"/>
    <w:rsid w:val="00D44678"/>
    <w:rsid w:val="00D82B70"/>
    <w:rsid w:val="00D83762"/>
    <w:rsid w:val="00D83FB8"/>
    <w:rsid w:val="00DA1B2E"/>
    <w:rsid w:val="00DA457C"/>
    <w:rsid w:val="00DA6998"/>
    <w:rsid w:val="00DB1C93"/>
    <w:rsid w:val="00DB56E8"/>
    <w:rsid w:val="00DE3352"/>
    <w:rsid w:val="00E01DE7"/>
    <w:rsid w:val="00E10AD4"/>
    <w:rsid w:val="00E210F7"/>
    <w:rsid w:val="00E23DF0"/>
    <w:rsid w:val="00E4745E"/>
    <w:rsid w:val="00E52E6D"/>
    <w:rsid w:val="00E626CC"/>
    <w:rsid w:val="00E63853"/>
    <w:rsid w:val="00E67867"/>
    <w:rsid w:val="00E73432"/>
    <w:rsid w:val="00E85A56"/>
    <w:rsid w:val="00ED299F"/>
    <w:rsid w:val="00ED586D"/>
    <w:rsid w:val="00ED6380"/>
    <w:rsid w:val="00F1600B"/>
    <w:rsid w:val="00F27EE1"/>
    <w:rsid w:val="00F32C4E"/>
    <w:rsid w:val="00F4376A"/>
    <w:rsid w:val="00F47B47"/>
    <w:rsid w:val="00F701A2"/>
    <w:rsid w:val="00F76551"/>
    <w:rsid w:val="00FA2F24"/>
    <w:rsid w:val="00FB4D9D"/>
    <w:rsid w:val="00FC2A93"/>
    <w:rsid w:val="00FD13A1"/>
    <w:rsid w:val="00FF05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ED16C1C"/>
  <w15:docId w15:val="{483891D6-9DE6-4167-95A0-5C228264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2F3917"/>
    <w:pPr>
      <w:keepNext/>
      <w:numPr>
        <w:numId w:val="4"/>
      </w:numPr>
      <w:spacing w:after="0" w:line="312" w:lineRule="auto"/>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2F3917"/>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723551"/>
    <w:pPr>
      <w:ind w:left="720"/>
      <w:contextualSpacing/>
    </w:pPr>
  </w:style>
  <w:style w:type="character" w:customStyle="1" w:styleId="Lista1Car">
    <w:name w:val="Lista1 Car"/>
    <w:basedOn w:val="Fuentedeprrafopredeter"/>
    <w:link w:val="Lista1"/>
    <w:locked/>
    <w:rsid w:val="008F0A1B"/>
    <w:rPr>
      <w:rFonts w:ascii="Arial" w:hAnsi="Arial" w:cs="Arial"/>
      <w:sz w:val="24"/>
      <w:szCs w:val="24"/>
    </w:rPr>
  </w:style>
  <w:style w:type="paragraph" w:customStyle="1" w:styleId="Lista1">
    <w:name w:val="Lista1"/>
    <w:basedOn w:val="Prrafodelista"/>
    <w:link w:val="Lista1Car"/>
    <w:qFormat/>
    <w:rsid w:val="008F0A1B"/>
    <w:pPr>
      <w:widowControl w:val="0"/>
      <w:numPr>
        <w:numId w:val="29"/>
      </w:numPr>
      <w:autoSpaceDE w:val="0"/>
      <w:autoSpaceDN w:val="0"/>
      <w:adjustRightInd w:val="0"/>
      <w:snapToGrid w:val="0"/>
      <w:spacing w:before="120" w:after="120" w:line="360" w:lineRule="auto"/>
      <w:contextualSpacing w:val="0"/>
      <w:jc w:val="both"/>
    </w:pPr>
    <w:rPr>
      <w:rFonts w:ascii="Arial" w:hAnsi="Arial" w:cs="Arial"/>
      <w:sz w:val="24"/>
      <w:szCs w:val="24"/>
      <w:lang w:eastAsia="es-ES"/>
    </w:rPr>
  </w:style>
  <w:style w:type="table" w:styleId="Tablaconcuadrcula">
    <w:name w:val="Table Grid"/>
    <w:basedOn w:val="Tablanormal"/>
    <w:uiPriority w:val="59"/>
    <w:rsid w:val="005F4A1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758717">
      <w:bodyDiv w:val="1"/>
      <w:marLeft w:val="0"/>
      <w:marRight w:val="0"/>
      <w:marTop w:val="0"/>
      <w:marBottom w:val="0"/>
      <w:divBdr>
        <w:top w:val="none" w:sz="0" w:space="0" w:color="auto"/>
        <w:left w:val="none" w:sz="0" w:space="0" w:color="auto"/>
        <w:bottom w:val="none" w:sz="0" w:space="0" w:color="auto"/>
        <w:right w:val="none" w:sz="0" w:space="0" w:color="auto"/>
      </w:divBdr>
    </w:div>
    <w:div w:id="597756308">
      <w:bodyDiv w:val="1"/>
      <w:marLeft w:val="0"/>
      <w:marRight w:val="0"/>
      <w:marTop w:val="0"/>
      <w:marBottom w:val="0"/>
      <w:divBdr>
        <w:top w:val="none" w:sz="0" w:space="0" w:color="auto"/>
        <w:left w:val="none" w:sz="0" w:space="0" w:color="auto"/>
        <w:bottom w:val="none" w:sz="0" w:space="0" w:color="auto"/>
        <w:right w:val="none" w:sz="0" w:space="0" w:color="auto"/>
      </w:divBdr>
    </w:div>
    <w:div w:id="1655066371">
      <w:marLeft w:val="0"/>
      <w:marRight w:val="0"/>
      <w:marTop w:val="0"/>
      <w:marBottom w:val="0"/>
      <w:divBdr>
        <w:top w:val="none" w:sz="0" w:space="0" w:color="auto"/>
        <w:left w:val="none" w:sz="0" w:space="0" w:color="auto"/>
        <w:bottom w:val="none" w:sz="0" w:space="0" w:color="auto"/>
        <w:right w:val="none" w:sz="0" w:space="0" w:color="auto"/>
      </w:divBdr>
    </w:div>
    <w:div w:id="1655066372">
      <w:marLeft w:val="0"/>
      <w:marRight w:val="0"/>
      <w:marTop w:val="0"/>
      <w:marBottom w:val="0"/>
      <w:divBdr>
        <w:top w:val="none" w:sz="0" w:space="0" w:color="auto"/>
        <w:left w:val="none" w:sz="0" w:space="0" w:color="auto"/>
        <w:bottom w:val="none" w:sz="0" w:space="0" w:color="auto"/>
        <w:right w:val="none" w:sz="0" w:space="0" w:color="auto"/>
      </w:divBdr>
    </w:div>
    <w:div w:id="20079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ce.es/eu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2.jpg@01CB7CD1.6C3D590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7A11C-0A90-4B7D-A10D-485CEA780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33</Pages>
  <Words>9811</Words>
  <Characters>53962</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63646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Varas de la Fuente, Ana Beatriz</cp:lastModifiedBy>
  <cp:revision>30</cp:revision>
  <cp:lastPrinted>2010-11-11T07:30:00Z</cp:lastPrinted>
  <dcterms:created xsi:type="dcterms:W3CDTF">2019-11-07T11:24:00Z</dcterms:created>
  <dcterms:modified xsi:type="dcterms:W3CDTF">2020-11-17T18:13:00Z</dcterms:modified>
</cp:coreProperties>
</file>