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6665AA" w:rsidRDefault="00912BA4">
      <w:pPr>
        <w:rPr>
          <w:rFonts w:ascii="Arial" w:hAnsi="Arial" w:cs="Arial"/>
        </w:rPr>
      </w:pPr>
    </w:p>
    <w:p w14:paraId="0ECBDA09" w14:textId="77777777" w:rsidR="00010418" w:rsidRPr="006665AA" w:rsidRDefault="00010418">
      <w:pPr>
        <w:rPr>
          <w:rFonts w:ascii="Arial" w:hAnsi="Arial" w:cs="Arial"/>
        </w:rPr>
      </w:pPr>
    </w:p>
    <w:p w14:paraId="3D785526" w14:textId="77777777" w:rsidR="00010418" w:rsidRPr="006665AA" w:rsidRDefault="00010418">
      <w:pPr>
        <w:rPr>
          <w:rFonts w:ascii="Arial" w:hAnsi="Arial" w:cs="Arial"/>
        </w:rPr>
      </w:pPr>
    </w:p>
    <w:p w14:paraId="374F8126" w14:textId="77777777" w:rsidR="00F37656" w:rsidRPr="006665AA" w:rsidRDefault="00F37656">
      <w:pPr>
        <w:rPr>
          <w:rFonts w:ascii="Arial" w:hAnsi="Arial" w:cs="Arial"/>
        </w:rPr>
      </w:pPr>
    </w:p>
    <w:p w14:paraId="001A59F6" w14:textId="77777777" w:rsidR="00F37656" w:rsidRPr="006665AA" w:rsidRDefault="00F37656">
      <w:pPr>
        <w:rPr>
          <w:rFonts w:ascii="Arial" w:hAnsi="Arial" w:cs="Arial"/>
        </w:rPr>
      </w:pPr>
    </w:p>
    <w:p w14:paraId="0DF9ECF7" w14:textId="77777777" w:rsidR="00F37656" w:rsidRPr="006665AA" w:rsidRDefault="00F37656">
      <w:pPr>
        <w:rPr>
          <w:rFonts w:ascii="Arial" w:hAnsi="Arial" w:cs="Arial"/>
        </w:rPr>
      </w:pPr>
    </w:p>
    <w:p w14:paraId="480474DB" w14:textId="77777777" w:rsidR="00F37656" w:rsidRPr="006665AA" w:rsidRDefault="00F37656">
      <w:pPr>
        <w:rPr>
          <w:rFonts w:ascii="Arial" w:hAnsi="Arial" w:cs="Arial"/>
        </w:rPr>
      </w:pPr>
    </w:p>
    <w:p w14:paraId="6E03D572" w14:textId="77777777" w:rsidR="00F37656" w:rsidRPr="006665AA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6665AA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4D77879" w14:textId="6B23BB7D" w:rsidR="0001410A" w:rsidRPr="006665A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6665AA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MÁSTER UNIVERSITARIO EN FISIOTERAPIA DEL SISTEMA MUSCULOESQUELÉTICO </w:t>
            </w:r>
          </w:p>
          <w:p w14:paraId="52E28A73" w14:textId="2893ABE3" w:rsidR="0001410A" w:rsidRPr="006665A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6665AA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ESPECIALIDAD: FISIOTERAPIA MANUAL ORTOPÉDICA</w:t>
            </w:r>
          </w:p>
          <w:p w14:paraId="5F9B0421" w14:textId="5693AC72" w:rsidR="0001410A" w:rsidRPr="006665AA" w:rsidRDefault="0001410A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340B4F9B" w14:textId="77777777" w:rsidR="00010418" w:rsidRDefault="0001410A" w:rsidP="0067169E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6665A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C214A0" w:rsidRPr="006665A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</w:t>
            </w:r>
            <w:r w:rsidRPr="006665A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C214A0" w:rsidRPr="006665A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</w:p>
          <w:p w14:paraId="353DDF70" w14:textId="30F9B877" w:rsidR="0067169E" w:rsidRPr="0067169E" w:rsidRDefault="0067169E" w:rsidP="0067169E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772667D2" wp14:editId="1769E525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6665AA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6665AA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006665AA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6665AA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5349C3BA" w:rsidR="00010418" w:rsidRPr="006665AA" w:rsidRDefault="046A3FD4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6665AA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METODOLOGÍA DE LA INVESTIGACIÓN</w:t>
            </w:r>
          </w:p>
        </w:tc>
      </w:tr>
      <w:tr w:rsidR="00010418" w:rsidRPr="006665AA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6665AA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6665AA" w:rsidRDefault="00F37656">
      <w:pPr>
        <w:rPr>
          <w:rFonts w:ascii="Arial" w:hAnsi="Arial" w:cs="Arial"/>
        </w:rPr>
      </w:pPr>
    </w:p>
    <w:p w14:paraId="59968C0A" w14:textId="66F70835" w:rsidR="00010418" w:rsidRDefault="00576E78" w:rsidP="0067169E">
      <w:pPr>
        <w:rPr>
          <w:rStyle w:val="Ninguno"/>
          <w:rFonts w:ascii="Arial" w:hAnsi="Arial" w:cs="Arial"/>
          <w:b/>
          <w:bCs/>
        </w:rPr>
      </w:pPr>
      <w:bookmarkStart w:id="0" w:name="_Toc162953730"/>
      <w:bookmarkStart w:id="1" w:name="_Toc162956415"/>
      <w:bookmarkStart w:id="2" w:name="_Toc162960237"/>
      <w:r w:rsidRPr="006665AA">
        <w:rPr>
          <w:rStyle w:val="Ninguno"/>
          <w:rFonts w:ascii="Arial" w:hAnsi="Arial" w:cs="Arial"/>
          <w:b/>
          <w:bCs/>
        </w:rPr>
        <w:t>ÍNDICE</w:t>
      </w:r>
      <w:bookmarkEnd w:id="0"/>
      <w:bookmarkEnd w:id="1"/>
      <w:bookmarkEnd w:id="2"/>
    </w:p>
    <w:p w14:paraId="62D25850" w14:textId="77777777" w:rsidR="0067169E" w:rsidRPr="006665AA" w:rsidRDefault="0067169E" w:rsidP="0067169E">
      <w:pPr>
        <w:rPr>
          <w:rStyle w:val="Ninguno"/>
          <w:rFonts w:ascii="Arial" w:hAnsi="Arial" w:cs="Arial"/>
          <w:b/>
          <w:bCs/>
        </w:rPr>
      </w:pPr>
    </w:p>
    <w:p w14:paraId="6B3FF333" w14:textId="77777777" w:rsidR="00597494" w:rsidRPr="006665AA" w:rsidRDefault="00597494" w:rsidP="00797424">
      <w:pPr>
        <w:pStyle w:val="TDC1"/>
        <w:rPr>
          <w:rStyle w:val="Hipervnculo"/>
          <w:rFonts w:cs="Arial"/>
        </w:rPr>
      </w:pPr>
    </w:p>
    <w:bookmarkStart w:id="3" w:name="_Toc162953731" w:displacedByCustomXml="next"/>
    <w:bookmarkStart w:id="4" w:name="_Toc162956416" w:displacedByCustomXml="next"/>
    <w:bookmarkStart w:id="5" w:name="_Toc162960238" w:displacedByCustomXml="next"/>
    <w:sdt>
      <w:sdtPr>
        <w:rPr>
          <w:rFonts w:ascii="Trebuchet MS" w:hAnsi="Trebuchet MS" w:cs="Arial"/>
          <w:b w:val="0"/>
          <w:bCs w:val="0"/>
          <w:noProof w:val="0"/>
          <w:color w:val="0563C1"/>
          <w:u w:val="single"/>
        </w:rPr>
        <w:id w:val="-793210211"/>
        <w:docPartObj>
          <w:docPartGallery w:val="Table of Contents"/>
          <w:docPartUnique/>
        </w:docPartObj>
      </w:sdtPr>
      <w:sdtEndPr>
        <w:rPr>
          <w:color w:val="auto"/>
          <w:u w:val="none"/>
        </w:rPr>
      </w:sdtEndPr>
      <w:sdtContent>
        <w:p w14:paraId="20F12822" w14:textId="3A90AD02" w:rsidR="0067169E" w:rsidRDefault="00A07FE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 w:rsidRPr="006665AA">
            <w:rPr>
              <w:rFonts w:eastAsiaTheme="majorEastAsia" w:cs="Arial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 w:rsidRPr="006665AA">
            <w:rPr>
              <w:rFonts w:cs="Arial"/>
            </w:rPr>
            <w:instrText xml:space="preserve"> TOC \o "1-3" \h \z \u </w:instrText>
          </w:r>
          <w:r w:rsidRPr="006665AA">
            <w:rPr>
              <w:rFonts w:eastAsiaTheme="majorEastAsia" w:cs="Arial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207714808" w:history="1">
            <w:r w:rsidR="0067169E" w:rsidRPr="00C76422">
              <w:rPr>
                <w:rStyle w:val="Hipervnculo"/>
                <w:rFonts w:cs="Arial"/>
              </w:rPr>
              <w:t>ASIGNATURA</w:t>
            </w:r>
            <w:r w:rsidR="0067169E">
              <w:rPr>
                <w:webHidden/>
              </w:rPr>
              <w:tab/>
            </w:r>
            <w:r w:rsidR="0067169E">
              <w:rPr>
                <w:webHidden/>
              </w:rPr>
              <w:fldChar w:fldCharType="begin"/>
            </w:r>
            <w:r w:rsidR="0067169E">
              <w:rPr>
                <w:webHidden/>
              </w:rPr>
              <w:instrText xml:space="preserve"> PAGEREF _Toc207714808 \h </w:instrText>
            </w:r>
            <w:r w:rsidR="0067169E">
              <w:rPr>
                <w:webHidden/>
              </w:rPr>
            </w:r>
            <w:r w:rsidR="0067169E">
              <w:rPr>
                <w:webHidden/>
              </w:rPr>
              <w:fldChar w:fldCharType="separate"/>
            </w:r>
            <w:r w:rsidR="0067169E">
              <w:rPr>
                <w:webHidden/>
              </w:rPr>
              <w:t>3</w:t>
            </w:r>
            <w:r w:rsidR="0067169E">
              <w:rPr>
                <w:webHidden/>
              </w:rPr>
              <w:fldChar w:fldCharType="end"/>
            </w:r>
          </w:hyperlink>
        </w:p>
        <w:p w14:paraId="5E9D5519" w14:textId="3E23AEC6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09" w:history="1">
            <w:r w:rsidRPr="00C76422">
              <w:rPr>
                <w:rStyle w:val="Hipervnculo"/>
                <w:rFonts w:cs="Arial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4D69B7D" w14:textId="3D5B6029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0" w:history="1">
            <w:r w:rsidRPr="00C76422">
              <w:rPr>
                <w:rStyle w:val="Hipervnculo"/>
                <w:rFonts w:cs="Arial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817EA78" w14:textId="050B67DA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1" w:history="1">
            <w:r w:rsidRPr="00C76422">
              <w:rPr>
                <w:rStyle w:val="Hipervnculo"/>
                <w:rFonts w:cs="Arial"/>
              </w:rPr>
              <w:t>RESULTADOS DEL PROCESO DE FORMACIÓN Y DEL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88AD230" w14:textId="71CB0F30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2" w:history="1">
            <w:r w:rsidRPr="00C76422">
              <w:rPr>
                <w:rStyle w:val="Hipervnculo"/>
                <w:rFonts w:cs="Arial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0AE580C" w14:textId="60BC61EE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3" w:history="1">
            <w:r w:rsidRPr="00C76422">
              <w:rPr>
                <w:rStyle w:val="Hipervnculo"/>
                <w:rFonts w:cs="Arial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B74B1AF" w14:textId="1B029D07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4" w:history="1">
            <w:r w:rsidRPr="00C76422">
              <w:rPr>
                <w:rStyle w:val="Hipervnculo"/>
                <w:rFonts w:cs="Arial"/>
              </w:rPr>
              <w:t>MÉTODOS DOCENTES: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6D13A93" w14:textId="42319794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5" w:history="1">
            <w:r w:rsidRPr="00C76422">
              <w:rPr>
                <w:rStyle w:val="Hipervnculo"/>
                <w:rFonts w:cs="Arial"/>
              </w:rPr>
              <w:t>TIEMPO DE TRABAJO DE EL/LA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3C0F57E" w14:textId="6A20F128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6" w:history="1">
            <w:r w:rsidRPr="00C76422">
              <w:rPr>
                <w:rStyle w:val="Hipervnculo"/>
                <w:rFonts w:cs="Arial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C969F51" w14:textId="35CA3146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7" w:history="1">
            <w:r w:rsidRPr="00C76422">
              <w:rPr>
                <w:rStyle w:val="Hipervnculo"/>
                <w:rFonts w:cs="Arial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5FE2473" w14:textId="596AB746" w:rsidR="00A07FE4" w:rsidRPr="006665AA" w:rsidRDefault="00A07FE4">
          <w:pPr>
            <w:rPr>
              <w:rFonts w:ascii="Arial" w:hAnsi="Arial" w:cs="Arial"/>
            </w:rPr>
          </w:pPr>
          <w:r w:rsidRPr="006665AA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62017D91" w14:textId="77777777" w:rsidR="00A07FE4" w:rsidRPr="006665AA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="Arial"/>
          <w:b/>
          <w:bCs/>
        </w:rPr>
      </w:pPr>
      <w:r w:rsidRPr="006665AA">
        <w:rPr>
          <w:rStyle w:val="Ninguno"/>
          <w:rFonts w:ascii="Arial" w:hAnsi="Arial" w:cs="Arial"/>
          <w:b/>
          <w:bCs/>
        </w:rPr>
        <w:br w:type="page"/>
      </w:r>
    </w:p>
    <w:p w14:paraId="6C62ADF0" w14:textId="77777777" w:rsidR="00B0351C" w:rsidRDefault="00B0351C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</w:p>
    <w:p w14:paraId="0B5923CC" w14:textId="251D340D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6" w:name="_Toc207714808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ASIGNATURA</w:t>
      </w:r>
      <w:bookmarkEnd w:id="5"/>
      <w:bookmarkEnd w:id="4"/>
      <w:bookmarkEnd w:id="3"/>
      <w:bookmarkEnd w:id="6"/>
    </w:p>
    <w:p w14:paraId="7351D6B2" w14:textId="77777777" w:rsidR="0001410A" w:rsidRPr="006665AA" w:rsidRDefault="0001410A" w:rsidP="0001410A">
      <w:pPr>
        <w:rPr>
          <w:rFonts w:ascii="Arial" w:hAnsi="Arial" w:cs="Arial"/>
        </w:rPr>
      </w:pPr>
    </w:p>
    <w:p w14:paraId="12A4B693" w14:textId="6317B936" w:rsidR="0001410A" w:rsidRPr="006665AA" w:rsidRDefault="0001410A" w:rsidP="1DE4A711">
      <w:pPr>
        <w:spacing w:line="360" w:lineRule="auto"/>
        <w:jc w:val="left"/>
        <w:rPr>
          <w:rFonts w:ascii="Arial" w:hAnsi="Arial" w:cs="Arial"/>
        </w:rPr>
      </w:pPr>
      <w:r w:rsidRPr="006665AA">
        <w:rPr>
          <w:rFonts w:ascii="Arial" w:hAnsi="Arial" w:cs="Arial"/>
          <w:b/>
          <w:bCs/>
        </w:rPr>
        <w:t>Nombre:</w:t>
      </w:r>
      <w:r w:rsidR="007B08D4" w:rsidRPr="006665AA">
        <w:rPr>
          <w:rFonts w:ascii="Arial" w:hAnsi="Arial" w:cs="Arial"/>
        </w:rPr>
        <w:t xml:space="preserve"> </w:t>
      </w:r>
      <w:r w:rsidR="00A07FE4" w:rsidRPr="006665AA">
        <w:rPr>
          <w:rStyle w:val="Ninguno"/>
          <w:rFonts w:ascii="Arial" w:eastAsia="Arial" w:hAnsi="Arial" w:cs="Arial"/>
          <w:color w:val="000000" w:themeColor="text1"/>
        </w:rPr>
        <w:t>Metodología de la investigación</w:t>
      </w:r>
      <w:r w:rsidRPr="006665AA">
        <w:rPr>
          <w:rFonts w:ascii="Arial" w:hAnsi="Arial" w:cs="Arial"/>
        </w:rPr>
        <w:t>.</w:t>
      </w:r>
    </w:p>
    <w:p w14:paraId="6B2D0931" w14:textId="7AE781A6" w:rsidR="00F31FC5" w:rsidRPr="006665AA" w:rsidRDefault="00F31FC5" w:rsidP="00F31FC5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Código: </w:t>
      </w:r>
      <w:r w:rsidR="007754B1" w:rsidRPr="006665AA">
        <w:rPr>
          <w:rStyle w:val="Ninguno"/>
          <w:rFonts w:ascii="Arial" w:hAnsi="Arial" w:cs="Arial"/>
          <w:color w:val="auto"/>
          <w:sz w:val="24"/>
          <w:szCs w:val="24"/>
        </w:rPr>
        <w:t>32589</w:t>
      </w:r>
      <w:r w:rsidR="00D43202">
        <w:rPr>
          <w:rStyle w:val="Ninguno"/>
          <w:rFonts w:ascii="Arial" w:hAnsi="Arial" w:cs="Arial"/>
          <w:color w:val="auto"/>
          <w:sz w:val="24"/>
          <w:szCs w:val="24"/>
        </w:rPr>
        <w:t>.</w:t>
      </w:r>
    </w:p>
    <w:p w14:paraId="4DDF8692" w14:textId="77777777" w:rsidR="00A07FE4" w:rsidRPr="006665AA" w:rsidRDefault="00A07FE4" w:rsidP="00A07FE4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 xml:space="preserve">Materia: </w:t>
      </w:r>
      <w:r w:rsidRPr="006665AA">
        <w:rPr>
          <w:rStyle w:val="Ninguno"/>
          <w:rFonts w:ascii="Arial" w:eastAsiaTheme="majorEastAsia" w:hAnsi="Arial" w:cs="Arial"/>
        </w:rPr>
        <w:t>Metodología de la Investigación.</w:t>
      </w:r>
    </w:p>
    <w:p w14:paraId="133A6D14" w14:textId="77777777" w:rsidR="00A07FE4" w:rsidRPr="006665AA" w:rsidRDefault="00A07FE4" w:rsidP="00A07FE4">
      <w:pPr>
        <w:spacing w:line="360" w:lineRule="auto"/>
        <w:jc w:val="left"/>
        <w:rPr>
          <w:rStyle w:val="Ninguno"/>
          <w:rFonts w:ascii="Arial" w:eastAsiaTheme="majorEastAsia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 xml:space="preserve">Carácter: </w:t>
      </w:r>
      <w:r w:rsidRPr="006665AA">
        <w:rPr>
          <w:rStyle w:val="Ninguno"/>
          <w:rFonts w:ascii="Arial" w:eastAsiaTheme="majorEastAsia" w:hAnsi="Arial" w:cs="Arial"/>
        </w:rPr>
        <w:t>Obligatorio.</w:t>
      </w:r>
    </w:p>
    <w:p w14:paraId="05C2BA5F" w14:textId="7BD3181D" w:rsidR="00C44D29" w:rsidRPr="006665AA" w:rsidRDefault="00C44D29" w:rsidP="00A07FE4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>Modalidad:</w:t>
      </w:r>
      <w:r w:rsidRPr="006665AA">
        <w:rPr>
          <w:rStyle w:val="Ninguno"/>
          <w:rFonts w:ascii="Arial" w:eastAsiaTheme="majorEastAsia" w:hAnsi="Arial" w:cs="Arial"/>
        </w:rPr>
        <w:t xml:space="preserve"> Virtual.</w:t>
      </w:r>
    </w:p>
    <w:p w14:paraId="43774A2B" w14:textId="77777777" w:rsidR="00A07FE4" w:rsidRPr="006665AA" w:rsidRDefault="00A07FE4" w:rsidP="00A07FE4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 xml:space="preserve">Nivel: </w:t>
      </w:r>
      <w:r w:rsidRPr="006665AA">
        <w:rPr>
          <w:rStyle w:val="Ninguno"/>
          <w:rFonts w:ascii="Arial" w:eastAsiaTheme="majorEastAsia" w:hAnsi="Arial" w:cs="Arial"/>
        </w:rPr>
        <w:t>Máster.</w:t>
      </w:r>
    </w:p>
    <w:p w14:paraId="52652C69" w14:textId="77777777" w:rsidR="00A07FE4" w:rsidRPr="006665AA" w:rsidRDefault="00A07FE4" w:rsidP="00A07FE4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 xml:space="preserve">Semestre: </w:t>
      </w:r>
      <w:r w:rsidRPr="006665AA">
        <w:rPr>
          <w:rStyle w:val="Ninguno"/>
          <w:rFonts w:ascii="Arial" w:eastAsiaTheme="majorEastAsia" w:hAnsi="Arial" w:cs="Arial"/>
        </w:rPr>
        <w:t>Anual.</w:t>
      </w:r>
    </w:p>
    <w:p w14:paraId="0E659B5A" w14:textId="77777777" w:rsidR="00A07FE4" w:rsidRPr="006665AA" w:rsidRDefault="00A07FE4" w:rsidP="00A07FE4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>Número de créditos:</w:t>
      </w:r>
      <w:r w:rsidRPr="006665AA">
        <w:rPr>
          <w:rStyle w:val="Ninguno"/>
          <w:rFonts w:ascii="Arial" w:eastAsiaTheme="majorEastAsia" w:hAnsi="Arial" w:cs="Arial"/>
        </w:rPr>
        <w:t xml:space="preserve"> 6 créditos ECTS.</w:t>
      </w:r>
    </w:p>
    <w:p w14:paraId="2874B1C1" w14:textId="77777777" w:rsidR="0001410A" w:rsidRPr="006665AA" w:rsidRDefault="0001410A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</w:p>
    <w:p w14:paraId="75BF0EA4" w14:textId="53FCE89D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7" w:name="_Toc162953732"/>
      <w:bookmarkStart w:id="8" w:name="_Toc162956417"/>
      <w:bookmarkStart w:id="9" w:name="_Toc162960239"/>
      <w:bookmarkStart w:id="10" w:name="_Toc207714809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REQUISITOS</w:t>
      </w:r>
      <w:bookmarkEnd w:id="7"/>
      <w:bookmarkEnd w:id="8"/>
      <w:bookmarkEnd w:id="9"/>
      <w:bookmarkEnd w:id="10"/>
    </w:p>
    <w:p w14:paraId="052D97A1" w14:textId="77777777" w:rsidR="0001410A" w:rsidRPr="006665AA" w:rsidRDefault="0001410A" w:rsidP="0001410A">
      <w:pPr>
        <w:spacing w:line="360" w:lineRule="auto"/>
        <w:rPr>
          <w:rFonts w:ascii="Arial" w:hAnsi="Arial" w:cs="Arial"/>
        </w:rPr>
      </w:pPr>
    </w:p>
    <w:p w14:paraId="5507BE8C" w14:textId="77777777" w:rsidR="00A07FE4" w:rsidRPr="006665AA" w:rsidRDefault="00A07FE4" w:rsidP="00A07FE4">
      <w:pPr>
        <w:spacing w:after="120" w:line="360" w:lineRule="auto"/>
        <w:jc w:val="left"/>
        <w:rPr>
          <w:rStyle w:val="Ninguno"/>
          <w:rFonts w:ascii="Arial" w:eastAsia="Arial" w:hAnsi="Arial" w:cs="Arial"/>
          <w:b/>
          <w:bCs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 xml:space="preserve">Requisitos previos: </w:t>
      </w:r>
    </w:p>
    <w:p w14:paraId="37A2DDF1" w14:textId="3378A496" w:rsidR="00A07FE4" w:rsidRPr="00734B02" w:rsidRDefault="00A07FE4" w:rsidP="00734B02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</w:rPr>
        <w:t>Es recomendable tener conocimientos básicos de informática y de estadística.</w:t>
      </w:r>
    </w:p>
    <w:p w14:paraId="5CD2A210" w14:textId="77777777" w:rsidR="0001410A" w:rsidRPr="006665AA" w:rsidRDefault="0001410A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</w:p>
    <w:p w14:paraId="3DA198FF" w14:textId="1E08EC35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11" w:name="_Toc162953733"/>
      <w:bookmarkStart w:id="12" w:name="_Toc162956418"/>
      <w:bookmarkStart w:id="13" w:name="_Toc162960240"/>
      <w:bookmarkStart w:id="14" w:name="_Toc207714810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EQUIPO DOCENTE</w:t>
      </w:r>
      <w:bookmarkEnd w:id="11"/>
      <w:bookmarkEnd w:id="12"/>
      <w:bookmarkEnd w:id="13"/>
      <w:bookmarkEnd w:id="14"/>
    </w:p>
    <w:p w14:paraId="575A6D3E" w14:textId="77777777" w:rsidR="0001410A" w:rsidRPr="006665AA" w:rsidRDefault="0001410A" w:rsidP="0001410A">
      <w:pPr>
        <w:rPr>
          <w:rFonts w:ascii="Arial" w:hAnsi="Arial" w:cs="Arial"/>
        </w:rPr>
      </w:pPr>
    </w:p>
    <w:p w14:paraId="7A12087C" w14:textId="77777777" w:rsidR="00A07FE4" w:rsidRPr="006665AA" w:rsidRDefault="00A07FE4" w:rsidP="00A07FE4">
      <w:pPr>
        <w:pStyle w:val="Textosinformato"/>
        <w:tabs>
          <w:tab w:val="left" w:pos="284"/>
        </w:tabs>
        <w:spacing w:line="360" w:lineRule="auto"/>
        <w:ind w:left="284"/>
        <w:jc w:val="both"/>
        <w:rPr>
          <w:rStyle w:val="Ninguno"/>
          <w:rFonts w:ascii="Arial" w:hAnsi="Arial" w:cs="Arial"/>
          <w:sz w:val="24"/>
          <w:szCs w:val="24"/>
        </w:rPr>
      </w:pPr>
      <w:r w:rsidRPr="006665AA">
        <w:rPr>
          <w:rStyle w:val="Ninguno"/>
          <w:rFonts w:ascii="Arial" w:hAnsi="Arial" w:cs="Arial"/>
          <w:sz w:val="24"/>
          <w:szCs w:val="24"/>
        </w:rPr>
        <w:t xml:space="preserve">Coordinador-Docente: </w:t>
      </w:r>
    </w:p>
    <w:p w14:paraId="20DC83D8" w14:textId="77777777" w:rsidR="00A07FE4" w:rsidRPr="006665AA" w:rsidRDefault="00A07FE4" w:rsidP="00C24910">
      <w:pPr>
        <w:pStyle w:val="Textosinformato"/>
        <w:numPr>
          <w:ilvl w:val="0"/>
          <w:numId w:val="5"/>
        </w:numPr>
        <w:spacing w:after="120" w:line="360" w:lineRule="auto"/>
        <w:ind w:left="1066" w:hanging="357"/>
        <w:jc w:val="both"/>
        <w:rPr>
          <w:rStyle w:val="Ninguno"/>
          <w:rFonts w:ascii="Arial" w:hAnsi="Arial" w:cs="Arial"/>
          <w:sz w:val="24"/>
          <w:szCs w:val="24"/>
        </w:rPr>
      </w:pPr>
      <w:r w:rsidRPr="006665AA">
        <w:rPr>
          <w:rStyle w:val="Ninguno"/>
          <w:rFonts w:ascii="Arial" w:hAnsi="Arial" w:cs="Arial"/>
          <w:sz w:val="24"/>
          <w:szCs w:val="24"/>
        </w:rPr>
        <w:t>D. Juan Andrés Martín Gonzalo.</w:t>
      </w:r>
    </w:p>
    <w:p w14:paraId="46BAC69E" w14:textId="786273C5" w:rsidR="00A07FE4" w:rsidRPr="006665AA" w:rsidRDefault="00A07FE4" w:rsidP="00A07FE4">
      <w:pPr>
        <w:pStyle w:val="Textosinformato"/>
        <w:tabs>
          <w:tab w:val="left" w:pos="284"/>
        </w:tabs>
        <w:spacing w:line="360" w:lineRule="auto"/>
        <w:ind w:left="284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6665AA">
        <w:rPr>
          <w:rStyle w:val="Ninguno"/>
          <w:rFonts w:ascii="Arial" w:hAnsi="Arial" w:cs="Arial"/>
          <w:sz w:val="24"/>
          <w:szCs w:val="24"/>
        </w:rPr>
        <w:t xml:space="preserve">Docente: </w:t>
      </w:r>
    </w:p>
    <w:p w14:paraId="0897A997" w14:textId="7400450C" w:rsidR="00A07FE4" w:rsidRPr="006665AA" w:rsidRDefault="00A07FE4" w:rsidP="00C24910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65AA">
        <w:rPr>
          <w:rFonts w:ascii="Arial" w:hAnsi="Arial" w:cs="Arial"/>
          <w:sz w:val="24"/>
          <w:szCs w:val="24"/>
        </w:rPr>
        <w:t>D. Borja Manuel Fernández Félix.</w:t>
      </w:r>
    </w:p>
    <w:p w14:paraId="52C1F421" w14:textId="3765231E" w:rsidR="00C214A0" w:rsidRPr="006665AA" w:rsidRDefault="00C214A0" w:rsidP="00C24910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65AA">
        <w:rPr>
          <w:rFonts w:ascii="Arial" w:hAnsi="Arial" w:cs="Arial"/>
          <w:sz w:val="24"/>
          <w:szCs w:val="24"/>
        </w:rPr>
        <w:t>D.ª María Mercedes Martínez Marcos.</w:t>
      </w:r>
    </w:p>
    <w:p w14:paraId="21629E93" w14:textId="77777777" w:rsidR="0001410A" w:rsidRPr="006665AA" w:rsidRDefault="0001410A" w:rsidP="0001410A">
      <w:pPr>
        <w:spacing w:line="360" w:lineRule="auto"/>
        <w:rPr>
          <w:rFonts w:ascii="Arial" w:hAnsi="Arial" w:cs="Arial"/>
          <w:lang w:val="es-ES_tradnl"/>
        </w:rPr>
      </w:pPr>
    </w:p>
    <w:p w14:paraId="5F6A3961" w14:textId="77777777" w:rsidR="0001410A" w:rsidRPr="006665AA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665AA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4D8A7122" w14:textId="77777777" w:rsidR="0079029B" w:rsidRDefault="0079029B" w:rsidP="00C44D29">
      <w:pPr>
        <w:spacing w:after="160" w:line="259" w:lineRule="auto"/>
        <w:jc w:val="left"/>
        <w:rPr>
          <w:rStyle w:val="Ninguno"/>
          <w:rFonts w:ascii="Arial" w:hAnsi="Arial" w:cs="Arial"/>
          <w:b/>
          <w:bCs/>
        </w:rPr>
      </w:pPr>
    </w:p>
    <w:p w14:paraId="03A449F2" w14:textId="77777777" w:rsidR="0079029B" w:rsidRDefault="0079029B" w:rsidP="00C44D29">
      <w:pPr>
        <w:spacing w:after="160" w:line="259" w:lineRule="auto"/>
        <w:jc w:val="left"/>
        <w:rPr>
          <w:rStyle w:val="Ninguno"/>
          <w:rFonts w:ascii="Arial" w:hAnsi="Arial" w:cs="Arial"/>
          <w:b/>
          <w:bCs/>
        </w:rPr>
      </w:pPr>
    </w:p>
    <w:p w14:paraId="5F3525B2" w14:textId="77777777" w:rsidR="0079029B" w:rsidRDefault="0079029B" w:rsidP="00C44D29">
      <w:pPr>
        <w:spacing w:after="160" w:line="259" w:lineRule="auto"/>
        <w:jc w:val="left"/>
        <w:rPr>
          <w:rStyle w:val="Ninguno"/>
          <w:rFonts w:ascii="Arial" w:hAnsi="Arial" w:cs="Arial"/>
          <w:b/>
          <w:bCs/>
        </w:rPr>
      </w:pPr>
    </w:p>
    <w:p w14:paraId="6F1FF963" w14:textId="77777777" w:rsidR="0079029B" w:rsidRDefault="0079029B" w:rsidP="00C44D29">
      <w:pPr>
        <w:spacing w:after="160" w:line="259" w:lineRule="auto"/>
        <w:jc w:val="left"/>
        <w:rPr>
          <w:rStyle w:val="Ninguno"/>
          <w:rFonts w:ascii="Arial" w:hAnsi="Arial" w:cs="Arial"/>
          <w:b/>
          <w:bCs/>
        </w:rPr>
      </w:pPr>
    </w:p>
    <w:p w14:paraId="38D34A89" w14:textId="77777777" w:rsidR="0079029B" w:rsidRDefault="0079029B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15" w:name="_Toc162953736"/>
      <w:bookmarkStart w:id="16" w:name="_Toc162956420"/>
      <w:bookmarkStart w:id="17" w:name="_Toc162960242"/>
    </w:p>
    <w:p w14:paraId="2AB9BB45" w14:textId="4E4B4643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18" w:name="_Toc207714811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RESULTADOS DE</w:t>
      </w:r>
      <w:r w:rsidR="00C44D29"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L PROCESO DE FORMACIÓN Y DEL</w:t>
      </w:r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 APRENDIZAJE</w:t>
      </w:r>
      <w:bookmarkEnd w:id="15"/>
      <w:bookmarkEnd w:id="16"/>
      <w:bookmarkEnd w:id="17"/>
      <w:bookmarkEnd w:id="18"/>
    </w:p>
    <w:p w14:paraId="109B3A79" w14:textId="77777777" w:rsidR="00A07FE4" w:rsidRPr="006665AA" w:rsidRDefault="00A07FE4" w:rsidP="00A07FE4">
      <w:pPr>
        <w:pStyle w:val="Textoindependiente"/>
        <w:spacing w:line="360" w:lineRule="auto"/>
        <w:rPr>
          <w:rFonts w:ascii="Arial" w:hAnsi="Arial" w:cs="Arial"/>
          <w:b/>
        </w:rPr>
      </w:pPr>
      <w:bookmarkStart w:id="19" w:name="_Toc162953737"/>
      <w:bookmarkStart w:id="20" w:name="_Toc162956421"/>
    </w:p>
    <w:p w14:paraId="055747F5" w14:textId="2D81855D" w:rsidR="00A07FE4" w:rsidRPr="006665AA" w:rsidRDefault="00A07FE4" w:rsidP="00A07FE4">
      <w:pPr>
        <w:pStyle w:val="Textoindependiente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  <w:b/>
        </w:rPr>
        <w:t xml:space="preserve">1.- </w:t>
      </w:r>
      <w:r w:rsidR="00C44D29" w:rsidRPr="006665AA">
        <w:rPr>
          <w:rFonts w:ascii="Arial" w:hAnsi="Arial" w:cs="Arial"/>
          <w:b/>
        </w:rPr>
        <w:t>Conocimientos y contenidos.</w:t>
      </w:r>
    </w:p>
    <w:p w14:paraId="1EAFEE3F" w14:textId="51EC9EDF" w:rsidR="00C44D29" w:rsidRPr="006665AA" w:rsidRDefault="00C44D29" w:rsidP="00C2491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Distinguir las principales características de los diferentes tipos de estudio de investigación cualitativa y cuantitativa desde su planificación y desarrollo hasta el análisis bioestadístico y la comunicación de sus resultados. </w:t>
      </w:r>
    </w:p>
    <w:p w14:paraId="02B56FEF" w14:textId="4DF6BE12" w:rsidR="00A07FE4" w:rsidRPr="006665AA" w:rsidRDefault="00C44D29" w:rsidP="00C2491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Discriminar las especificidades de las principales bases de datos biomédicas y los recursos bibliométricos necesarios para el acceso de información relevante sobre el manejo multidisciplinar de las personas con afecciones musculoesqueléticas. </w:t>
      </w:r>
    </w:p>
    <w:p w14:paraId="6C6739DE" w14:textId="362BC635" w:rsidR="00A07FE4" w:rsidRPr="006665AA" w:rsidRDefault="00A07FE4" w:rsidP="00A07FE4">
      <w:pPr>
        <w:spacing w:line="360" w:lineRule="auto"/>
        <w:rPr>
          <w:rFonts w:ascii="Arial" w:hAnsi="Arial" w:cs="Arial"/>
          <w:b/>
        </w:rPr>
      </w:pPr>
      <w:r w:rsidRPr="006665AA">
        <w:rPr>
          <w:rFonts w:ascii="Arial" w:hAnsi="Arial" w:cs="Arial"/>
          <w:b/>
        </w:rPr>
        <w:t xml:space="preserve">2.- </w:t>
      </w:r>
      <w:r w:rsidR="00C44D29" w:rsidRPr="006665AA">
        <w:rPr>
          <w:rFonts w:ascii="Arial" w:hAnsi="Arial" w:cs="Arial"/>
          <w:b/>
        </w:rPr>
        <w:t>Habilidades y destrezas</w:t>
      </w:r>
      <w:r w:rsidRPr="006665AA">
        <w:rPr>
          <w:rFonts w:ascii="Arial" w:hAnsi="Arial" w:cs="Arial"/>
          <w:b/>
        </w:rPr>
        <w:t>.</w:t>
      </w:r>
    </w:p>
    <w:p w14:paraId="6DBD3561" w14:textId="5D535C91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Comunicar las conclusiones y los conocimientos y razones últimas que las sustentan, a públicos especializados y no especializados de un modo claro y sin ambigüedades. </w:t>
      </w:r>
    </w:p>
    <w:p w14:paraId="25063546" w14:textId="40DFCDCE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Ejecutar la búsqueda de información científica a través de las diferentes bases de datos y realizar la gestión de documentos de manera eficaz y eficiente. </w:t>
      </w:r>
    </w:p>
    <w:p w14:paraId="6BC18C5E" w14:textId="73E05E7F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Desarrollar un proyecto de investigación, de diseño cuantitativo o cualitativo, incluyendo análisis de datos en el ámbito de la Fisioterapia Musculoesquelética. </w:t>
      </w:r>
    </w:p>
    <w:p w14:paraId="2B6CCD59" w14:textId="17F362B2" w:rsidR="00C44D29" w:rsidRPr="006665AA" w:rsidRDefault="00C44D29" w:rsidP="00A07FE4">
      <w:pPr>
        <w:spacing w:line="360" w:lineRule="auto"/>
        <w:rPr>
          <w:rFonts w:ascii="Arial" w:hAnsi="Arial" w:cs="Arial"/>
          <w:b/>
        </w:rPr>
      </w:pPr>
      <w:r w:rsidRPr="006665AA">
        <w:rPr>
          <w:rFonts w:ascii="Arial" w:hAnsi="Arial" w:cs="Arial"/>
          <w:b/>
        </w:rPr>
        <w:t>3.- Competencias.</w:t>
      </w:r>
    </w:p>
    <w:p w14:paraId="777CE85F" w14:textId="3407B6EB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Integrar conocimientos avanzados de las Ciencias Básicas, que faciliten el manejo de pacientes con trastornos funcionales del aparato locomotor. </w:t>
      </w:r>
    </w:p>
    <w:p w14:paraId="4692F2C4" w14:textId="0E9183A1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Aplicar los conocimientos adquiridos y su capacidad de resolución de problemas en entornos nuevos o poco conocidos dentro de contextos más amplios (o multidisciplinares) relacionados con la fisioterapia musculoesquelética. </w:t>
      </w:r>
    </w:p>
    <w:p w14:paraId="0FDAD6A4" w14:textId="23C6FF60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Integrar la práctica clínica basada en la evidencia y el pensamiento crítico en el ámbito profesional del fisioterapeuta especializado en Fisioterapia del Sistema Musculoesquelético.</w:t>
      </w:r>
    </w:p>
    <w:p w14:paraId="2E0DEEBF" w14:textId="76669187" w:rsidR="000323FD" w:rsidRPr="006665AA" w:rsidRDefault="000323FD" w:rsidP="00C44D29">
      <w:pPr>
        <w:spacing w:line="360" w:lineRule="auto"/>
        <w:rPr>
          <w:rStyle w:val="Ninguno"/>
          <w:rFonts w:ascii="Arial" w:eastAsiaTheme="minorEastAsia" w:hAnsi="Arial" w:cs="Arial"/>
        </w:rPr>
      </w:pPr>
    </w:p>
    <w:p w14:paraId="43CE8E57" w14:textId="77777777" w:rsidR="00C44D29" w:rsidRPr="006665AA" w:rsidRDefault="00C44D29" w:rsidP="00C44D29">
      <w:pPr>
        <w:spacing w:line="360" w:lineRule="auto"/>
        <w:rPr>
          <w:rStyle w:val="Ninguno"/>
          <w:rFonts w:ascii="Arial" w:eastAsiaTheme="minorEastAsia" w:hAnsi="Arial" w:cs="Arial"/>
        </w:rPr>
      </w:pPr>
    </w:p>
    <w:p w14:paraId="3DAFD825" w14:textId="77777777" w:rsidR="0079029B" w:rsidRDefault="0079029B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1" w:name="_Toc162960243"/>
    </w:p>
    <w:p w14:paraId="32520921" w14:textId="1CDF4D94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2" w:name="_Toc207714812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CONTENIDOS DEL PROGRAMA</w:t>
      </w:r>
      <w:bookmarkEnd w:id="19"/>
      <w:bookmarkEnd w:id="20"/>
      <w:bookmarkEnd w:id="21"/>
      <w:bookmarkEnd w:id="22"/>
    </w:p>
    <w:p w14:paraId="2B4B7CA9" w14:textId="09FA1CEA" w:rsidR="0001410A" w:rsidRPr="006665AA" w:rsidRDefault="0001410A" w:rsidP="0001410A">
      <w:pPr>
        <w:rPr>
          <w:rFonts w:ascii="Arial" w:hAnsi="Arial" w:cs="Arial"/>
        </w:rPr>
      </w:pPr>
    </w:p>
    <w:p w14:paraId="0CA25BBD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bookmarkStart w:id="23" w:name="_Toc162953738"/>
      <w:bookmarkStart w:id="24" w:name="_Toc162956422"/>
      <w:bookmarkStart w:id="25" w:name="_Toc162960244"/>
      <w:r w:rsidRPr="006665AA">
        <w:rPr>
          <w:rFonts w:ascii="Arial" w:hAnsi="Arial" w:cs="Arial"/>
          <w:b/>
          <w:bCs/>
        </w:rPr>
        <w:t>UNIDAD DIDÁCTICA 1:</w:t>
      </w:r>
    </w:p>
    <w:p w14:paraId="4BA61C7A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</w:rPr>
      </w:pPr>
      <w:r w:rsidRPr="006665AA">
        <w:rPr>
          <w:rFonts w:ascii="Arial" w:hAnsi="Arial" w:cs="Arial"/>
          <w:b/>
          <w:bCs/>
        </w:rPr>
        <w:t>EL PROCESO DE INVESTIGACIÓN.</w:t>
      </w:r>
    </w:p>
    <w:p w14:paraId="3E9F64B7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El método científico. Bases metodológicas de la investigación clínica.</w:t>
      </w:r>
    </w:p>
    <w:p w14:paraId="03E785A5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Tipos de estudio. Tipos de diseño en investigación clínica. Validez interna y externa e identificación de sesgos en un estudio.</w:t>
      </w:r>
    </w:p>
    <w:p w14:paraId="63FEB127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Elaboración del proyecto de investigación y el protocolo de estudio. Orientación hacia proyectos fin de título y plan de investigación de tesis doctorales. </w:t>
      </w:r>
    </w:p>
    <w:p w14:paraId="3CDF176F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Delimitación del problema. Elaborar la pregunta de investigación en Fisioterapia.</w:t>
      </w:r>
    </w:p>
    <w:p w14:paraId="5592D73D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Objetivos generales, específicos e hipótesis de un proyecto de investigación.</w:t>
      </w:r>
    </w:p>
    <w:p w14:paraId="7D5817CC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Variables. Concepto y tipos de variables. Validez y confiabilidad de las herramientas de medición. Introducción al uso, desarrollo y validación de cuestionarios en fisioterapia.</w:t>
      </w:r>
    </w:p>
    <w:p w14:paraId="3795E8BE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Población y muestra: tipos de muestreo. Cálculo del tamaño de la muestra en un proyecto de investigación. </w:t>
      </w:r>
    </w:p>
    <w:p w14:paraId="0D0E8FC7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Introducción a la Revisión Sistemática como medio para la síntesis del conocimiento en ciencias de la salud.</w:t>
      </w:r>
    </w:p>
    <w:p w14:paraId="02AE751A" w14:textId="77777777" w:rsidR="004B7F8F" w:rsidRPr="006665AA" w:rsidRDefault="004B7F8F" w:rsidP="004B7F8F">
      <w:pPr>
        <w:spacing w:line="360" w:lineRule="auto"/>
        <w:rPr>
          <w:rFonts w:ascii="Arial" w:hAnsi="Arial" w:cs="Arial"/>
        </w:rPr>
      </w:pPr>
    </w:p>
    <w:p w14:paraId="79CF1592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 xml:space="preserve">UNIDAD DIDÁCTICA 2: </w:t>
      </w:r>
    </w:p>
    <w:p w14:paraId="187B8BEA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>ÉTICA E INVESTIGACIÓN EN FISIOTERAPIA.</w:t>
      </w:r>
    </w:p>
    <w:p w14:paraId="56B33C97" w14:textId="77777777" w:rsidR="004B7F8F" w:rsidRPr="006665AA" w:rsidRDefault="004B7F8F" w:rsidP="004B7F8F">
      <w:pPr>
        <w:numPr>
          <w:ilvl w:val="0"/>
          <w:numId w:val="15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Principios éticos para la investigación en seres humanos.</w:t>
      </w:r>
    </w:p>
    <w:p w14:paraId="3528499E" w14:textId="77777777" w:rsidR="004B7F8F" w:rsidRPr="006665AA" w:rsidRDefault="004B7F8F" w:rsidP="004B7F8F">
      <w:pPr>
        <w:numPr>
          <w:ilvl w:val="0"/>
          <w:numId w:val="15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El consentimiento informado. Tramitar el permiso del Comité de Ética.</w:t>
      </w:r>
    </w:p>
    <w:p w14:paraId="659D074A" w14:textId="77777777" w:rsidR="004B7F8F" w:rsidRPr="006665AA" w:rsidRDefault="004B7F8F" w:rsidP="004B7F8F">
      <w:pPr>
        <w:numPr>
          <w:ilvl w:val="0"/>
          <w:numId w:val="15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Códigos éticos y ensayos clínicos.</w:t>
      </w:r>
    </w:p>
    <w:p w14:paraId="542D9A5E" w14:textId="77777777" w:rsidR="004B7F8F" w:rsidRPr="006665AA" w:rsidRDefault="004B7F8F" w:rsidP="004B7F8F">
      <w:pPr>
        <w:numPr>
          <w:ilvl w:val="0"/>
          <w:numId w:val="15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Regulación legal de la información.</w:t>
      </w:r>
    </w:p>
    <w:p w14:paraId="7487E4FB" w14:textId="77777777" w:rsidR="004B7F8F" w:rsidRPr="006665AA" w:rsidRDefault="004B7F8F" w:rsidP="004B7F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C687369" w14:textId="77777777" w:rsidR="004B7F8F" w:rsidRPr="006665AA" w:rsidRDefault="004B7F8F" w:rsidP="004B7F8F">
      <w:pPr>
        <w:spacing w:after="200" w:line="276" w:lineRule="auto"/>
        <w:jc w:val="left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br w:type="page"/>
      </w:r>
    </w:p>
    <w:p w14:paraId="0FC6B7D2" w14:textId="77777777" w:rsidR="00B0351C" w:rsidRDefault="00B0351C" w:rsidP="004B7F8F">
      <w:pPr>
        <w:spacing w:after="120" w:line="360" w:lineRule="auto"/>
        <w:ind w:left="357" w:right="-575" w:hanging="357"/>
        <w:rPr>
          <w:rFonts w:ascii="Arial" w:hAnsi="Arial" w:cs="Arial"/>
          <w:b/>
          <w:bCs/>
        </w:rPr>
      </w:pPr>
    </w:p>
    <w:p w14:paraId="6E20514B" w14:textId="1E85D846" w:rsidR="004B7F8F" w:rsidRPr="006665AA" w:rsidRDefault="004B7F8F" w:rsidP="004B7F8F">
      <w:pPr>
        <w:spacing w:after="120" w:line="360" w:lineRule="auto"/>
        <w:ind w:left="357" w:right="-575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>UNIDAD DIDÁCTICA 3:</w:t>
      </w:r>
    </w:p>
    <w:p w14:paraId="68DB9564" w14:textId="77777777" w:rsidR="004B7F8F" w:rsidRPr="006665AA" w:rsidRDefault="004B7F8F" w:rsidP="004B7F8F">
      <w:pPr>
        <w:spacing w:after="120" w:line="360" w:lineRule="auto"/>
        <w:ind w:left="357" w:right="-575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>LA COMUNICACIÓN DE LA INVESTIGACIÓN CIENTÍFICA.</w:t>
      </w:r>
    </w:p>
    <w:p w14:paraId="4AFF13F0" w14:textId="77777777" w:rsidR="004B7F8F" w:rsidRPr="006665AA" w:rsidRDefault="004B7F8F" w:rsidP="004B7F8F">
      <w:pPr>
        <w:numPr>
          <w:ilvl w:val="0"/>
          <w:numId w:val="16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La redacción de trabajos científicos en Fisioterapia.</w:t>
      </w:r>
    </w:p>
    <w:p w14:paraId="36ACCCA2" w14:textId="77777777" w:rsidR="004B7F8F" w:rsidRPr="006665AA" w:rsidRDefault="004B7F8F" w:rsidP="004B7F8F">
      <w:pPr>
        <w:numPr>
          <w:ilvl w:val="0"/>
          <w:numId w:val="16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Presentación oral de resultados de la investigación en reuniones científicas.</w:t>
      </w:r>
    </w:p>
    <w:p w14:paraId="1E3332A7" w14:textId="77777777" w:rsidR="004B7F8F" w:rsidRPr="006665AA" w:rsidRDefault="004B7F8F" w:rsidP="004B7F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D2AF54E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 xml:space="preserve">UNIDAD DIDÁCTICA 4: </w:t>
      </w:r>
    </w:p>
    <w:p w14:paraId="6411737F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>BIOESTADÍSTICA. ANÁLISIS DE LOS DATOS.</w:t>
      </w:r>
    </w:p>
    <w:p w14:paraId="0C88B7E4" w14:textId="77777777" w:rsidR="004B7F8F" w:rsidRPr="006665AA" w:rsidRDefault="004B7F8F" w:rsidP="004B7F8F">
      <w:pPr>
        <w:pStyle w:val="Prrafodelista"/>
        <w:numPr>
          <w:ilvl w:val="0"/>
          <w:numId w:val="13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 xml:space="preserve">Introducción al software estadístico JASP o similar (ventanas de trabajo, archivos de datos, menús desplegables, sintaxis, creación de ficheros, manejo de variables). </w:t>
      </w:r>
    </w:p>
    <w:p w14:paraId="740356C1" w14:textId="77777777" w:rsidR="004B7F8F" w:rsidRPr="006665AA" w:rsidRDefault="004B7F8F" w:rsidP="004B7F8F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Estadística descriptiva. </w:t>
      </w:r>
    </w:p>
    <w:p w14:paraId="3F241B68" w14:textId="77777777" w:rsidR="004B7F8F" w:rsidRPr="006665AA" w:rsidRDefault="004B7F8F" w:rsidP="004B7F8F">
      <w:pPr>
        <w:pStyle w:val="Prrafodelista"/>
        <w:numPr>
          <w:ilvl w:val="1"/>
          <w:numId w:val="13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Descripción de las variables cuantitativas. Medidas de tendencia central y de dispersión. Métodos gráficos.</w:t>
      </w:r>
    </w:p>
    <w:p w14:paraId="673C30D5" w14:textId="77777777" w:rsidR="004B7F8F" w:rsidRPr="006665AA" w:rsidRDefault="004B7F8F" w:rsidP="004B7F8F">
      <w:pPr>
        <w:pStyle w:val="Prrafodelista"/>
        <w:numPr>
          <w:ilvl w:val="1"/>
          <w:numId w:val="13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Descripción de las variables cualitativas. Tablas de frecuencias. Métodos gráficos.</w:t>
      </w:r>
    </w:p>
    <w:p w14:paraId="0B2A433C" w14:textId="77777777" w:rsidR="004B7F8F" w:rsidRPr="006665AA" w:rsidRDefault="004B7F8F" w:rsidP="004B7F8F">
      <w:pPr>
        <w:pStyle w:val="Prrafodelista"/>
        <w:numPr>
          <w:ilvl w:val="0"/>
          <w:numId w:val="13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 xml:space="preserve">Estadística inferencial. </w:t>
      </w:r>
    </w:p>
    <w:p w14:paraId="6F61FED4" w14:textId="77777777" w:rsidR="004B7F8F" w:rsidRPr="006665AA" w:rsidRDefault="004B7F8F" w:rsidP="004B7F8F">
      <w:pPr>
        <w:pStyle w:val="Prrafodelista"/>
        <w:numPr>
          <w:ilvl w:val="1"/>
          <w:numId w:val="13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Estimación puntual. Intervalos de confianza.</w:t>
      </w:r>
    </w:p>
    <w:p w14:paraId="1D7A0766" w14:textId="77777777" w:rsidR="004B7F8F" w:rsidRPr="006665AA" w:rsidRDefault="004B7F8F" w:rsidP="004B7F8F">
      <w:pPr>
        <w:pStyle w:val="Prrafodelista"/>
        <w:numPr>
          <w:ilvl w:val="1"/>
          <w:numId w:val="13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Contraste de hipótesis.</w:t>
      </w:r>
    </w:p>
    <w:p w14:paraId="6D7A9B9C" w14:textId="77777777" w:rsidR="004B7F8F" w:rsidRPr="006665AA" w:rsidRDefault="004B7F8F" w:rsidP="004B7F8F">
      <w:pPr>
        <w:pStyle w:val="Prrafodelista"/>
        <w:numPr>
          <w:ilvl w:val="1"/>
          <w:numId w:val="13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 xml:space="preserve">Estadística analítica (1). Asociación entre variables cuantitativas y cualitativas. Métodos paramétricos (T-Student, ANOVA) y no paramétricos (U Mann-Whitney, Kruskal Wallis). </w:t>
      </w:r>
    </w:p>
    <w:p w14:paraId="13B09B6C" w14:textId="77777777" w:rsidR="004B7F8F" w:rsidRPr="006665AA" w:rsidRDefault="004B7F8F" w:rsidP="004B7F8F">
      <w:pPr>
        <w:pStyle w:val="Prrafodelista"/>
        <w:numPr>
          <w:ilvl w:val="1"/>
          <w:numId w:val="13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Estadística analítica (2). Asociación entre variables cualitativas. El test Chi- cuadrado. Parámetros epidemiológicos: Riesgo relativo y Odds Ratio.</w:t>
      </w:r>
    </w:p>
    <w:p w14:paraId="79473980" w14:textId="77777777" w:rsidR="004B7F8F" w:rsidRPr="006665AA" w:rsidRDefault="004B7F8F" w:rsidP="004B7F8F">
      <w:pPr>
        <w:pStyle w:val="Prrafodelista"/>
        <w:numPr>
          <w:ilvl w:val="1"/>
          <w:numId w:val="13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Estadística analítica (3). Asociación entre variables cuantitativas. Correlaciones.</w:t>
      </w:r>
    </w:p>
    <w:p w14:paraId="3C75D757" w14:textId="77777777" w:rsidR="004B7F8F" w:rsidRPr="006665AA" w:rsidRDefault="004B7F8F" w:rsidP="004B7F8F">
      <w:pPr>
        <w:spacing w:line="360" w:lineRule="auto"/>
        <w:rPr>
          <w:rFonts w:ascii="Arial" w:hAnsi="Arial" w:cs="Arial"/>
        </w:rPr>
      </w:pPr>
    </w:p>
    <w:p w14:paraId="2B6FB8FC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>UNIDAD DIDÁCTICA 5:</w:t>
      </w:r>
    </w:p>
    <w:p w14:paraId="78187070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>LA INVESTIGACIÓN CUALITATIVA.</w:t>
      </w:r>
    </w:p>
    <w:p w14:paraId="5C9E712C" w14:textId="77777777" w:rsidR="004B7F8F" w:rsidRPr="006665AA" w:rsidRDefault="004B7F8F" w:rsidP="004B7F8F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Introducción a la investigación cualitativa, paradigma constructivista</w:t>
      </w:r>
    </w:p>
    <w:p w14:paraId="456881D2" w14:textId="77777777" w:rsidR="004B7F8F" w:rsidRPr="006665AA" w:rsidRDefault="004B7F8F" w:rsidP="004B7F8F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lastRenderedPageBreak/>
        <w:t>El proceso de la investigación en Investigación Cualitativa. La pregunta cualitativa. Características del diseño cualitativo.</w:t>
      </w:r>
    </w:p>
    <w:p w14:paraId="55493126" w14:textId="77777777" w:rsidR="004B7F8F" w:rsidRPr="006665AA" w:rsidRDefault="004B7F8F" w:rsidP="004B7F8F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Principales enfoques en investigación cualitativa: etnografía, fenomenología y teoría fundamentada.</w:t>
      </w:r>
    </w:p>
    <w:p w14:paraId="73EF732A" w14:textId="77777777" w:rsidR="004B7F8F" w:rsidRPr="006665AA" w:rsidRDefault="004B7F8F" w:rsidP="004B7F8F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Tipos de muestreo en investigación cualitativa.</w:t>
      </w:r>
    </w:p>
    <w:p w14:paraId="442215D5" w14:textId="77777777" w:rsidR="004B7F8F" w:rsidRPr="006665AA" w:rsidRDefault="004B7F8F" w:rsidP="004B7F8F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Métodos de recogida de datos: observación participante, entrevista en profundidad, grupos de discusión</w:t>
      </w:r>
    </w:p>
    <w:p w14:paraId="6AAC64B8" w14:textId="77777777" w:rsidR="004B7F8F" w:rsidRPr="006665AA" w:rsidRDefault="004B7F8F" w:rsidP="004B7F8F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Principios generales del análisis de datos.</w:t>
      </w:r>
    </w:p>
    <w:p w14:paraId="72A0C699" w14:textId="77777777" w:rsidR="004B7F8F" w:rsidRPr="0079029B" w:rsidRDefault="004B7F8F" w:rsidP="004B7F8F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Criterios de rigor en la investigación cualitativa.</w:t>
      </w:r>
    </w:p>
    <w:p w14:paraId="1395189E" w14:textId="77777777" w:rsidR="0079029B" w:rsidRDefault="0079029B" w:rsidP="0079029B">
      <w:pPr>
        <w:spacing w:line="360" w:lineRule="auto"/>
        <w:rPr>
          <w:rFonts w:ascii="Arial" w:eastAsiaTheme="minorEastAsia" w:hAnsi="Arial" w:cs="Arial"/>
        </w:rPr>
      </w:pPr>
    </w:p>
    <w:p w14:paraId="10350045" w14:textId="0A6A0E84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6" w:name="_Toc207714813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REFERENCIAS DE CONSULTA</w:t>
      </w:r>
      <w:bookmarkEnd w:id="23"/>
      <w:bookmarkEnd w:id="24"/>
      <w:bookmarkEnd w:id="25"/>
      <w:bookmarkEnd w:id="26"/>
    </w:p>
    <w:p w14:paraId="37AAB8BC" w14:textId="77777777" w:rsidR="004B7F8F" w:rsidRPr="006665AA" w:rsidRDefault="004B7F8F" w:rsidP="004B7F8F">
      <w:pPr>
        <w:rPr>
          <w:rFonts w:ascii="Arial" w:hAnsi="Arial" w:cs="Arial"/>
        </w:rPr>
      </w:pPr>
    </w:p>
    <w:p w14:paraId="16CB35DF" w14:textId="36D7F879" w:rsidR="004B7F8F" w:rsidRPr="006665AA" w:rsidRDefault="004B7F8F" w:rsidP="00281546">
      <w:pPr>
        <w:spacing w:line="360" w:lineRule="auto"/>
        <w:rPr>
          <w:rFonts w:ascii="Arial" w:hAnsi="Arial" w:cs="Arial"/>
        </w:rPr>
      </w:pPr>
      <w:bookmarkStart w:id="27" w:name="_Hlk190935333"/>
      <w:r w:rsidRPr="006665AA">
        <w:rPr>
          <w:rFonts w:ascii="Arial" w:hAnsi="Arial" w:cs="Arial"/>
        </w:rPr>
        <w:t>Se utilizarán artículos de investigación actual</w:t>
      </w:r>
      <w:r w:rsidR="00281546" w:rsidRPr="006665AA">
        <w:rPr>
          <w:rFonts w:ascii="Arial" w:hAnsi="Arial" w:cs="Arial"/>
        </w:rPr>
        <w:t xml:space="preserve">es en el ámbito de la fisioterapia </w:t>
      </w:r>
      <w:r w:rsidR="0079029B">
        <w:rPr>
          <w:rFonts w:ascii="Arial" w:hAnsi="Arial" w:cs="Arial"/>
        </w:rPr>
        <w:t>del sistema musculoesquelético</w:t>
      </w:r>
      <w:r w:rsidRPr="006665AA">
        <w:rPr>
          <w:rFonts w:ascii="Arial" w:hAnsi="Arial" w:cs="Arial"/>
        </w:rPr>
        <w:t xml:space="preserve"> para analizar y revisar críticamente</w:t>
      </w:r>
      <w:r w:rsidR="00281546" w:rsidRPr="006665AA">
        <w:rPr>
          <w:rFonts w:ascii="Arial" w:hAnsi="Arial" w:cs="Arial"/>
        </w:rPr>
        <w:t>. Además, se consideran útiles las siguientes referencias:</w:t>
      </w:r>
      <w:bookmarkEnd w:id="27"/>
      <w:r w:rsidRPr="006665AA">
        <w:rPr>
          <w:rFonts w:ascii="Arial" w:hAnsi="Arial" w:cs="Arial"/>
        </w:rPr>
        <w:t xml:space="preserve"> </w:t>
      </w:r>
    </w:p>
    <w:p w14:paraId="21BB9660" w14:textId="3484B219" w:rsidR="0001410A" w:rsidRPr="006665AA" w:rsidRDefault="0001410A" w:rsidP="0001410A">
      <w:pPr>
        <w:rPr>
          <w:rFonts w:ascii="Arial" w:hAnsi="Arial" w:cs="Arial"/>
        </w:rPr>
      </w:pPr>
    </w:p>
    <w:p w14:paraId="32FCD73B" w14:textId="17340B64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Argimón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>Pallás JM, Jiménez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>Villa J. Métodos de Investigación Clínica y Epidemiológica. 2ª ed. Madrid: Harcourt; 2000.</w:t>
      </w:r>
    </w:p>
    <w:p w14:paraId="28D9AF47" w14:textId="77777777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Díaz VP. Metodología de la investigación científica y bioestadística. Ciudad de Chile: Ril Editores; 2009.</w:t>
      </w:r>
    </w:p>
    <w:p w14:paraId="4225FD27" w14:textId="6849F0DA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Juez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 xml:space="preserve">Martel P. Herramientas estadísticas para la investigación en Medicina y Economía de la Salud. Madrid: Centro de Estudios Ramón Areces; 2001. </w:t>
      </w:r>
    </w:p>
    <w:p w14:paraId="466D8A26" w14:textId="77777777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Milton JS, Tsokos JO. Estadística para biología y ciencias de la salud. Madrid: Interamericana McGraw Hill; 2001.</w:t>
      </w:r>
    </w:p>
    <w:p w14:paraId="7359AA7E" w14:textId="3B2D2933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Pardo G</w:t>
      </w:r>
      <w:r w:rsidR="00DB3270">
        <w:rPr>
          <w:rFonts w:ascii="Arial" w:hAnsi="Arial" w:cs="Arial"/>
        </w:rPr>
        <w:t>,</w:t>
      </w:r>
      <w:r w:rsidRPr="006665AA">
        <w:rPr>
          <w:rFonts w:ascii="Arial" w:hAnsi="Arial" w:cs="Arial"/>
        </w:rPr>
        <w:t xml:space="preserve"> Cedeño M. Investigación en salud. Factores sociales. Santafé de Bogotá: Mc Graw-Hill; 1997.</w:t>
      </w:r>
    </w:p>
    <w:p w14:paraId="29A9FE26" w14:textId="30F4C0A4" w:rsidR="00F55054" w:rsidRPr="00DB3270" w:rsidRDefault="00F55054" w:rsidP="00F5505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55054">
        <w:rPr>
          <w:rFonts w:ascii="Arial" w:hAnsi="Arial" w:cs="Arial"/>
          <w:lang w:val="en-GB"/>
        </w:rPr>
        <w:t>MacDougall J. A User’s Guide for JASP</w:t>
      </w:r>
      <w:r w:rsidR="00DB3270">
        <w:rPr>
          <w:rFonts w:ascii="Arial" w:hAnsi="Arial" w:cs="Arial"/>
          <w:lang w:val="en-GB"/>
        </w:rPr>
        <w:t xml:space="preserve"> [internet]; </w:t>
      </w:r>
      <w:r w:rsidRPr="00F55054">
        <w:rPr>
          <w:rFonts w:ascii="Arial" w:hAnsi="Arial" w:cs="Arial"/>
          <w:lang w:val="en-GB"/>
        </w:rPr>
        <w:t xml:space="preserve">2024. </w:t>
      </w:r>
      <w:r w:rsidR="00DB3270" w:rsidRPr="00DB3270">
        <w:rPr>
          <w:rFonts w:ascii="Arial" w:hAnsi="Arial" w:cs="Arial"/>
        </w:rPr>
        <w:t>D</w:t>
      </w:r>
      <w:r w:rsidRPr="00DB3270">
        <w:rPr>
          <w:rFonts w:ascii="Arial" w:hAnsi="Arial" w:cs="Arial"/>
        </w:rPr>
        <w:t>isponible</w:t>
      </w:r>
      <w:r w:rsidR="00DB3270">
        <w:rPr>
          <w:rFonts w:ascii="Arial" w:hAnsi="Arial" w:cs="Arial"/>
        </w:rPr>
        <w:t xml:space="preserve"> en</w:t>
      </w:r>
      <w:r w:rsidRPr="00DB3270">
        <w:rPr>
          <w:rFonts w:ascii="Arial" w:hAnsi="Arial" w:cs="Arial"/>
        </w:rPr>
        <w:t xml:space="preserve">: </w:t>
      </w:r>
      <w:hyperlink r:id="rId12" w:history="1">
        <w:r w:rsidRPr="00DB3270">
          <w:rPr>
            <w:rFonts w:ascii="Arial" w:hAnsi="Arial" w:cs="Arial"/>
            <w:color w:val="0563C1"/>
            <w:u w:val="single"/>
          </w:rPr>
          <w:t>https://jasp-stats.org/jasp-materials/#manuals</w:t>
        </w:r>
      </w:hyperlink>
    </w:p>
    <w:p w14:paraId="68CE6CC1" w14:textId="77777777" w:rsidR="00DB3270" w:rsidRDefault="00F55054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55054">
        <w:rPr>
          <w:rFonts w:ascii="Arial" w:hAnsi="Arial" w:cs="Arial"/>
          <w:lang w:val="en-GB"/>
        </w:rPr>
        <w:t>Goss-Sampson MA. Statistical Analysis in JASP 0.18.3: A Guide for Students</w:t>
      </w:r>
      <w:r w:rsidR="00DB3270">
        <w:rPr>
          <w:rFonts w:ascii="Arial" w:hAnsi="Arial" w:cs="Arial"/>
          <w:lang w:val="en-GB"/>
        </w:rPr>
        <w:t xml:space="preserve"> [internet];</w:t>
      </w:r>
      <w:r w:rsidRPr="00DB3270">
        <w:rPr>
          <w:rFonts w:ascii="Arial" w:hAnsi="Arial" w:cs="Arial"/>
          <w:lang w:val="en-US"/>
        </w:rPr>
        <w:t xml:space="preserve"> 2024. </w:t>
      </w:r>
      <w:r w:rsidR="00DB3270">
        <w:rPr>
          <w:rFonts w:ascii="Arial" w:hAnsi="Arial" w:cs="Arial"/>
        </w:rPr>
        <w:t>D</w:t>
      </w:r>
      <w:r w:rsidRPr="00ED4464">
        <w:rPr>
          <w:rFonts w:ascii="Arial" w:hAnsi="Arial" w:cs="Arial"/>
        </w:rPr>
        <w:t>isponible</w:t>
      </w:r>
      <w:r w:rsidR="00DB3270">
        <w:rPr>
          <w:rFonts w:ascii="Arial" w:hAnsi="Arial" w:cs="Arial"/>
        </w:rPr>
        <w:t xml:space="preserve"> en</w:t>
      </w:r>
      <w:r w:rsidRPr="00ED4464">
        <w:rPr>
          <w:rFonts w:ascii="Arial" w:hAnsi="Arial" w:cs="Arial"/>
        </w:rPr>
        <w:t xml:space="preserve">: </w:t>
      </w:r>
      <w:hyperlink r:id="rId13" w:history="1">
        <w:r w:rsidRPr="00ED4464">
          <w:rPr>
            <w:rFonts w:ascii="Arial" w:hAnsi="Arial" w:cs="Arial"/>
            <w:color w:val="0563C1"/>
            <w:u w:val="single"/>
          </w:rPr>
          <w:t>https://jasp-stats.org/jasp-materials/#manuals</w:t>
        </w:r>
      </w:hyperlink>
      <w:r w:rsidR="00ED4464" w:rsidRPr="00ED4464">
        <w:rPr>
          <w:rFonts w:ascii="Arial" w:hAnsi="Arial" w:cs="Arial"/>
        </w:rPr>
        <w:t>.</w:t>
      </w:r>
    </w:p>
    <w:p w14:paraId="4BFE5504" w14:textId="169F281A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Pértega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>Díaz S, Pita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>Fernández S. Representación gráfica en el análisis de datos. Cad Aten Primaria</w:t>
      </w:r>
      <w:r w:rsidR="00DB3270">
        <w:rPr>
          <w:rFonts w:ascii="Arial" w:hAnsi="Arial" w:cs="Arial"/>
        </w:rPr>
        <w:t>.</w:t>
      </w:r>
      <w:r w:rsidRPr="006665AA">
        <w:rPr>
          <w:rFonts w:ascii="Arial" w:hAnsi="Arial" w:cs="Arial"/>
        </w:rPr>
        <w:t xml:space="preserve"> 2001; 8: 112-117.</w:t>
      </w:r>
    </w:p>
    <w:p w14:paraId="77105F4E" w14:textId="7E347B57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Pita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>Fernández S, Pértega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>Díaz S. Significancia estadística y relevancia clínica. Cad Aten Primaria</w:t>
      </w:r>
      <w:r w:rsidR="00DB3270">
        <w:rPr>
          <w:rFonts w:ascii="Arial" w:hAnsi="Arial" w:cs="Arial"/>
        </w:rPr>
        <w:t>.</w:t>
      </w:r>
      <w:r w:rsidRPr="006665AA">
        <w:rPr>
          <w:rFonts w:ascii="Arial" w:hAnsi="Arial" w:cs="Arial"/>
        </w:rPr>
        <w:t xml:space="preserve"> 2000; 8: 191-195.</w:t>
      </w:r>
    </w:p>
    <w:p w14:paraId="4A251FE8" w14:textId="11B1C791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  <w:bCs/>
        </w:rPr>
        <w:lastRenderedPageBreak/>
        <w:t>Polit D, Hungler B</w:t>
      </w:r>
      <w:r w:rsidRPr="006665AA">
        <w:rPr>
          <w:rFonts w:ascii="Arial" w:hAnsi="Arial" w:cs="Arial"/>
        </w:rPr>
        <w:t>. Investigación científica en ciencias de la salud. México D.F.: Interamericana 60 Ed</w:t>
      </w:r>
      <w:r w:rsidR="00DB3270">
        <w:rPr>
          <w:rFonts w:ascii="Arial" w:hAnsi="Arial" w:cs="Arial"/>
        </w:rPr>
        <w:t>;</w:t>
      </w:r>
      <w:r w:rsidRPr="006665AA">
        <w:rPr>
          <w:rFonts w:ascii="Arial" w:hAnsi="Arial" w:cs="Arial"/>
        </w:rPr>
        <w:t xml:space="preserve"> 2000.</w:t>
      </w:r>
    </w:p>
    <w:p w14:paraId="0D45E8C4" w14:textId="77777777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6665AA">
        <w:rPr>
          <w:rFonts w:ascii="Arial" w:hAnsi="Arial" w:cs="Arial"/>
          <w:lang w:val="en-GB"/>
        </w:rPr>
        <w:t>Selvin S. Statistical Analysis of epidemiologic data. 3</w:t>
      </w:r>
      <w:r w:rsidRPr="006665AA">
        <w:rPr>
          <w:rFonts w:ascii="Arial" w:hAnsi="Arial" w:cs="Arial"/>
          <w:vertAlign w:val="superscript"/>
          <w:lang w:val="en-GB"/>
        </w:rPr>
        <w:t>rd</w:t>
      </w:r>
      <w:r w:rsidRPr="006665AA">
        <w:rPr>
          <w:rFonts w:ascii="Arial" w:hAnsi="Arial" w:cs="Arial"/>
          <w:lang w:val="en-GB"/>
        </w:rPr>
        <w:t xml:space="preserve">. ed. New York: Oxford University Press; 2004. </w:t>
      </w:r>
    </w:p>
    <w:p w14:paraId="4DFF66BE" w14:textId="328622B5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6665AA">
        <w:rPr>
          <w:rFonts w:ascii="Arial" w:hAnsi="Arial" w:cs="Arial"/>
          <w:lang w:val="en-GB"/>
        </w:rPr>
        <w:t>Schmoor C, Sauerbrei W, Schumacher M. Sample size considerations for the evaluation of prognostic factors in survival analysis. Statistic Med</w:t>
      </w:r>
      <w:r w:rsidR="00DB3270">
        <w:rPr>
          <w:rFonts w:ascii="Arial" w:hAnsi="Arial" w:cs="Arial"/>
          <w:lang w:val="en-GB"/>
        </w:rPr>
        <w:t>.</w:t>
      </w:r>
      <w:r w:rsidRPr="006665AA">
        <w:rPr>
          <w:rFonts w:ascii="Arial" w:hAnsi="Arial" w:cs="Arial"/>
          <w:lang w:val="en-GB"/>
        </w:rPr>
        <w:t xml:space="preserve"> 2000; 19: 441-452. </w:t>
      </w:r>
    </w:p>
    <w:p w14:paraId="5A15620F" w14:textId="77777777" w:rsidR="004B7F8F" w:rsidRPr="006665AA" w:rsidRDefault="004B7F8F" w:rsidP="004B7F8F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lang w:val="en-GB"/>
        </w:rPr>
      </w:pPr>
      <w:r w:rsidRPr="006665AA">
        <w:rPr>
          <w:rFonts w:ascii="Arial" w:eastAsia="Arial" w:hAnsi="Arial" w:cs="Arial"/>
        </w:rPr>
        <w:t xml:space="preserve">Callejo J. El grupo de discusión: introducción a una práctica de investigación. </w:t>
      </w:r>
      <w:r w:rsidRPr="006665AA">
        <w:rPr>
          <w:rFonts w:ascii="Arial" w:eastAsia="Arial" w:hAnsi="Arial" w:cs="Arial"/>
          <w:lang w:val="en-GB"/>
        </w:rPr>
        <w:t>Barcelona: Ariel; 2001.</w:t>
      </w:r>
    </w:p>
    <w:p w14:paraId="015FCDE4" w14:textId="77777777" w:rsidR="004B7F8F" w:rsidRPr="006665AA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  <w:lang w:val="en-GB"/>
        </w:rPr>
      </w:pPr>
      <w:r w:rsidRPr="006665AA">
        <w:rPr>
          <w:rFonts w:ascii="Arial" w:eastAsia="Arial" w:hAnsi="Arial" w:cs="Arial"/>
        </w:rPr>
        <w:t xml:space="preserve">Delgado JM, Gutiérrez J. Métodos y técnicas cualitativas de investigación en ciencias sociales. </w:t>
      </w:r>
      <w:r w:rsidRPr="006665AA">
        <w:rPr>
          <w:rFonts w:ascii="Arial" w:eastAsia="Arial" w:hAnsi="Arial" w:cs="Arial"/>
          <w:lang w:val="en-GB"/>
        </w:rPr>
        <w:t>Madrid: Síntesis; 1994.</w:t>
      </w:r>
    </w:p>
    <w:p w14:paraId="536A61A5" w14:textId="77777777" w:rsidR="004B7F8F" w:rsidRPr="006665AA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 w:rsidRPr="006665AA">
        <w:rPr>
          <w:rFonts w:ascii="Arial" w:eastAsia="Arial" w:hAnsi="Arial" w:cs="Arial"/>
        </w:rPr>
        <w:t>Hammersley M, Atkinson P. Etnografía. Métodos de investigación. Barcelona: Paidós; 2009.</w:t>
      </w:r>
    </w:p>
    <w:p w14:paraId="3330CB2A" w14:textId="77777777" w:rsidR="004B7F8F" w:rsidRPr="006665AA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 w:rsidRPr="006665AA">
        <w:rPr>
          <w:rFonts w:ascii="Arial" w:eastAsia="Arial" w:hAnsi="Arial" w:cs="Arial"/>
        </w:rPr>
        <w:t>Kvale S. Las entrevistas en investigación cualitativa. Colección Investigación Cualitativa. Madrid: Morata; 2011.</w:t>
      </w:r>
    </w:p>
    <w:p w14:paraId="71EECF7D" w14:textId="77777777" w:rsidR="004B7F8F" w:rsidRPr="006665AA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  <w:lang w:val="en-GB"/>
        </w:rPr>
      </w:pPr>
      <w:r w:rsidRPr="006665AA">
        <w:rPr>
          <w:rFonts w:ascii="Arial" w:eastAsia="Arial" w:hAnsi="Arial" w:cs="Arial"/>
        </w:rPr>
        <w:t xml:space="preserve">Taylor SJ, Bogdan R. Introducción a los métodos cualitativos de investigación. </w:t>
      </w:r>
      <w:r w:rsidRPr="006665AA">
        <w:rPr>
          <w:rFonts w:ascii="Arial" w:eastAsia="Arial" w:hAnsi="Arial" w:cs="Arial"/>
          <w:lang w:val="en-GB"/>
        </w:rPr>
        <w:t>Barcelona: Paidós; 2013.</w:t>
      </w:r>
    </w:p>
    <w:p w14:paraId="719AE851" w14:textId="5EEE4B6D" w:rsidR="004B7F8F" w:rsidRPr="006665AA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  <w:lang w:val="en-GB"/>
        </w:rPr>
      </w:pPr>
      <w:r w:rsidRPr="006665AA">
        <w:rPr>
          <w:rFonts w:ascii="Arial" w:eastAsia="Arial" w:hAnsi="Arial" w:cs="Arial"/>
        </w:rPr>
        <w:t xml:space="preserve">Zarco J, Ramasco M, Pedraz A, Palmar AM. La investigación cualitativa en salud. </w:t>
      </w:r>
      <w:r w:rsidRPr="006665AA">
        <w:rPr>
          <w:rFonts w:ascii="Arial" w:eastAsia="Arial" w:hAnsi="Arial" w:cs="Arial"/>
          <w:lang w:val="en-GB"/>
        </w:rPr>
        <w:t>Col. Cuadernos Metodológicos nº 58. Madrid: Centro de Investigaciones Sociológicas; 2019.</w:t>
      </w:r>
    </w:p>
    <w:p w14:paraId="5ECF59A5" w14:textId="35185123" w:rsidR="004B7F8F" w:rsidRPr="00DB3270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 w:rsidRPr="006665AA">
        <w:rPr>
          <w:rFonts w:ascii="Arial" w:eastAsia="Arial" w:hAnsi="Arial" w:cs="Arial"/>
        </w:rPr>
        <w:t xml:space="preserve">Strauss AL, Corbin J. Bases de la investigación cualitativa: técnicas y procedimientos para desarrollar la teoría fundada. </w:t>
      </w:r>
      <w:r w:rsidRPr="00DB3270">
        <w:rPr>
          <w:rFonts w:ascii="Arial" w:eastAsia="Arial" w:hAnsi="Arial" w:cs="Arial"/>
        </w:rPr>
        <w:t>Medellín: Editorial Universidad de Antioquia; 2002.</w:t>
      </w:r>
    </w:p>
    <w:p w14:paraId="406A4470" w14:textId="53AEF046" w:rsidR="00C14FA1" w:rsidRPr="006665AA" w:rsidRDefault="00C14FA1" w:rsidP="004B7F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861B289" w14:textId="77777777" w:rsidR="0079029B" w:rsidRDefault="0079029B" w:rsidP="00ED0D2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8" w:name="_Toc162953739"/>
      <w:bookmarkStart w:id="29" w:name="_Toc162956423"/>
      <w:bookmarkStart w:id="30" w:name="_Toc162960245"/>
    </w:p>
    <w:p w14:paraId="764FE4BC" w14:textId="19039DB8" w:rsidR="00ED0D28" w:rsidRPr="00ED0D28" w:rsidRDefault="00576E78" w:rsidP="00ED0D28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bookmarkStart w:id="31" w:name="_Toc207714814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M</w:t>
      </w:r>
      <w:bookmarkEnd w:id="28"/>
      <w:bookmarkEnd w:id="29"/>
      <w:bookmarkEnd w:id="30"/>
      <w:r w:rsidR="0079029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É</w:t>
      </w:r>
      <w:r w:rsidR="00ED0D28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TODO</w:t>
      </w:r>
      <w:r w:rsidR="0079029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S</w:t>
      </w:r>
      <w:r w:rsidR="00ED0D28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 DOCENTES:</w:t>
      </w:r>
      <w:bookmarkEnd w:id="31"/>
    </w:p>
    <w:p w14:paraId="103B10CE" w14:textId="77777777" w:rsidR="00ED0D28" w:rsidRDefault="00ED0D28" w:rsidP="00A80C0A">
      <w:pPr>
        <w:rPr>
          <w:rFonts w:ascii="Arial" w:hAnsi="Arial" w:cs="Arial"/>
        </w:rPr>
      </w:pPr>
    </w:p>
    <w:p w14:paraId="6CA07748" w14:textId="3D4AA376" w:rsidR="0079029B" w:rsidRPr="0079029B" w:rsidRDefault="0079029B" w:rsidP="0079029B">
      <w:pPr>
        <w:pStyle w:val="Prrafodelista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  <w:b/>
          <w:bCs/>
        </w:rPr>
      </w:pPr>
      <w:r w:rsidRPr="0079029B">
        <w:rPr>
          <w:rFonts w:ascii="Arial" w:hAnsi="Arial" w:cs="Arial"/>
          <w:b/>
          <w:bCs/>
        </w:rPr>
        <w:t>Metodologías docentes:</w:t>
      </w:r>
    </w:p>
    <w:p w14:paraId="0CB50A0B" w14:textId="78EE64DD" w:rsidR="002A3BC9" w:rsidRDefault="002A3BC9" w:rsidP="00C51F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A3BC9">
        <w:rPr>
          <w:rFonts w:ascii="Arial" w:hAnsi="Arial" w:cs="Arial"/>
        </w:rPr>
        <w:t xml:space="preserve">as metodologías docentes que </w:t>
      </w:r>
      <w:r>
        <w:rPr>
          <w:rFonts w:ascii="Arial" w:hAnsi="Arial" w:cs="Arial"/>
        </w:rPr>
        <w:t>se emplearán en esta asignatura incluyen las siguientes:</w:t>
      </w:r>
    </w:p>
    <w:p w14:paraId="5096593A" w14:textId="16CBA5A3" w:rsidR="002A3BC9" w:rsidRPr="002A3BC9" w:rsidRDefault="002A3BC9" w:rsidP="00C51F69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t>Metodología clásica (lecciones magistrales):</w:t>
      </w:r>
      <w:r w:rsidRPr="002A3BC9">
        <w:rPr>
          <w:rFonts w:ascii="Arial" w:hAnsi="Arial" w:cs="Arial"/>
        </w:rPr>
        <w:t xml:space="preserve"> en las que el profesorado es el encargado de transmitir el contenido de la asignatura de forma expositiva, promoviendo</w:t>
      </w:r>
      <w:r w:rsidR="001C438F">
        <w:rPr>
          <w:rFonts w:ascii="Arial" w:hAnsi="Arial" w:cs="Arial"/>
        </w:rPr>
        <w:t xml:space="preserve"> la participación,</w:t>
      </w:r>
      <w:r w:rsidRPr="002A3BC9">
        <w:rPr>
          <w:rFonts w:ascii="Arial" w:hAnsi="Arial" w:cs="Arial"/>
        </w:rPr>
        <w:t xml:space="preserve"> el análisis, la reflexión y el debate.</w:t>
      </w:r>
    </w:p>
    <w:p w14:paraId="32E9E7B4" w14:textId="6E4AB37A" w:rsidR="002A3BC9" w:rsidRPr="002A3BC9" w:rsidRDefault="002A3BC9" w:rsidP="00C51F69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lastRenderedPageBreak/>
        <w:t>Aprendizaje Basado en Proyectos</w:t>
      </w:r>
      <w:r w:rsidR="00C51F69" w:rsidRPr="0048620C">
        <w:rPr>
          <w:rFonts w:ascii="Arial" w:hAnsi="Arial" w:cs="Arial"/>
          <w:b/>
          <w:bCs/>
        </w:rPr>
        <w:t>:</w:t>
      </w:r>
      <w:r w:rsidRPr="002A3BC9">
        <w:rPr>
          <w:rFonts w:ascii="Arial" w:hAnsi="Arial" w:cs="Arial"/>
        </w:rPr>
        <w:t xml:space="preserve"> </w:t>
      </w:r>
      <w:r w:rsidR="001C438F">
        <w:rPr>
          <w:rFonts w:ascii="Arial" w:hAnsi="Arial" w:cs="Arial"/>
        </w:rPr>
        <w:t>se</w:t>
      </w:r>
      <w:r w:rsidRPr="002A3BC9">
        <w:rPr>
          <w:rFonts w:ascii="Arial" w:hAnsi="Arial" w:cs="Arial"/>
        </w:rPr>
        <w:t xml:space="preserve"> plantea un conjunto de problemas simulados o reales que los</w:t>
      </w:r>
      <w:r w:rsidR="0079029B">
        <w:rPr>
          <w:rFonts w:ascii="Arial" w:hAnsi="Arial" w:cs="Arial"/>
        </w:rPr>
        <w:t>/las</w:t>
      </w:r>
      <w:r w:rsidRPr="002A3BC9">
        <w:rPr>
          <w:rFonts w:ascii="Arial" w:hAnsi="Arial" w:cs="Arial"/>
        </w:rPr>
        <w:t xml:space="preserve"> estudiantes deben resolver buscando información entre los contenidos de la asignatura o en fuentes externas</w:t>
      </w:r>
      <w:r w:rsidR="00ED0D28">
        <w:rPr>
          <w:rFonts w:ascii="Arial" w:hAnsi="Arial" w:cs="Arial"/>
        </w:rPr>
        <w:t>,</w:t>
      </w:r>
      <w:r w:rsidRPr="002A3BC9">
        <w:rPr>
          <w:rFonts w:ascii="Arial" w:hAnsi="Arial" w:cs="Arial"/>
        </w:rPr>
        <w:t xml:space="preserve"> y presentarán una solución basada en sus conocimientos y destrezas adquiridas o desarrolladas bajo la supervisión del profesor</w:t>
      </w:r>
      <w:r w:rsidR="0079029B">
        <w:rPr>
          <w:rFonts w:ascii="Arial" w:hAnsi="Arial" w:cs="Arial"/>
        </w:rPr>
        <w:t xml:space="preserve"> o de la profesora</w:t>
      </w:r>
      <w:r w:rsidRPr="002A3BC9">
        <w:rPr>
          <w:rFonts w:ascii="Arial" w:hAnsi="Arial" w:cs="Arial"/>
        </w:rPr>
        <w:t>.</w:t>
      </w:r>
    </w:p>
    <w:p w14:paraId="526AB1DE" w14:textId="11EC0BBC" w:rsidR="002A3BC9" w:rsidRPr="002A3BC9" w:rsidRDefault="002A3BC9" w:rsidP="00C51F69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t>Aula Invertida (Flipped Classroom):</w:t>
      </w:r>
      <w:r w:rsidRPr="002A3BC9">
        <w:rPr>
          <w:rFonts w:ascii="Arial" w:hAnsi="Arial" w:cs="Arial"/>
        </w:rPr>
        <w:t xml:space="preserve"> los contenidos se adquieren a través de los recursos formativos que el</w:t>
      </w:r>
      <w:r w:rsidR="0079029B">
        <w:rPr>
          <w:rFonts w:ascii="Arial" w:hAnsi="Arial" w:cs="Arial"/>
        </w:rPr>
        <w:t>/la</w:t>
      </w:r>
      <w:r w:rsidRPr="002A3BC9">
        <w:rPr>
          <w:rFonts w:ascii="Arial" w:hAnsi="Arial" w:cs="Arial"/>
        </w:rPr>
        <w:t xml:space="preserve"> profesor</w:t>
      </w:r>
      <w:r w:rsidR="0079029B">
        <w:rPr>
          <w:rFonts w:ascii="Arial" w:hAnsi="Arial" w:cs="Arial"/>
        </w:rPr>
        <w:t>/a</w:t>
      </w:r>
      <w:r w:rsidRPr="002A3BC9">
        <w:rPr>
          <w:rFonts w:ascii="Arial" w:hAnsi="Arial" w:cs="Arial"/>
        </w:rPr>
        <w:t xml:space="preserve"> ha seleccionado o creado en diferentes tipos de soportes (videos, audios, documentos escritos</w:t>
      </w:r>
      <w:r w:rsidR="001C438F">
        <w:rPr>
          <w:rFonts w:ascii="Arial" w:hAnsi="Arial" w:cs="Arial"/>
        </w:rPr>
        <w:t xml:space="preserve"> o</w:t>
      </w:r>
      <w:r w:rsidRPr="002A3BC9">
        <w:rPr>
          <w:rFonts w:ascii="Arial" w:hAnsi="Arial" w:cs="Arial"/>
        </w:rPr>
        <w:t xml:space="preserve"> presentaciones) y que comparte </w:t>
      </w:r>
      <w:r w:rsidR="001C438F">
        <w:rPr>
          <w:rFonts w:ascii="Arial" w:hAnsi="Arial" w:cs="Arial"/>
        </w:rPr>
        <w:t xml:space="preserve">previamente </w:t>
      </w:r>
      <w:r w:rsidRPr="002A3BC9">
        <w:rPr>
          <w:rFonts w:ascii="Arial" w:hAnsi="Arial" w:cs="Arial"/>
        </w:rPr>
        <w:t>con los</w:t>
      </w:r>
      <w:r w:rsidR="0079029B">
        <w:rPr>
          <w:rFonts w:ascii="Arial" w:hAnsi="Arial" w:cs="Arial"/>
        </w:rPr>
        <w:t>/las</w:t>
      </w:r>
      <w:r w:rsidRPr="002A3BC9">
        <w:rPr>
          <w:rFonts w:ascii="Arial" w:hAnsi="Arial" w:cs="Arial"/>
        </w:rPr>
        <w:t xml:space="preserve"> alumno</w:t>
      </w:r>
      <w:r w:rsidR="0079029B">
        <w:rPr>
          <w:rFonts w:ascii="Arial" w:hAnsi="Arial" w:cs="Arial"/>
        </w:rPr>
        <w:t>s/as</w:t>
      </w:r>
      <w:r w:rsidRPr="002A3BC9">
        <w:rPr>
          <w:rFonts w:ascii="Arial" w:hAnsi="Arial" w:cs="Arial"/>
        </w:rPr>
        <w:t xml:space="preserve"> a través de la plataforma virtual. En estas actividades se potencia la participación del alumno</w:t>
      </w:r>
      <w:r w:rsidR="0079029B">
        <w:rPr>
          <w:rFonts w:ascii="Arial" w:hAnsi="Arial" w:cs="Arial"/>
        </w:rPr>
        <w:t xml:space="preserve"> o de las alumnas</w:t>
      </w:r>
      <w:r w:rsidRPr="002A3BC9">
        <w:rPr>
          <w:rFonts w:ascii="Arial" w:hAnsi="Arial" w:cs="Arial"/>
        </w:rPr>
        <w:t>,</w:t>
      </w:r>
      <w:r w:rsidR="00C51F69">
        <w:rPr>
          <w:rFonts w:ascii="Arial" w:hAnsi="Arial" w:cs="Arial"/>
        </w:rPr>
        <w:t xml:space="preserve"> así como</w:t>
      </w:r>
      <w:r w:rsidRPr="002A3BC9">
        <w:rPr>
          <w:rFonts w:ascii="Arial" w:hAnsi="Arial" w:cs="Arial"/>
        </w:rPr>
        <w:t xml:space="preserve"> la interacción entre alumnos</w:t>
      </w:r>
      <w:r w:rsidR="0079029B">
        <w:rPr>
          <w:rFonts w:ascii="Arial" w:hAnsi="Arial" w:cs="Arial"/>
        </w:rPr>
        <w:t>/as</w:t>
      </w:r>
      <w:r w:rsidRPr="002A3BC9">
        <w:rPr>
          <w:rFonts w:ascii="Arial" w:hAnsi="Arial" w:cs="Arial"/>
        </w:rPr>
        <w:t xml:space="preserve"> y el</w:t>
      </w:r>
      <w:r w:rsidR="0079029B">
        <w:rPr>
          <w:rFonts w:ascii="Arial" w:hAnsi="Arial" w:cs="Arial"/>
        </w:rPr>
        <w:t>/la</w:t>
      </w:r>
      <w:r w:rsidRPr="002A3BC9">
        <w:rPr>
          <w:rFonts w:ascii="Arial" w:hAnsi="Arial" w:cs="Arial"/>
        </w:rPr>
        <w:t xml:space="preserve"> profesor</w:t>
      </w:r>
      <w:r w:rsidR="0079029B">
        <w:rPr>
          <w:rFonts w:ascii="Arial" w:hAnsi="Arial" w:cs="Arial"/>
        </w:rPr>
        <w:t>/a</w:t>
      </w:r>
      <w:r w:rsidRPr="002A3BC9">
        <w:rPr>
          <w:rFonts w:ascii="Arial" w:hAnsi="Arial" w:cs="Arial"/>
        </w:rPr>
        <w:t>.</w:t>
      </w:r>
    </w:p>
    <w:p w14:paraId="62366471" w14:textId="0AA75B35" w:rsidR="002A3BC9" w:rsidRPr="002A3BC9" w:rsidRDefault="002A3BC9" w:rsidP="00C51F69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t>Aprendizaje Basado en la Investigación (Inquiry Based Learning):</w:t>
      </w:r>
      <w:r w:rsidRPr="002A3BC9">
        <w:rPr>
          <w:rFonts w:ascii="Arial" w:hAnsi="Arial" w:cs="Arial"/>
        </w:rPr>
        <w:t xml:space="preserve"> los</w:t>
      </w:r>
      <w:r w:rsidR="0079029B">
        <w:rPr>
          <w:rFonts w:ascii="Arial" w:hAnsi="Arial" w:cs="Arial"/>
        </w:rPr>
        <w:t>/las</w:t>
      </w:r>
      <w:r w:rsidRPr="002A3BC9">
        <w:rPr>
          <w:rFonts w:ascii="Arial" w:hAnsi="Arial" w:cs="Arial"/>
        </w:rPr>
        <w:t xml:space="preserve"> estudiantes se documentan sólidamente y aplican el método científico para resolver una pregunta de investigación. Se ponen en práctica destrezas Investigadoras como la selección de la muestra de estudio, de las variables, la construcción o selección de instrumentos de medida y el análisis de los datos</w:t>
      </w:r>
      <w:r w:rsidR="0079029B">
        <w:rPr>
          <w:rFonts w:ascii="Arial" w:hAnsi="Arial" w:cs="Arial"/>
        </w:rPr>
        <w:t>.</w:t>
      </w:r>
    </w:p>
    <w:p w14:paraId="545C0A2C" w14:textId="77777777" w:rsidR="0079029B" w:rsidRPr="006665AA" w:rsidRDefault="0079029B" w:rsidP="00C51F69">
      <w:pPr>
        <w:spacing w:line="360" w:lineRule="auto"/>
        <w:rPr>
          <w:rFonts w:ascii="Arial" w:hAnsi="Arial" w:cs="Arial"/>
        </w:rPr>
      </w:pPr>
    </w:p>
    <w:p w14:paraId="3C2D6D99" w14:textId="29AC6565" w:rsidR="00C6028E" w:rsidRPr="0079029B" w:rsidRDefault="0079029B" w:rsidP="0079029B">
      <w:pPr>
        <w:pStyle w:val="Prrafodelista"/>
        <w:numPr>
          <w:ilvl w:val="0"/>
          <w:numId w:val="36"/>
        </w:numPr>
        <w:ind w:left="284" w:hanging="284"/>
        <w:rPr>
          <w:rFonts w:ascii="Arial" w:hAnsi="Arial" w:cs="Arial"/>
          <w:b/>
          <w:bCs/>
        </w:rPr>
      </w:pPr>
      <w:r w:rsidRPr="0079029B">
        <w:rPr>
          <w:rFonts w:ascii="Arial" w:hAnsi="Arial" w:cs="Arial"/>
          <w:b/>
          <w:bCs/>
        </w:rPr>
        <w:t>Actividades formativas:</w:t>
      </w:r>
    </w:p>
    <w:p w14:paraId="0A057247" w14:textId="21182087" w:rsidR="006665AA" w:rsidRPr="00C6028E" w:rsidRDefault="006665AA" w:rsidP="00C6028E">
      <w:pPr>
        <w:rPr>
          <w:rFonts w:ascii="Arial" w:hAnsi="Arial" w:cs="Arial"/>
        </w:rPr>
      </w:pPr>
    </w:p>
    <w:p w14:paraId="4C89156B" w14:textId="45339B6D" w:rsidR="00C6028E" w:rsidRPr="0070342B" w:rsidRDefault="0079029B" w:rsidP="0048620C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bookmarkStart w:id="32" w:name="_Hlk190936977"/>
      <w:r>
        <w:rPr>
          <w:rFonts w:ascii="Arial" w:hAnsi="Arial" w:cs="Arial"/>
          <w:b/>
          <w:bCs/>
        </w:rPr>
        <w:tab/>
        <w:t xml:space="preserve">B.1 </w:t>
      </w:r>
      <w:r w:rsidR="00C6028E" w:rsidRPr="0070342B">
        <w:rPr>
          <w:rFonts w:ascii="Arial" w:hAnsi="Arial" w:cs="Arial"/>
          <w:b/>
          <w:bCs/>
        </w:rPr>
        <w:t>Actividades presenciales:</w:t>
      </w:r>
    </w:p>
    <w:p w14:paraId="45E19E21" w14:textId="15F077E0" w:rsidR="000B4C66" w:rsidRPr="0079029B" w:rsidRDefault="00B20258" w:rsidP="0079029B">
      <w:pPr>
        <w:pStyle w:val="Prrafodelista"/>
        <w:numPr>
          <w:ilvl w:val="0"/>
          <w:numId w:val="37"/>
        </w:numPr>
        <w:tabs>
          <w:tab w:val="left" w:pos="426"/>
        </w:tabs>
        <w:spacing w:line="360" w:lineRule="auto"/>
        <w:ind w:left="709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t>Lección Magistral</w:t>
      </w:r>
      <w:bookmarkEnd w:id="32"/>
      <w:r w:rsidR="0079029B" w:rsidRPr="0048620C">
        <w:rPr>
          <w:rFonts w:ascii="Arial" w:hAnsi="Arial" w:cs="Arial"/>
          <w:b/>
          <w:bCs/>
        </w:rPr>
        <w:t>:</w:t>
      </w:r>
      <w:r w:rsidR="00CA5E90" w:rsidRPr="0048620C">
        <w:rPr>
          <w:rFonts w:ascii="Arial" w:hAnsi="Arial" w:cs="Arial"/>
          <w:b/>
          <w:bCs/>
        </w:rPr>
        <w:t xml:space="preserve"> </w:t>
      </w:r>
      <w:r w:rsidR="001D0B4D" w:rsidRPr="0079029B">
        <w:rPr>
          <w:rFonts w:ascii="Arial" w:hAnsi="Arial" w:cs="Arial"/>
        </w:rPr>
        <w:t>En las clases teóricas se llevará a cabo la exposición de los contenidos formativos de la asignatura. La exposición participativa utilizará soporte audiovisual adaptado para fomentar el razonamiento y la integración de conocimientos. En el caso del método de clase invertida, se aportarán materiales de consulta previa para su estudio durante la clase teórica presencial.</w:t>
      </w:r>
    </w:p>
    <w:p w14:paraId="3139EF5E" w14:textId="08B95E15" w:rsidR="00444E89" w:rsidRPr="0079029B" w:rsidRDefault="00ED0D28" w:rsidP="0079029B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t>Estudio de casos</w:t>
      </w:r>
      <w:r w:rsidR="0079029B" w:rsidRPr="0048620C">
        <w:rPr>
          <w:rFonts w:ascii="Arial" w:hAnsi="Arial" w:cs="Arial"/>
          <w:b/>
          <w:bCs/>
        </w:rPr>
        <w:t>:</w:t>
      </w:r>
      <w:r w:rsidR="0079029B" w:rsidRPr="0079029B">
        <w:rPr>
          <w:rFonts w:ascii="Arial" w:hAnsi="Arial" w:cs="Arial"/>
        </w:rPr>
        <w:t xml:space="preserve"> los</w:t>
      </w:r>
      <w:r w:rsidR="000B4C66" w:rsidRPr="0079029B">
        <w:rPr>
          <w:rFonts w:ascii="Arial" w:hAnsi="Arial" w:cs="Arial"/>
        </w:rPr>
        <w:t>/l</w:t>
      </w:r>
      <w:r w:rsidR="0079029B" w:rsidRPr="0079029B">
        <w:rPr>
          <w:rFonts w:ascii="Arial" w:hAnsi="Arial" w:cs="Arial"/>
        </w:rPr>
        <w:t>a</w:t>
      </w:r>
      <w:r w:rsidR="000B4C66" w:rsidRPr="0079029B">
        <w:rPr>
          <w:rFonts w:ascii="Arial" w:hAnsi="Arial" w:cs="Arial"/>
        </w:rPr>
        <w:t>s estudiantes realizarán de forma individual o en</w:t>
      </w:r>
      <w:r w:rsidR="000B4C66" w:rsidRPr="0079029B">
        <w:rPr>
          <w:rFonts w:cs="Arial"/>
        </w:rPr>
        <w:t xml:space="preserve"> </w:t>
      </w:r>
      <w:r w:rsidR="000B4C66" w:rsidRPr="0079029B">
        <w:rPr>
          <w:rFonts w:ascii="Arial" w:hAnsi="Arial" w:cs="Arial"/>
        </w:rPr>
        <w:t>grupos reducidos, la elaboración de ejercicios relativos a los contenidos de la asignatura, con especial énfasis en el desarrollo de proyectos de investigación dirigidos a escenarios clínicos de interés para el ámbito de la fisioterapia. Del mismo modo, se efectuarán actividades para el manejo de documentación científica y prácticas con programas estadísticos.</w:t>
      </w:r>
    </w:p>
    <w:p w14:paraId="79B748A4" w14:textId="77777777" w:rsidR="000B4C66" w:rsidRPr="0079029B" w:rsidRDefault="000B4C66" w:rsidP="0079029B">
      <w:pPr>
        <w:rPr>
          <w:rFonts w:ascii="Arial" w:hAnsi="Arial" w:cs="Arial"/>
        </w:rPr>
      </w:pPr>
    </w:p>
    <w:p w14:paraId="70D4590F" w14:textId="04012113" w:rsidR="000B4C66" w:rsidRPr="0070342B" w:rsidRDefault="0079029B" w:rsidP="0079029B">
      <w:pPr>
        <w:ind w:firstLine="3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B.2 </w:t>
      </w:r>
      <w:r w:rsidR="000B4C66" w:rsidRPr="0070342B">
        <w:rPr>
          <w:rFonts w:ascii="Arial" w:hAnsi="Arial" w:cs="Arial"/>
          <w:b/>
          <w:bCs/>
        </w:rPr>
        <w:t>Actividades no presenciales:</w:t>
      </w:r>
    </w:p>
    <w:p w14:paraId="58DFE1CC" w14:textId="7F8DA5BC" w:rsidR="000B4C66" w:rsidRPr="000B4C66" w:rsidRDefault="000B4C66" w:rsidP="00484C42">
      <w:pPr>
        <w:rPr>
          <w:rFonts w:ascii="Arial" w:hAnsi="Arial" w:cs="Arial"/>
          <w:b/>
          <w:bCs/>
        </w:rPr>
      </w:pPr>
    </w:p>
    <w:p w14:paraId="05955780" w14:textId="77777777" w:rsidR="0079029B" w:rsidRDefault="00C93852" w:rsidP="0070342B">
      <w:pPr>
        <w:pStyle w:val="Prrafodelista"/>
        <w:numPr>
          <w:ilvl w:val="0"/>
          <w:numId w:val="38"/>
        </w:num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79029B">
        <w:rPr>
          <w:rFonts w:ascii="Arial" w:hAnsi="Arial" w:cs="Arial"/>
          <w:b/>
          <w:bCs/>
        </w:rPr>
        <w:t>Actividades síncronas:</w:t>
      </w:r>
    </w:p>
    <w:p w14:paraId="578910B6" w14:textId="0CEC2A76" w:rsidR="00484C42" w:rsidRPr="0079029B" w:rsidRDefault="00ED0D28" w:rsidP="0079029B">
      <w:pPr>
        <w:pStyle w:val="Prrafodelista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79029B">
        <w:rPr>
          <w:rFonts w:ascii="Arial" w:hAnsi="Arial" w:cs="Arial"/>
        </w:rPr>
        <w:t>Lección magistral</w:t>
      </w:r>
      <w:r w:rsidR="0079029B" w:rsidRPr="0079029B">
        <w:rPr>
          <w:rFonts w:ascii="Arial" w:hAnsi="Arial" w:cs="Arial"/>
        </w:rPr>
        <w:t>:</w:t>
      </w:r>
      <w:r w:rsidR="0079029B">
        <w:rPr>
          <w:rFonts w:ascii="Arial" w:hAnsi="Arial" w:cs="Arial"/>
          <w:b/>
          <w:bCs/>
        </w:rPr>
        <w:t xml:space="preserve"> </w:t>
      </w:r>
      <w:r w:rsidR="0079029B">
        <w:rPr>
          <w:rFonts w:ascii="Arial" w:hAnsi="Arial" w:cs="Arial"/>
        </w:rPr>
        <w:t>c</w:t>
      </w:r>
      <w:r w:rsidR="00484C42" w:rsidRPr="0079029B">
        <w:rPr>
          <w:rFonts w:ascii="Arial" w:hAnsi="Arial" w:cs="Arial"/>
        </w:rPr>
        <w:t xml:space="preserve">lases en </w:t>
      </w:r>
      <w:r w:rsidR="00484C42" w:rsidRPr="0079029B">
        <w:rPr>
          <w:rFonts w:ascii="Arial" w:hAnsi="Arial" w:cs="Arial"/>
          <w:i/>
          <w:iCs/>
        </w:rPr>
        <w:t>streaming</w:t>
      </w:r>
      <w:r w:rsidR="00484C42" w:rsidRPr="0079029B">
        <w:rPr>
          <w:rFonts w:ascii="Arial" w:hAnsi="Arial" w:cs="Arial"/>
        </w:rPr>
        <w:t xml:space="preserve"> que se dedicarán a explicaciones y guiarán la práctica de algunos contenidos de la UD 4. Estas sesiones síncronas permitirán que docentes y estudiantes puedan interactuar directamente a través de videoconferencia. Las sesiones serán programadas al inicio de la asignatura. </w:t>
      </w:r>
    </w:p>
    <w:p w14:paraId="0B984A4F" w14:textId="77777777" w:rsidR="0079029B" w:rsidRDefault="00C93852" w:rsidP="0070342B">
      <w:pPr>
        <w:pStyle w:val="Prrafodelista"/>
        <w:numPr>
          <w:ilvl w:val="0"/>
          <w:numId w:val="38"/>
        </w:num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79029B">
        <w:rPr>
          <w:rFonts w:ascii="Arial" w:hAnsi="Arial" w:cs="Arial"/>
          <w:b/>
          <w:bCs/>
        </w:rPr>
        <w:t>Actividades asíncronas</w:t>
      </w:r>
      <w:r w:rsidR="0079029B">
        <w:rPr>
          <w:rFonts w:ascii="Arial" w:hAnsi="Arial" w:cs="Arial"/>
          <w:b/>
          <w:bCs/>
        </w:rPr>
        <w:t>:</w:t>
      </w:r>
    </w:p>
    <w:p w14:paraId="33328C58" w14:textId="77777777" w:rsidR="001E6C42" w:rsidRPr="001E6C42" w:rsidRDefault="00FA2445" w:rsidP="001E6C42">
      <w:pPr>
        <w:pStyle w:val="Prrafodelista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79029B">
        <w:rPr>
          <w:rFonts w:ascii="Arial" w:eastAsiaTheme="minorHAnsi" w:hAnsi="Arial" w:cs="Arial"/>
          <w:szCs w:val="22"/>
          <w:lang w:eastAsia="en-US"/>
        </w:rPr>
        <w:t>Visualización o escucha y análisis de vídeos o audios</w:t>
      </w:r>
      <w:r w:rsidR="0079029B">
        <w:rPr>
          <w:rFonts w:ascii="Arial" w:eastAsiaTheme="minorHAnsi" w:hAnsi="Arial" w:cs="Arial"/>
          <w:szCs w:val="22"/>
          <w:lang w:eastAsia="en-US"/>
        </w:rPr>
        <w:t>:</w:t>
      </w:r>
      <w:r w:rsidRPr="0079029B">
        <w:rPr>
          <w:rFonts w:ascii="Arial" w:eastAsiaTheme="minorHAnsi" w:hAnsi="Arial" w:cs="Arial"/>
          <w:szCs w:val="22"/>
          <w:lang w:eastAsia="en-US"/>
        </w:rPr>
        <w:t xml:space="preserve"> </w:t>
      </w:r>
      <w:r w:rsidR="0079029B">
        <w:rPr>
          <w:rFonts w:ascii="Arial" w:eastAsiaTheme="minorHAnsi" w:hAnsi="Arial" w:cs="Arial"/>
          <w:szCs w:val="22"/>
          <w:lang w:eastAsia="en-US"/>
        </w:rPr>
        <w:t>s</w:t>
      </w:r>
      <w:r w:rsidR="0070342B" w:rsidRPr="0079029B">
        <w:rPr>
          <w:rFonts w:ascii="Arial" w:eastAsiaTheme="minorHAnsi" w:hAnsi="Arial" w:cs="Arial"/>
          <w:szCs w:val="22"/>
          <w:lang w:eastAsia="en-US"/>
        </w:rPr>
        <w:t xml:space="preserve">e </w:t>
      </w:r>
      <w:r w:rsidRPr="0079029B">
        <w:rPr>
          <w:rFonts w:ascii="Arial" w:eastAsiaTheme="minorHAnsi" w:hAnsi="Arial" w:cs="Arial"/>
          <w:szCs w:val="22"/>
          <w:lang w:eastAsia="en-US"/>
        </w:rPr>
        <w:t>pondrá a disposición de los</w:t>
      </w:r>
      <w:r w:rsidR="0048620C">
        <w:rPr>
          <w:rFonts w:ascii="Arial" w:eastAsiaTheme="minorHAnsi" w:hAnsi="Arial" w:cs="Arial"/>
          <w:szCs w:val="22"/>
          <w:lang w:eastAsia="en-US"/>
        </w:rPr>
        <w:t>/las</w:t>
      </w:r>
      <w:r w:rsidRPr="0079029B">
        <w:rPr>
          <w:rFonts w:ascii="Arial" w:eastAsiaTheme="minorHAnsi" w:hAnsi="Arial" w:cs="Arial"/>
          <w:szCs w:val="22"/>
          <w:lang w:eastAsia="en-US"/>
        </w:rPr>
        <w:t xml:space="preserve"> estudiantes una serie de tutoriales a través del campus virtual. En estos recursos docentes se expondrán contenidos y guías prácticas para las UDs 1 a 4.</w:t>
      </w:r>
    </w:p>
    <w:p w14:paraId="0054E61A" w14:textId="77777777" w:rsidR="001E6C42" w:rsidRDefault="009522A6" w:rsidP="001E6C42">
      <w:pPr>
        <w:pStyle w:val="Prrafodelista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E6C42">
        <w:rPr>
          <w:rFonts w:ascii="Arial" w:hAnsi="Arial" w:cs="Arial"/>
        </w:rPr>
        <w:t>Estudio autónomo</w:t>
      </w:r>
      <w:r w:rsidR="0048620C" w:rsidRPr="001E6C42">
        <w:rPr>
          <w:rFonts w:ascii="Arial" w:hAnsi="Arial" w:cs="Arial"/>
        </w:rPr>
        <w:t>:</w:t>
      </w:r>
      <w:r w:rsidR="0048620C" w:rsidRPr="001E6C42">
        <w:rPr>
          <w:rFonts w:ascii="Arial" w:hAnsi="Arial" w:cs="Arial"/>
          <w:b/>
          <w:bCs/>
        </w:rPr>
        <w:t xml:space="preserve"> </w:t>
      </w:r>
      <w:r w:rsidR="0048620C" w:rsidRPr="001E6C42">
        <w:rPr>
          <w:rFonts w:ascii="Arial" w:hAnsi="Arial" w:cs="Arial"/>
        </w:rPr>
        <w:t>el/la</w:t>
      </w:r>
      <w:r w:rsidR="00C51F69" w:rsidRPr="001E6C42">
        <w:rPr>
          <w:rFonts w:ascii="Arial" w:hAnsi="Arial" w:cs="Arial"/>
        </w:rPr>
        <w:t xml:space="preserve"> alumno</w:t>
      </w:r>
      <w:r w:rsidR="0048620C" w:rsidRPr="001E6C42">
        <w:rPr>
          <w:rFonts w:ascii="Arial" w:hAnsi="Arial" w:cs="Arial"/>
        </w:rPr>
        <w:t>/a</w:t>
      </w:r>
      <w:r w:rsidR="00C51F69" w:rsidRPr="001E6C42">
        <w:rPr>
          <w:rFonts w:ascii="Arial" w:hAnsi="Arial" w:cs="Arial"/>
        </w:rPr>
        <w:t>, de forma individual, trabaja los contenidos de la asignatura y aplica la adquisición de conocimientos concretos teóricos y prácticos</w:t>
      </w:r>
      <w:r w:rsidR="0048620C" w:rsidRPr="001E6C42">
        <w:rPr>
          <w:rFonts w:ascii="Arial" w:hAnsi="Arial" w:cs="Arial"/>
        </w:rPr>
        <w:t>.</w:t>
      </w:r>
    </w:p>
    <w:p w14:paraId="60FBC0EA" w14:textId="77777777" w:rsidR="001E6C42" w:rsidRDefault="00484C42" w:rsidP="001E6C42">
      <w:pPr>
        <w:pStyle w:val="Prrafodelista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E6C42">
        <w:rPr>
          <w:rFonts w:ascii="Arial" w:hAnsi="Arial" w:cs="Arial"/>
        </w:rPr>
        <w:t>Trabajo individual</w:t>
      </w:r>
      <w:r w:rsidR="0048620C" w:rsidRPr="001E6C42">
        <w:rPr>
          <w:rFonts w:ascii="Arial" w:hAnsi="Arial" w:cs="Arial"/>
        </w:rPr>
        <w:t>:</w:t>
      </w:r>
      <w:r w:rsidR="009522A6" w:rsidRPr="009522A6">
        <w:t xml:space="preserve"> </w:t>
      </w:r>
      <w:r w:rsidR="0048620C">
        <w:t>i</w:t>
      </w:r>
      <w:r w:rsidR="009522A6" w:rsidRPr="001E6C42">
        <w:rPr>
          <w:rFonts w:ascii="Arial" w:hAnsi="Arial" w:cs="Arial"/>
        </w:rPr>
        <w:t>ncluye la elaboración de trabajos o de material audiovisual para su uso en presentaciones, de tareas de resolución de problemas o de casos clínicos, que realiza el</w:t>
      </w:r>
      <w:r w:rsidR="0048620C" w:rsidRPr="001E6C42">
        <w:rPr>
          <w:rFonts w:ascii="Arial" w:hAnsi="Arial" w:cs="Arial"/>
        </w:rPr>
        <w:t xml:space="preserve">/la </w:t>
      </w:r>
      <w:r w:rsidR="009522A6" w:rsidRPr="001E6C42">
        <w:rPr>
          <w:rFonts w:ascii="Arial" w:hAnsi="Arial" w:cs="Arial"/>
        </w:rPr>
        <w:t>alumno</w:t>
      </w:r>
      <w:r w:rsidR="0048620C" w:rsidRPr="001E6C42">
        <w:rPr>
          <w:rFonts w:ascii="Arial" w:hAnsi="Arial" w:cs="Arial"/>
        </w:rPr>
        <w:t>/a</w:t>
      </w:r>
      <w:r w:rsidR="009522A6" w:rsidRPr="001E6C42">
        <w:rPr>
          <w:rFonts w:ascii="Arial" w:hAnsi="Arial" w:cs="Arial"/>
        </w:rPr>
        <w:t xml:space="preserve"> de forma autónoma.</w:t>
      </w:r>
    </w:p>
    <w:p w14:paraId="428F7CDC" w14:textId="6BBA3121" w:rsidR="0048620C" w:rsidRPr="001E6C42" w:rsidRDefault="00484C42" w:rsidP="001E6C42">
      <w:pPr>
        <w:pStyle w:val="Prrafodelista"/>
        <w:tabs>
          <w:tab w:val="left" w:pos="426"/>
        </w:tabs>
        <w:spacing w:line="360" w:lineRule="auto"/>
        <w:ind w:left="1868"/>
        <w:rPr>
          <w:rFonts w:ascii="Arial" w:hAnsi="Arial" w:cs="Arial"/>
        </w:rPr>
      </w:pPr>
      <w:r w:rsidRPr="001E6C42">
        <w:rPr>
          <w:rFonts w:ascii="Arial" w:hAnsi="Arial" w:cs="Arial"/>
        </w:rPr>
        <w:t xml:space="preserve">En el trabajo no presencial individual, el/la alumno/a </w:t>
      </w:r>
      <w:r w:rsidR="00C51F69" w:rsidRPr="001E6C42">
        <w:rPr>
          <w:rFonts w:ascii="Arial" w:hAnsi="Arial" w:cs="Arial"/>
        </w:rPr>
        <w:t>realiza</w:t>
      </w:r>
      <w:r w:rsidRPr="001E6C42">
        <w:rPr>
          <w:rFonts w:ascii="Arial" w:hAnsi="Arial" w:cs="Arial"/>
        </w:rPr>
        <w:t>:</w:t>
      </w:r>
      <w:r w:rsidR="0048620C" w:rsidRPr="001E6C42">
        <w:rPr>
          <w:rFonts w:ascii="Arial" w:hAnsi="Arial" w:cs="Arial"/>
        </w:rPr>
        <w:t xml:space="preserve"> </w:t>
      </w:r>
    </w:p>
    <w:p w14:paraId="24B58B98" w14:textId="77777777" w:rsidR="001E6C42" w:rsidRDefault="0048620C" w:rsidP="001E6C42">
      <w:pPr>
        <w:pStyle w:val="Prrafodelista"/>
        <w:numPr>
          <w:ilvl w:val="0"/>
          <w:numId w:val="42"/>
        </w:numPr>
        <w:tabs>
          <w:tab w:val="left" w:pos="426"/>
        </w:tabs>
        <w:spacing w:line="360" w:lineRule="auto"/>
        <w:ind w:left="2127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51F69" w:rsidRPr="0048620C">
        <w:rPr>
          <w:rFonts w:ascii="Arial" w:hAnsi="Arial" w:cs="Arial"/>
        </w:rPr>
        <w:t>n a</w:t>
      </w:r>
      <w:r w:rsidR="00484C42" w:rsidRPr="0048620C">
        <w:rPr>
          <w:rFonts w:ascii="Arial" w:hAnsi="Arial" w:cs="Arial"/>
        </w:rPr>
        <w:t>prendizaje autónomo en base a los contenidos teóricos de las clases magistrales-participativas, videotutoriales y material bibliográfico recomendado.</w:t>
      </w:r>
    </w:p>
    <w:p w14:paraId="6F154FDE" w14:textId="77777777" w:rsidR="001E6C42" w:rsidRDefault="00C51F69" w:rsidP="001E6C42">
      <w:pPr>
        <w:pStyle w:val="Prrafodelista"/>
        <w:numPr>
          <w:ilvl w:val="0"/>
          <w:numId w:val="42"/>
        </w:numPr>
        <w:tabs>
          <w:tab w:val="left" w:pos="426"/>
        </w:tabs>
        <w:spacing w:line="360" w:lineRule="auto"/>
        <w:ind w:left="2127" w:hanging="284"/>
        <w:rPr>
          <w:rFonts w:ascii="Arial" w:hAnsi="Arial" w:cs="Arial"/>
        </w:rPr>
      </w:pPr>
      <w:r w:rsidRPr="001E6C42">
        <w:rPr>
          <w:rFonts w:ascii="Arial" w:hAnsi="Arial" w:cs="Arial"/>
        </w:rPr>
        <w:t>El d</w:t>
      </w:r>
      <w:r w:rsidR="00484C42" w:rsidRPr="001E6C42">
        <w:rPr>
          <w:rFonts w:ascii="Arial" w:hAnsi="Arial" w:cs="Arial"/>
        </w:rPr>
        <w:t>esarrollo del razonamiento crítico y de la capacidad de construcción de una respuesta científica a problemas de investigación surgidos de la práctica de la Fisioterapia.</w:t>
      </w:r>
    </w:p>
    <w:p w14:paraId="12AE1AEA" w14:textId="77777777" w:rsidR="001E6C42" w:rsidRDefault="00C51F69" w:rsidP="001E6C42">
      <w:pPr>
        <w:pStyle w:val="Prrafodelista"/>
        <w:numPr>
          <w:ilvl w:val="0"/>
          <w:numId w:val="42"/>
        </w:numPr>
        <w:tabs>
          <w:tab w:val="left" w:pos="426"/>
        </w:tabs>
        <w:spacing w:line="360" w:lineRule="auto"/>
        <w:ind w:left="2127" w:hanging="284"/>
        <w:rPr>
          <w:rFonts w:ascii="Arial" w:hAnsi="Arial" w:cs="Arial"/>
        </w:rPr>
      </w:pPr>
      <w:r w:rsidRPr="001E6C42">
        <w:rPr>
          <w:rFonts w:ascii="Arial" w:hAnsi="Arial" w:cs="Arial"/>
        </w:rPr>
        <w:t>La a</w:t>
      </w:r>
      <w:r w:rsidR="00484C42" w:rsidRPr="001E6C42">
        <w:rPr>
          <w:rFonts w:ascii="Arial" w:hAnsi="Arial" w:cs="Arial"/>
        </w:rPr>
        <w:t>utopreparación en el manejo de la información científica según las nuevas tecnologías.</w:t>
      </w:r>
    </w:p>
    <w:p w14:paraId="230773F2" w14:textId="319E0F18" w:rsidR="00484C42" w:rsidRPr="001115CA" w:rsidRDefault="00C51F69" w:rsidP="001115CA">
      <w:pPr>
        <w:pStyle w:val="Prrafodelista"/>
        <w:numPr>
          <w:ilvl w:val="0"/>
          <w:numId w:val="42"/>
        </w:numPr>
        <w:tabs>
          <w:tab w:val="left" w:pos="426"/>
        </w:tabs>
        <w:spacing w:line="360" w:lineRule="auto"/>
        <w:ind w:left="2127" w:hanging="284"/>
        <w:rPr>
          <w:rFonts w:ascii="Arial" w:hAnsi="Arial" w:cs="Arial"/>
        </w:rPr>
      </w:pPr>
      <w:r w:rsidRPr="001E6C42">
        <w:rPr>
          <w:rFonts w:ascii="Arial" w:hAnsi="Arial" w:cs="Arial"/>
        </w:rPr>
        <w:t>La a</w:t>
      </w:r>
      <w:r w:rsidR="00484C42" w:rsidRPr="001E6C42">
        <w:rPr>
          <w:rFonts w:ascii="Arial" w:hAnsi="Arial" w:cs="Arial"/>
        </w:rPr>
        <w:t>utopreparación para la exposición de trabajos y cuestiones prácticas contenidas en el proceso evaluativo.</w:t>
      </w:r>
    </w:p>
    <w:p w14:paraId="2412C7C5" w14:textId="77777777" w:rsidR="00484C42" w:rsidRDefault="00484C42" w:rsidP="001E6C42">
      <w:pPr>
        <w:pStyle w:val="Encabezado"/>
        <w:tabs>
          <w:tab w:val="left" w:pos="708"/>
        </w:tabs>
        <w:spacing w:line="360" w:lineRule="auto"/>
        <w:ind w:left="2127" w:hanging="284"/>
        <w:jc w:val="both"/>
        <w:rPr>
          <w:rFonts w:cs="Arial"/>
          <w:lang w:val="es-ES"/>
        </w:rPr>
      </w:pPr>
    </w:p>
    <w:p w14:paraId="4AD48C39" w14:textId="77777777" w:rsidR="0048620C" w:rsidRDefault="0048620C" w:rsidP="00484C42">
      <w:pPr>
        <w:pStyle w:val="Encabezado"/>
        <w:tabs>
          <w:tab w:val="left" w:pos="708"/>
        </w:tabs>
        <w:spacing w:line="360" w:lineRule="auto"/>
        <w:ind w:left="360"/>
        <w:jc w:val="both"/>
        <w:rPr>
          <w:rFonts w:cs="Arial"/>
          <w:lang w:val="es-ES"/>
        </w:rPr>
      </w:pPr>
    </w:p>
    <w:p w14:paraId="3C4DDD7E" w14:textId="29AA7595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3" w:name="_Toc162953740"/>
      <w:bookmarkStart w:id="34" w:name="_Toc162956424"/>
      <w:bookmarkStart w:id="35" w:name="_Toc162960246"/>
      <w:bookmarkStart w:id="36" w:name="_Toc207714815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lastRenderedPageBreak/>
        <w:t>TIEMPO DE TRABAJO DE</w:t>
      </w:r>
      <w:r w:rsidR="006D2ABE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 E</w:t>
      </w:r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L</w:t>
      </w:r>
      <w:r w:rsidR="006D2ABE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/LA</w:t>
      </w:r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 ESTUDIANTE</w:t>
      </w:r>
      <w:bookmarkEnd w:id="33"/>
      <w:bookmarkEnd w:id="34"/>
      <w:bookmarkEnd w:id="35"/>
      <w:bookmarkEnd w:id="36"/>
    </w:p>
    <w:p w14:paraId="56A5EB9C" w14:textId="364CB5FC" w:rsidR="00A07FE4" w:rsidRPr="006665AA" w:rsidRDefault="00A07FE4" w:rsidP="0001410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42"/>
        <w:tblW w:w="10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4749"/>
        <w:gridCol w:w="1260"/>
        <w:gridCol w:w="1440"/>
      </w:tblGrid>
      <w:tr w:rsidR="006D2ABE" w:rsidRPr="006665AA" w14:paraId="195CE102" w14:textId="77777777" w:rsidTr="006D2ABE">
        <w:trPr>
          <w:trHeight w:val="300"/>
          <w:tblHeader/>
        </w:trPr>
        <w:tc>
          <w:tcPr>
            <w:tcW w:w="1560" w:type="dxa"/>
            <w:tcBorders>
              <w:bottom w:val="single" w:sz="4" w:space="0" w:color="auto"/>
            </w:tcBorders>
          </w:tcPr>
          <w:p w14:paraId="69D03F3B" w14:textId="77777777" w:rsidR="006D2ABE" w:rsidRPr="006665AA" w:rsidRDefault="006D2ABE" w:rsidP="006E0AB3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61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107DD" w14:textId="0B201B9E" w:rsidR="006D2ABE" w:rsidRPr="006665AA" w:rsidRDefault="006D2ABE" w:rsidP="006E0AB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D797BA" w14:textId="77777777" w:rsidR="006D2ABE" w:rsidRPr="006665AA" w:rsidRDefault="006D2ABE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E4B0BC" w14:textId="77777777" w:rsidR="006D2ABE" w:rsidRPr="006665AA" w:rsidRDefault="006D2ABE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Porcentaje</w:t>
            </w:r>
          </w:p>
        </w:tc>
      </w:tr>
      <w:tr w:rsidR="008209D7" w:rsidRPr="006665AA" w14:paraId="5D36D61B" w14:textId="77777777" w:rsidTr="001758A8">
        <w:trPr>
          <w:cantSplit/>
          <w:trHeight w:val="47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60BAF6" w14:textId="41E21D42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Síncronas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30D2DC" w14:textId="266164B2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160030" w14:textId="62DE5AF5" w:rsidR="008209D7" w:rsidRPr="006665AA" w:rsidRDefault="008209D7" w:rsidP="006E0AB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Clases teórico -</w:t>
            </w:r>
            <w:r>
              <w:rPr>
                <w:rFonts w:ascii="Arial" w:hAnsi="Arial" w:cs="Arial"/>
              </w:rPr>
              <w:t xml:space="preserve"> </w:t>
            </w:r>
            <w:r w:rsidRPr="006665AA">
              <w:rPr>
                <w:rFonts w:ascii="Arial" w:hAnsi="Arial" w:cs="Arial"/>
              </w:rPr>
              <w:t>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2091A" w14:textId="56B15250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 xml:space="preserve">32 h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1D3CB" w14:textId="3406CB5F" w:rsidR="008209D7" w:rsidRPr="006665AA" w:rsidRDefault="008209D7" w:rsidP="001E6C42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5,3</w:t>
            </w:r>
            <w:r w:rsidRPr="006665AA">
              <w:rPr>
                <w:rFonts w:ascii="Arial" w:hAnsi="Arial" w:cs="Arial"/>
              </w:rPr>
              <w:t>%</w:t>
            </w:r>
          </w:p>
        </w:tc>
      </w:tr>
      <w:tr w:rsidR="008209D7" w:rsidRPr="006665AA" w14:paraId="0B10BBF1" w14:textId="77777777" w:rsidTr="001758A8">
        <w:trPr>
          <w:cantSplit/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2916BF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BC0AEF7" w14:textId="3F996E4B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4F573" w14:textId="77777777" w:rsidR="008209D7" w:rsidRPr="006665AA" w:rsidRDefault="008209D7" w:rsidP="006E0AB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0DB3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2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F6C75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209D7" w:rsidRPr="006665AA" w14:paraId="540A4260" w14:textId="77777777" w:rsidTr="001758A8">
        <w:trPr>
          <w:cantSplit/>
          <w:trHeight w:val="38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2EC827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5E0B3" w:themeFill="accent6" w:themeFillTint="66"/>
            <w:vAlign w:val="center"/>
          </w:tcPr>
          <w:p w14:paraId="3BEA2A97" w14:textId="02538A52" w:rsidR="008209D7" w:rsidRPr="006D2ABE" w:rsidRDefault="008209D7" w:rsidP="005D0BA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0A7B7" w14:textId="1B316684" w:rsidR="008209D7" w:rsidRPr="006665AA" w:rsidRDefault="008209D7" w:rsidP="006E0AB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teórico-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EE8B" w14:textId="1430B79E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4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D3E" w14:textId="3818033B" w:rsidR="008209D7" w:rsidRPr="006665AA" w:rsidRDefault="008209D7" w:rsidP="001E6C4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209D7" w:rsidRPr="006665AA" w14:paraId="5CAC4AE8" w14:textId="77777777" w:rsidTr="00A836F4">
        <w:trPr>
          <w:cantSplit/>
          <w:trHeight w:val="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1F73FB35" w14:textId="520B5F40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Asíncronas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EFB8A7D" w14:textId="576C6820" w:rsidR="008209D7" w:rsidRPr="006665AA" w:rsidRDefault="008209D7" w:rsidP="005D0BA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9DC6" w14:textId="7FAEC20B" w:rsidR="008209D7" w:rsidRPr="006665AA" w:rsidRDefault="00F42CE6" w:rsidP="008209D7">
            <w:pPr>
              <w:tabs>
                <w:tab w:val="left" w:pos="219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>Actividades online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8FE5" w14:textId="0BA7B5FC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10 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C60B4D" w14:textId="1A459A72" w:rsidR="008209D7" w:rsidRPr="006665AA" w:rsidRDefault="008209D7" w:rsidP="00A836F4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  <w:r w:rsidRPr="006665A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  <w:r w:rsidRPr="006665AA">
              <w:rPr>
                <w:rFonts w:ascii="Arial" w:hAnsi="Arial" w:cs="Arial"/>
              </w:rPr>
              <w:t>%</w:t>
            </w:r>
          </w:p>
        </w:tc>
      </w:tr>
      <w:tr w:rsidR="008209D7" w:rsidRPr="006665AA" w14:paraId="33E4B4CE" w14:textId="77777777" w:rsidTr="00A836F4">
        <w:trPr>
          <w:cantSplit/>
          <w:trHeight w:val="19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4F38E9F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587D41E" w14:textId="0583A48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39D2" w14:textId="77D09D26" w:rsidR="008209D7" w:rsidRPr="006665AA" w:rsidRDefault="008209D7" w:rsidP="006E0AB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Trabajo individual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740C98" w14:textId="4A5D3772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52 h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24142539" w14:textId="5450B1F0" w:rsidR="008209D7" w:rsidRPr="006665AA" w:rsidRDefault="008209D7" w:rsidP="001E6C4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209D7" w:rsidRPr="006665AA" w14:paraId="7FCDA05B" w14:textId="77777777" w:rsidTr="006D2ABE">
        <w:trPr>
          <w:cantSplit/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BB6095F" w14:textId="77777777" w:rsidR="008209D7" w:rsidRPr="006665AA" w:rsidRDefault="008209D7" w:rsidP="006D2ABE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22D8E72" w14:textId="37575072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97E9" w14:textId="0E93E338" w:rsidR="008209D7" w:rsidRPr="006665AA" w:rsidRDefault="008209D7" w:rsidP="006E0AB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Estudio autónomo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A016" w14:textId="3989C729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50 h</w:t>
            </w:r>
          </w:p>
        </w:tc>
        <w:tc>
          <w:tcPr>
            <w:tcW w:w="1440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EC828B0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D2ABE" w:rsidRPr="006665AA" w14:paraId="681B62D2" w14:textId="77777777" w:rsidTr="000B6832">
        <w:trPr>
          <w:cantSplit/>
          <w:trHeight w:val="193"/>
        </w:trPr>
        <w:tc>
          <w:tcPr>
            <w:tcW w:w="77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ADD40C" w14:textId="0BF74B3F" w:rsidR="006D2ABE" w:rsidRPr="006665AA" w:rsidRDefault="006D2ABE" w:rsidP="006E0AB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  <w:b/>
                <w:bCs/>
              </w:rPr>
              <w:t>Carga total de horas de trabajo: 25 horas x 6 ECTS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AC8A0E" w14:textId="4C3996B0" w:rsidR="006D2ABE" w:rsidRPr="006665AA" w:rsidRDefault="006D2ABE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  <w:b/>
              </w:rPr>
              <w:t>150 h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390FAE" w14:textId="4CB407B1" w:rsidR="006D2ABE" w:rsidRPr="001E6C42" w:rsidRDefault="006D2ABE" w:rsidP="006E0AB3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E6C42">
              <w:rPr>
                <w:rFonts w:ascii="Arial" w:hAnsi="Arial" w:cs="Arial"/>
                <w:b/>
                <w:bCs/>
              </w:rPr>
              <w:t>100%</w:t>
            </w:r>
          </w:p>
        </w:tc>
      </w:tr>
    </w:tbl>
    <w:p w14:paraId="016A769D" w14:textId="77777777" w:rsidR="00E838B0" w:rsidRPr="006665AA" w:rsidRDefault="00E838B0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7" w:name="_Toc162953741"/>
      <w:bookmarkStart w:id="38" w:name="_Toc162956425"/>
      <w:bookmarkStart w:id="39" w:name="_Toc162960247"/>
    </w:p>
    <w:p w14:paraId="73290E6A" w14:textId="77777777" w:rsidR="0048620C" w:rsidRPr="0048620C" w:rsidRDefault="0048620C" w:rsidP="0048620C"/>
    <w:p w14:paraId="1236F2EF" w14:textId="40EE65DE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40" w:name="_Toc207714816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MÉTODOS DE EVALUACIÓN</w:t>
      </w:r>
      <w:bookmarkEnd w:id="37"/>
      <w:bookmarkEnd w:id="38"/>
      <w:bookmarkEnd w:id="39"/>
      <w:bookmarkEnd w:id="40"/>
    </w:p>
    <w:p w14:paraId="7F572DDC" w14:textId="4E874356" w:rsidR="0001410A" w:rsidRPr="006665AA" w:rsidRDefault="0001410A" w:rsidP="0001410A">
      <w:pPr>
        <w:rPr>
          <w:rFonts w:ascii="Arial" w:hAnsi="Arial" w:cs="Arial"/>
        </w:rPr>
      </w:pPr>
    </w:p>
    <w:p w14:paraId="5BD7AF34" w14:textId="77777777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>La evaluación de esta asignatura se realizará mediante:</w:t>
      </w:r>
    </w:p>
    <w:p w14:paraId="7C6944FD" w14:textId="79A11F9D" w:rsidR="00FA2445" w:rsidRPr="00FA2445" w:rsidRDefault="00FA2445" w:rsidP="00FA24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>Examen Final (</w:t>
      </w:r>
      <w:r w:rsidR="00A27557">
        <w:rPr>
          <w:rFonts w:ascii="Arial" w:hAnsi="Arial" w:cs="Arial"/>
        </w:rPr>
        <w:t>40</w:t>
      </w:r>
      <w:r w:rsidRPr="00FA2445">
        <w:rPr>
          <w:rFonts w:ascii="Arial" w:hAnsi="Arial" w:cs="Arial"/>
        </w:rPr>
        <w:t xml:space="preserve">% de la calificación): prueba de elección múltiple con una única respuesta válida. La penalización por respuesta errónea será de 0.25 puntos. </w:t>
      </w:r>
    </w:p>
    <w:p w14:paraId="6D889BB6" w14:textId="20AB8E73" w:rsidR="00FA2445" w:rsidRPr="00FA2445" w:rsidRDefault="00C51F69" w:rsidP="00FA24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Trabajos individuales y grupales</w:t>
      </w:r>
      <w:r w:rsidR="00FA2445" w:rsidRPr="00FA2445">
        <w:rPr>
          <w:rFonts w:ascii="Arial" w:hAnsi="Arial" w:cs="Arial"/>
        </w:rPr>
        <w:t xml:space="preserve"> (</w:t>
      </w:r>
      <w:r w:rsidR="00A27557">
        <w:rPr>
          <w:rFonts w:ascii="Arial" w:hAnsi="Arial" w:cs="Arial"/>
        </w:rPr>
        <w:t>60</w:t>
      </w:r>
      <w:r w:rsidR="00FA2445" w:rsidRPr="00FA2445">
        <w:rPr>
          <w:rFonts w:ascii="Arial" w:hAnsi="Arial" w:cs="Arial"/>
        </w:rPr>
        <w:t xml:space="preserve">% de la calificación): resolución de ejercicios y entrega de trabajos. En todos los trabajos se tendrán en cuenta los siguientes criterios: </w:t>
      </w:r>
    </w:p>
    <w:p w14:paraId="2CCA946C" w14:textId="77777777" w:rsidR="00FA2445" w:rsidRPr="00FA2445" w:rsidRDefault="00FA2445" w:rsidP="00FA2445">
      <w:pPr>
        <w:numPr>
          <w:ilvl w:val="0"/>
          <w:numId w:val="24"/>
        </w:numPr>
        <w:tabs>
          <w:tab w:val="clear" w:pos="1428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Rigor y claridad de la comunicación escrita u oral.</w:t>
      </w:r>
    </w:p>
    <w:p w14:paraId="72ACBE16" w14:textId="77777777" w:rsidR="00FA2445" w:rsidRPr="00FA2445" w:rsidRDefault="00FA2445" w:rsidP="00FA2445">
      <w:pPr>
        <w:numPr>
          <w:ilvl w:val="0"/>
          <w:numId w:val="24"/>
        </w:numPr>
        <w:tabs>
          <w:tab w:val="clear" w:pos="1428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Capacidad de síntesis.</w:t>
      </w:r>
    </w:p>
    <w:p w14:paraId="68053D70" w14:textId="77777777" w:rsidR="00FA2445" w:rsidRPr="00FA2445" w:rsidRDefault="00FA2445" w:rsidP="00FA2445">
      <w:pPr>
        <w:numPr>
          <w:ilvl w:val="0"/>
          <w:numId w:val="24"/>
        </w:numPr>
        <w:tabs>
          <w:tab w:val="clear" w:pos="1428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Búsqueda de información.</w:t>
      </w:r>
    </w:p>
    <w:p w14:paraId="36EFB4A8" w14:textId="31D53CD6" w:rsidR="001E6C42" w:rsidRPr="001E6C42" w:rsidRDefault="00FA2445" w:rsidP="001E6C42">
      <w:pPr>
        <w:numPr>
          <w:ilvl w:val="0"/>
          <w:numId w:val="24"/>
        </w:numPr>
        <w:tabs>
          <w:tab w:val="clear" w:pos="1428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Integración del conocimiento.</w:t>
      </w:r>
    </w:p>
    <w:p w14:paraId="68AEF231" w14:textId="739033BA" w:rsidR="00FA2445" w:rsidRPr="001E6C42" w:rsidRDefault="00FA2445" w:rsidP="001E6C42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E6C42">
        <w:rPr>
          <w:rFonts w:ascii="Arial" w:hAnsi="Arial" w:cs="Arial"/>
        </w:rPr>
        <w:t>Trabajo de evaluación de la UD 1 a 3 (</w:t>
      </w:r>
      <w:r w:rsidR="00A27557" w:rsidRPr="001E6C42">
        <w:rPr>
          <w:rFonts w:ascii="Arial" w:hAnsi="Arial" w:cs="Arial"/>
        </w:rPr>
        <w:t>30</w:t>
      </w:r>
      <w:r w:rsidRPr="001E6C42">
        <w:rPr>
          <w:rFonts w:ascii="Arial" w:hAnsi="Arial" w:cs="Arial"/>
        </w:rPr>
        <w:t>%): los</w:t>
      </w:r>
      <w:r w:rsidR="0048620C" w:rsidRPr="001E6C42">
        <w:rPr>
          <w:rFonts w:ascii="Arial" w:hAnsi="Arial" w:cs="Arial"/>
        </w:rPr>
        <w:t>/las</w:t>
      </w:r>
      <w:r w:rsidRPr="001E6C42">
        <w:rPr>
          <w:rFonts w:ascii="Arial" w:hAnsi="Arial" w:cs="Arial"/>
        </w:rPr>
        <w:t xml:space="preserve"> alumnos</w:t>
      </w:r>
      <w:r w:rsidR="0048620C" w:rsidRPr="001E6C42">
        <w:rPr>
          <w:rFonts w:ascii="Arial" w:hAnsi="Arial" w:cs="Arial"/>
        </w:rPr>
        <w:t>/as</w:t>
      </w:r>
      <w:r w:rsidRPr="001E6C42">
        <w:rPr>
          <w:rFonts w:ascii="Arial" w:hAnsi="Arial" w:cs="Arial"/>
        </w:rPr>
        <w:t xml:space="preserve"> deberán entregar de forma individual o grupal un modelo de proyecto de investigación clínica relacionado con la fisioterapia</w:t>
      </w:r>
      <w:r w:rsidR="0048620C" w:rsidRPr="001E6C42">
        <w:rPr>
          <w:rFonts w:ascii="Arial" w:hAnsi="Arial" w:cs="Arial"/>
        </w:rPr>
        <w:t xml:space="preserve"> musculoesquelética</w:t>
      </w:r>
      <w:r w:rsidRPr="001E6C42">
        <w:rPr>
          <w:rFonts w:ascii="Arial" w:hAnsi="Arial" w:cs="Arial"/>
        </w:rPr>
        <w:t>. El proyecto deberá ser expuesto en un formato cartel u oral.</w:t>
      </w:r>
    </w:p>
    <w:p w14:paraId="593FEED1" w14:textId="0F6A4BF0" w:rsidR="00FA2445" w:rsidRPr="001E6C42" w:rsidRDefault="00FA2445" w:rsidP="001E6C42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E6C42">
        <w:rPr>
          <w:rFonts w:ascii="Arial" w:hAnsi="Arial" w:cs="Arial"/>
        </w:rPr>
        <w:t>Trabajo de evaluación de la UD 4, Bioestadística (20%): se facilitará al alumno/a una base de datos, en formato Excel o del software estadístico en uso, en la que se recogerán los datos de una investigación original o simulada para el objetivo docente. El</w:t>
      </w:r>
      <w:r w:rsidR="0048620C" w:rsidRPr="001E6C42">
        <w:rPr>
          <w:rFonts w:ascii="Arial" w:hAnsi="Arial" w:cs="Arial"/>
        </w:rPr>
        <w:t>/la</w:t>
      </w:r>
      <w:r w:rsidRPr="001E6C42">
        <w:rPr>
          <w:rFonts w:ascii="Arial" w:hAnsi="Arial" w:cs="Arial"/>
        </w:rPr>
        <w:t xml:space="preserve"> alumno</w:t>
      </w:r>
      <w:r w:rsidR="0048620C" w:rsidRPr="001E6C42">
        <w:rPr>
          <w:rFonts w:ascii="Arial" w:hAnsi="Arial" w:cs="Arial"/>
        </w:rPr>
        <w:t>/a</w:t>
      </w:r>
      <w:r w:rsidRPr="001E6C42">
        <w:rPr>
          <w:rFonts w:ascii="Arial" w:hAnsi="Arial" w:cs="Arial"/>
        </w:rPr>
        <w:t xml:space="preserve"> deberá realizar los análisis descriptivos y analíticos correspondientes, así como presentar e interpretar los resultados obtenidos.  </w:t>
      </w:r>
    </w:p>
    <w:p w14:paraId="633D0E51" w14:textId="71BF52A5" w:rsidR="00FA2445" w:rsidRPr="001E6C42" w:rsidRDefault="00FA2445" w:rsidP="001E6C42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E6C42">
        <w:rPr>
          <w:rFonts w:ascii="Arial" w:hAnsi="Arial" w:cs="Arial"/>
        </w:rPr>
        <w:lastRenderedPageBreak/>
        <w:t>Trabajo de evaluación de la Unidad Didáctica 5 (10%): los</w:t>
      </w:r>
      <w:r w:rsidR="0048620C" w:rsidRPr="001E6C42">
        <w:rPr>
          <w:rFonts w:ascii="Arial" w:hAnsi="Arial" w:cs="Arial"/>
        </w:rPr>
        <w:t>/las</w:t>
      </w:r>
      <w:r w:rsidRPr="001E6C42">
        <w:rPr>
          <w:rFonts w:ascii="Arial" w:hAnsi="Arial" w:cs="Arial"/>
        </w:rPr>
        <w:t xml:space="preserve"> alumnos</w:t>
      </w:r>
      <w:r w:rsidR="0048620C" w:rsidRPr="001E6C42">
        <w:rPr>
          <w:rFonts w:ascii="Arial" w:hAnsi="Arial" w:cs="Arial"/>
        </w:rPr>
        <w:t>/as</w:t>
      </w:r>
      <w:r w:rsidRPr="001E6C42">
        <w:rPr>
          <w:rFonts w:ascii="Arial" w:hAnsi="Arial" w:cs="Arial"/>
        </w:rPr>
        <w:t xml:space="preserve"> deberán entregar de forma individual o grupal ejercicios relativos al bloque de investigación cualitativa, a través de definir un objetivo/s de un proyecto de investigación cualitativa y argumentar la pertinencia del estudio, desarrollar un guion de entrevista acorde al objetivo/s de la investigación.</w:t>
      </w:r>
    </w:p>
    <w:p w14:paraId="4C558616" w14:textId="77777777" w:rsidR="0048620C" w:rsidRDefault="0048620C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85B3116" w14:textId="53D27814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 tanto en la convocatoria ordinaria como extraordinaria: </w:t>
      </w:r>
    </w:p>
    <w:p w14:paraId="1D76F5E8" w14:textId="77777777" w:rsidR="00FA2445" w:rsidRPr="00FA2445" w:rsidRDefault="00FA2445" w:rsidP="00FA244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alcanzar una calificación mínima de 4 puntos en el examen final.</w:t>
      </w:r>
    </w:p>
    <w:p w14:paraId="77C481BF" w14:textId="6EF31CB2" w:rsidR="00FA2445" w:rsidRPr="00FA2445" w:rsidRDefault="00FA2445" w:rsidP="00FA244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alcanzar una calificación mínima de 5 puntos en las actividades de</w:t>
      </w:r>
      <w:r w:rsidR="00C51F69">
        <w:rPr>
          <w:rFonts w:ascii="Arial" w:hAnsi="Arial" w:cs="Arial"/>
          <w:lang w:val="es-ES_tradnl"/>
        </w:rPr>
        <w:t xml:space="preserve"> t</w:t>
      </w:r>
      <w:r w:rsidR="00C51F69">
        <w:rPr>
          <w:rFonts w:ascii="Arial" w:hAnsi="Arial" w:cs="Arial"/>
        </w:rPr>
        <w:t>rabajos individuales y grupales</w:t>
      </w:r>
      <w:r w:rsidRPr="00FA2445">
        <w:rPr>
          <w:rFonts w:ascii="Arial" w:hAnsi="Arial" w:cs="Arial"/>
          <w:lang w:val="es-ES_tradnl"/>
        </w:rPr>
        <w:t xml:space="preserve">. </w:t>
      </w:r>
    </w:p>
    <w:p w14:paraId="48B26CA1" w14:textId="77777777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FFE3A38" w14:textId="77777777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570C7F76" w14:textId="77777777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>Por su parte, los/las estudiantes que no hayan realizado NINGUNA actividad de evaluación serán calificados como “No Evaluados”.</w:t>
      </w:r>
    </w:p>
    <w:p w14:paraId="1582BB4B" w14:textId="4C604534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>De no obtener un 5 en l</w:t>
      </w:r>
      <w:r w:rsidR="00C51F69">
        <w:rPr>
          <w:rFonts w:ascii="Arial" w:hAnsi="Arial" w:cs="Arial"/>
        </w:rPr>
        <w:t>os trabajos individuales y grupales</w:t>
      </w:r>
      <w:r w:rsidR="00C51F69" w:rsidRPr="00FA2445">
        <w:rPr>
          <w:rFonts w:ascii="Arial" w:hAnsi="Arial" w:cs="Arial"/>
        </w:rPr>
        <w:t xml:space="preserve"> </w:t>
      </w:r>
      <w:r w:rsidRPr="00FA2445">
        <w:rPr>
          <w:rFonts w:ascii="Arial" w:hAnsi="Arial" w:cs="Arial"/>
        </w:rPr>
        <w:t>durante la convocatoria ordinaria, el/la estudiante deberá de presentar nuevamente las actividades pertinentes para ser evaluadas en la convocatoria extraordinaria.</w:t>
      </w:r>
    </w:p>
    <w:p w14:paraId="5357F586" w14:textId="77777777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177"/>
        <w:gridCol w:w="4883"/>
      </w:tblGrid>
      <w:tr w:rsidR="00FA2445" w:rsidRPr="00FA2445" w14:paraId="08102850" w14:textId="77777777" w:rsidTr="002D3988">
        <w:trPr>
          <w:trHeight w:val="282"/>
        </w:trPr>
        <w:tc>
          <w:tcPr>
            <w:tcW w:w="5000" w:type="pct"/>
            <w:gridSpan w:val="2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3083E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b/>
                <w:bCs/>
                <w:sz w:val="24"/>
                <w:bdr w:val="none" w:sz="0" w:space="0" w:color="auto"/>
                <w:lang w:val="es-ES_tradnl"/>
              </w:rPr>
              <w:t>Tabla resumen de la calificación final</w:t>
            </w:r>
          </w:p>
        </w:tc>
      </w:tr>
      <w:tr w:rsidR="00FA2445" w:rsidRPr="00FA2445" w14:paraId="75AA8716" w14:textId="77777777" w:rsidTr="002D3988">
        <w:trPr>
          <w:trHeight w:val="282"/>
        </w:trPr>
        <w:tc>
          <w:tcPr>
            <w:tcW w:w="230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74D37" w14:textId="1FA4A67C" w:rsidR="00FA2445" w:rsidRPr="00FA2445" w:rsidRDefault="00C51F69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C51F69">
              <w:rPr>
                <w:rFonts w:ascii="Arial" w:hAnsi="Arial" w:cs="Arial"/>
                <w:sz w:val="24"/>
                <w:bdr w:val="none" w:sz="0" w:space="0" w:color="auto"/>
              </w:rPr>
              <w:t>Trabajos individuales y grupales</w:t>
            </w:r>
            <w:r w:rsidR="00FA2445"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 xml:space="preserve">: </w:t>
            </w:r>
            <w:r w:rsidR="00A27557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60</w:t>
            </w:r>
            <w:r w:rsidR="00FA2445"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%</w:t>
            </w:r>
          </w:p>
          <w:p w14:paraId="3A8A341D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b/>
                <w:bCs/>
                <w:sz w:val="24"/>
                <w:bdr w:val="none" w:sz="0" w:space="0" w:color="auto"/>
                <w:lang w:val="es-ES_tradnl"/>
              </w:rPr>
              <w:t>Ordinaria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: &lt; 5 no supera.</w:t>
            </w:r>
          </w:p>
          <w:p w14:paraId="62FDFD32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b/>
                <w:bCs/>
                <w:sz w:val="24"/>
                <w:bdr w:val="none" w:sz="0" w:space="0" w:color="auto"/>
                <w:lang w:val="es-ES_tradnl"/>
              </w:rPr>
              <w:t>Extraordinaria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: &lt; 5 no supera</w:t>
            </w:r>
          </w:p>
        </w:tc>
        <w:tc>
          <w:tcPr>
            <w:tcW w:w="2695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75E00" w14:textId="2CFF9848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 xml:space="preserve">Examen final: </w:t>
            </w:r>
            <w:r w:rsidR="00A27557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40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%</w:t>
            </w:r>
          </w:p>
          <w:p w14:paraId="7B0E02FC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b/>
                <w:bCs/>
                <w:sz w:val="24"/>
                <w:bdr w:val="none" w:sz="0" w:space="0" w:color="auto"/>
                <w:lang w:val="es-ES_tradnl"/>
              </w:rPr>
              <w:t>Ordinaria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: &lt; 4 no supera.</w:t>
            </w:r>
          </w:p>
          <w:p w14:paraId="63956758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b/>
                <w:bCs/>
                <w:sz w:val="24"/>
                <w:bdr w:val="none" w:sz="0" w:space="0" w:color="auto"/>
                <w:lang w:val="es-ES_tradnl"/>
              </w:rPr>
              <w:t>Extraordinaria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: &lt; 4 no supera</w:t>
            </w:r>
          </w:p>
        </w:tc>
      </w:tr>
      <w:tr w:rsidR="00FA2445" w:rsidRPr="00FA2445" w14:paraId="75B4824A" w14:textId="77777777" w:rsidTr="002D3988">
        <w:trPr>
          <w:trHeight w:val="640"/>
        </w:trPr>
        <w:tc>
          <w:tcPr>
            <w:tcW w:w="230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D5B51" w14:textId="04E232AE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 xml:space="preserve">Actividad UD 1-3: </w:t>
            </w:r>
            <w:r w:rsidR="00ED4464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4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0%</w:t>
            </w:r>
          </w:p>
          <w:p w14:paraId="5D7503DF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Actividad UD 4: 20%</w:t>
            </w:r>
          </w:p>
          <w:p w14:paraId="6D226CDB" w14:textId="38487A98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Actividad UD 5: 10%</w:t>
            </w:r>
          </w:p>
        </w:tc>
        <w:tc>
          <w:tcPr>
            <w:tcW w:w="2695" w:type="pct"/>
            <w:vMerge/>
          </w:tcPr>
          <w:p w14:paraId="5CB70E82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</w:p>
        </w:tc>
      </w:tr>
    </w:tbl>
    <w:p w14:paraId="61126B3A" w14:textId="597EB62B" w:rsidR="00576E78" w:rsidRPr="006665AA" w:rsidRDefault="00576E78" w:rsidP="00597494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41" w:name="_Toc162953742"/>
      <w:bookmarkStart w:id="42" w:name="_Toc162956426"/>
      <w:bookmarkStart w:id="43" w:name="_Toc162960248"/>
      <w:bookmarkStart w:id="44" w:name="_Toc207714817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CRONOGRAMA ORIENTATIVO</w:t>
      </w:r>
      <w:bookmarkEnd w:id="41"/>
      <w:bookmarkEnd w:id="42"/>
      <w:bookmarkEnd w:id="43"/>
      <w:bookmarkEnd w:id="44"/>
    </w:p>
    <w:p w14:paraId="012585AB" w14:textId="77777777" w:rsidR="006B22B0" w:rsidRPr="006665AA" w:rsidRDefault="006B22B0" w:rsidP="006B22B0">
      <w:pPr>
        <w:rPr>
          <w:rFonts w:ascii="Arial" w:hAnsi="Arial" w:cs="Arial"/>
        </w:rPr>
      </w:pPr>
    </w:p>
    <w:tbl>
      <w:tblPr>
        <w:tblStyle w:val="NormalTable0"/>
        <w:tblW w:w="563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142"/>
        <w:gridCol w:w="1417"/>
        <w:gridCol w:w="1840"/>
        <w:gridCol w:w="1416"/>
        <w:gridCol w:w="1557"/>
        <w:gridCol w:w="1557"/>
        <w:gridCol w:w="1273"/>
      </w:tblGrid>
      <w:tr w:rsidR="001C1364" w:rsidRPr="000C7784" w14:paraId="52DCA801" w14:textId="77777777" w:rsidTr="003758D6">
        <w:trPr>
          <w:trHeight w:val="562"/>
          <w:tblHeader/>
          <w:jc w:val="center"/>
        </w:trPr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633A6" w14:textId="77777777" w:rsidR="001C1364" w:rsidRPr="000C7784" w:rsidRDefault="001C1364" w:rsidP="009F0402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lastRenderedPageBreak/>
              <w:t>Semana</w:t>
            </w:r>
          </w:p>
        </w:tc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833BB" w14:textId="77777777" w:rsidR="001C1364" w:rsidRPr="000C7784" w:rsidRDefault="001C1364" w:rsidP="009F0402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9157143" w14:textId="624492BD" w:rsidR="001C1364" w:rsidRPr="00254B32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</w:t>
            </w:r>
            <w:r w:rsidRPr="00254B32">
              <w:rPr>
                <w:rStyle w:val="Ninguno"/>
                <w:rFonts w:ascii="Arial" w:hAnsi="Arial" w:cs="Arial"/>
                <w:b/>
                <w:bCs/>
                <w:sz w:val="24"/>
              </w:rPr>
              <w:t>rofesor</w:t>
            </w:r>
            <w:r>
              <w:rPr>
                <w:rStyle w:val="Ninguno"/>
                <w:rFonts w:ascii="Arial" w:hAnsi="Arial" w:cs="Arial"/>
                <w:b/>
                <w:bCs/>
                <w:sz w:val="24"/>
              </w:rPr>
              <w:t>/</w:t>
            </w:r>
            <w:r w:rsidR="00812839">
              <w:rPr>
                <w:rStyle w:val="Ninguno"/>
                <w:rFonts w:ascii="Arial" w:hAnsi="Arial" w:cs="Arial"/>
                <w:b/>
                <w:bCs/>
                <w:sz w:val="24"/>
              </w:rPr>
              <w:t>a</w:t>
            </w:r>
          </w:p>
        </w:tc>
        <w:tc>
          <w:tcPr>
            <w:tcW w:w="1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6F97F" w14:textId="77777777" w:rsidR="001C1364" w:rsidRPr="001C0D95" w:rsidRDefault="001C1364" w:rsidP="009F0402">
            <w:pPr>
              <w:pStyle w:val="Cuerpo"/>
              <w:jc w:val="center"/>
              <w:rPr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sz w:val="24"/>
              </w:rPr>
              <w:t>Horas virtuales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EBE5507" w14:textId="77777777" w:rsidR="001C1364" w:rsidRPr="001C0D95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6D0C9DB" w14:textId="77777777" w:rsidR="001C1364" w:rsidRPr="001C0D95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trabajo autónomo</w:t>
            </w:r>
          </w:p>
        </w:tc>
      </w:tr>
      <w:tr w:rsidR="001C1364" w:rsidRPr="000C7784" w14:paraId="7B29E802" w14:textId="77777777" w:rsidTr="003758D6">
        <w:trPr>
          <w:trHeight w:val="562"/>
          <w:tblHeader/>
          <w:jc w:val="center"/>
        </w:trPr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61935" w14:textId="77777777" w:rsidR="001C1364" w:rsidRPr="000C778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6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20735" w14:textId="77777777" w:rsidR="001C1364" w:rsidRPr="000C778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9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8FB46F6" w14:textId="77777777" w:rsidR="001C1364" w:rsidRPr="00254B32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E0283" w14:textId="77777777" w:rsidR="001C1364" w:rsidRPr="000C778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síncronas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34FCE" w14:textId="77777777" w:rsidR="001C1364" w:rsidRPr="000C778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asíncronas</w:t>
            </w:r>
          </w:p>
        </w:tc>
        <w:tc>
          <w:tcPr>
            <w:tcW w:w="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9E96130" w14:textId="77777777" w:rsidR="001C136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9422F9F" w14:textId="77777777" w:rsidR="001C136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</w:tr>
      <w:tr w:rsidR="001C1364" w:rsidRPr="000C7784" w14:paraId="0E5D6C04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6A1AB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4EA39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6307" w14:textId="446B3BFD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J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uan Andrés Martín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5C09C" w14:textId="41943BA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AFBEF" w14:textId="57D0B2B5" w:rsidR="001C1364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Fonts w:ascii="Arial" w:hAnsi="Arial" w:cs="Arial"/>
                <w:color w:val="auto"/>
                <w:sz w:val="24"/>
              </w:rPr>
              <w:t>2</w:t>
            </w:r>
            <w:r w:rsidRPr="001115CA">
              <w:rPr>
                <w:rFonts w:ascii="Arial" w:hAnsi="Arial" w:cs="Arial"/>
                <w:sz w:val="24"/>
              </w:rPr>
              <w:t xml:space="preserve">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E2CF" w14:textId="56742AA1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,5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D0A7" w14:textId="5C05334F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8,5 h</w:t>
            </w:r>
          </w:p>
        </w:tc>
      </w:tr>
      <w:tr w:rsidR="001C1364" w:rsidRPr="000C7784" w14:paraId="73285A4F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584A9" w14:textId="0C780806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F0B81" w14:textId="56B03C26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31FA" w14:textId="35F0EB51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M.ª Mercedes Martínez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EFCB0" w14:textId="366042DE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0E6F8" w14:textId="4AF047F2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9BAD" w14:textId="05A5AF4D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3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,5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FEAF" w14:textId="34FCFC6C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15 h</w:t>
            </w:r>
          </w:p>
        </w:tc>
      </w:tr>
      <w:tr w:rsidR="001C1364" w:rsidRPr="000C7784" w14:paraId="3E8E2073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D87A0" w14:textId="0B9374E3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8F9EF" w14:textId="4DC43C88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  <w:r w:rsidR="00CE1EB5" w:rsidRPr="001115C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y 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4CEB" w14:textId="28E9E306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J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uan Andrés Martín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8C064" w14:textId="2FB735E5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9A142" w14:textId="53AADFF9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2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2E27" w14:textId="12C2104F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2,5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6B73" w14:textId="061403A3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8,5 h</w:t>
            </w:r>
          </w:p>
        </w:tc>
      </w:tr>
      <w:tr w:rsidR="001C1364" w:rsidRPr="000C7784" w14:paraId="75BA9155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B76A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C3CF7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B975" w14:textId="58CDACF7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J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uan Andrés Martín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67C4C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B2B54" w14:textId="4C69B6D2" w:rsidR="001C1364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Fonts w:ascii="Arial" w:hAnsi="Arial" w:cs="Arial"/>
                <w:color w:val="auto"/>
                <w:sz w:val="24"/>
              </w:rPr>
              <w:t>2</w:t>
            </w:r>
            <w:r w:rsidRPr="001115CA">
              <w:rPr>
                <w:rFonts w:ascii="Arial" w:hAnsi="Arial" w:cs="Arial"/>
                <w:sz w:val="24"/>
              </w:rPr>
              <w:t xml:space="preserve">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0670" w14:textId="53E19649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3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D71E" w14:textId="27293AC4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8,5 h</w:t>
            </w:r>
          </w:p>
        </w:tc>
      </w:tr>
      <w:tr w:rsidR="001C1364" w:rsidRPr="000C7784" w14:paraId="68906597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5867" w14:textId="7F4A33E8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A17E6" w14:textId="7087A6E1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UD </w:t>
            </w:r>
            <w:r w:rsidR="00CE1EB5" w:rsidRPr="001115CA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9A0A" w14:textId="28C03395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M.ª Mercedes Martínez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9300B" w14:textId="07F41C99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521F7" w14:textId="77777777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CB6F" w14:textId="120AE8AC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3,5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3ED6" w14:textId="5C8D7FB1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15 h</w:t>
            </w:r>
          </w:p>
        </w:tc>
      </w:tr>
      <w:tr w:rsidR="001C1364" w:rsidRPr="000C7784" w14:paraId="3B021F43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6477F" w14:textId="2D32223D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17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18D5B" w14:textId="13A7C480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UD </w:t>
            </w:r>
            <w:r w:rsidR="00CE1EB5" w:rsidRPr="001115CA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BB11" w14:textId="008AA13E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Borja Fernández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D614D" w14:textId="52AC2B8D" w:rsidR="001C1364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Fonts w:ascii="Arial" w:hAnsi="Arial" w:cs="Arial"/>
                <w:color w:val="auto"/>
                <w:sz w:val="24"/>
              </w:rPr>
              <w:t xml:space="preserve">2 </w:t>
            </w:r>
            <w:r w:rsidRPr="001115CA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AB6EB" w14:textId="28543912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173D" w14:textId="77777777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25AC" w14:textId="4A209DD9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7 h</w:t>
            </w:r>
          </w:p>
        </w:tc>
      </w:tr>
      <w:tr w:rsidR="001C1364" w:rsidRPr="000C7784" w14:paraId="0F5287E5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616C5" w14:textId="0D46ACDE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18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45DB4" w14:textId="3A7B27E5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UD </w:t>
            </w:r>
            <w:r w:rsidR="00CE1EB5" w:rsidRPr="001115CA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AFF0" w14:textId="72A5ADDF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Borja Fernández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95319" w14:textId="71D8A4B3" w:rsidR="001C1364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Fonts w:ascii="Arial" w:hAnsi="Arial" w:cs="Arial"/>
                <w:sz w:val="24"/>
              </w:rPr>
              <w:t xml:space="preserve">2 </w:t>
            </w:r>
            <w:r w:rsidR="001C1364" w:rsidRPr="001115CA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58F70" w14:textId="0D6A1408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C615" w14:textId="77777777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D9FC" w14:textId="09619398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7 h</w:t>
            </w:r>
          </w:p>
        </w:tc>
      </w:tr>
      <w:tr w:rsidR="00CE1EB5" w:rsidRPr="000C7784" w14:paraId="1AB596A2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2D656" w14:textId="698A2271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19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583B2" w14:textId="01B64947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376D" w14:textId="4925D141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eastAsiaTheme="majorEastAsia" w:hAnsi="Arial" w:cs="Arial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Borja Fernández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D42DD" w14:textId="77777777" w:rsidR="00CE1EB5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F247" w14:textId="77777777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470A" w14:textId="7B81D64B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1BC7" w14:textId="52780418" w:rsidR="00CE1EB5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 h</w:t>
            </w:r>
          </w:p>
        </w:tc>
      </w:tr>
      <w:tr w:rsidR="00CE1EB5" w:rsidRPr="000C7784" w14:paraId="4C1A511E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C0A6B" w14:textId="1F4D88BC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20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89C16" w14:textId="1E4F8139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385" w14:textId="0FA8D4B4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eastAsiaTheme="majorEastAsia" w:hAnsi="Arial" w:cs="Arial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Borja Fernández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D0B87" w14:textId="77777777" w:rsidR="00CE1EB5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02C50" w14:textId="0A56C821" w:rsidR="00CE1EB5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0,5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AC9D" w14:textId="02B13B0C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DBAD" w14:textId="3B9246F4" w:rsidR="00CE1EB5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 h</w:t>
            </w:r>
          </w:p>
        </w:tc>
      </w:tr>
      <w:tr w:rsidR="00CE1EB5" w:rsidRPr="000C7784" w14:paraId="3DDD2037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863D9" w14:textId="48946CE8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21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B6F12" w14:textId="5F020284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ED77" w14:textId="2C17E3EE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eastAsiaTheme="majorEastAsia" w:hAnsi="Arial" w:cs="Arial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Borja Fernández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2C599" w14:textId="77777777" w:rsidR="00CE1EB5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3507B" w14:textId="77777777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469E" w14:textId="1196EF9A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DD43" w14:textId="4E952105" w:rsidR="00CE1EB5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 h</w:t>
            </w:r>
          </w:p>
        </w:tc>
      </w:tr>
      <w:tr w:rsidR="00CE1EB5" w:rsidRPr="000C7784" w14:paraId="7D4A7BD9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78AF6" w14:textId="5A82D2EA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24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AE27E" w14:textId="2441C8BA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07F7" w14:textId="79D4BD86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eastAsiaTheme="majorEastAsia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J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uan Andrés Martín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E62E0" w14:textId="77777777" w:rsidR="00CE1EB5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4048A" w14:textId="31143893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1,5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01D1" w14:textId="5B187F1D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2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870C" w14:textId="5D48A228" w:rsidR="00CE1EB5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8,5 h</w:t>
            </w:r>
          </w:p>
        </w:tc>
      </w:tr>
      <w:tr w:rsidR="001C1364" w:rsidRPr="000C7784" w14:paraId="366B551C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40C85" w14:textId="7A0FB701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30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12A3A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B9BB" w14:textId="77777777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AF96E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F90CF" w14:textId="77777777" w:rsidR="001C1364" w:rsidRPr="001115CA" w:rsidRDefault="001C1364" w:rsidP="009F0402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103E" w14:textId="77777777" w:rsidR="001C1364" w:rsidRPr="001115CA" w:rsidRDefault="001C1364" w:rsidP="009F0402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1115CA">
              <w:rPr>
                <w:rFonts w:ascii="Arial" w:hAnsi="Arial" w:cs="Arial"/>
                <w:sz w:val="24"/>
                <w:lang w:val="es-ES_tradnl"/>
              </w:rPr>
              <w:t>2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1076" w14:textId="77777777" w:rsidR="001C1364" w:rsidRPr="001115CA" w:rsidRDefault="001C1364" w:rsidP="009F0402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</w:tbl>
    <w:p w14:paraId="509FC4FE" w14:textId="77777777" w:rsidR="001C1364" w:rsidRPr="006665AA" w:rsidRDefault="001C1364" w:rsidP="0001410A">
      <w:pPr>
        <w:rPr>
          <w:rFonts w:ascii="Arial" w:eastAsia="Arial Unicode MS" w:hAnsi="Arial" w:cs="Arial"/>
        </w:rPr>
      </w:pPr>
    </w:p>
    <w:p w14:paraId="7610D801" w14:textId="09725511" w:rsidR="00555D89" w:rsidRPr="00A50B66" w:rsidRDefault="00555D89" w:rsidP="00555D8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Pr="00A50B66">
        <w:rPr>
          <w:rFonts w:ascii="Arial" w:hAnsi="Arial" w:cs="Arial"/>
          <w:i/>
          <w:iCs/>
        </w:rPr>
        <w:t>Se compartirá el enlace a la</w:t>
      </w:r>
      <w:r w:rsidR="00B0351C">
        <w:rPr>
          <w:rFonts w:ascii="Arial" w:hAnsi="Arial" w:cs="Arial"/>
          <w:i/>
          <w:iCs/>
        </w:rPr>
        <w:t>s</w:t>
      </w:r>
      <w:r w:rsidRPr="00A50B66">
        <w:rPr>
          <w:rFonts w:ascii="Arial" w:hAnsi="Arial" w:cs="Arial"/>
          <w:i/>
          <w:iCs/>
        </w:rPr>
        <w:t xml:space="preserve"> sesi</w:t>
      </w:r>
      <w:r w:rsidR="00B0351C">
        <w:rPr>
          <w:rFonts w:ascii="Arial" w:hAnsi="Arial" w:cs="Arial"/>
          <w:i/>
          <w:iCs/>
        </w:rPr>
        <w:t>ones</w:t>
      </w:r>
      <w:r w:rsidRPr="00A50B66">
        <w:rPr>
          <w:rFonts w:ascii="Arial" w:hAnsi="Arial" w:cs="Arial"/>
          <w:i/>
          <w:iCs/>
        </w:rPr>
        <w:t xml:space="preserve"> online previamente a la fecha de inicio de la clase a través del campus virtual. </w:t>
      </w:r>
    </w:p>
    <w:p w14:paraId="1AA876F3" w14:textId="77777777" w:rsidR="00576E78" w:rsidRPr="006665AA" w:rsidRDefault="00576E78">
      <w:pPr>
        <w:rPr>
          <w:rFonts w:ascii="Arial" w:hAnsi="Arial" w:cs="Arial"/>
        </w:rPr>
      </w:pPr>
    </w:p>
    <w:sectPr w:rsidR="00576E78" w:rsidRPr="006665AA" w:rsidSect="00576E7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1280" w14:textId="77777777" w:rsidR="001E3A6B" w:rsidRDefault="001E3A6B" w:rsidP="00E453DC">
      <w:r>
        <w:separator/>
      </w:r>
    </w:p>
  </w:endnote>
  <w:endnote w:type="continuationSeparator" w:id="0">
    <w:p w14:paraId="7D6A8F4A" w14:textId="77777777" w:rsidR="001E3A6B" w:rsidRDefault="001E3A6B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="00F55054" w:rsidRPr="00F55054">
          <w:rPr>
            <w:noProof/>
            <w:sz w:val="20"/>
            <w:szCs w:val="20"/>
            <w:lang w:val="es-ES"/>
          </w:rPr>
          <w:t>10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B487" w14:textId="77777777" w:rsidR="001E3A6B" w:rsidRDefault="001E3A6B" w:rsidP="00E453DC">
      <w:r>
        <w:separator/>
      </w:r>
    </w:p>
  </w:footnote>
  <w:footnote w:type="continuationSeparator" w:id="0">
    <w:p w14:paraId="1CC55125" w14:textId="77777777" w:rsidR="001E3A6B" w:rsidRDefault="001E3A6B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A5EA830" w:rsidR="00010418" w:rsidRPr="00010418" w:rsidRDefault="0067169E">
    <w:pPr>
      <w:pStyle w:val="Encabezado"/>
      <w:rPr>
        <w:lang w:val="es-ES"/>
      </w:rPr>
    </w:pPr>
    <w:r>
      <w:rPr>
        <w:noProof/>
      </w:rPr>
      <w:drawing>
        <wp:inline distT="0" distB="0" distL="0" distR="0" wp14:anchorId="1C6729C2" wp14:editId="3CB9B5BE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4B55606F" w:rsidR="00A8142E" w:rsidRDefault="0067169E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56155B9" wp14:editId="2222540E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6F376" w14:textId="77777777" w:rsidR="0067169E" w:rsidRPr="00DF62C0" w:rsidRDefault="0067169E" w:rsidP="006716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0DF6ACF1" w14:textId="77777777" w:rsidR="0067169E" w:rsidRPr="00DF62C0" w:rsidRDefault="0067169E" w:rsidP="0067169E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6155B9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0546F376" w14:textId="77777777" w:rsidR="0067169E" w:rsidRPr="00DF62C0" w:rsidRDefault="0067169E" w:rsidP="006716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0DF6ACF1" w14:textId="77777777" w:rsidR="0067169E" w:rsidRPr="00DF62C0" w:rsidRDefault="0067169E" w:rsidP="0067169E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5A51B581" w:rsidR="00F37656" w:rsidRDefault="00A8142E" w:rsidP="00A81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0BACF1F4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0F685086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9F0402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0F685086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9F0402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245"/>
    <w:multiLevelType w:val="hybridMultilevel"/>
    <w:tmpl w:val="E8B2A8C2"/>
    <w:lvl w:ilvl="0" w:tplc="0C0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533D00"/>
    <w:multiLevelType w:val="hybridMultilevel"/>
    <w:tmpl w:val="BD3AE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BDA"/>
    <w:multiLevelType w:val="hybridMultilevel"/>
    <w:tmpl w:val="E45A03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01A4"/>
    <w:multiLevelType w:val="hybridMultilevel"/>
    <w:tmpl w:val="19309052"/>
    <w:lvl w:ilvl="0" w:tplc="40D0D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38F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B9C7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D415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AE5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F6EF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E62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D4A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B8F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6F27BF0"/>
    <w:multiLevelType w:val="hybridMultilevel"/>
    <w:tmpl w:val="9FF872A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612291D"/>
    <w:multiLevelType w:val="hybridMultilevel"/>
    <w:tmpl w:val="13DA09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D3C90"/>
    <w:multiLevelType w:val="hybridMultilevel"/>
    <w:tmpl w:val="AE7C5130"/>
    <w:numStyleLink w:val="Estiloimportado15"/>
  </w:abstractNum>
  <w:abstractNum w:abstractNumId="9" w15:restartNumberingAfterBreak="0">
    <w:nsid w:val="2A181989"/>
    <w:multiLevelType w:val="hybridMultilevel"/>
    <w:tmpl w:val="ACF0F798"/>
    <w:lvl w:ilvl="0" w:tplc="8508135A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0" w15:restartNumberingAfterBreak="0">
    <w:nsid w:val="2C853562"/>
    <w:multiLevelType w:val="hybridMultilevel"/>
    <w:tmpl w:val="FB6877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5C8C"/>
    <w:multiLevelType w:val="hybridMultilevel"/>
    <w:tmpl w:val="4F04B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D71D2"/>
    <w:multiLevelType w:val="hybridMultilevel"/>
    <w:tmpl w:val="9828C2FC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54D6A"/>
    <w:multiLevelType w:val="hybridMultilevel"/>
    <w:tmpl w:val="34CCF1E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E3B7F"/>
    <w:multiLevelType w:val="hybridMultilevel"/>
    <w:tmpl w:val="71C87210"/>
    <w:numStyleLink w:val="Estiloimportado2"/>
  </w:abstractNum>
  <w:abstractNum w:abstractNumId="15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ADD69F3"/>
    <w:multiLevelType w:val="hybridMultilevel"/>
    <w:tmpl w:val="5F4A1550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B6E20AD"/>
    <w:multiLevelType w:val="hybridMultilevel"/>
    <w:tmpl w:val="6D1C30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B48BA"/>
    <w:multiLevelType w:val="hybridMultilevel"/>
    <w:tmpl w:val="9FF872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A62EBC"/>
    <w:multiLevelType w:val="hybridMultilevel"/>
    <w:tmpl w:val="68446352"/>
    <w:lvl w:ilvl="0" w:tplc="9DA657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62E34"/>
    <w:multiLevelType w:val="hybridMultilevel"/>
    <w:tmpl w:val="40FA2818"/>
    <w:lvl w:ilvl="0" w:tplc="B854FC06">
      <w:start w:val="2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B6E4C"/>
    <w:multiLevelType w:val="hybridMultilevel"/>
    <w:tmpl w:val="69622B80"/>
    <w:lvl w:ilvl="0" w:tplc="4F329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D25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6623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AC4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C947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F0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643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B42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302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55A349F"/>
    <w:multiLevelType w:val="hybridMultilevel"/>
    <w:tmpl w:val="73423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D41E7"/>
    <w:multiLevelType w:val="hybridMultilevel"/>
    <w:tmpl w:val="43849670"/>
    <w:lvl w:ilvl="0" w:tplc="0C0A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4" w15:restartNumberingAfterBreak="0">
    <w:nsid w:val="58337628"/>
    <w:multiLevelType w:val="hybridMultilevel"/>
    <w:tmpl w:val="6220E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72C74"/>
    <w:multiLevelType w:val="hybridMultilevel"/>
    <w:tmpl w:val="10CA7E0E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433F2"/>
    <w:multiLevelType w:val="multilevel"/>
    <w:tmpl w:val="1630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D73FA0"/>
    <w:multiLevelType w:val="hybridMultilevel"/>
    <w:tmpl w:val="C99CEEDA"/>
    <w:lvl w:ilvl="0" w:tplc="D16CA9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B4922"/>
    <w:multiLevelType w:val="hybridMultilevel"/>
    <w:tmpl w:val="C3DA39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125F18"/>
    <w:multiLevelType w:val="hybridMultilevel"/>
    <w:tmpl w:val="AD8E96D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B56BF"/>
    <w:multiLevelType w:val="hybridMultilevel"/>
    <w:tmpl w:val="54BC0826"/>
    <w:lvl w:ilvl="0" w:tplc="EE2EEAE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72E1507"/>
    <w:multiLevelType w:val="hybridMultilevel"/>
    <w:tmpl w:val="391AE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D3007C"/>
    <w:multiLevelType w:val="hybridMultilevel"/>
    <w:tmpl w:val="9FF872A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04E94"/>
    <w:multiLevelType w:val="hybridMultilevel"/>
    <w:tmpl w:val="916437BE"/>
    <w:lvl w:ilvl="0" w:tplc="4C500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53026"/>
    <w:multiLevelType w:val="hybridMultilevel"/>
    <w:tmpl w:val="D170604A"/>
    <w:lvl w:ilvl="0" w:tplc="1FB6C96C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1612D"/>
    <w:multiLevelType w:val="hybridMultilevel"/>
    <w:tmpl w:val="2A7401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31311B"/>
    <w:multiLevelType w:val="hybridMultilevel"/>
    <w:tmpl w:val="3A645DD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AB0D0B"/>
    <w:multiLevelType w:val="hybridMultilevel"/>
    <w:tmpl w:val="684463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757EA"/>
    <w:multiLevelType w:val="hybridMultilevel"/>
    <w:tmpl w:val="FF400602"/>
    <w:lvl w:ilvl="0" w:tplc="0C0A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0" w15:restartNumberingAfterBreak="0">
    <w:nsid w:val="7CBE5D78"/>
    <w:multiLevelType w:val="hybridMultilevel"/>
    <w:tmpl w:val="30B6401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CD215E"/>
    <w:multiLevelType w:val="hybridMultilevel"/>
    <w:tmpl w:val="CDC6DCDE"/>
    <w:lvl w:ilvl="0" w:tplc="A1909F18">
      <w:start w:val="1"/>
      <w:numFmt w:val="decimal"/>
      <w:lvlText w:val="%1."/>
      <w:lvlJc w:val="left"/>
      <w:pPr>
        <w:ind w:left="720" w:hanging="360"/>
      </w:pPr>
    </w:lvl>
    <w:lvl w:ilvl="1" w:tplc="BDD6743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78FCDABC">
      <w:start w:val="1"/>
      <w:numFmt w:val="lowerRoman"/>
      <w:lvlText w:val="%3."/>
      <w:lvlJc w:val="right"/>
      <w:pPr>
        <w:ind w:left="2160" w:hanging="180"/>
      </w:pPr>
    </w:lvl>
    <w:lvl w:ilvl="3" w:tplc="D8E4433E">
      <w:start w:val="1"/>
      <w:numFmt w:val="decimal"/>
      <w:lvlText w:val="%4."/>
      <w:lvlJc w:val="left"/>
      <w:pPr>
        <w:ind w:left="2880" w:hanging="360"/>
      </w:pPr>
    </w:lvl>
    <w:lvl w:ilvl="4" w:tplc="27DCA2F8">
      <w:start w:val="1"/>
      <w:numFmt w:val="lowerLetter"/>
      <w:lvlText w:val="%5."/>
      <w:lvlJc w:val="left"/>
      <w:pPr>
        <w:ind w:left="3600" w:hanging="360"/>
      </w:pPr>
    </w:lvl>
    <w:lvl w:ilvl="5" w:tplc="852EB8EE">
      <w:start w:val="1"/>
      <w:numFmt w:val="lowerRoman"/>
      <w:lvlText w:val="%6."/>
      <w:lvlJc w:val="right"/>
      <w:pPr>
        <w:ind w:left="4320" w:hanging="180"/>
      </w:pPr>
    </w:lvl>
    <w:lvl w:ilvl="6" w:tplc="2D8CDB00">
      <w:start w:val="1"/>
      <w:numFmt w:val="decimal"/>
      <w:lvlText w:val="%7."/>
      <w:lvlJc w:val="left"/>
      <w:pPr>
        <w:ind w:left="5040" w:hanging="360"/>
      </w:pPr>
    </w:lvl>
    <w:lvl w:ilvl="7" w:tplc="23EA3FBE">
      <w:start w:val="1"/>
      <w:numFmt w:val="lowerLetter"/>
      <w:lvlText w:val="%8."/>
      <w:lvlJc w:val="left"/>
      <w:pPr>
        <w:ind w:left="5760" w:hanging="360"/>
      </w:pPr>
    </w:lvl>
    <w:lvl w:ilvl="8" w:tplc="C866781C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699557">
    <w:abstractNumId w:val="17"/>
  </w:num>
  <w:num w:numId="2" w16cid:durableId="752776412">
    <w:abstractNumId w:val="32"/>
  </w:num>
  <w:num w:numId="3" w16cid:durableId="1625772912">
    <w:abstractNumId w:val="15"/>
  </w:num>
  <w:num w:numId="4" w16cid:durableId="1539126114">
    <w:abstractNumId w:val="31"/>
  </w:num>
  <w:num w:numId="5" w16cid:durableId="52506158">
    <w:abstractNumId w:val="14"/>
  </w:num>
  <w:num w:numId="6" w16cid:durableId="769591178">
    <w:abstractNumId w:val="6"/>
  </w:num>
  <w:num w:numId="7" w16cid:durableId="1157843862">
    <w:abstractNumId w:val="20"/>
  </w:num>
  <w:num w:numId="8" w16cid:durableId="1898584452">
    <w:abstractNumId w:val="25"/>
  </w:num>
  <w:num w:numId="9" w16cid:durableId="1080710503">
    <w:abstractNumId w:val="12"/>
  </w:num>
  <w:num w:numId="10" w16cid:durableId="1007487688">
    <w:abstractNumId w:val="22"/>
  </w:num>
  <w:num w:numId="11" w16cid:durableId="1108279782">
    <w:abstractNumId w:val="36"/>
  </w:num>
  <w:num w:numId="12" w16cid:durableId="1284993426">
    <w:abstractNumId w:val="24"/>
  </w:num>
  <w:num w:numId="13" w16cid:durableId="611018149">
    <w:abstractNumId w:val="41"/>
  </w:num>
  <w:num w:numId="14" w16cid:durableId="380592709">
    <w:abstractNumId w:val="18"/>
  </w:num>
  <w:num w:numId="15" w16cid:durableId="1566144569">
    <w:abstractNumId w:val="40"/>
  </w:num>
  <w:num w:numId="16" w16cid:durableId="36971756">
    <w:abstractNumId w:val="37"/>
  </w:num>
  <w:num w:numId="17" w16cid:durableId="1846509129">
    <w:abstractNumId w:val="27"/>
  </w:num>
  <w:num w:numId="18" w16cid:durableId="1386026819">
    <w:abstractNumId w:val="19"/>
  </w:num>
  <w:num w:numId="19" w16cid:durableId="252403033">
    <w:abstractNumId w:val="38"/>
  </w:num>
  <w:num w:numId="20" w16cid:durableId="1693215731">
    <w:abstractNumId w:val="30"/>
  </w:num>
  <w:num w:numId="21" w16cid:durableId="188835969">
    <w:abstractNumId w:val="35"/>
  </w:num>
  <w:num w:numId="22" w16cid:durableId="1097138217">
    <w:abstractNumId w:val="28"/>
  </w:num>
  <w:num w:numId="23" w16cid:durableId="2078167600">
    <w:abstractNumId w:val="3"/>
  </w:num>
  <w:num w:numId="24" w16cid:durableId="304311242">
    <w:abstractNumId w:val="8"/>
    <w:lvlOverride w:ilvl="0">
      <w:lvl w:ilvl="0" w:tplc="0A2A39EA">
        <w:start w:val="1"/>
        <w:numFmt w:val="bullet"/>
        <w:lvlText w:val="·"/>
        <w:lvlJc w:val="left"/>
        <w:pPr>
          <w:tabs>
            <w:tab w:val="num" w:pos="1134"/>
            <w:tab w:val="left" w:pos="1428"/>
          </w:tabs>
          <w:ind w:left="1423" w:hanging="7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664ADE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2143"/>
          </w:tabs>
          <w:ind w:left="24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FC0CDC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2863"/>
          </w:tabs>
          <w:ind w:left="31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E2316E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3583"/>
          </w:tabs>
          <w:ind w:left="387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90725E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4303"/>
          </w:tabs>
          <w:ind w:left="459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C077D0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5023"/>
          </w:tabs>
          <w:ind w:left="531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780466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5743"/>
          </w:tabs>
          <w:ind w:left="60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280D32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6463"/>
          </w:tabs>
          <w:ind w:left="67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F2CAE8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7183"/>
          </w:tabs>
          <w:ind w:left="747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891308469">
    <w:abstractNumId w:val="5"/>
  </w:num>
  <w:num w:numId="26" w16cid:durableId="982809549">
    <w:abstractNumId w:val="33"/>
  </w:num>
  <w:num w:numId="27" w16cid:durableId="1859540215">
    <w:abstractNumId w:val="1"/>
  </w:num>
  <w:num w:numId="28" w16cid:durableId="758256587">
    <w:abstractNumId w:val="4"/>
  </w:num>
  <w:num w:numId="29" w16cid:durableId="1353533368">
    <w:abstractNumId w:val="21"/>
  </w:num>
  <w:num w:numId="30" w16cid:durableId="1710911106">
    <w:abstractNumId w:val="16"/>
  </w:num>
  <w:num w:numId="31" w16cid:durableId="1140004590">
    <w:abstractNumId w:val="26"/>
  </w:num>
  <w:num w:numId="32" w16cid:durableId="2125614692">
    <w:abstractNumId w:val="13"/>
  </w:num>
  <w:num w:numId="33" w16cid:durableId="1289434231">
    <w:abstractNumId w:val="10"/>
  </w:num>
  <w:num w:numId="34" w16cid:durableId="261575290">
    <w:abstractNumId w:val="29"/>
  </w:num>
  <w:num w:numId="35" w16cid:durableId="1212352598">
    <w:abstractNumId w:val="34"/>
  </w:num>
  <w:num w:numId="36" w16cid:durableId="708646018">
    <w:abstractNumId w:val="2"/>
  </w:num>
  <w:num w:numId="37" w16cid:durableId="1561937136">
    <w:abstractNumId w:val="39"/>
  </w:num>
  <w:num w:numId="38" w16cid:durableId="357589280">
    <w:abstractNumId w:val="23"/>
  </w:num>
  <w:num w:numId="39" w16cid:durableId="1203009328">
    <w:abstractNumId w:val="11"/>
  </w:num>
  <w:num w:numId="40" w16cid:durableId="862212688">
    <w:abstractNumId w:val="0"/>
  </w:num>
  <w:num w:numId="41" w16cid:durableId="340085522">
    <w:abstractNumId w:val="7"/>
  </w:num>
  <w:num w:numId="42" w16cid:durableId="146330266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A"/>
    <w:rsid w:val="00010418"/>
    <w:rsid w:val="00012E80"/>
    <w:rsid w:val="0001410A"/>
    <w:rsid w:val="00015F91"/>
    <w:rsid w:val="00022E6B"/>
    <w:rsid w:val="000323FD"/>
    <w:rsid w:val="000B4C66"/>
    <w:rsid w:val="00103AE8"/>
    <w:rsid w:val="001115CA"/>
    <w:rsid w:val="00182BDD"/>
    <w:rsid w:val="001C1364"/>
    <w:rsid w:val="001C438F"/>
    <w:rsid w:val="001D0B4D"/>
    <w:rsid w:val="001E3A6B"/>
    <w:rsid w:val="001E6C42"/>
    <w:rsid w:val="001F7347"/>
    <w:rsid w:val="0026333F"/>
    <w:rsid w:val="002636C1"/>
    <w:rsid w:val="00281546"/>
    <w:rsid w:val="002A3BC9"/>
    <w:rsid w:val="002C0A02"/>
    <w:rsid w:val="003356E3"/>
    <w:rsid w:val="00382080"/>
    <w:rsid w:val="003C27C0"/>
    <w:rsid w:val="003D5D65"/>
    <w:rsid w:val="004359B5"/>
    <w:rsid w:val="00444E89"/>
    <w:rsid w:val="00484C42"/>
    <w:rsid w:val="0048620C"/>
    <w:rsid w:val="004B7F8F"/>
    <w:rsid w:val="00530FF1"/>
    <w:rsid w:val="00547650"/>
    <w:rsid w:val="00555D89"/>
    <w:rsid w:val="0057450A"/>
    <w:rsid w:val="00576E78"/>
    <w:rsid w:val="00597494"/>
    <w:rsid w:val="005B0B18"/>
    <w:rsid w:val="005C72C6"/>
    <w:rsid w:val="0061231A"/>
    <w:rsid w:val="006665AA"/>
    <w:rsid w:val="0066685E"/>
    <w:rsid w:val="0067169E"/>
    <w:rsid w:val="006A1CB0"/>
    <w:rsid w:val="006B22B0"/>
    <w:rsid w:val="006C5BF2"/>
    <w:rsid w:val="006D2ABE"/>
    <w:rsid w:val="0070342B"/>
    <w:rsid w:val="00734B02"/>
    <w:rsid w:val="007754B1"/>
    <w:rsid w:val="007771D9"/>
    <w:rsid w:val="0079029B"/>
    <w:rsid w:val="0079197B"/>
    <w:rsid w:val="00797424"/>
    <w:rsid w:val="007B08D4"/>
    <w:rsid w:val="00812839"/>
    <w:rsid w:val="008209D7"/>
    <w:rsid w:val="00864D02"/>
    <w:rsid w:val="008A5900"/>
    <w:rsid w:val="008D1E88"/>
    <w:rsid w:val="008F43B7"/>
    <w:rsid w:val="00912BA4"/>
    <w:rsid w:val="009522A6"/>
    <w:rsid w:val="00975323"/>
    <w:rsid w:val="009821C6"/>
    <w:rsid w:val="009D267E"/>
    <w:rsid w:val="009E413F"/>
    <w:rsid w:val="009F0402"/>
    <w:rsid w:val="00A07FE4"/>
    <w:rsid w:val="00A27557"/>
    <w:rsid w:val="00A557C7"/>
    <w:rsid w:val="00A61455"/>
    <w:rsid w:val="00A80C0A"/>
    <w:rsid w:val="00A8142E"/>
    <w:rsid w:val="00A951C9"/>
    <w:rsid w:val="00AF2C06"/>
    <w:rsid w:val="00B0351C"/>
    <w:rsid w:val="00B20258"/>
    <w:rsid w:val="00B6578A"/>
    <w:rsid w:val="00BB2B2B"/>
    <w:rsid w:val="00C14FA1"/>
    <w:rsid w:val="00C214A0"/>
    <w:rsid w:val="00C24910"/>
    <w:rsid w:val="00C32DCF"/>
    <w:rsid w:val="00C35F23"/>
    <w:rsid w:val="00C44D29"/>
    <w:rsid w:val="00C51F69"/>
    <w:rsid w:val="00C6028E"/>
    <w:rsid w:val="00C93852"/>
    <w:rsid w:val="00CA5E90"/>
    <w:rsid w:val="00CE1EB5"/>
    <w:rsid w:val="00CF267F"/>
    <w:rsid w:val="00D069C5"/>
    <w:rsid w:val="00D1488E"/>
    <w:rsid w:val="00D43202"/>
    <w:rsid w:val="00D476C1"/>
    <w:rsid w:val="00D5508E"/>
    <w:rsid w:val="00D94451"/>
    <w:rsid w:val="00DB3270"/>
    <w:rsid w:val="00DC4AF7"/>
    <w:rsid w:val="00E01AE8"/>
    <w:rsid w:val="00E03C58"/>
    <w:rsid w:val="00E13C26"/>
    <w:rsid w:val="00E453DC"/>
    <w:rsid w:val="00E838B0"/>
    <w:rsid w:val="00ED0D28"/>
    <w:rsid w:val="00ED1024"/>
    <w:rsid w:val="00ED4464"/>
    <w:rsid w:val="00F31FC5"/>
    <w:rsid w:val="00F37656"/>
    <w:rsid w:val="00F42CE6"/>
    <w:rsid w:val="00F55054"/>
    <w:rsid w:val="00FA2445"/>
    <w:rsid w:val="046A3FD4"/>
    <w:rsid w:val="1DE4A711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4"/>
      </w:numPr>
    </w:pPr>
  </w:style>
  <w:style w:type="numbering" w:customStyle="1" w:styleId="Estiloimportado3">
    <w:name w:val="Estilo importado 3"/>
    <w:rsid w:val="00A07FE4"/>
    <w:pPr>
      <w:numPr>
        <w:numId w:val="6"/>
      </w:numPr>
    </w:pPr>
  </w:style>
  <w:style w:type="table" w:customStyle="1" w:styleId="TableNormal2">
    <w:name w:val="Table Normal2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44D2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D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D29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0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054"/>
    <w:rPr>
      <w:rFonts w:ascii="Segoe UI" w:eastAsia="Times New Roman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7771D9"/>
    <w:pPr>
      <w:spacing w:after="0" w:line="240" w:lineRule="auto"/>
    </w:pPr>
    <w:rPr>
      <w:rFonts w:ascii="Trebuchet MS" w:eastAsia="Times New Roman" w:hAnsi="Trebuchet MS" w:cs="Times New Roman"/>
      <w:szCs w:val="24"/>
      <w:lang w:eastAsia="es-ES"/>
    </w:rPr>
  </w:style>
  <w:style w:type="table" w:customStyle="1" w:styleId="NormalTable0">
    <w:name w:val="Normal Table0"/>
    <w:rsid w:val="001C13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asp-stats.org/jasp-materials/%23manual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asp-stats.org/jasp-materials/%23manua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Props1.xml><?xml version="1.0" encoding="utf-8"?>
<ds:datastoreItem xmlns:ds="http://schemas.openxmlformats.org/officeDocument/2006/customXml" ds:itemID="{5A52AC14-5DF9-44B5-B905-1CFE1BCFE543}"/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1791B-D568-49A4-ACB0-7BB80A7063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39</TotalTime>
  <Pages>13</Pages>
  <Words>2645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10</cp:revision>
  <dcterms:created xsi:type="dcterms:W3CDTF">2025-04-04T23:44:00Z</dcterms:created>
  <dcterms:modified xsi:type="dcterms:W3CDTF">2025-09-02T12:13:00Z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