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DE878EA" w:rsidR="00010418" w:rsidRPr="00964145" w:rsidRDefault="00CC3EF5" w:rsidP="1DE4A711">
            <w:pPr>
              <w:spacing w:after="240" w:line="360" w:lineRule="auto"/>
              <w:jc w:val="center"/>
              <w:rPr>
                <w:rFonts w:ascii="Arial" w:eastAsiaTheme="minorEastAsia" w:hAnsi="Arial" w:cs="Arial"/>
                <w:b/>
                <w:bCs/>
                <w:color w:val="009949"/>
                <w:sz w:val="32"/>
                <w:szCs w:val="32"/>
                <w:lang w:val="es-ES" w:eastAsia="en-US"/>
              </w:rPr>
            </w:pPr>
            <w:r w:rsidRPr="00CC3EF5">
              <w:rPr>
                <w:rFonts w:ascii="Arial" w:eastAsiaTheme="minorEastAsia" w:hAnsi="Arial" w:cs="Arial"/>
                <w:b/>
                <w:bCs/>
                <w:color w:val="009949"/>
                <w:sz w:val="32"/>
                <w:szCs w:val="32"/>
                <w:lang w:val="es-ES" w:eastAsia="en-US"/>
              </w:rPr>
              <w:t>CINESITERAPIA PASIVA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3499995" w:displacedByCustomXml="next"/>
    <w:bookmarkStart w:id="5" w:name="_Toc162960238" w:displacedByCustomXml="next"/>
    <w:bookmarkStart w:id="6" w:name="_Toc162956416" w:displacedByCustomXml="next"/>
    <w:bookmarkStart w:id="7" w:name="_Toc162953731" w:displacedByCustomXml="next"/>
    <w:sdt>
      <w:sdtPr>
        <w:id w:val="-979381178"/>
        <w:docPartObj>
          <w:docPartGallery w:val="Table of Contents"/>
          <w:docPartUnique/>
        </w:docPartObj>
      </w:sdtPr>
      <w:sdtEndPr>
        <w:rPr>
          <w:rFonts w:ascii="Trebuchet MS" w:eastAsia="Times New Roman" w:hAnsi="Trebuchet MS" w:cs="Times New Roman"/>
          <w:b/>
          <w:bCs/>
          <w:color w:val="auto"/>
          <w:sz w:val="24"/>
          <w:szCs w:val="24"/>
        </w:rPr>
      </w:sdtEndPr>
      <w:sdtContent>
        <w:p w14:paraId="35CFEFDF" w14:textId="2FF0EBDC" w:rsidR="009411C0" w:rsidRDefault="009411C0">
          <w:pPr>
            <w:pStyle w:val="TtuloTDC"/>
          </w:pPr>
        </w:p>
        <w:p w14:paraId="5C9476AE" w14:textId="1C287F77" w:rsidR="009411C0" w:rsidRDefault="009411C0">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3811669" w:history="1">
            <w:r w:rsidRPr="00F247B1">
              <w:rPr>
                <w:rStyle w:val="Hipervnculo"/>
              </w:rPr>
              <w:t>ASIGNATURA</w:t>
            </w:r>
            <w:r>
              <w:rPr>
                <w:webHidden/>
              </w:rPr>
              <w:tab/>
            </w:r>
            <w:r>
              <w:rPr>
                <w:webHidden/>
              </w:rPr>
              <w:fldChar w:fldCharType="begin"/>
            </w:r>
            <w:r>
              <w:rPr>
                <w:webHidden/>
              </w:rPr>
              <w:instrText xml:space="preserve"> PAGEREF _Toc163811669 \h </w:instrText>
            </w:r>
            <w:r>
              <w:rPr>
                <w:webHidden/>
              </w:rPr>
            </w:r>
            <w:r>
              <w:rPr>
                <w:webHidden/>
              </w:rPr>
              <w:fldChar w:fldCharType="separate"/>
            </w:r>
            <w:r>
              <w:rPr>
                <w:webHidden/>
              </w:rPr>
              <w:t>3</w:t>
            </w:r>
            <w:r>
              <w:rPr>
                <w:webHidden/>
              </w:rPr>
              <w:fldChar w:fldCharType="end"/>
            </w:r>
          </w:hyperlink>
        </w:p>
        <w:p w14:paraId="4699E68C" w14:textId="4B6D69A3" w:rsidR="009411C0" w:rsidRDefault="009411C0">
          <w:pPr>
            <w:pStyle w:val="TDC1"/>
            <w:rPr>
              <w:rFonts w:asciiTheme="minorHAnsi" w:eastAsiaTheme="minorEastAsia" w:hAnsiTheme="minorHAnsi" w:cstheme="minorBidi"/>
              <w:b w:val="0"/>
              <w:bCs w:val="0"/>
              <w:sz w:val="22"/>
              <w:szCs w:val="22"/>
            </w:rPr>
          </w:pPr>
          <w:hyperlink w:anchor="_Toc163811670" w:history="1">
            <w:r w:rsidRPr="00F247B1">
              <w:rPr>
                <w:rStyle w:val="Hipervnculo"/>
              </w:rPr>
              <w:t>REQUISITOS</w:t>
            </w:r>
            <w:r>
              <w:rPr>
                <w:webHidden/>
              </w:rPr>
              <w:tab/>
            </w:r>
            <w:r>
              <w:rPr>
                <w:webHidden/>
              </w:rPr>
              <w:fldChar w:fldCharType="begin"/>
            </w:r>
            <w:r>
              <w:rPr>
                <w:webHidden/>
              </w:rPr>
              <w:instrText xml:space="preserve"> PAGEREF _Toc163811670 \h </w:instrText>
            </w:r>
            <w:r>
              <w:rPr>
                <w:webHidden/>
              </w:rPr>
            </w:r>
            <w:r>
              <w:rPr>
                <w:webHidden/>
              </w:rPr>
              <w:fldChar w:fldCharType="separate"/>
            </w:r>
            <w:r>
              <w:rPr>
                <w:webHidden/>
              </w:rPr>
              <w:t>3</w:t>
            </w:r>
            <w:r>
              <w:rPr>
                <w:webHidden/>
              </w:rPr>
              <w:fldChar w:fldCharType="end"/>
            </w:r>
          </w:hyperlink>
        </w:p>
        <w:p w14:paraId="192E73EF" w14:textId="4E762F9D" w:rsidR="009411C0" w:rsidRDefault="009411C0">
          <w:pPr>
            <w:pStyle w:val="TDC1"/>
            <w:rPr>
              <w:rFonts w:asciiTheme="minorHAnsi" w:eastAsiaTheme="minorEastAsia" w:hAnsiTheme="minorHAnsi" w:cstheme="minorBidi"/>
              <w:b w:val="0"/>
              <w:bCs w:val="0"/>
              <w:sz w:val="22"/>
              <w:szCs w:val="22"/>
            </w:rPr>
          </w:pPr>
          <w:hyperlink w:anchor="_Toc163811671" w:history="1">
            <w:r w:rsidRPr="00F247B1">
              <w:rPr>
                <w:rStyle w:val="Hipervnculo"/>
              </w:rPr>
              <w:t>EQUIPO DOCENTE</w:t>
            </w:r>
            <w:r>
              <w:rPr>
                <w:webHidden/>
              </w:rPr>
              <w:tab/>
            </w:r>
            <w:r>
              <w:rPr>
                <w:webHidden/>
              </w:rPr>
              <w:fldChar w:fldCharType="begin"/>
            </w:r>
            <w:r>
              <w:rPr>
                <w:webHidden/>
              </w:rPr>
              <w:instrText xml:space="preserve"> PAGEREF _Toc163811671 \h </w:instrText>
            </w:r>
            <w:r>
              <w:rPr>
                <w:webHidden/>
              </w:rPr>
            </w:r>
            <w:r>
              <w:rPr>
                <w:webHidden/>
              </w:rPr>
              <w:fldChar w:fldCharType="separate"/>
            </w:r>
            <w:r>
              <w:rPr>
                <w:webHidden/>
              </w:rPr>
              <w:t>3</w:t>
            </w:r>
            <w:r>
              <w:rPr>
                <w:webHidden/>
              </w:rPr>
              <w:fldChar w:fldCharType="end"/>
            </w:r>
          </w:hyperlink>
        </w:p>
        <w:p w14:paraId="262260F5" w14:textId="3158698C" w:rsidR="009411C0" w:rsidRDefault="009411C0">
          <w:pPr>
            <w:pStyle w:val="TDC1"/>
            <w:rPr>
              <w:rFonts w:asciiTheme="minorHAnsi" w:eastAsiaTheme="minorEastAsia" w:hAnsiTheme="minorHAnsi" w:cstheme="minorBidi"/>
              <w:b w:val="0"/>
              <w:bCs w:val="0"/>
              <w:sz w:val="22"/>
              <w:szCs w:val="22"/>
            </w:rPr>
          </w:pPr>
          <w:hyperlink w:anchor="_Toc163811672" w:history="1">
            <w:r w:rsidRPr="00F247B1">
              <w:rPr>
                <w:rStyle w:val="Hipervnculo"/>
              </w:rPr>
              <w:t>COMPETENCIAS</w:t>
            </w:r>
            <w:r>
              <w:rPr>
                <w:webHidden/>
              </w:rPr>
              <w:tab/>
            </w:r>
            <w:r>
              <w:rPr>
                <w:webHidden/>
              </w:rPr>
              <w:fldChar w:fldCharType="begin"/>
            </w:r>
            <w:r>
              <w:rPr>
                <w:webHidden/>
              </w:rPr>
              <w:instrText xml:space="preserve"> PAGEREF _Toc163811672 \h </w:instrText>
            </w:r>
            <w:r>
              <w:rPr>
                <w:webHidden/>
              </w:rPr>
            </w:r>
            <w:r>
              <w:rPr>
                <w:webHidden/>
              </w:rPr>
              <w:fldChar w:fldCharType="separate"/>
            </w:r>
            <w:r>
              <w:rPr>
                <w:webHidden/>
              </w:rPr>
              <w:t>4</w:t>
            </w:r>
            <w:r>
              <w:rPr>
                <w:webHidden/>
              </w:rPr>
              <w:fldChar w:fldCharType="end"/>
            </w:r>
          </w:hyperlink>
        </w:p>
        <w:p w14:paraId="0FEE5546" w14:textId="3F0D4A05" w:rsidR="009411C0" w:rsidRDefault="009411C0">
          <w:pPr>
            <w:pStyle w:val="TDC1"/>
            <w:rPr>
              <w:rFonts w:asciiTheme="minorHAnsi" w:eastAsiaTheme="minorEastAsia" w:hAnsiTheme="minorHAnsi" w:cstheme="minorBidi"/>
              <w:b w:val="0"/>
              <w:bCs w:val="0"/>
              <w:sz w:val="22"/>
              <w:szCs w:val="22"/>
            </w:rPr>
          </w:pPr>
          <w:hyperlink w:anchor="_Toc163811673" w:history="1">
            <w:r w:rsidRPr="00F247B1">
              <w:rPr>
                <w:rStyle w:val="Hipervnculo"/>
              </w:rPr>
              <w:t>RESULTADOS DE APRENDIZAJE</w:t>
            </w:r>
            <w:r>
              <w:rPr>
                <w:webHidden/>
              </w:rPr>
              <w:tab/>
            </w:r>
            <w:r>
              <w:rPr>
                <w:webHidden/>
              </w:rPr>
              <w:fldChar w:fldCharType="begin"/>
            </w:r>
            <w:r>
              <w:rPr>
                <w:webHidden/>
              </w:rPr>
              <w:instrText xml:space="preserve"> PAGEREF _Toc163811673 \h </w:instrText>
            </w:r>
            <w:r>
              <w:rPr>
                <w:webHidden/>
              </w:rPr>
            </w:r>
            <w:r>
              <w:rPr>
                <w:webHidden/>
              </w:rPr>
              <w:fldChar w:fldCharType="separate"/>
            </w:r>
            <w:r>
              <w:rPr>
                <w:webHidden/>
              </w:rPr>
              <w:t>5</w:t>
            </w:r>
            <w:r>
              <w:rPr>
                <w:webHidden/>
              </w:rPr>
              <w:fldChar w:fldCharType="end"/>
            </w:r>
          </w:hyperlink>
        </w:p>
        <w:p w14:paraId="454A0FBC" w14:textId="5D9EA1C1" w:rsidR="009411C0" w:rsidRDefault="009411C0">
          <w:pPr>
            <w:pStyle w:val="TDC1"/>
            <w:rPr>
              <w:rFonts w:asciiTheme="minorHAnsi" w:eastAsiaTheme="minorEastAsia" w:hAnsiTheme="minorHAnsi" w:cstheme="minorBidi"/>
              <w:b w:val="0"/>
              <w:bCs w:val="0"/>
              <w:sz w:val="22"/>
              <w:szCs w:val="22"/>
            </w:rPr>
          </w:pPr>
          <w:hyperlink w:anchor="_Toc163811674" w:history="1">
            <w:r w:rsidRPr="00F247B1">
              <w:rPr>
                <w:rStyle w:val="Hipervnculo"/>
              </w:rPr>
              <w:t>CONTENIDOS DEL PROGRAMA</w:t>
            </w:r>
            <w:r>
              <w:rPr>
                <w:webHidden/>
              </w:rPr>
              <w:tab/>
            </w:r>
            <w:r>
              <w:rPr>
                <w:webHidden/>
              </w:rPr>
              <w:fldChar w:fldCharType="begin"/>
            </w:r>
            <w:r>
              <w:rPr>
                <w:webHidden/>
              </w:rPr>
              <w:instrText xml:space="preserve"> PAGEREF _Toc163811674 \h </w:instrText>
            </w:r>
            <w:r>
              <w:rPr>
                <w:webHidden/>
              </w:rPr>
            </w:r>
            <w:r>
              <w:rPr>
                <w:webHidden/>
              </w:rPr>
              <w:fldChar w:fldCharType="separate"/>
            </w:r>
            <w:r>
              <w:rPr>
                <w:webHidden/>
              </w:rPr>
              <w:t>6</w:t>
            </w:r>
            <w:r>
              <w:rPr>
                <w:webHidden/>
              </w:rPr>
              <w:fldChar w:fldCharType="end"/>
            </w:r>
          </w:hyperlink>
        </w:p>
        <w:p w14:paraId="454A66B4" w14:textId="58E53A58" w:rsidR="009411C0" w:rsidRDefault="009411C0">
          <w:pPr>
            <w:pStyle w:val="TDC1"/>
            <w:rPr>
              <w:rFonts w:asciiTheme="minorHAnsi" w:eastAsiaTheme="minorEastAsia" w:hAnsiTheme="minorHAnsi" w:cstheme="minorBidi"/>
              <w:b w:val="0"/>
              <w:bCs w:val="0"/>
              <w:sz w:val="22"/>
              <w:szCs w:val="22"/>
            </w:rPr>
          </w:pPr>
          <w:hyperlink w:anchor="_Toc163811675" w:history="1">
            <w:r w:rsidRPr="00F247B1">
              <w:rPr>
                <w:rStyle w:val="Hipervnculo"/>
              </w:rPr>
              <w:t>REFERENCIAS DE CONSULTA</w:t>
            </w:r>
            <w:r>
              <w:rPr>
                <w:webHidden/>
              </w:rPr>
              <w:tab/>
            </w:r>
            <w:r>
              <w:rPr>
                <w:webHidden/>
              </w:rPr>
              <w:fldChar w:fldCharType="begin"/>
            </w:r>
            <w:r>
              <w:rPr>
                <w:webHidden/>
              </w:rPr>
              <w:instrText xml:space="preserve"> PAGEREF _Toc163811675 \h </w:instrText>
            </w:r>
            <w:r>
              <w:rPr>
                <w:webHidden/>
              </w:rPr>
            </w:r>
            <w:r>
              <w:rPr>
                <w:webHidden/>
              </w:rPr>
              <w:fldChar w:fldCharType="separate"/>
            </w:r>
            <w:r>
              <w:rPr>
                <w:webHidden/>
              </w:rPr>
              <w:t>6</w:t>
            </w:r>
            <w:r>
              <w:rPr>
                <w:webHidden/>
              </w:rPr>
              <w:fldChar w:fldCharType="end"/>
            </w:r>
          </w:hyperlink>
        </w:p>
        <w:p w14:paraId="5252E533" w14:textId="106EE202" w:rsidR="009411C0" w:rsidRDefault="009411C0">
          <w:pPr>
            <w:pStyle w:val="TDC1"/>
            <w:rPr>
              <w:rFonts w:asciiTheme="minorHAnsi" w:eastAsiaTheme="minorEastAsia" w:hAnsiTheme="minorHAnsi" w:cstheme="minorBidi"/>
              <w:b w:val="0"/>
              <w:bCs w:val="0"/>
              <w:sz w:val="22"/>
              <w:szCs w:val="22"/>
            </w:rPr>
          </w:pPr>
          <w:hyperlink w:anchor="_Toc163811676" w:history="1">
            <w:r w:rsidRPr="00F247B1">
              <w:rPr>
                <w:rStyle w:val="Hipervnculo"/>
              </w:rPr>
              <w:t>MÉTODOS DOCENTES</w:t>
            </w:r>
            <w:r>
              <w:rPr>
                <w:webHidden/>
              </w:rPr>
              <w:tab/>
            </w:r>
            <w:r>
              <w:rPr>
                <w:webHidden/>
              </w:rPr>
              <w:fldChar w:fldCharType="begin"/>
            </w:r>
            <w:r>
              <w:rPr>
                <w:webHidden/>
              </w:rPr>
              <w:instrText xml:space="preserve"> PAGEREF _Toc163811676 \h </w:instrText>
            </w:r>
            <w:r>
              <w:rPr>
                <w:webHidden/>
              </w:rPr>
            </w:r>
            <w:r>
              <w:rPr>
                <w:webHidden/>
              </w:rPr>
              <w:fldChar w:fldCharType="separate"/>
            </w:r>
            <w:r>
              <w:rPr>
                <w:webHidden/>
              </w:rPr>
              <w:t>7</w:t>
            </w:r>
            <w:r>
              <w:rPr>
                <w:webHidden/>
              </w:rPr>
              <w:fldChar w:fldCharType="end"/>
            </w:r>
          </w:hyperlink>
        </w:p>
        <w:p w14:paraId="512FBF40" w14:textId="59EAAB5D" w:rsidR="009411C0" w:rsidRDefault="009411C0">
          <w:pPr>
            <w:pStyle w:val="TDC1"/>
            <w:rPr>
              <w:rFonts w:asciiTheme="minorHAnsi" w:eastAsiaTheme="minorEastAsia" w:hAnsiTheme="minorHAnsi" w:cstheme="minorBidi"/>
              <w:b w:val="0"/>
              <w:bCs w:val="0"/>
              <w:sz w:val="22"/>
              <w:szCs w:val="22"/>
            </w:rPr>
          </w:pPr>
          <w:hyperlink w:anchor="_Toc163811677" w:history="1">
            <w:r w:rsidRPr="00F247B1">
              <w:rPr>
                <w:rStyle w:val="Hipervnculo"/>
              </w:rPr>
              <w:t>TIEMPO DE TRABAJO DEL ESTUDIANTE</w:t>
            </w:r>
            <w:r>
              <w:rPr>
                <w:webHidden/>
              </w:rPr>
              <w:tab/>
            </w:r>
            <w:r>
              <w:rPr>
                <w:webHidden/>
              </w:rPr>
              <w:fldChar w:fldCharType="begin"/>
            </w:r>
            <w:r>
              <w:rPr>
                <w:webHidden/>
              </w:rPr>
              <w:instrText xml:space="preserve"> PAGEREF _Toc163811677 \h </w:instrText>
            </w:r>
            <w:r>
              <w:rPr>
                <w:webHidden/>
              </w:rPr>
            </w:r>
            <w:r>
              <w:rPr>
                <w:webHidden/>
              </w:rPr>
              <w:fldChar w:fldCharType="separate"/>
            </w:r>
            <w:r>
              <w:rPr>
                <w:webHidden/>
              </w:rPr>
              <w:t>8</w:t>
            </w:r>
            <w:r>
              <w:rPr>
                <w:webHidden/>
              </w:rPr>
              <w:fldChar w:fldCharType="end"/>
            </w:r>
          </w:hyperlink>
        </w:p>
        <w:p w14:paraId="2FC8DF68" w14:textId="649AA249" w:rsidR="009411C0" w:rsidRDefault="009411C0">
          <w:pPr>
            <w:pStyle w:val="TDC1"/>
            <w:rPr>
              <w:rFonts w:asciiTheme="minorHAnsi" w:eastAsiaTheme="minorEastAsia" w:hAnsiTheme="minorHAnsi" w:cstheme="minorBidi"/>
              <w:b w:val="0"/>
              <w:bCs w:val="0"/>
              <w:sz w:val="22"/>
              <w:szCs w:val="22"/>
            </w:rPr>
          </w:pPr>
          <w:hyperlink w:anchor="_Toc163811678" w:history="1">
            <w:r w:rsidRPr="00F247B1">
              <w:rPr>
                <w:rStyle w:val="Hipervnculo"/>
              </w:rPr>
              <w:t>MÉTODOS DE EVALUACIÓN</w:t>
            </w:r>
            <w:r>
              <w:rPr>
                <w:webHidden/>
              </w:rPr>
              <w:tab/>
            </w:r>
            <w:r>
              <w:rPr>
                <w:webHidden/>
              </w:rPr>
              <w:fldChar w:fldCharType="begin"/>
            </w:r>
            <w:r>
              <w:rPr>
                <w:webHidden/>
              </w:rPr>
              <w:instrText xml:space="preserve"> PAGEREF _Toc163811678 \h </w:instrText>
            </w:r>
            <w:r>
              <w:rPr>
                <w:webHidden/>
              </w:rPr>
            </w:r>
            <w:r>
              <w:rPr>
                <w:webHidden/>
              </w:rPr>
              <w:fldChar w:fldCharType="separate"/>
            </w:r>
            <w:r>
              <w:rPr>
                <w:webHidden/>
              </w:rPr>
              <w:t>8</w:t>
            </w:r>
            <w:r>
              <w:rPr>
                <w:webHidden/>
              </w:rPr>
              <w:fldChar w:fldCharType="end"/>
            </w:r>
          </w:hyperlink>
        </w:p>
        <w:p w14:paraId="482F5480" w14:textId="7DB8B00E" w:rsidR="009411C0" w:rsidRDefault="009411C0">
          <w:pPr>
            <w:pStyle w:val="TDC1"/>
            <w:rPr>
              <w:rFonts w:asciiTheme="minorHAnsi" w:eastAsiaTheme="minorEastAsia" w:hAnsiTheme="minorHAnsi" w:cstheme="minorBidi"/>
              <w:b w:val="0"/>
              <w:bCs w:val="0"/>
              <w:sz w:val="22"/>
              <w:szCs w:val="22"/>
            </w:rPr>
          </w:pPr>
          <w:hyperlink w:anchor="_Toc163811679" w:history="1">
            <w:r w:rsidRPr="00F247B1">
              <w:rPr>
                <w:rStyle w:val="Hipervnculo"/>
              </w:rPr>
              <w:t>CRONOGRAMA ORIENTATIVO</w:t>
            </w:r>
            <w:r>
              <w:rPr>
                <w:webHidden/>
              </w:rPr>
              <w:tab/>
            </w:r>
            <w:r>
              <w:rPr>
                <w:webHidden/>
              </w:rPr>
              <w:fldChar w:fldCharType="begin"/>
            </w:r>
            <w:r>
              <w:rPr>
                <w:webHidden/>
              </w:rPr>
              <w:instrText xml:space="preserve"> PAGEREF _Toc163811679 \h </w:instrText>
            </w:r>
            <w:r>
              <w:rPr>
                <w:webHidden/>
              </w:rPr>
            </w:r>
            <w:r>
              <w:rPr>
                <w:webHidden/>
              </w:rPr>
              <w:fldChar w:fldCharType="separate"/>
            </w:r>
            <w:r>
              <w:rPr>
                <w:webHidden/>
              </w:rPr>
              <w:t>12</w:t>
            </w:r>
            <w:r>
              <w:rPr>
                <w:webHidden/>
              </w:rPr>
              <w:fldChar w:fldCharType="end"/>
            </w:r>
          </w:hyperlink>
        </w:p>
        <w:p w14:paraId="053214B5" w14:textId="3146FE6D" w:rsidR="009411C0" w:rsidRDefault="009411C0">
          <w:r>
            <w:rPr>
              <w:b/>
              <w:bCs/>
            </w:rPr>
            <w:fldChar w:fldCharType="end"/>
          </w:r>
        </w:p>
      </w:sdtContent>
    </w:sdt>
    <w:p w14:paraId="3D270A41" w14:textId="77777777" w:rsidR="00CA478F" w:rsidRDefault="00CA478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7CEA21FE" w:rsidR="00576E78" w:rsidRDefault="00576E78" w:rsidP="00576E78">
      <w:pPr>
        <w:pStyle w:val="Ttulo1"/>
        <w:rPr>
          <w:rStyle w:val="Ninguno"/>
          <w:rFonts w:ascii="Arial" w:hAnsi="Arial"/>
          <w:b/>
          <w:bCs/>
          <w:color w:val="auto"/>
          <w:sz w:val="24"/>
          <w:szCs w:val="24"/>
        </w:rPr>
      </w:pPr>
      <w:bookmarkStart w:id="8" w:name="_Toc163811669"/>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44F847F3"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CC3EF5" w:rsidRPr="00CC3EF5">
        <w:rPr>
          <w:rFonts w:ascii="Arial" w:hAnsi="Arial"/>
        </w:rPr>
        <w:t>Cinesiterapia pasiva</w:t>
      </w:r>
      <w:r w:rsidR="008D78AE" w:rsidRPr="008D78AE">
        <w:rPr>
          <w:rFonts w:ascii="Arial" w:hAnsi="Arial" w:cs="Arial"/>
        </w:rPr>
        <w:t>.</w:t>
      </w:r>
    </w:p>
    <w:p w14:paraId="2E50AE8B"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Código:</w:t>
      </w:r>
      <w:r w:rsidRPr="004E20AA">
        <w:rPr>
          <w:rStyle w:val="Ninguno"/>
          <w:rFonts w:ascii="Arial" w:hAnsi="Arial"/>
          <w:color w:val="auto"/>
        </w:rPr>
        <w:t xml:space="preserve"> 19608</w:t>
      </w:r>
    </w:p>
    <w:p w14:paraId="6844DC77"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Materia:</w:t>
      </w:r>
      <w:r w:rsidRPr="004E20AA">
        <w:rPr>
          <w:rStyle w:val="Ninguno"/>
          <w:rFonts w:ascii="Arial" w:hAnsi="Arial"/>
          <w:color w:val="auto"/>
        </w:rPr>
        <w:t xml:space="preserve"> Cinesiterapia</w:t>
      </w:r>
    </w:p>
    <w:p w14:paraId="34CAB67F"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Carácter:</w:t>
      </w:r>
      <w:r w:rsidRPr="004E20AA">
        <w:rPr>
          <w:rStyle w:val="Ninguno"/>
          <w:rFonts w:ascii="Arial" w:hAnsi="Arial"/>
          <w:color w:val="auto"/>
        </w:rPr>
        <w:t xml:space="preserve"> Formación Obligatoria</w:t>
      </w:r>
    </w:p>
    <w:p w14:paraId="5FC7E3E0"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Nivel:</w:t>
      </w:r>
      <w:r w:rsidRPr="004E20AA">
        <w:rPr>
          <w:rStyle w:val="Ninguno"/>
          <w:rFonts w:ascii="Arial" w:hAnsi="Arial"/>
          <w:color w:val="auto"/>
        </w:rPr>
        <w:t xml:space="preserve"> Grado</w:t>
      </w:r>
    </w:p>
    <w:p w14:paraId="127DFBFE"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Curso:</w:t>
      </w:r>
      <w:r w:rsidRPr="004E20AA">
        <w:rPr>
          <w:rStyle w:val="Ninguno"/>
          <w:rFonts w:ascii="Arial" w:hAnsi="Arial"/>
          <w:color w:val="auto"/>
        </w:rPr>
        <w:t xml:space="preserve"> Segundo</w:t>
      </w:r>
    </w:p>
    <w:p w14:paraId="0638FD2B"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Semestre:</w:t>
      </w:r>
      <w:r w:rsidRPr="004E20AA">
        <w:rPr>
          <w:rStyle w:val="Ninguno"/>
          <w:rFonts w:ascii="Arial" w:hAnsi="Arial"/>
          <w:color w:val="auto"/>
        </w:rPr>
        <w:t xml:space="preserve"> Segundo</w:t>
      </w:r>
    </w:p>
    <w:p w14:paraId="53550F72" w14:textId="77777777" w:rsidR="00CC3EF5" w:rsidRPr="004E20AA" w:rsidRDefault="00CC3EF5" w:rsidP="00CC3EF5">
      <w:pPr>
        <w:pStyle w:val="Cuerpo"/>
        <w:spacing w:line="360" w:lineRule="auto"/>
        <w:jc w:val="left"/>
        <w:rPr>
          <w:rStyle w:val="Ninguno"/>
          <w:rFonts w:ascii="Arial" w:eastAsia="Arial" w:hAnsi="Arial" w:cs="Arial"/>
          <w:color w:val="auto"/>
        </w:rPr>
      </w:pPr>
      <w:r w:rsidRPr="004E20AA">
        <w:rPr>
          <w:rStyle w:val="Ninguno"/>
          <w:rFonts w:ascii="Arial" w:hAnsi="Arial"/>
          <w:b/>
          <w:bCs/>
          <w:color w:val="auto"/>
        </w:rPr>
        <w:t>Número de créditos:</w:t>
      </w:r>
      <w:r w:rsidRPr="004E20AA">
        <w:rPr>
          <w:rStyle w:val="Ninguno"/>
          <w:rFonts w:ascii="Arial" w:hAnsi="Arial"/>
          <w:color w:val="auto"/>
        </w:rPr>
        <w:t xml:space="preserve"> 4 créditos ECTS</w:t>
      </w:r>
    </w:p>
    <w:p w14:paraId="013E646E" w14:textId="77777777" w:rsidR="00CC3EF5" w:rsidRPr="004E20AA" w:rsidRDefault="00CC3EF5" w:rsidP="00CC3EF5">
      <w:pPr>
        <w:pStyle w:val="Textosinformato"/>
        <w:spacing w:line="360" w:lineRule="auto"/>
        <w:rPr>
          <w:rStyle w:val="Ninguno"/>
          <w:rFonts w:ascii="Arial" w:eastAsia="Arial" w:hAnsi="Arial" w:cs="Arial"/>
          <w:color w:val="auto"/>
          <w:sz w:val="24"/>
          <w:szCs w:val="24"/>
        </w:rPr>
      </w:pPr>
      <w:r w:rsidRPr="004E20AA">
        <w:rPr>
          <w:rStyle w:val="Ninguno"/>
          <w:rFonts w:ascii="Arial" w:hAnsi="Arial"/>
          <w:b/>
          <w:bCs/>
          <w:color w:val="auto"/>
          <w:sz w:val="24"/>
          <w:szCs w:val="24"/>
        </w:rPr>
        <w:t>Idioma en que se imparte:</w:t>
      </w:r>
      <w:r w:rsidRPr="004E20AA">
        <w:rPr>
          <w:rStyle w:val="Ninguno"/>
          <w:rFonts w:ascii="Arial" w:hAnsi="Arial"/>
          <w:color w:val="auto"/>
          <w:sz w:val="24"/>
          <w:szCs w:val="24"/>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3811670"/>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32FF330" w14:textId="77777777" w:rsidR="00CC3EF5" w:rsidRPr="004E20AA" w:rsidRDefault="00CC3EF5" w:rsidP="00CC3EF5">
      <w:pPr>
        <w:pStyle w:val="Cuerpo"/>
        <w:spacing w:line="360" w:lineRule="auto"/>
        <w:jc w:val="left"/>
        <w:rPr>
          <w:rStyle w:val="Ninguno"/>
          <w:rFonts w:ascii="Arial" w:eastAsia="Arial" w:hAnsi="Arial" w:cs="Arial"/>
          <w:b/>
          <w:bCs/>
          <w:color w:val="auto"/>
        </w:rPr>
      </w:pPr>
      <w:bookmarkStart w:id="14" w:name="_Toc162953733"/>
      <w:bookmarkStart w:id="15" w:name="_Toc162956418"/>
      <w:bookmarkStart w:id="16" w:name="_Toc162960240"/>
      <w:bookmarkStart w:id="17" w:name="_Toc163499997"/>
      <w:r w:rsidRPr="004E20AA">
        <w:rPr>
          <w:rStyle w:val="Ninguno"/>
          <w:rFonts w:ascii="Arial" w:hAnsi="Arial"/>
          <w:b/>
          <w:bCs/>
          <w:color w:val="auto"/>
        </w:rPr>
        <w:t>Requisitos previos:</w:t>
      </w:r>
    </w:p>
    <w:p w14:paraId="019145B1" w14:textId="77777777" w:rsidR="00CC3EF5" w:rsidRPr="004E20AA" w:rsidRDefault="00CC3EF5" w:rsidP="00CC3EF5">
      <w:pPr>
        <w:pStyle w:val="Textosinformato"/>
        <w:spacing w:line="360" w:lineRule="auto"/>
        <w:jc w:val="both"/>
        <w:rPr>
          <w:rStyle w:val="Ninguno"/>
          <w:rFonts w:ascii="Arial" w:eastAsia="Arial" w:hAnsi="Arial" w:cs="Arial"/>
          <w:color w:val="auto"/>
          <w:sz w:val="24"/>
          <w:szCs w:val="24"/>
        </w:rPr>
      </w:pPr>
      <w:r w:rsidRPr="004E20AA">
        <w:rPr>
          <w:rStyle w:val="Ninguno"/>
          <w:rFonts w:ascii="Arial" w:hAnsi="Arial"/>
          <w:color w:val="auto"/>
          <w:sz w:val="24"/>
          <w:szCs w:val="24"/>
        </w:rPr>
        <w:t>Para el adecuado progreso dentro de esta asignatura es recomendable que el/la alumno/a tenga conocimientos de Anatomía y Biomecánica.</w:t>
      </w:r>
    </w:p>
    <w:p w14:paraId="3D2B5531" w14:textId="77777777" w:rsidR="00CC3EF5" w:rsidRPr="004E20AA" w:rsidRDefault="00CC3EF5" w:rsidP="00CC3EF5">
      <w:pPr>
        <w:pStyle w:val="Cuerpo"/>
        <w:spacing w:line="360" w:lineRule="auto"/>
        <w:rPr>
          <w:rStyle w:val="Ninguno"/>
          <w:rFonts w:ascii="Arial" w:eastAsia="Arial" w:hAnsi="Arial" w:cs="Arial"/>
          <w:color w:val="auto"/>
        </w:rPr>
      </w:pPr>
    </w:p>
    <w:p w14:paraId="427013FD" w14:textId="77777777" w:rsidR="00CC3EF5" w:rsidRPr="004E20AA" w:rsidRDefault="00CC3EF5" w:rsidP="00CC3EF5">
      <w:pPr>
        <w:pStyle w:val="Cuerpo"/>
        <w:spacing w:line="360" w:lineRule="auto"/>
        <w:rPr>
          <w:rStyle w:val="Ninguno"/>
          <w:rFonts w:ascii="Arial" w:eastAsia="Arial" w:hAnsi="Arial" w:cs="Arial"/>
          <w:b/>
          <w:bCs/>
          <w:color w:val="auto"/>
        </w:rPr>
      </w:pPr>
      <w:r w:rsidRPr="004E20AA">
        <w:rPr>
          <w:rStyle w:val="Ninguno"/>
          <w:rFonts w:ascii="Arial" w:hAnsi="Arial"/>
          <w:b/>
          <w:bCs/>
          <w:color w:val="auto"/>
        </w:rPr>
        <w:t>Requisitos mínimos de asistencia a las sesiones presenciales:</w:t>
      </w:r>
    </w:p>
    <w:p w14:paraId="60BBB862" w14:textId="77777777" w:rsidR="00CC3EF5" w:rsidRPr="004E20AA" w:rsidRDefault="00CC3EF5" w:rsidP="00CC3EF5">
      <w:pPr>
        <w:pStyle w:val="Textosinformato"/>
        <w:spacing w:line="360" w:lineRule="auto"/>
        <w:jc w:val="both"/>
        <w:rPr>
          <w:rStyle w:val="Ninguno"/>
          <w:rFonts w:ascii="Arial" w:eastAsia="Arial" w:hAnsi="Arial" w:cs="Arial"/>
          <w:color w:val="auto"/>
          <w:sz w:val="24"/>
          <w:szCs w:val="24"/>
          <w:u w:color="FF0000"/>
        </w:rPr>
      </w:pPr>
      <w:r w:rsidRPr="004E20AA">
        <w:rPr>
          <w:rStyle w:val="Ninguno"/>
          <w:rFonts w:ascii="Arial" w:hAnsi="Arial"/>
          <w:color w:val="auto"/>
          <w:sz w:val="24"/>
          <w:szCs w:val="24"/>
          <w:u w:color="FF0000"/>
        </w:rPr>
        <w:t>Salvo causa formalmente justificada, a criterio de el/la profesor/a, el/la estudiante deberá asistir al 100% de las clases presenciales. El incumplimiento de este requisito será evaluado con un “0” en la nota final de la evaluación continua de la asignatura.  Los detalles de la evaluación continua se describen en el apartado “</w:t>
      </w:r>
      <w:r w:rsidRPr="004E20AA">
        <w:rPr>
          <w:rStyle w:val="Ninguno"/>
          <w:rFonts w:ascii="Arial" w:hAnsi="Arial"/>
          <w:b/>
          <w:bCs/>
          <w:i/>
          <w:iCs/>
          <w:color w:val="auto"/>
          <w:sz w:val="24"/>
          <w:szCs w:val="24"/>
          <w:u w:color="FF0000"/>
        </w:rPr>
        <w:t>Descripción detallada del proceso de evaluación</w:t>
      </w:r>
      <w:r w:rsidRPr="004E20AA">
        <w:rPr>
          <w:rStyle w:val="Ninguno"/>
          <w:rFonts w:ascii="Arial" w:hAnsi="Arial"/>
          <w:color w:val="auto"/>
          <w:sz w:val="24"/>
          <w:szCs w:val="24"/>
          <w:u w:color="FF0000"/>
        </w:rPr>
        <w:t>”</w:t>
      </w:r>
    </w:p>
    <w:p w14:paraId="081F4D98" w14:textId="77777777" w:rsidR="00E41A02" w:rsidRPr="00CC3EF5"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3811671"/>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58A366F2" w14:textId="1D63154C" w:rsidR="007E6A1E" w:rsidRPr="00F82B3B" w:rsidRDefault="007E6A1E" w:rsidP="00CA478F">
      <w:pPr>
        <w:spacing w:line="360" w:lineRule="auto"/>
        <w:rPr>
          <w:rStyle w:val="Ninguno"/>
          <w:rFonts w:ascii="Arial" w:eastAsia="Arial" w:hAnsi="Arial" w:cs="Arial"/>
          <w:b/>
          <w:bCs/>
          <w:color w:val="000000"/>
          <w:u w:color="000000"/>
        </w:rPr>
      </w:pPr>
      <w:r w:rsidRPr="00F82B3B">
        <w:rPr>
          <w:rStyle w:val="Ninguno"/>
          <w:rFonts w:ascii="Arial" w:hAnsi="Arial"/>
          <w:color w:val="000000"/>
          <w:u w:color="000000"/>
        </w:rPr>
        <w:t xml:space="preserve">Docente: </w:t>
      </w:r>
    </w:p>
    <w:p w14:paraId="0E3AD696" w14:textId="77777777" w:rsidR="00CC3EF5" w:rsidRPr="004E20AA" w:rsidRDefault="00CC3EF5" w:rsidP="009411C0">
      <w:pPr>
        <w:pStyle w:val="Textosinformato"/>
        <w:numPr>
          <w:ilvl w:val="0"/>
          <w:numId w:val="29"/>
        </w:numPr>
        <w:spacing w:line="360" w:lineRule="auto"/>
        <w:ind w:left="714" w:hanging="357"/>
        <w:jc w:val="both"/>
        <w:rPr>
          <w:rStyle w:val="Ninguno"/>
          <w:rFonts w:ascii="Arial" w:hAnsi="Arial"/>
          <w:color w:val="auto"/>
          <w:sz w:val="24"/>
          <w:szCs w:val="24"/>
        </w:rPr>
      </w:pPr>
      <w:r w:rsidRPr="004E20AA">
        <w:rPr>
          <w:rStyle w:val="Ninguno"/>
          <w:rFonts w:ascii="Arial" w:hAnsi="Arial"/>
          <w:color w:val="auto"/>
          <w:sz w:val="24"/>
          <w:szCs w:val="24"/>
          <w:u w:color="FF0000"/>
        </w:rPr>
        <w:t>D. Óscar Rubio García.</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3811672"/>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59C24071" w14:textId="77777777" w:rsidR="00E41A02" w:rsidRPr="00E41A02" w:rsidRDefault="00E41A02" w:rsidP="00E41A02">
      <w:pPr>
        <w:pStyle w:val="Textoindependiente"/>
        <w:rPr>
          <w:rStyle w:val="Ninguno"/>
          <w:rFonts w:ascii="Arial" w:hAnsi="Arial" w:cs="Arial"/>
          <w:i/>
          <w:color w:val="000000" w:themeColor="text1"/>
        </w:rPr>
      </w:pPr>
      <w:r w:rsidRPr="00E41A02">
        <w:rPr>
          <w:rStyle w:val="Ninguno"/>
          <w:rFonts w:ascii="Arial" w:hAnsi="Arial" w:cs="Arial"/>
          <w:i/>
          <w:color w:val="000000" w:themeColor="text1"/>
        </w:rPr>
        <w:t>Transversales:</w:t>
      </w:r>
    </w:p>
    <w:p w14:paraId="0C2F21B2"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Que los estudiantes alcancen la capacidad de gestionar, analizar y sintetizar la información. </w:t>
      </w:r>
    </w:p>
    <w:p w14:paraId="072C59B2"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desarrollen una comunicación oral y escrita efectiva.</w:t>
      </w:r>
    </w:p>
    <w:p w14:paraId="4B79C5B3"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Que los alumnos alcancen la capacidad de razonamiento crítico y aprendizaje autónomo, para mantener actualizados los conocimientos y competencias profesionales.</w:t>
      </w:r>
    </w:p>
    <w:p w14:paraId="19A23B2C" w14:textId="77777777" w:rsidR="00E41A02" w:rsidRPr="00E41A02" w:rsidRDefault="00E41A02" w:rsidP="00D63E82">
      <w:pPr>
        <w:pStyle w:val="Textosinformato"/>
        <w:numPr>
          <w:ilvl w:val="0"/>
          <w:numId w:val="16"/>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Competencia digital.</w:t>
      </w:r>
    </w:p>
    <w:p w14:paraId="7FC4C3F9" w14:textId="77777777" w:rsidR="00E41A02" w:rsidRPr="00E41A02" w:rsidRDefault="00E41A02" w:rsidP="00E41A02">
      <w:pPr>
        <w:pStyle w:val="Cuerpo"/>
        <w:spacing w:line="360" w:lineRule="auto"/>
        <w:rPr>
          <w:rStyle w:val="Ninguno"/>
          <w:rFonts w:ascii="Arial" w:eastAsia="Arial" w:hAnsi="Arial" w:cs="Arial"/>
          <w:color w:val="000000" w:themeColor="text1"/>
        </w:rPr>
      </w:pPr>
    </w:p>
    <w:p w14:paraId="3A9F221E" w14:textId="77777777" w:rsidR="00E41A02" w:rsidRPr="00E41A02" w:rsidRDefault="00E41A02" w:rsidP="00E41A02">
      <w:pPr>
        <w:pStyle w:val="Cuerpo"/>
        <w:spacing w:line="360" w:lineRule="auto"/>
        <w:rPr>
          <w:rStyle w:val="Ninguno"/>
          <w:rFonts w:ascii="Arial" w:eastAsia="Arial" w:hAnsi="Arial" w:cs="Arial"/>
          <w:i/>
          <w:color w:val="000000" w:themeColor="text1"/>
        </w:rPr>
      </w:pPr>
      <w:r w:rsidRPr="00E41A02">
        <w:rPr>
          <w:rStyle w:val="Ninguno"/>
          <w:rFonts w:ascii="Arial" w:eastAsia="Arial" w:hAnsi="Arial" w:cs="Arial"/>
          <w:i/>
          <w:color w:val="000000" w:themeColor="text1"/>
        </w:rPr>
        <w:t>Específicas:</w:t>
      </w:r>
    </w:p>
    <w:p w14:paraId="05EC99B7"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Conocer y comprender las ciencias, los modelos, las técnicas y los instrumentos sobre los que se fundamenta, articula y desarrolla la Fisioterapia.</w:t>
      </w:r>
    </w:p>
    <w:p w14:paraId="60D1B986"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Incorporar los principios éticos y legales de la profesión a la práctica profesional, así como integrar los aspectos sociales y comunitarios en la toma de decisiones. </w:t>
      </w:r>
    </w:p>
    <w:p w14:paraId="68C744C9"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 xml:space="preserve">Participar en la elaboración de protocolos asistenciales de fisioterapia basada en la evidencia científica, fomentando actividades profesionales que dinamicen la investigación en fisioterapia. </w:t>
      </w:r>
    </w:p>
    <w:p w14:paraId="3FA6BD91"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Comprender la importancia de actualizar los conocimientos, habilidades, destrezas y aptitudes que integran las competencias profesionales del fisioterapeuta.</w:t>
      </w:r>
    </w:p>
    <w:p w14:paraId="7AC348C0" w14:textId="77777777" w:rsidR="00E41A02" w:rsidRPr="00E41A02" w:rsidRDefault="00E41A02" w:rsidP="00D63E82">
      <w:pPr>
        <w:pStyle w:val="Textosinformato"/>
        <w:numPr>
          <w:ilvl w:val="0"/>
          <w:numId w:val="17"/>
        </w:numPr>
        <w:spacing w:line="360" w:lineRule="auto"/>
        <w:jc w:val="both"/>
        <w:rPr>
          <w:rStyle w:val="Ninguno"/>
          <w:rFonts w:ascii="Arial" w:hAnsi="Arial" w:cs="Arial"/>
          <w:color w:val="000000" w:themeColor="text1"/>
          <w:sz w:val="24"/>
        </w:rPr>
      </w:pPr>
      <w:r w:rsidRPr="00E41A02">
        <w:rPr>
          <w:rStyle w:val="Ninguno"/>
          <w:rFonts w:ascii="Arial" w:hAnsi="Arial" w:cs="Arial"/>
          <w:color w:val="000000" w:themeColor="text1"/>
          <w:sz w:val="24"/>
        </w:rPr>
        <w:t>Comunicarse de modo efectivo y claro, tanto de forma oral como escrita, con los usuarios del sistema sanitario, así como con otros profesionales.</w:t>
      </w:r>
    </w:p>
    <w:p w14:paraId="31EEC44E" w14:textId="13A6594A" w:rsidR="0001410A" w:rsidRDefault="0001410A" w:rsidP="00576E78">
      <w:pPr>
        <w:pStyle w:val="Ttulo1"/>
        <w:rPr>
          <w:rStyle w:val="Ninguno"/>
          <w:rFonts w:ascii="Arial" w:hAnsi="Arial"/>
          <w:b/>
          <w:bCs/>
          <w:color w:val="auto"/>
          <w:sz w:val="24"/>
          <w:szCs w:val="24"/>
          <w:lang w:val="es-ES_tradnl"/>
        </w:rPr>
      </w:pPr>
    </w:p>
    <w:p w14:paraId="1DAD2DE0" w14:textId="77777777" w:rsidR="00D63E82" w:rsidRPr="00D63E82" w:rsidRDefault="00D63E82" w:rsidP="00D63E82">
      <w:pPr>
        <w:pStyle w:val="Textosinformato"/>
        <w:spacing w:line="360" w:lineRule="auto"/>
        <w:rPr>
          <w:rStyle w:val="Ninguno"/>
          <w:rFonts w:ascii="Arial" w:eastAsia="Arial" w:hAnsi="Arial" w:cs="Arial"/>
          <w:color w:val="auto"/>
          <w:sz w:val="24"/>
          <w:szCs w:val="24"/>
        </w:rPr>
      </w:pPr>
      <w:r w:rsidRPr="00D63E82">
        <w:rPr>
          <w:rStyle w:val="Ninguno"/>
          <w:rFonts w:ascii="Arial" w:hAnsi="Arial"/>
          <w:color w:val="auto"/>
          <w:sz w:val="24"/>
          <w:szCs w:val="24"/>
        </w:rPr>
        <w:t>Esta asignatura contribuye a la adquisición de las siguientes competencias:</w:t>
      </w:r>
    </w:p>
    <w:p w14:paraId="1E93AB19" w14:textId="77777777" w:rsidR="00CC3EF5" w:rsidRPr="004E20AA" w:rsidRDefault="00CC3EF5" w:rsidP="00CC3EF5">
      <w:pPr>
        <w:pStyle w:val="Textosinformato"/>
        <w:spacing w:line="360" w:lineRule="auto"/>
        <w:rPr>
          <w:rStyle w:val="Ninguno"/>
          <w:rFonts w:ascii="Arial" w:hAnsi="Arial"/>
          <w:color w:val="auto"/>
          <w:sz w:val="24"/>
          <w:szCs w:val="24"/>
        </w:rPr>
      </w:pPr>
    </w:p>
    <w:p w14:paraId="2217A1D2" w14:textId="77777777" w:rsidR="00CC3EF5" w:rsidRPr="004E20AA" w:rsidRDefault="00CC3EF5" w:rsidP="00CC3EF5">
      <w:pPr>
        <w:pStyle w:val="Textoindependiente"/>
        <w:rPr>
          <w:rStyle w:val="Ninguno"/>
          <w:rFonts w:ascii="Arial" w:hAnsi="Arial" w:cs="Arial"/>
          <w:i/>
        </w:rPr>
      </w:pPr>
      <w:r w:rsidRPr="004E20AA">
        <w:rPr>
          <w:rStyle w:val="Ninguno"/>
          <w:rFonts w:ascii="Arial" w:hAnsi="Arial" w:cs="Arial"/>
          <w:i/>
        </w:rPr>
        <w:t>Transversales:</w:t>
      </w:r>
    </w:p>
    <w:p w14:paraId="7FA7B08E" w14:textId="77777777" w:rsidR="00CC3EF5" w:rsidRPr="004E20AA" w:rsidRDefault="00CC3EF5" w:rsidP="009411C0">
      <w:pPr>
        <w:pStyle w:val="Textosinformato"/>
        <w:numPr>
          <w:ilvl w:val="0"/>
          <w:numId w:val="30"/>
        </w:numPr>
        <w:spacing w:line="360" w:lineRule="auto"/>
        <w:jc w:val="both"/>
        <w:rPr>
          <w:rStyle w:val="Ninguno"/>
          <w:rFonts w:ascii="Arial" w:hAnsi="Arial"/>
          <w:color w:val="auto"/>
          <w:sz w:val="24"/>
        </w:rPr>
      </w:pPr>
      <w:r w:rsidRPr="004E20AA">
        <w:rPr>
          <w:rStyle w:val="Ninguno"/>
          <w:rFonts w:ascii="Arial" w:hAnsi="Arial"/>
          <w:color w:val="auto"/>
          <w:sz w:val="24"/>
        </w:rPr>
        <w:t>Que los estudiantes alcancen la capacidad de gestionar, analizar y sintetizar la información. e</w:t>
      </w:r>
    </w:p>
    <w:p w14:paraId="5F2D2B6C" w14:textId="77777777" w:rsidR="00CC3EF5" w:rsidRPr="004E20AA" w:rsidRDefault="00CC3EF5" w:rsidP="009411C0">
      <w:pPr>
        <w:pStyle w:val="Textosinformato"/>
        <w:numPr>
          <w:ilvl w:val="0"/>
          <w:numId w:val="30"/>
        </w:numPr>
        <w:spacing w:line="360" w:lineRule="auto"/>
        <w:jc w:val="both"/>
        <w:rPr>
          <w:rStyle w:val="Ninguno"/>
          <w:rFonts w:ascii="Arial" w:hAnsi="Arial"/>
          <w:color w:val="auto"/>
          <w:sz w:val="24"/>
        </w:rPr>
      </w:pPr>
      <w:r w:rsidRPr="004E20AA">
        <w:rPr>
          <w:rStyle w:val="Ninguno"/>
          <w:rFonts w:ascii="Arial" w:hAnsi="Arial"/>
          <w:color w:val="auto"/>
          <w:sz w:val="24"/>
        </w:rPr>
        <w:t>Que los alumnos desarrollen una comunicación oral y escrita efectiva.</w:t>
      </w:r>
    </w:p>
    <w:p w14:paraId="62E7C78B" w14:textId="77777777" w:rsidR="00CC3EF5" w:rsidRPr="004E20AA" w:rsidRDefault="00CC3EF5" w:rsidP="009411C0">
      <w:pPr>
        <w:pStyle w:val="Textosinformato"/>
        <w:numPr>
          <w:ilvl w:val="0"/>
          <w:numId w:val="30"/>
        </w:numPr>
        <w:spacing w:line="360" w:lineRule="auto"/>
        <w:jc w:val="both"/>
        <w:rPr>
          <w:rStyle w:val="Ninguno"/>
          <w:rFonts w:ascii="Arial" w:hAnsi="Arial"/>
          <w:color w:val="auto"/>
          <w:sz w:val="24"/>
        </w:rPr>
      </w:pPr>
      <w:r w:rsidRPr="004E20AA">
        <w:rPr>
          <w:rStyle w:val="Ninguno"/>
          <w:rFonts w:ascii="Arial" w:hAnsi="Arial"/>
          <w:color w:val="auto"/>
          <w:sz w:val="24"/>
        </w:rPr>
        <w:t>Que los alumnos alcancen la capacidad de razonamiento crítico y aprendizaje autónomo, para mantener actualizados los conocimientos y competencias profesionales.</w:t>
      </w:r>
    </w:p>
    <w:p w14:paraId="70DEFC41" w14:textId="77777777" w:rsidR="00CC3EF5" w:rsidRPr="004E20AA" w:rsidRDefault="00CC3EF5" w:rsidP="00CC3EF5">
      <w:pPr>
        <w:pStyle w:val="Cuerpo"/>
        <w:spacing w:line="360" w:lineRule="auto"/>
        <w:rPr>
          <w:rStyle w:val="Ninguno"/>
          <w:rFonts w:ascii="Arial" w:eastAsia="Arial" w:hAnsi="Arial" w:cs="Arial"/>
          <w:color w:val="auto"/>
        </w:rPr>
      </w:pPr>
    </w:p>
    <w:p w14:paraId="358044DF" w14:textId="77777777" w:rsidR="00CC3EF5" w:rsidRPr="004E20AA" w:rsidRDefault="00CC3EF5" w:rsidP="00CC3EF5">
      <w:pPr>
        <w:pStyle w:val="Cuerpo"/>
        <w:spacing w:line="360" w:lineRule="auto"/>
        <w:rPr>
          <w:rStyle w:val="Ninguno"/>
          <w:rFonts w:ascii="Arial" w:eastAsia="Arial" w:hAnsi="Arial" w:cs="Arial"/>
          <w:i/>
          <w:color w:val="auto"/>
        </w:rPr>
      </w:pPr>
      <w:r w:rsidRPr="004E20AA">
        <w:rPr>
          <w:rStyle w:val="Ninguno"/>
          <w:rFonts w:ascii="Arial" w:eastAsia="Arial" w:hAnsi="Arial" w:cs="Arial"/>
          <w:i/>
          <w:color w:val="auto"/>
        </w:rPr>
        <w:t>Específicas:</w:t>
      </w:r>
    </w:p>
    <w:p w14:paraId="14DEF136" w14:textId="77777777" w:rsidR="00CC3EF5" w:rsidRPr="004E20AA" w:rsidRDefault="00CC3EF5" w:rsidP="009411C0">
      <w:pPr>
        <w:pStyle w:val="Textosinformato"/>
        <w:numPr>
          <w:ilvl w:val="0"/>
          <w:numId w:val="31"/>
        </w:numPr>
        <w:spacing w:line="360" w:lineRule="auto"/>
        <w:jc w:val="both"/>
        <w:rPr>
          <w:rStyle w:val="Ninguno"/>
          <w:rFonts w:ascii="Arial" w:hAnsi="Arial"/>
          <w:color w:val="auto"/>
          <w:sz w:val="24"/>
        </w:rPr>
      </w:pPr>
      <w:r w:rsidRPr="004E20AA">
        <w:rPr>
          <w:rStyle w:val="Ninguno"/>
          <w:rFonts w:ascii="Arial" w:hAnsi="Arial"/>
          <w:color w:val="auto"/>
          <w:sz w:val="24"/>
        </w:rPr>
        <w:t xml:space="preserve">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 </w:t>
      </w:r>
    </w:p>
    <w:p w14:paraId="47D8620F" w14:textId="77777777" w:rsidR="00CC3EF5" w:rsidRPr="004E20AA" w:rsidRDefault="00CC3EF5" w:rsidP="009411C0">
      <w:pPr>
        <w:pStyle w:val="Textosinformato"/>
        <w:numPr>
          <w:ilvl w:val="0"/>
          <w:numId w:val="31"/>
        </w:numPr>
        <w:spacing w:line="360" w:lineRule="auto"/>
        <w:jc w:val="both"/>
        <w:rPr>
          <w:rStyle w:val="Ninguno"/>
          <w:rFonts w:ascii="Arial" w:hAnsi="Arial"/>
          <w:color w:val="auto"/>
          <w:sz w:val="24"/>
        </w:rPr>
      </w:pPr>
      <w:r w:rsidRPr="004E20AA">
        <w:rPr>
          <w:rStyle w:val="Ninguno"/>
          <w:rFonts w:ascii="Arial" w:hAnsi="Arial"/>
          <w:color w:val="auto"/>
          <w:sz w:val="24"/>
        </w:rPr>
        <w:t xml:space="preserve">Diseñar el plan de intervención de fisioterapia atendiendo a criterios de adecuación, validez y eficiencia. </w:t>
      </w:r>
    </w:p>
    <w:p w14:paraId="5336B130" w14:textId="77777777" w:rsidR="00CC3EF5" w:rsidRPr="004E20AA" w:rsidRDefault="00CC3EF5" w:rsidP="009411C0">
      <w:pPr>
        <w:pStyle w:val="Textosinformato"/>
        <w:numPr>
          <w:ilvl w:val="0"/>
          <w:numId w:val="31"/>
        </w:numPr>
        <w:spacing w:line="360" w:lineRule="auto"/>
        <w:jc w:val="both"/>
        <w:rPr>
          <w:rStyle w:val="Ninguno"/>
          <w:rFonts w:ascii="Arial" w:hAnsi="Arial"/>
          <w:color w:val="auto"/>
          <w:sz w:val="24"/>
        </w:rPr>
      </w:pPr>
      <w:r w:rsidRPr="004E20AA">
        <w:rPr>
          <w:rStyle w:val="Ninguno"/>
          <w:rFonts w:ascii="Arial" w:hAnsi="Arial"/>
          <w:color w:val="auto"/>
          <w:sz w:val="24"/>
        </w:rPr>
        <w:t xml:space="preserve">Ejecutar, dirigir y coordinar el plan de intervención de fisioterapia, utilizando las herramientas terapéuticas propias y atendiendo a la individualidad del usuario. </w:t>
      </w:r>
    </w:p>
    <w:p w14:paraId="7438732C" w14:textId="77777777" w:rsidR="00CC3EF5" w:rsidRPr="004E20AA" w:rsidRDefault="00CC3EF5" w:rsidP="009411C0">
      <w:pPr>
        <w:pStyle w:val="Textosinformato"/>
        <w:numPr>
          <w:ilvl w:val="0"/>
          <w:numId w:val="31"/>
        </w:numPr>
        <w:spacing w:line="360" w:lineRule="auto"/>
        <w:jc w:val="both"/>
        <w:rPr>
          <w:rStyle w:val="Ninguno"/>
          <w:rFonts w:ascii="Arial" w:hAnsi="Arial"/>
          <w:color w:val="auto"/>
          <w:sz w:val="24"/>
        </w:rPr>
      </w:pPr>
      <w:r w:rsidRPr="004E20AA">
        <w:rPr>
          <w:rStyle w:val="Ninguno"/>
          <w:rFonts w:ascii="Arial" w:hAnsi="Arial"/>
          <w:color w:val="auto"/>
          <w:sz w:val="24"/>
        </w:rPr>
        <w:t>Comunicarse de modo efectivo y claro, tanto de forma oral como escrita, con los usuarios del sistema sanitario, así como con otros profesionales.</w:t>
      </w:r>
    </w:p>
    <w:p w14:paraId="34A75F0A" w14:textId="77777777" w:rsidR="00CC3EF5" w:rsidRPr="004E20AA" w:rsidRDefault="00CC3EF5" w:rsidP="009411C0">
      <w:pPr>
        <w:pStyle w:val="Textosinformato"/>
        <w:numPr>
          <w:ilvl w:val="0"/>
          <w:numId w:val="31"/>
        </w:numPr>
        <w:spacing w:line="360" w:lineRule="auto"/>
        <w:jc w:val="both"/>
        <w:rPr>
          <w:rStyle w:val="Ninguno"/>
          <w:rFonts w:ascii="Arial" w:hAnsi="Arial"/>
          <w:color w:val="auto"/>
          <w:sz w:val="24"/>
        </w:rPr>
      </w:pPr>
      <w:r w:rsidRPr="004E20AA">
        <w:rPr>
          <w:rStyle w:val="Ninguno"/>
          <w:rFonts w:ascii="Arial" w:hAnsi="Arial"/>
          <w:color w:val="auto"/>
          <w:sz w:val="24"/>
        </w:rPr>
        <w:t>Comprender los principios ergonómicos y antropométricos. Analizar, programar y aplicar el movimiento como medida terapéutica, promoviendo la participación del paciente/usuario en su proceso.</w:t>
      </w:r>
    </w:p>
    <w:p w14:paraId="59CDF62C" w14:textId="77777777" w:rsidR="007E6A1E" w:rsidRPr="00140167" w:rsidRDefault="007E6A1E" w:rsidP="007E6A1E">
      <w:pPr>
        <w:pStyle w:val="Cuerpo"/>
        <w:spacing w:line="360" w:lineRule="auto"/>
        <w:rPr>
          <w:rStyle w:val="Ninguno"/>
          <w:rFonts w:ascii="Arial" w:eastAsia="Arial" w:hAnsi="Arial" w:cs="Arial"/>
          <w:color w:val="auto"/>
          <w:u w:color="FF0000"/>
        </w:rPr>
      </w:pPr>
    </w:p>
    <w:p w14:paraId="6FBC1637" w14:textId="77777777" w:rsidR="00D63E82" w:rsidRPr="007E6A1E" w:rsidRDefault="00D63E82" w:rsidP="00D63E82">
      <w:pPr>
        <w:rPr>
          <w:lang w:val="es-ES_tradnl"/>
        </w:rPr>
      </w:pPr>
    </w:p>
    <w:p w14:paraId="5ABB7935" w14:textId="1A97A7B3"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3811673"/>
      <w:r w:rsidRPr="00A8142E">
        <w:rPr>
          <w:rStyle w:val="Ninguno"/>
          <w:rFonts w:ascii="Arial" w:hAnsi="Arial"/>
          <w:b/>
          <w:bCs/>
          <w:color w:val="auto"/>
          <w:sz w:val="24"/>
          <w:szCs w:val="24"/>
        </w:rPr>
        <w:lastRenderedPageBreak/>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4095D3E4" w14:textId="77777777" w:rsidR="00CC3EF5" w:rsidRPr="004E20AA" w:rsidRDefault="00CC3EF5" w:rsidP="00CC3EF5">
      <w:pPr>
        <w:pStyle w:val="Textosinformato"/>
        <w:spacing w:line="360" w:lineRule="auto"/>
        <w:jc w:val="both"/>
        <w:rPr>
          <w:rStyle w:val="Ninguno"/>
          <w:rFonts w:ascii="Arial" w:eastAsia="Arial" w:hAnsi="Arial" w:cs="Arial"/>
          <w:i/>
          <w:iCs/>
          <w:color w:val="auto"/>
          <w:sz w:val="24"/>
          <w:szCs w:val="24"/>
        </w:rPr>
      </w:pPr>
      <w:bookmarkStart w:id="31" w:name="_Toc162960243"/>
      <w:bookmarkStart w:id="32" w:name="_Toc163500000"/>
      <w:r w:rsidRPr="004E20AA">
        <w:rPr>
          <w:rStyle w:val="Ninguno"/>
          <w:rFonts w:ascii="Arial" w:hAnsi="Arial"/>
          <w:i/>
          <w:iCs/>
          <w:color w:val="auto"/>
          <w:sz w:val="24"/>
          <w:szCs w:val="24"/>
        </w:rPr>
        <w:t>Vinculados al desarrollo de competencias transversales.</w:t>
      </w:r>
    </w:p>
    <w:p w14:paraId="4EEEA12D" w14:textId="77777777" w:rsidR="00CC3EF5" w:rsidRPr="004E20AA" w:rsidRDefault="00CC3EF5" w:rsidP="00CC3EF5">
      <w:pPr>
        <w:pStyle w:val="Textosinformato"/>
        <w:spacing w:line="360" w:lineRule="auto"/>
        <w:ind w:left="708"/>
        <w:jc w:val="both"/>
        <w:rPr>
          <w:rFonts w:ascii="Arial" w:hAnsi="Arial"/>
          <w:color w:val="auto"/>
          <w:sz w:val="24"/>
          <w:szCs w:val="24"/>
        </w:rPr>
      </w:pPr>
      <w:r w:rsidRPr="004E20AA">
        <w:rPr>
          <w:rStyle w:val="Ninguno"/>
          <w:rFonts w:ascii="Arial" w:hAnsi="Arial"/>
          <w:color w:val="auto"/>
          <w:sz w:val="24"/>
          <w:szCs w:val="24"/>
          <w:u w:val="single"/>
        </w:rPr>
        <w:t>De habilidad.</w:t>
      </w:r>
      <w:r w:rsidRPr="004E20AA">
        <w:rPr>
          <w:rStyle w:val="Ninguno"/>
          <w:rFonts w:ascii="Arial" w:hAnsi="Arial"/>
          <w:color w:val="auto"/>
          <w:sz w:val="24"/>
          <w:szCs w:val="24"/>
        </w:rPr>
        <w:t xml:space="preserve"> El/la alumno/a será capaz de demostrar que sabe hacer lo siguiente:</w:t>
      </w:r>
    </w:p>
    <w:p w14:paraId="33AA22E6"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 xml:space="preserve">Utilizar de forma adecuada las normas gramaticales y ortográficas en la redacción de textos. </w:t>
      </w:r>
    </w:p>
    <w:p w14:paraId="2109AC72"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Realizar correctamente exposiciones orales, utilizando recursos lingüísticos y de comunicación no verbal.</w:t>
      </w:r>
    </w:p>
    <w:p w14:paraId="0B29518E"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Analizar la información y extraer los aspectos relevantes.</w:t>
      </w:r>
    </w:p>
    <w:p w14:paraId="4B2A7AA5"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Estructurar de forma ordenada tanto la información oral como escrita.</w:t>
      </w:r>
    </w:p>
    <w:p w14:paraId="37AFDF6A"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Emplear un lenguaje técnico adecuado relacionado con la disciplina.</w:t>
      </w:r>
    </w:p>
    <w:p w14:paraId="711AA651"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Analizar, integrar e Interpretar la información con el fin de extraer conclusiones y poder justificarlas.</w:t>
      </w:r>
    </w:p>
    <w:p w14:paraId="266B7633" w14:textId="77777777" w:rsidR="00CC3EF5" w:rsidRPr="004E20AA" w:rsidRDefault="00CC3EF5" w:rsidP="00CC3EF5">
      <w:pPr>
        <w:pStyle w:val="Textosinformato"/>
        <w:spacing w:line="360" w:lineRule="auto"/>
        <w:jc w:val="both"/>
        <w:rPr>
          <w:rStyle w:val="Ninguno"/>
          <w:rFonts w:ascii="Arial" w:eastAsia="Arial" w:hAnsi="Arial" w:cs="Arial"/>
          <w:i/>
          <w:iCs/>
          <w:color w:val="auto"/>
          <w:sz w:val="24"/>
          <w:szCs w:val="24"/>
        </w:rPr>
      </w:pPr>
      <w:r w:rsidRPr="004E20AA">
        <w:rPr>
          <w:rStyle w:val="Ninguno"/>
          <w:rFonts w:ascii="Arial" w:hAnsi="Arial"/>
          <w:i/>
          <w:iCs/>
          <w:color w:val="auto"/>
          <w:sz w:val="24"/>
          <w:szCs w:val="24"/>
        </w:rPr>
        <w:t>Vinculados al desarrollo de competencias específicas.</w:t>
      </w:r>
    </w:p>
    <w:p w14:paraId="03A25746" w14:textId="77777777" w:rsidR="00CC3EF5" w:rsidRPr="00CC3EF5" w:rsidRDefault="00CC3EF5" w:rsidP="00CC3EF5">
      <w:pPr>
        <w:pStyle w:val="Textosinformato"/>
        <w:spacing w:line="360" w:lineRule="auto"/>
        <w:ind w:left="708"/>
        <w:jc w:val="both"/>
        <w:rPr>
          <w:rStyle w:val="Ninguno"/>
          <w:sz w:val="24"/>
          <w:szCs w:val="24"/>
        </w:rPr>
      </w:pPr>
      <w:r w:rsidRPr="00CC3EF5">
        <w:rPr>
          <w:rStyle w:val="Ninguno"/>
          <w:rFonts w:ascii="Arial" w:hAnsi="Arial"/>
          <w:color w:val="auto"/>
          <w:sz w:val="24"/>
          <w:szCs w:val="24"/>
          <w:u w:val="single"/>
        </w:rPr>
        <w:t>De conocimiento.</w:t>
      </w:r>
      <w:r w:rsidRPr="00CC3EF5">
        <w:rPr>
          <w:rStyle w:val="Ninguno"/>
          <w:rFonts w:ascii="Arial" w:hAnsi="Arial"/>
          <w:color w:val="auto"/>
          <w:sz w:val="24"/>
          <w:szCs w:val="24"/>
        </w:rPr>
        <w:t xml:space="preserve"> El/la alumno/a será capaz de demostrar conocimiento en:</w:t>
      </w:r>
    </w:p>
    <w:p w14:paraId="05FADC9E"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Los procedimientos fisioterápicos generales en cinesiterapia.</w:t>
      </w:r>
    </w:p>
    <w:p w14:paraId="03EE581E"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Los cambios fisiológicos, estructurales y funcionales que se pueden producir como consecuencia de la aplicación de la cinesiterapia pasiva.</w:t>
      </w:r>
    </w:p>
    <w:p w14:paraId="69B72BA5"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Los principios y teorías de la física, la cinesiología, la biomecánica y la ergonomía, aplicables en la cinesiterapia pasiva.</w:t>
      </w:r>
    </w:p>
    <w:p w14:paraId="33125459"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La aplicación de los principios ergonómicos en la cinesiterapia pasiva.</w:t>
      </w:r>
    </w:p>
    <w:p w14:paraId="613ABA63"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 xml:space="preserve">La aplicación de la cinesiterapia pasiva adaptada a la biomecánica y a la patomecánica. </w:t>
      </w:r>
    </w:p>
    <w:p w14:paraId="250D62ED"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 xml:space="preserve">Los procedimientos de cinesiterapia pasiva dirigidos al tratamiento, promoción de la salud y prevención de la enfermedad. </w:t>
      </w:r>
    </w:p>
    <w:p w14:paraId="0D98D459" w14:textId="77777777" w:rsidR="00CC3EF5" w:rsidRPr="00CC3EF5" w:rsidRDefault="00CC3EF5" w:rsidP="00CC3EF5">
      <w:pPr>
        <w:pBdr>
          <w:top w:val="nil"/>
          <w:left w:val="nil"/>
          <w:bottom w:val="nil"/>
          <w:right w:val="nil"/>
          <w:between w:val="nil"/>
          <w:bar w:val="nil"/>
        </w:pBdr>
        <w:shd w:val="clear" w:color="auto" w:fill="FFFFFF"/>
        <w:spacing w:line="360" w:lineRule="auto"/>
        <w:ind w:left="708"/>
        <w:jc w:val="left"/>
        <w:rPr>
          <w:rStyle w:val="Ninguno"/>
          <w:rFonts w:eastAsia="Arial Unicode MS" w:cs="Arial Unicode MS"/>
          <w:u w:val="single"/>
          <w:bdr w:val="nil"/>
          <w:lang w:val="es-ES_tradnl"/>
        </w:rPr>
      </w:pPr>
      <w:r w:rsidRPr="00CC3EF5">
        <w:rPr>
          <w:rStyle w:val="Ninguno"/>
          <w:rFonts w:ascii="Arial" w:eastAsia="Arial Unicode MS" w:hAnsi="Arial" w:cs="Arial Unicode MS"/>
          <w:u w:val="single"/>
          <w:bdr w:val="nil"/>
          <w:lang w:val="es-ES_tradnl"/>
        </w:rPr>
        <w:t>De habilidad</w:t>
      </w:r>
      <w:r w:rsidRPr="00CC3EF5">
        <w:rPr>
          <w:rStyle w:val="Ninguno"/>
          <w:rFonts w:ascii="Arial" w:eastAsia="Arial Unicode MS" w:hAnsi="Arial" w:cs="Arial Unicode MS"/>
          <w:bdr w:val="nil"/>
          <w:lang w:val="es-ES_tradnl"/>
        </w:rPr>
        <w:t>. El/la alumno/a será capaz de demostrar que sabe hacer lo siguiente:</w:t>
      </w:r>
    </w:p>
    <w:p w14:paraId="3B17214A" w14:textId="77777777" w:rsidR="00CC3EF5" w:rsidRPr="004E20AA" w:rsidRDefault="00CC3EF5" w:rsidP="009411C0">
      <w:pPr>
        <w:pStyle w:val="Textosinformato"/>
        <w:numPr>
          <w:ilvl w:val="0"/>
          <w:numId w:val="32"/>
        </w:numPr>
        <w:spacing w:line="360" w:lineRule="auto"/>
        <w:jc w:val="both"/>
        <w:rPr>
          <w:rStyle w:val="Ninguno"/>
          <w:rFonts w:ascii="Arial" w:hAnsi="Arial"/>
          <w:color w:val="auto"/>
          <w:sz w:val="24"/>
        </w:rPr>
      </w:pPr>
      <w:r w:rsidRPr="004E20AA">
        <w:rPr>
          <w:rStyle w:val="Ninguno"/>
          <w:rFonts w:ascii="Arial" w:hAnsi="Arial"/>
          <w:color w:val="auto"/>
          <w:sz w:val="24"/>
        </w:rPr>
        <w:t>Aplicar los procedimientos de la cinesiterapia pasiva con suficiente destreza y habilidad.</w:t>
      </w:r>
    </w:p>
    <w:p w14:paraId="1E3AFB5C" w14:textId="77777777" w:rsidR="00E41A02" w:rsidRDefault="00E41A02">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3" w:name="_Toc163811674"/>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069773D4" w14:textId="75226D41" w:rsidR="00CC3EF5" w:rsidRPr="004E20AA" w:rsidRDefault="00CA478F" w:rsidP="00CC3EF5">
      <w:pPr>
        <w:pStyle w:val="Textosinformato"/>
        <w:spacing w:line="360" w:lineRule="auto"/>
        <w:rPr>
          <w:rStyle w:val="Ninguno"/>
          <w:rFonts w:ascii="Arial" w:hAnsi="Arial"/>
          <w:b/>
          <w:bCs/>
          <w:color w:val="auto"/>
          <w:u w:color="FF0000"/>
        </w:rPr>
      </w:pPr>
      <w:r w:rsidRPr="00F82B3B">
        <w:rPr>
          <w:rStyle w:val="Ninguno"/>
          <w:rFonts w:ascii="Arial" w:hAnsi="Arial"/>
          <w:b/>
          <w:bCs/>
          <w:sz w:val="24"/>
          <w:szCs w:val="24"/>
        </w:rPr>
        <w:t>UNIDAD DIDÁCTICA I</w:t>
      </w:r>
      <w:r>
        <w:rPr>
          <w:rStyle w:val="Ninguno"/>
          <w:rFonts w:ascii="Arial" w:hAnsi="Arial"/>
          <w:b/>
          <w:bCs/>
          <w:sz w:val="24"/>
          <w:szCs w:val="24"/>
        </w:rPr>
        <w:t>:</w:t>
      </w:r>
    </w:p>
    <w:p w14:paraId="7B432DA8" w14:textId="21EC3384" w:rsidR="00CC3EF5" w:rsidRPr="004E20AA"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CONCEPTOS BÁSICOS DE LA CINESITERAPIA PASIVA.</w:t>
      </w:r>
    </w:p>
    <w:p w14:paraId="5B3B7539" w14:textId="77777777" w:rsidR="00CC3EF5" w:rsidRPr="004E20AA" w:rsidRDefault="00CC3EF5" w:rsidP="009411C0">
      <w:pPr>
        <w:pStyle w:val="Cuerpo"/>
        <w:numPr>
          <w:ilvl w:val="0"/>
          <w:numId w:val="33"/>
        </w:numPr>
        <w:spacing w:line="360" w:lineRule="auto"/>
        <w:rPr>
          <w:rStyle w:val="Ninguno"/>
          <w:rFonts w:ascii="Arial" w:hAnsi="Arial"/>
          <w:bCs/>
          <w:color w:val="auto"/>
          <w:u w:color="FF0000"/>
        </w:rPr>
      </w:pPr>
      <w:r w:rsidRPr="004E20AA">
        <w:rPr>
          <w:rStyle w:val="Ninguno"/>
          <w:rFonts w:ascii="Arial" w:hAnsi="Arial"/>
          <w:bCs/>
          <w:color w:val="auto"/>
          <w:u w:color="FF0000"/>
        </w:rPr>
        <w:t>La cinesiterapia pasiva.</w:t>
      </w:r>
    </w:p>
    <w:p w14:paraId="130CFAD4" w14:textId="77777777" w:rsidR="00CC3EF5" w:rsidRPr="004E20AA" w:rsidRDefault="00CC3EF5" w:rsidP="009411C0">
      <w:pPr>
        <w:pStyle w:val="Cuerpo"/>
        <w:numPr>
          <w:ilvl w:val="0"/>
          <w:numId w:val="33"/>
        </w:numPr>
        <w:spacing w:line="360" w:lineRule="auto"/>
        <w:rPr>
          <w:rStyle w:val="Ninguno"/>
          <w:rFonts w:ascii="Arial" w:hAnsi="Arial"/>
          <w:bCs/>
          <w:color w:val="auto"/>
          <w:u w:color="FF0000"/>
        </w:rPr>
      </w:pPr>
      <w:r w:rsidRPr="004E20AA">
        <w:rPr>
          <w:rStyle w:val="Ninguno"/>
          <w:rFonts w:ascii="Arial" w:hAnsi="Arial"/>
          <w:bCs/>
          <w:color w:val="auto"/>
          <w:u w:color="FF0000"/>
        </w:rPr>
        <w:t>Tipos de maniobras/técnicas en cinesiterapia pasiva.</w:t>
      </w:r>
    </w:p>
    <w:p w14:paraId="73FF58CD" w14:textId="77777777" w:rsidR="00CC3EF5" w:rsidRPr="004E20AA" w:rsidRDefault="00CC3EF5" w:rsidP="009411C0">
      <w:pPr>
        <w:pStyle w:val="Cuerpo"/>
        <w:numPr>
          <w:ilvl w:val="0"/>
          <w:numId w:val="33"/>
        </w:numPr>
        <w:spacing w:line="360" w:lineRule="auto"/>
        <w:rPr>
          <w:rStyle w:val="Ninguno"/>
          <w:rFonts w:ascii="Arial" w:hAnsi="Arial"/>
          <w:bCs/>
          <w:color w:val="auto"/>
          <w:u w:color="FF0000"/>
        </w:rPr>
      </w:pPr>
      <w:r w:rsidRPr="004E20AA">
        <w:rPr>
          <w:rStyle w:val="Ninguno"/>
          <w:rFonts w:ascii="Arial" w:hAnsi="Arial"/>
          <w:bCs/>
          <w:color w:val="auto"/>
          <w:u w:color="FF0000"/>
        </w:rPr>
        <w:t>Efectos fisiológicos y terapéuticos de la cinesiterapia pasiva.</w:t>
      </w:r>
    </w:p>
    <w:p w14:paraId="25FE9CBF" w14:textId="77777777" w:rsidR="00CC3EF5" w:rsidRPr="004E20AA" w:rsidRDefault="00CC3EF5" w:rsidP="009411C0">
      <w:pPr>
        <w:pStyle w:val="Cuerpo"/>
        <w:numPr>
          <w:ilvl w:val="0"/>
          <w:numId w:val="33"/>
        </w:numPr>
        <w:spacing w:line="360" w:lineRule="auto"/>
        <w:rPr>
          <w:rStyle w:val="Ninguno"/>
          <w:rFonts w:ascii="Arial" w:hAnsi="Arial"/>
          <w:bCs/>
          <w:color w:val="auto"/>
          <w:u w:color="FF0000"/>
        </w:rPr>
      </w:pPr>
      <w:r w:rsidRPr="004E20AA">
        <w:rPr>
          <w:rStyle w:val="Ninguno"/>
          <w:rFonts w:ascii="Arial" w:hAnsi="Arial"/>
          <w:bCs/>
          <w:color w:val="auto"/>
          <w:u w:color="FF0000"/>
        </w:rPr>
        <w:t>Indicaciones y contraindicaciones de la cinesiterapia pasiva.</w:t>
      </w:r>
    </w:p>
    <w:p w14:paraId="33D010FF" w14:textId="77777777" w:rsidR="00CC3EF5" w:rsidRPr="004E20AA" w:rsidRDefault="00CC3EF5" w:rsidP="009411C0">
      <w:pPr>
        <w:pStyle w:val="Cuerpo"/>
        <w:numPr>
          <w:ilvl w:val="0"/>
          <w:numId w:val="33"/>
        </w:numPr>
        <w:spacing w:line="360" w:lineRule="auto"/>
        <w:rPr>
          <w:rStyle w:val="Ninguno"/>
          <w:rFonts w:ascii="Arial" w:hAnsi="Arial"/>
          <w:b/>
          <w:bCs/>
          <w:color w:val="auto"/>
          <w:u w:color="FF0000"/>
        </w:rPr>
      </w:pPr>
      <w:r w:rsidRPr="004E20AA">
        <w:rPr>
          <w:rStyle w:val="Ninguno"/>
          <w:rFonts w:ascii="Arial" w:hAnsi="Arial"/>
          <w:bCs/>
          <w:color w:val="auto"/>
          <w:u w:color="FF0000"/>
        </w:rPr>
        <w:t xml:space="preserve">Principios de aplicación de la cinesiterapia pasiva. </w:t>
      </w:r>
    </w:p>
    <w:p w14:paraId="5028D6A9" w14:textId="77777777" w:rsidR="00CC3EF5" w:rsidRPr="004E20AA" w:rsidRDefault="00CC3EF5" w:rsidP="00CC3EF5">
      <w:pPr>
        <w:pStyle w:val="Cuerpo"/>
        <w:spacing w:line="360" w:lineRule="auto"/>
        <w:ind w:left="720"/>
        <w:rPr>
          <w:rStyle w:val="Ninguno"/>
          <w:rFonts w:ascii="Arial" w:hAnsi="Arial"/>
          <w:b/>
          <w:bCs/>
          <w:color w:val="auto"/>
          <w:u w:color="FF0000"/>
        </w:rPr>
      </w:pPr>
    </w:p>
    <w:p w14:paraId="2FEE6049" w14:textId="69ED5954" w:rsidR="00CC3EF5"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UNIDAD DIDÁCTICA 2</w:t>
      </w:r>
      <w:r>
        <w:rPr>
          <w:rStyle w:val="Ninguno"/>
          <w:rFonts w:ascii="Arial" w:hAnsi="Arial"/>
          <w:b/>
          <w:bCs/>
          <w:color w:val="auto"/>
          <w:u w:color="FF0000"/>
        </w:rPr>
        <w:t>:</w:t>
      </w:r>
    </w:p>
    <w:p w14:paraId="49BFEAEF" w14:textId="0D23BF61" w:rsidR="00CC3EF5" w:rsidRPr="004E20AA"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CINESITERAPIA PASIVA EN LA COLUMNA VERTEBRAL.</w:t>
      </w:r>
    </w:p>
    <w:p w14:paraId="62A4AEFC" w14:textId="77777777" w:rsidR="00CC3EF5" w:rsidRPr="004E20AA" w:rsidRDefault="00CC3EF5" w:rsidP="009411C0">
      <w:pPr>
        <w:pStyle w:val="Cuerpo"/>
        <w:numPr>
          <w:ilvl w:val="0"/>
          <w:numId w:val="34"/>
        </w:numPr>
        <w:spacing w:line="360" w:lineRule="auto"/>
        <w:rPr>
          <w:rStyle w:val="Ninguno"/>
          <w:rFonts w:ascii="Arial" w:hAnsi="Arial"/>
          <w:bCs/>
          <w:color w:val="auto"/>
          <w:u w:color="FF0000"/>
        </w:rPr>
      </w:pPr>
      <w:r w:rsidRPr="004E20AA">
        <w:rPr>
          <w:rStyle w:val="Ninguno"/>
          <w:rFonts w:ascii="Arial" w:hAnsi="Arial"/>
          <w:bCs/>
          <w:color w:val="auto"/>
          <w:u w:color="FF0000"/>
        </w:rPr>
        <w:t>Región lumbopélvica.</w:t>
      </w:r>
    </w:p>
    <w:p w14:paraId="62D9E36B" w14:textId="77777777" w:rsidR="00CC3EF5" w:rsidRPr="004E20AA" w:rsidRDefault="00CC3EF5" w:rsidP="009411C0">
      <w:pPr>
        <w:pStyle w:val="Cuerpo"/>
        <w:numPr>
          <w:ilvl w:val="0"/>
          <w:numId w:val="34"/>
        </w:numPr>
        <w:spacing w:line="360" w:lineRule="auto"/>
        <w:rPr>
          <w:rStyle w:val="Ninguno"/>
          <w:rFonts w:ascii="Arial" w:hAnsi="Arial"/>
          <w:bCs/>
          <w:color w:val="auto"/>
          <w:u w:color="FF0000"/>
        </w:rPr>
      </w:pPr>
      <w:r w:rsidRPr="004E20AA">
        <w:rPr>
          <w:rStyle w:val="Ninguno"/>
          <w:rFonts w:ascii="Arial" w:hAnsi="Arial"/>
          <w:bCs/>
          <w:color w:val="auto"/>
          <w:u w:color="FF0000"/>
        </w:rPr>
        <w:t>Región torácica.</w:t>
      </w:r>
    </w:p>
    <w:p w14:paraId="5BF672F6" w14:textId="77777777" w:rsidR="00CC3EF5" w:rsidRPr="004E20AA" w:rsidRDefault="00CC3EF5" w:rsidP="009411C0">
      <w:pPr>
        <w:pStyle w:val="Cuerpo"/>
        <w:numPr>
          <w:ilvl w:val="0"/>
          <w:numId w:val="34"/>
        </w:numPr>
        <w:spacing w:line="360" w:lineRule="auto"/>
        <w:rPr>
          <w:rStyle w:val="Ninguno"/>
          <w:rFonts w:ascii="Arial" w:hAnsi="Arial"/>
          <w:bCs/>
          <w:color w:val="auto"/>
          <w:u w:color="FF0000"/>
        </w:rPr>
      </w:pPr>
      <w:r w:rsidRPr="004E20AA">
        <w:rPr>
          <w:rStyle w:val="Ninguno"/>
          <w:rFonts w:ascii="Arial" w:hAnsi="Arial"/>
          <w:bCs/>
          <w:color w:val="auto"/>
          <w:u w:color="FF0000"/>
        </w:rPr>
        <w:t xml:space="preserve">Región craneocervical. </w:t>
      </w:r>
    </w:p>
    <w:p w14:paraId="18A52135" w14:textId="77777777" w:rsidR="00CC3EF5" w:rsidRPr="004E20AA" w:rsidRDefault="00CC3EF5" w:rsidP="00CC3EF5">
      <w:pPr>
        <w:pStyle w:val="Cuerpo"/>
        <w:spacing w:line="360" w:lineRule="auto"/>
        <w:rPr>
          <w:rStyle w:val="Ninguno"/>
          <w:rFonts w:ascii="Arial" w:hAnsi="Arial"/>
          <w:b/>
          <w:bCs/>
          <w:color w:val="auto"/>
          <w:u w:color="FF0000"/>
        </w:rPr>
      </w:pPr>
    </w:p>
    <w:p w14:paraId="56A19BE9" w14:textId="0F566524" w:rsidR="00CC3EF5"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UNIDAD DIDÁCTICA 3</w:t>
      </w:r>
      <w:r>
        <w:rPr>
          <w:rStyle w:val="Ninguno"/>
          <w:rFonts w:ascii="Arial" w:hAnsi="Arial"/>
          <w:b/>
          <w:bCs/>
          <w:color w:val="auto"/>
          <w:u w:color="FF0000"/>
        </w:rPr>
        <w:t>:</w:t>
      </w:r>
    </w:p>
    <w:p w14:paraId="11F7BFEE" w14:textId="4CEAB26F" w:rsidR="00CC3EF5" w:rsidRPr="004E20AA"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CINESITERAPIA PASIVA EN LA EXTREMIDAD SUPERIOR.</w:t>
      </w:r>
    </w:p>
    <w:p w14:paraId="688AC07C" w14:textId="77777777" w:rsidR="00CC3EF5" w:rsidRPr="004E20AA" w:rsidRDefault="00CC3EF5" w:rsidP="009411C0">
      <w:pPr>
        <w:pStyle w:val="Cuerpo"/>
        <w:numPr>
          <w:ilvl w:val="0"/>
          <w:numId w:val="35"/>
        </w:numPr>
        <w:spacing w:line="360" w:lineRule="auto"/>
        <w:rPr>
          <w:rStyle w:val="Ninguno"/>
          <w:rFonts w:ascii="Arial" w:hAnsi="Arial"/>
          <w:bCs/>
          <w:color w:val="auto"/>
          <w:u w:color="FF0000"/>
        </w:rPr>
      </w:pPr>
      <w:r w:rsidRPr="004E20AA">
        <w:rPr>
          <w:rStyle w:val="Ninguno"/>
          <w:rFonts w:ascii="Arial" w:hAnsi="Arial"/>
          <w:bCs/>
          <w:color w:val="auto"/>
          <w:u w:color="FF0000"/>
        </w:rPr>
        <w:t>Complejo articular del hombro.</w:t>
      </w:r>
    </w:p>
    <w:p w14:paraId="2E0749A3" w14:textId="77777777" w:rsidR="00CC3EF5" w:rsidRPr="004E20AA" w:rsidRDefault="00CC3EF5" w:rsidP="009411C0">
      <w:pPr>
        <w:pStyle w:val="Cuerpo"/>
        <w:numPr>
          <w:ilvl w:val="0"/>
          <w:numId w:val="35"/>
        </w:numPr>
        <w:spacing w:line="360" w:lineRule="auto"/>
        <w:rPr>
          <w:rStyle w:val="Ninguno"/>
          <w:rFonts w:ascii="Arial" w:hAnsi="Arial"/>
          <w:bCs/>
          <w:color w:val="auto"/>
          <w:u w:color="FF0000"/>
        </w:rPr>
      </w:pPr>
      <w:r w:rsidRPr="004E20AA">
        <w:rPr>
          <w:rStyle w:val="Ninguno"/>
          <w:rFonts w:ascii="Arial" w:hAnsi="Arial"/>
          <w:bCs/>
          <w:color w:val="auto"/>
          <w:u w:color="FF0000"/>
        </w:rPr>
        <w:t>Complejo articular del codo y el antebrazo.</w:t>
      </w:r>
    </w:p>
    <w:p w14:paraId="68A0BDF7" w14:textId="77777777" w:rsidR="00CC3EF5" w:rsidRPr="004E20AA" w:rsidRDefault="00CC3EF5" w:rsidP="009411C0">
      <w:pPr>
        <w:pStyle w:val="Cuerpo"/>
        <w:numPr>
          <w:ilvl w:val="0"/>
          <w:numId w:val="35"/>
        </w:numPr>
        <w:spacing w:line="360" w:lineRule="auto"/>
        <w:rPr>
          <w:rStyle w:val="Ninguno"/>
          <w:rFonts w:ascii="Arial" w:hAnsi="Arial"/>
          <w:bCs/>
          <w:color w:val="auto"/>
          <w:u w:color="FF0000"/>
        </w:rPr>
      </w:pPr>
      <w:r w:rsidRPr="004E20AA">
        <w:rPr>
          <w:rStyle w:val="Ninguno"/>
          <w:rFonts w:ascii="Arial" w:hAnsi="Arial"/>
          <w:bCs/>
          <w:color w:val="auto"/>
          <w:u w:color="FF0000"/>
        </w:rPr>
        <w:t>Complejo articular de muñeca y mano.</w:t>
      </w:r>
    </w:p>
    <w:p w14:paraId="79A49F11" w14:textId="77777777" w:rsidR="00CC3EF5" w:rsidRPr="004E20AA" w:rsidRDefault="00CC3EF5" w:rsidP="00CC3EF5">
      <w:pPr>
        <w:pStyle w:val="Cuerpo"/>
        <w:spacing w:line="360" w:lineRule="auto"/>
        <w:rPr>
          <w:rStyle w:val="Ninguno"/>
          <w:rFonts w:ascii="Arial" w:hAnsi="Arial"/>
          <w:b/>
          <w:bCs/>
          <w:color w:val="auto"/>
          <w:u w:color="FF0000"/>
        </w:rPr>
      </w:pPr>
    </w:p>
    <w:p w14:paraId="667E3C45" w14:textId="7BC2E0D9" w:rsidR="00CC3EF5"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UNIDAD DIDÁCTICA 4</w:t>
      </w:r>
      <w:r>
        <w:rPr>
          <w:rStyle w:val="Ninguno"/>
          <w:rFonts w:ascii="Arial" w:hAnsi="Arial"/>
          <w:b/>
          <w:bCs/>
          <w:color w:val="auto"/>
          <w:u w:color="FF0000"/>
        </w:rPr>
        <w:t>:</w:t>
      </w:r>
    </w:p>
    <w:p w14:paraId="3B77566C" w14:textId="665E6B89" w:rsidR="00CC3EF5" w:rsidRPr="004E20AA" w:rsidRDefault="00CC3EF5" w:rsidP="00CC3EF5">
      <w:pPr>
        <w:pStyle w:val="Cuerpo"/>
        <w:spacing w:line="360" w:lineRule="auto"/>
        <w:rPr>
          <w:rStyle w:val="Ninguno"/>
          <w:rFonts w:ascii="Arial" w:hAnsi="Arial"/>
          <w:b/>
          <w:bCs/>
          <w:color w:val="auto"/>
          <w:u w:color="FF0000"/>
        </w:rPr>
      </w:pPr>
      <w:r w:rsidRPr="004E20AA">
        <w:rPr>
          <w:rStyle w:val="Ninguno"/>
          <w:rFonts w:ascii="Arial" w:hAnsi="Arial"/>
          <w:b/>
          <w:bCs/>
          <w:color w:val="auto"/>
          <w:u w:color="FF0000"/>
        </w:rPr>
        <w:t>CINESITERAPIA PASIVA EN LA EXTREMIDAD INFERIOR.</w:t>
      </w:r>
    </w:p>
    <w:p w14:paraId="6C3B41D3" w14:textId="77777777" w:rsidR="00CC3EF5" w:rsidRPr="004E20AA" w:rsidRDefault="00CC3EF5" w:rsidP="009411C0">
      <w:pPr>
        <w:pStyle w:val="Cuerpo"/>
        <w:numPr>
          <w:ilvl w:val="0"/>
          <w:numId w:val="36"/>
        </w:numPr>
        <w:spacing w:line="360" w:lineRule="auto"/>
        <w:rPr>
          <w:rStyle w:val="Ninguno"/>
          <w:rFonts w:ascii="Arial" w:hAnsi="Arial"/>
          <w:bCs/>
          <w:color w:val="auto"/>
          <w:u w:color="FF0000"/>
        </w:rPr>
      </w:pPr>
      <w:r w:rsidRPr="004E20AA">
        <w:rPr>
          <w:rStyle w:val="Ninguno"/>
          <w:rFonts w:ascii="Arial" w:hAnsi="Arial"/>
          <w:bCs/>
          <w:color w:val="auto"/>
          <w:u w:color="FF0000"/>
        </w:rPr>
        <w:t>Articulación de la cadera.</w:t>
      </w:r>
    </w:p>
    <w:p w14:paraId="38593EA1" w14:textId="77777777" w:rsidR="00CC3EF5" w:rsidRPr="004E20AA" w:rsidRDefault="00CC3EF5" w:rsidP="009411C0">
      <w:pPr>
        <w:pStyle w:val="Cuerpo"/>
        <w:numPr>
          <w:ilvl w:val="0"/>
          <w:numId w:val="36"/>
        </w:numPr>
        <w:spacing w:line="360" w:lineRule="auto"/>
        <w:rPr>
          <w:rStyle w:val="Ninguno"/>
          <w:rFonts w:ascii="Arial" w:hAnsi="Arial"/>
          <w:bCs/>
          <w:color w:val="auto"/>
          <w:u w:color="FF0000"/>
        </w:rPr>
      </w:pPr>
      <w:r w:rsidRPr="004E20AA">
        <w:rPr>
          <w:rStyle w:val="Ninguno"/>
          <w:rFonts w:ascii="Arial" w:hAnsi="Arial"/>
          <w:bCs/>
          <w:color w:val="auto"/>
          <w:u w:color="FF0000"/>
        </w:rPr>
        <w:t>Articulación de la rodilla.</w:t>
      </w:r>
    </w:p>
    <w:p w14:paraId="52C46D72" w14:textId="77777777" w:rsidR="00CC3EF5" w:rsidRPr="004E20AA" w:rsidRDefault="00CC3EF5" w:rsidP="009411C0">
      <w:pPr>
        <w:pStyle w:val="Cuerpo"/>
        <w:numPr>
          <w:ilvl w:val="0"/>
          <w:numId w:val="36"/>
        </w:numPr>
        <w:spacing w:line="360" w:lineRule="auto"/>
        <w:rPr>
          <w:rStyle w:val="Ninguno"/>
          <w:rFonts w:ascii="Arial" w:hAnsi="Arial"/>
          <w:bCs/>
          <w:color w:val="auto"/>
          <w:u w:color="FF0000"/>
        </w:rPr>
      </w:pPr>
      <w:r w:rsidRPr="004E20AA">
        <w:rPr>
          <w:rStyle w:val="Ninguno"/>
          <w:rFonts w:ascii="Arial" w:hAnsi="Arial"/>
          <w:bCs/>
          <w:color w:val="auto"/>
          <w:u w:color="FF0000"/>
        </w:rPr>
        <w:t>Complejo articular del tobillo y pie.</w:t>
      </w:r>
    </w:p>
    <w:p w14:paraId="182E7CE6" w14:textId="77777777" w:rsidR="00D63E82" w:rsidRPr="0049371A" w:rsidRDefault="00D63E82" w:rsidP="00D63E82">
      <w:pPr>
        <w:pStyle w:val="Cuerpo"/>
        <w:spacing w:line="360" w:lineRule="auto"/>
        <w:rPr>
          <w:rStyle w:val="Ninguno"/>
          <w:rFonts w:ascii="Arial" w:eastAsia="Arial" w:hAnsi="Arial" w:cs="Arial"/>
          <w:b/>
          <w:bCs/>
          <w:color w:val="auto"/>
        </w:rPr>
      </w:pPr>
    </w:p>
    <w:p w14:paraId="4A7A3229" w14:textId="28263C85" w:rsidR="00D63E82" w:rsidRDefault="00D63E82" w:rsidP="00D63E82">
      <w:pPr>
        <w:rPr>
          <w:rStyle w:val="Ninguno"/>
          <w:rFonts w:ascii="Arial" w:hAnsi="Arial" w:cs="Arial Unicode MS"/>
          <w:b/>
          <w:bCs/>
          <w:u w:color="000000"/>
          <w:lang w:val="es-ES_tradnl"/>
          <w14:textOutline w14:w="0" w14:cap="flat" w14:cmpd="sng" w14:algn="ctr">
            <w14:noFill/>
            <w14:prstDash w14:val="solid"/>
            <w14:bevel/>
          </w14:textOutline>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3811675"/>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4AC138B5" w14:textId="77777777" w:rsidR="00CC3EF5" w:rsidRPr="004E20AA" w:rsidRDefault="00CC3EF5" w:rsidP="009411C0">
      <w:pPr>
        <w:pStyle w:val="Cuerpo"/>
        <w:numPr>
          <w:ilvl w:val="0"/>
          <w:numId w:val="37"/>
        </w:numPr>
        <w:spacing w:line="360" w:lineRule="auto"/>
        <w:jc w:val="left"/>
        <w:rPr>
          <w:rFonts w:ascii="Arial" w:hAnsi="Arial"/>
          <w:color w:val="auto"/>
        </w:rPr>
      </w:pPr>
      <w:bookmarkStart w:id="39" w:name="OLE_LINK5"/>
      <w:r w:rsidRPr="004E20AA">
        <w:rPr>
          <w:rStyle w:val="Ninguno"/>
          <w:rFonts w:ascii="Arial" w:hAnsi="Arial"/>
          <w:color w:val="auto"/>
        </w:rPr>
        <w:t>Belloch ZV, Caballé LR, Zaragoza PR. Fisioterapia. Teoría y técnica. Valencia: ECIR; 1970.</w:t>
      </w:r>
    </w:p>
    <w:p w14:paraId="71A95B1B" w14:textId="77777777" w:rsidR="00CC3EF5" w:rsidRPr="004E20AA" w:rsidRDefault="00CC3EF5" w:rsidP="009411C0">
      <w:pPr>
        <w:pStyle w:val="Cuerpo"/>
        <w:numPr>
          <w:ilvl w:val="0"/>
          <w:numId w:val="37"/>
        </w:numPr>
        <w:spacing w:line="360" w:lineRule="auto"/>
        <w:jc w:val="left"/>
        <w:rPr>
          <w:rStyle w:val="Ninguno"/>
          <w:rFonts w:ascii="Arial" w:eastAsia="Arial" w:hAnsi="Arial" w:cs="Arial"/>
          <w:color w:val="auto"/>
        </w:rPr>
      </w:pPr>
      <w:r w:rsidRPr="004E20AA">
        <w:rPr>
          <w:rStyle w:val="Ninguno"/>
          <w:rFonts w:ascii="Arial" w:hAnsi="Arial"/>
          <w:color w:val="auto"/>
          <w:lang w:val="de-DE"/>
        </w:rPr>
        <w:lastRenderedPageBreak/>
        <w:t xml:space="preserve">Genot C, Neiger H, Leroy A. Kinesioterapia. </w:t>
      </w:r>
      <w:r w:rsidRPr="004E20AA">
        <w:rPr>
          <w:rStyle w:val="Ninguno"/>
          <w:rFonts w:ascii="Arial" w:hAnsi="Arial"/>
          <w:color w:val="auto"/>
        </w:rPr>
        <w:t>1. Principios. Buenos Aires: Médica Panamericana; 1988.</w:t>
      </w:r>
    </w:p>
    <w:p w14:paraId="09191578" w14:textId="77777777" w:rsidR="00CC3EF5" w:rsidRPr="004E20AA" w:rsidRDefault="00CC3EF5" w:rsidP="009411C0">
      <w:pPr>
        <w:pStyle w:val="Prrafodelista"/>
        <w:numPr>
          <w:ilvl w:val="0"/>
          <w:numId w:val="37"/>
        </w:numPr>
        <w:pBdr>
          <w:top w:val="nil"/>
          <w:left w:val="nil"/>
          <w:bottom w:val="nil"/>
          <w:right w:val="nil"/>
          <w:between w:val="nil"/>
          <w:bar w:val="nil"/>
        </w:pBdr>
        <w:spacing w:line="360" w:lineRule="auto"/>
        <w:contextualSpacing w:val="0"/>
        <w:rPr>
          <w:rFonts w:ascii="Arial" w:hAnsi="Arial"/>
        </w:rPr>
      </w:pPr>
      <w:r w:rsidRPr="004E20AA">
        <w:rPr>
          <w:rStyle w:val="Ninguno"/>
          <w:rFonts w:ascii="Arial" w:hAnsi="Arial"/>
          <w:u w:color="FF0000"/>
        </w:rPr>
        <w:t>Neumann DA. Fundamentos de rehabilitación física. Barcelona: Paidotribo; 2007.</w:t>
      </w:r>
    </w:p>
    <w:bookmarkEnd w:id="39"/>
    <w:p w14:paraId="4338EE72" w14:textId="77777777" w:rsidR="00D63E82" w:rsidRPr="0049371A"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5C582344" w14:textId="167BD6BD" w:rsidR="00576E78" w:rsidRDefault="00576E78" w:rsidP="00576E78">
      <w:pPr>
        <w:pStyle w:val="Ttulo1"/>
        <w:rPr>
          <w:rStyle w:val="Ninguno"/>
          <w:rFonts w:ascii="Arial" w:hAnsi="Arial"/>
          <w:b/>
          <w:bCs/>
          <w:color w:val="auto"/>
          <w:sz w:val="24"/>
          <w:szCs w:val="24"/>
        </w:rPr>
      </w:pPr>
      <w:bookmarkStart w:id="40" w:name="_Toc162953739"/>
      <w:bookmarkStart w:id="41" w:name="_Toc162956423"/>
      <w:bookmarkStart w:id="42" w:name="_Toc162960245"/>
      <w:bookmarkStart w:id="43" w:name="_Toc163500002"/>
      <w:bookmarkStart w:id="44" w:name="_Toc163811676"/>
      <w:r w:rsidRPr="00A8142E">
        <w:rPr>
          <w:rStyle w:val="Ninguno"/>
          <w:rFonts w:ascii="Arial" w:hAnsi="Arial"/>
          <w:b/>
          <w:bCs/>
          <w:color w:val="auto"/>
          <w:sz w:val="24"/>
          <w:szCs w:val="24"/>
        </w:rPr>
        <w:t>MÉTODOS DOCENTES</w:t>
      </w:r>
      <w:bookmarkEnd w:id="40"/>
      <w:bookmarkEnd w:id="41"/>
      <w:bookmarkEnd w:id="42"/>
      <w:bookmarkEnd w:id="43"/>
      <w:bookmarkEnd w:id="44"/>
    </w:p>
    <w:p w14:paraId="4443B350" w14:textId="77777777" w:rsidR="00E41A02" w:rsidRPr="00E41A02" w:rsidRDefault="00E41A02" w:rsidP="00E41A02"/>
    <w:p w14:paraId="5801E351" w14:textId="77777777" w:rsidR="00D63E82" w:rsidRPr="0049371A" w:rsidRDefault="00D63E82" w:rsidP="00D63E82">
      <w:pPr>
        <w:pStyle w:val="Cuerpo"/>
        <w:spacing w:line="360" w:lineRule="auto"/>
        <w:ind w:left="708"/>
        <w:rPr>
          <w:rStyle w:val="Ninguno"/>
          <w:rFonts w:ascii="Arial" w:eastAsia="Arial" w:hAnsi="Arial" w:cs="Arial"/>
          <w:i/>
          <w:iCs/>
          <w:color w:val="auto"/>
        </w:rPr>
      </w:pPr>
      <w:bookmarkStart w:id="45" w:name="_Toc162953740"/>
      <w:bookmarkStart w:id="46" w:name="_Toc162956424"/>
      <w:bookmarkStart w:id="47" w:name="_Toc162960246"/>
      <w:r w:rsidRPr="0049371A">
        <w:rPr>
          <w:rStyle w:val="Ninguno"/>
          <w:rFonts w:ascii="Arial" w:hAnsi="Arial"/>
          <w:i/>
          <w:iCs/>
          <w:color w:val="auto"/>
        </w:rPr>
        <w:t>Actividades presenciales:</w:t>
      </w:r>
    </w:p>
    <w:p w14:paraId="0CAFF71A" w14:textId="704294FD" w:rsidR="00CC3EF5" w:rsidRPr="00CC3EF5" w:rsidRDefault="00CC3EF5" w:rsidP="009411C0">
      <w:pPr>
        <w:pStyle w:val="Textosinformato"/>
        <w:numPr>
          <w:ilvl w:val="0"/>
          <w:numId w:val="38"/>
        </w:numPr>
        <w:spacing w:line="360" w:lineRule="auto"/>
        <w:jc w:val="both"/>
        <w:rPr>
          <w:rStyle w:val="Ninguno"/>
          <w:rFonts w:ascii="Arial" w:hAnsi="Arial"/>
          <w:color w:val="auto"/>
          <w:sz w:val="24"/>
          <w:szCs w:val="24"/>
        </w:rPr>
      </w:pPr>
      <w:r w:rsidRPr="004E20AA">
        <w:rPr>
          <w:rStyle w:val="Ninguno"/>
          <w:rFonts w:ascii="Arial" w:hAnsi="Arial"/>
          <w:b/>
          <w:bCs/>
          <w:color w:val="auto"/>
          <w:sz w:val="24"/>
          <w:szCs w:val="24"/>
          <w:u w:color="FF0000"/>
        </w:rPr>
        <w:t>Clases teóricas:</w:t>
      </w:r>
      <w:r w:rsidRPr="004E20AA">
        <w:rPr>
          <w:rStyle w:val="Ninguno"/>
          <w:rFonts w:ascii="Arial" w:hAnsi="Arial"/>
          <w:color w:val="auto"/>
          <w:sz w:val="24"/>
          <w:szCs w:val="24"/>
          <w:u w:color="FF0000"/>
        </w:rPr>
        <w:t xml:space="preserve"> exposición oral por parte del/la profesor/a de los contenidos teóricos fundamentales de cada tema.</w:t>
      </w:r>
    </w:p>
    <w:p w14:paraId="455AB12F" w14:textId="77777777" w:rsidR="00CC3EF5" w:rsidRPr="004E20AA" w:rsidRDefault="00CC3EF5" w:rsidP="00CC3EF5">
      <w:pPr>
        <w:pStyle w:val="Textosinformato"/>
        <w:spacing w:line="360" w:lineRule="auto"/>
        <w:ind w:left="1068"/>
        <w:jc w:val="both"/>
        <w:rPr>
          <w:rFonts w:ascii="Arial" w:hAnsi="Arial"/>
          <w:color w:val="auto"/>
          <w:sz w:val="24"/>
          <w:szCs w:val="24"/>
        </w:rPr>
      </w:pPr>
    </w:p>
    <w:p w14:paraId="55A7527F" w14:textId="017EC33E" w:rsidR="00CC3EF5" w:rsidRPr="00CC3EF5" w:rsidRDefault="00CC3EF5" w:rsidP="009411C0">
      <w:pPr>
        <w:pStyle w:val="Textosinformato"/>
        <w:numPr>
          <w:ilvl w:val="0"/>
          <w:numId w:val="38"/>
        </w:numPr>
        <w:spacing w:line="360" w:lineRule="auto"/>
        <w:jc w:val="both"/>
        <w:rPr>
          <w:rStyle w:val="Ninguno"/>
          <w:rFonts w:ascii="Arial" w:hAnsi="Arial"/>
          <w:color w:val="auto"/>
          <w:sz w:val="24"/>
          <w:szCs w:val="24"/>
        </w:rPr>
      </w:pPr>
      <w:r w:rsidRPr="004E20AA">
        <w:rPr>
          <w:rStyle w:val="Ninguno"/>
          <w:rFonts w:ascii="Arial" w:hAnsi="Arial"/>
          <w:b/>
          <w:bCs/>
          <w:color w:val="auto"/>
          <w:sz w:val="24"/>
          <w:szCs w:val="24"/>
          <w:u w:color="FF0000"/>
        </w:rPr>
        <w:t xml:space="preserve">Clases prácticas: </w:t>
      </w:r>
      <w:r w:rsidRPr="004E20AA">
        <w:rPr>
          <w:rStyle w:val="Ninguno"/>
          <w:rFonts w:ascii="Arial" w:hAnsi="Arial"/>
          <w:color w:val="auto"/>
          <w:sz w:val="24"/>
          <w:szCs w:val="24"/>
          <w:u w:color="FF0000"/>
        </w:rPr>
        <w:t xml:space="preserve">el/la profesor/a, con ayuda de los propios alumnos/as como modelos o pacientes simulados, modelos anatómicos u otros elementos de apoyo, procederá a la explicación de los conceptos y demostración de las técnicas de cinesiterapia pasiva. </w:t>
      </w:r>
    </w:p>
    <w:p w14:paraId="7714D37F" w14:textId="77777777" w:rsidR="00CC3EF5" w:rsidRPr="004E20AA" w:rsidRDefault="00CC3EF5" w:rsidP="00CC3EF5">
      <w:pPr>
        <w:pStyle w:val="Textosinformato"/>
        <w:spacing w:line="360" w:lineRule="auto"/>
        <w:ind w:left="1068"/>
        <w:jc w:val="both"/>
        <w:rPr>
          <w:rFonts w:ascii="Arial" w:hAnsi="Arial"/>
          <w:color w:val="auto"/>
          <w:sz w:val="24"/>
          <w:szCs w:val="24"/>
        </w:rPr>
      </w:pPr>
    </w:p>
    <w:p w14:paraId="0F14B8DE" w14:textId="77777777" w:rsidR="00CC3EF5" w:rsidRPr="004E20AA" w:rsidRDefault="00CC3EF5" w:rsidP="00CC3EF5">
      <w:pPr>
        <w:pStyle w:val="Textosinformato"/>
        <w:spacing w:line="360" w:lineRule="auto"/>
        <w:ind w:left="720"/>
        <w:jc w:val="both"/>
        <w:rPr>
          <w:rStyle w:val="Ninguno"/>
          <w:rFonts w:ascii="Arial" w:eastAsia="Arial" w:hAnsi="Arial" w:cs="Arial"/>
          <w:color w:val="auto"/>
          <w:sz w:val="24"/>
          <w:szCs w:val="24"/>
          <w:u w:color="FF0000"/>
        </w:rPr>
      </w:pPr>
      <w:r w:rsidRPr="004E20AA">
        <w:rPr>
          <w:rStyle w:val="Ninguno"/>
          <w:rFonts w:ascii="Arial" w:hAnsi="Arial"/>
          <w:color w:val="auto"/>
          <w:sz w:val="24"/>
          <w:szCs w:val="24"/>
          <w:u w:color="FF0000"/>
        </w:rPr>
        <w:t xml:space="preserve">A su vez, el/la alumno/a contará con los medios materiales e instrumentales necesarios para la reproducción y aplicación directa de las técnicas sobre sus compañeros/as de clase, siempre bajo la instrucción, seguimiento y corrección del equipo docente o sus colaboradores. </w:t>
      </w:r>
    </w:p>
    <w:p w14:paraId="2904D140" w14:textId="7502B542" w:rsidR="00CC3EF5" w:rsidRDefault="00CC3EF5" w:rsidP="00CC3EF5">
      <w:pPr>
        <w:pStyle w:val="Textosinformato"/>
        <w:spacing w:line="360" w:lineRule="auto"/>
        <w:ind w:left="720"/>
        <w:jc w:val="both"/>
        <w:rPr>
          <w:rStyle w:val="Ninguno"/>
          <w:rFonts w:ascii="Arial" w:hAnsi="Arial"/>
          <w:color w:val="auto"/>
          <w:sz w:val="24"/>
          <w:szCs w:val="24"/>
          <w:u w:color="FF0000"/>
        </w:rPr>
      </w:pPr>
      <w:r w:rsidRPr="004E20AA">
        <w:rPr>
          <w:rStyle w:val="Ninguno"/>
          <w:rFonts w:ascii="Arial" w:hAnsi="Arial"/>
          <w:color w:val="auto"/>
          <w:sz w:val="24"/>
          <w:szCs w:val="24"/>
          <w:u w:color="FF0000"/>
        </w:rPr>
        <w:t>Las clases prácticas se alternarán con las clases teóricas con el fin de que el/la alumno/a consiga una adecuada integración de los conocimientos y de las habilidades que debe adquirir en cada Unidad Didáctica.</w:t>
      </w:r>
    </w:p>
    <w:p w14:paraId="03F08F9B" w14:textId="77777777" w:rsidR="00CC3EF5" w:rsidRPr="004E20AA" w:rsidRDefault="00CC3EF5" w:rsidP="00CC3EF5">
      <w:pPr>
        <w:pStyle w:val="Textosinformato"/>
        <w:spacing w:line="360" w:lineRule="auto"/>
        <w:ind w:left="720"/>
        <w:jc w:val="both"/>
        <w:rPr>
          <w:rStyle w:val="Ninguno"/>
          <w:rFonts w:ascii="Arial" w:eastAsia="Arial" w:hAnsi="Arial" w:cs="Arial"/>
          <w:color w:val="auto"/>
          <w:sz w:val="24"/>
          <w:szCs w:val="24"/>
          <w:u w:color="FF0000"/>
        </w:rPr>
      </w:pPr>
    </w:p>
    <w:p w14:paraId="38DC4B5C" w14:textId="3EC1CCB4" w:rsidR="00CC3EF5" w:rsidRPr="00CC3EF5" w:rsidRDefault="00CC3EF5" w:rsidP="009411C0">
      <w:pPr>
        <w:pStyle w:val="Textosinformato"/>
        <w:numPr>
          <w:ilvl w:val="0"/>
          <w:numId w:val="38"/>
        </w:numPr>
        <w:spacing w:line="360" w:lineRule="auto"/>
        <w:jc w:val="both"/>
        <w:rPr>
          <w:rStyle w:val="Ninguno"/>
          <w:rFonts w:ascii="Arial" w:hAnsi="Arial"/>
          <w:color w:val="auto"/>
          <w:sz w:val="24"/>
          <w:szCs w:val="24"/>
        </w:rPr>
      </w:pPr>
      <w:r w:rsidRPr="004E20AA">
        <w:rPr>
          <w:rStyle w:val="Ninguno"/>
          <w:rFonts w:ascii="Arial" w:hAnsi="Arial"/>
          <w:b/>
          <w:bCs/>
          <w:color w:val="auto"/>
          <w:sz w:val="24"/>
          <w:szCs w:val="24"/>
          <w:u w:color="FF0000"/>
        </w:rPr>
        <w:t>Tutorías:</w:t>
      </w:r>
      <w:r w:rsidRPr="004E20AA">
        <w:rPr>
          <w:rStyle w:val="Ninguno"/>
          <w:rFonts w:ascii="Arial" w:hAnsi="Arial"/>
          <w:color w:val="auto"/>
          <w:sz w:val="24"/>
          <w:szCs w:val="24"/>
          <w:u w:color="FF0000"/>
        </w:rPr>
        <w:t xml:space="preserve"> Se establecerá, dentro del calendario docente, una hora quincenal para atender a los/las alumnos/as que lo demanden. </w:t>
      </w:r>
    </w:p>
    <w:p w14:paraId="2BD6F35A" w14:textId="77777777" w:rsidR="00CC3EF5" w:rsidRPr="004E20AA" w:rsidRDefault="00CC3EF5" w:rsidP="00CC3EF5">
      <w:pPr>
        <w:pStyle w:val="Textosinformato"/>
        <w:spacing w:line="360" w:lineRule="auto"/>
        <w:jc w:val="both"/>
        <w:rPr>
          <w:rFonts w:ascii="Arial" w:hAnsi="Arial"/>
          <w:color w:val="auto"/>
          <w:sz w:val="24"/>
          <w:szCs w:val="24"/>
        </w:rPr>
      </w:pPr>
    </w:p>
    <w:p w14:paraId="7643CA5B" w14:textId="77777777" w:rsidR="00CC3EF5" w:rsidRPr="004E20AA" w:rsidRDefault="00CC3EF5" w:rsidP="00CC3EF5">
      <w:pPr>
        <w:pStyle w:val="Textosinformato"/>
        <w:spacing w:line="360" w:lineRule="auto"/>
        <w:ind w:left="720"/>
        <w:jc w:val="both"/>
        <w:rPr>
          <w:rStyle w:val="Ninguno"/>
          <w:rFonts w:ascii="Arial" w:eastAsia="Arial" w:hAnsi="Arial" w:cs="Arial"/>
          <w:color w:val="auto"/>
          <w:sz w:val="24"/>
          <w:szCs w:val="24"/>
          <w:u w:color="FF0000"/>
        </w:rPr>
      </w:pPr>
      <w:r w:rsidRPr="004E20AA">
        <w:rPr>
          <w:rStyle w:val="Ninguno"/>
          <w:rFonts w:ascii="Arial" w:hAnsi="Arial"/>
          <w:color w:val="auto"/>
          <w:sz w:val="24"/>
          <w:szCs w:val="24"/>
          <w:u w:color="FF0000"/>
        </w:rPr>
        <w:t xml:space="preserve">Se proporcionará una atención individualizada y/o grupal a los/las estudiantes, dirigida a: resolución de dudas acerca del contenido de las clases magistrales y de las clases prácticas; orientación del/la alumno/a en el proceso de autoaprendizaje y adquisición de las competencias vinculadas con la asignatura. </w:t>
      </w:r>
    </w:p>
    <w:p w14:paraId="21B6FF45" w14:textId="77777777" w:rsidR="00CC3EF5" w:rsidRPr="004E20AA" w:rsidRDefault="00CC3EF5" w:rsidP="00CC3EF5">
      <w:pPr>
        <w:pStyle w:val="Textosinformato"/>
        <w:spacing w:line="360" w:lineRule="auto"/>
        <w:jc w:val="both"/>
        <w:rPr>
          <w:rStyle w:val="Ninguno"/>
          <w:rFonts w:ascii="Arial" w:eastAsia="Arial" w:hAnsi="Arial" w:cs="Arial"/>
          <w:b/>
          <w:bCs/>
          <w:color w:val="auto"/>
          <w:sz w:val="24"/>
          <w:szCs w:val="24"/>
          <w:u w:color="FF0000"/>
        </w:rPr>
      </w:pPr>
    </w:p>
    <w:p w14:paraId="046BB770" w14:textId="77777777" w:rsidR="00CC3EF5" w:rsidRPr="00CC3EF5" w:rsidRDefault="00CC3EF5" w:rsidP="00CC3EF5">
      <w:pPr>
        <w:pStyle w:val="Cuerpo"/>
        <w:spacing w:line="360" w:lineRule="auto"/>
        <w:ind w:left="708"/>
        <w:rPr>
          <w:rStyle w:val="Ninguno"/>
          <w:rFonts w:ascii="Arial" w:hAnsi="Arial"/>
          <w:i/>
          <w:iCs/>
          <w:color w:val="auto"/>
        </w:rPr>
      </w:pPr>
      <w:r w:rsidRPr="00CC3EF5">
        <w:rPr>
          <w:rStyle w:val="Ninguno"/>
          <w:rFonts w:ascii="Arial" w:hAnsi="Arial"/>
          <w:i/>
          <w:iCs/>
          <w:color w:val="auto"/>
        </w:rPr>
        <w:t>Actividades no presenciales.</w:t>
      </w:r>
    </w:p>
    <w:p w14:paraId="3368EE19" w14:textId="77777777" w:rsidR="00CC3EF5" w:rsidRPr="004E20AA" w:rsidRDefault="00CC3EF5" w:rsidP="009411C0">
      <w:pPr>
        <w:pStyle w:val="Textosinformato"/>
        <w:numPr>
          <w:ilvl w:val="0"/>
          <w:numId w:val="38"/>
        </w:numPr>
        <w:spacing w:line="360" w:lineRule="auto"/>
        <w:jc w:val="both"/>
        <w:rPr>
          <w:rFonts w:ascii="Arial" w:hAnsi="Arial"/>
          <w:color w:val="auto"/>
          <w:sz w:val="24"/>
          <w:szCs w:val="24"/>
        </w:rPr>
      </w:pPr>
      <w:r w:rsidRPr="004E20AA">
        <w:rPr>
          <w:rStyle w:val="Ninguno"/>
          <w:rFonts w:ascii="Arial" w:hAnsi="Arial"/>
          <w:b/>
          <w:bCs/>
          <w:color w:val="auto"/>
          <w:sz w:val="24"/>
          <w:szCs w:val="24"/>
          <w:u w:color="FF0000"/>
        </w:rPr>
        <w:lastRenderedPageBreak/>
        <w:t>Trabajo autónomo:</w:t>
      </w:r>
      <w:r w:rsidRPr="004E20AA">
        <w:rPr>
          <w:rStyle w:val="Ninguno"/>
          <w:rFonts w:ascii="Arial" w:hAnsi="Arial"/>
          <w:color w:val="auto"/>
          <w:sz w:val="24"/>
          <w:szCs w:val="24"/>
          <w:u w:color="FF0000"/>
        </w:rPr>
        <w:t xml:space="preserve"> preparación individual de lecturas para la obtención de información. Estudio de los conocimientos teóricos de la asignatura y práctica entre los/las alumnos/as, de las técnicas incluidas en la asignatura. </w:t>
      </w:r>
    </w:p>
    <w:p w14:paraId="323C9B97" w14:textId="5F8CC4D5" w:rsidR="0016440F" w:rsidRPr="00CA478F" w:rsidRDefault="0016440F">
      <w:pPr>
        <w:spacing w:after="160" w:line="259" w:lineRule="auto"/>
        <w:jc w:val="left"/>
        <w:rPr>
          <w:rStyle w:val="Ninguno"/>
          <w:rFonts w:ascii="Arial" w:eastAsiaTheme="majorEastAsia" w:hAnsi="Arial" w:cstheme="majorBidi"/>
          <w:b/>
          <w:bCs/>
          <w:lang w:val="es-ES_tradnl"/>
        </w:rPr>
      </w:pPr>
    </w:p>
    <w:p w14:paraId="3C4DDD7E" w14:textId="4F07B986" w:rsidR="00576E78" w:rsidRDefault="00576E78" w:rsidP="00576E78">
      <w:pPr>
        <w:pStyle w:val="Ttulo1"/>
        <w:rPr>
          <w:rStyle w:val="Ninguno"/>
          <w:rFonts w:ascii="Arial" w:hAnsi="Arial"/>
          <w:b/>
          <w:bCs/>
          <w:color w:val="auto"/>
          <w:sz w:val="24"/>
          <w:szCs w:val="24"/>
        </w:rPr>
      </w:pPr>
      <w:bookmarkStart w:id="48" w:name="_Toc163500003"/>
      <w:bookmarkStart w:id="49" w:name="_Toc163811677"/>
      <w:r w:rsidRPr="00A8142E">
        <w:rPr>
          <w:rStyle w:val="Ninguno"/>
          <w:rFonts w:ascii="Arial" w:hAnsi="Arial"/>
          <w:b/>
          <w:bCs/>
          <w:color w:val="auto"/>
          <w:sz w:val="24"/>
          <w:szCs w:val="24"/>
        </w:rPr>
        <w:t>TIEMPO DE TRABAJO DEL ESTUDIANTE</w:t>
      </w:r>
      <w:bookmarkEnd w:id="45"/>
      <w:bookmarkEnd w:id="46"/>
      <w:bookmarkEnd w:id="47"/>
      <w:bookmarkEnd w:id="48"/>
      <w:bookmarkEnd w:id="49"/>
    </w:p>
    <w:p w14:paraId="1C17B512" w14:textId="74C52983" w:rsidR="0001410A" w:rsidRDefault="0001410A" w:rsidP="0001410A"/>
    <w:p w14:paraId="013D7A18" w14:textId="77777777" w:rsidR="0016440F" w:rsidRDefault="0016440F" w:rsidP="0001410A"/>
    <w:p w14:paraId="10FF9599" w14:textId="77777777" w:rsidR="00D004B6" w:rsidRDefault="00D004B6" w:rsidP="0001410A"/>
    <w:p w14:paraId="7A9F7AE8" w14:textId="76985F78" w:rsidR="00CA478F" w:rsidRDefault="00CA478F" w:rsidP="0001410A"/>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1678"/>
        <w:gridCol w:w="4363"/>
        <w:gridCol w:w="1540"/>
        <w:gridCol w:w="1479"/>
      </w:tblGrid>
      <w:tr w:rsidR="00CC3EF5" w:rsidRPr="009411C0" w14:paraId="22F08531" w14:textId="77777777" w:rsidTr="009411C0">
        <w:trPr>
          <w:trHeight w:val="562"/>
          <w:tblHeader/>
        </w:trPr>
        <w:tc>
          <w:tcPr>
            <w:tcW w:w="3334" w:type="pct"/>
            <w:gridSpan w:val="2"/>
            <w:shd w:val="clear" w:color="auto" w:fill="auto"/>
            <w:tcMar>
              <w:top w:w="80" w:type="dxa"/>
              <w:left w:w="80" w:type="dxa"/>
              <w:bottom w:w="80" w:type="dxa"/>
              <w:right w:w="80" w:type="dxa"/>
            </w:tcMar>
            <w:vAlign w:val="center"/>
          </w:tcPr>
          <w:p w14:paraId="24E5176B" w14:textId="77777777" w:rsidR="00CC3EF5" w:rsidRPr="009411C0" w:rsidRDefault="00CC3EF5" w:rsidP="00CC3EF5">
            <w:pPr>
              <w:pStyle w:val="Cuerpo"/>
              <w:pBdr>
                <w:top w:val="none" w:sz="0" w:space="0" w:color="auto"/>
                <w:left w:val="none" w:sz="0" w:space="0" w:color="auto"/>
              </w:pBdr>
              <w:spacing w:line="360" w:lineRule="auto"/>
              <w:rPr>
                <w:color w:val="auto"/>
                <w:sz w:val="24"/>
              </w:rPr>
            </w:pPr>
            <w:r w:rsidRPr="009411C0">
              <w:rPr>
                <w:rStyle w:val="Ninguno"/>
                <w:rFonts w:ascii="Arial" w:hAnsi="Arial"/>
                <w:b/>
                <w:bCs/>
                <w:color w:val="auto"/>
                <w:sz w:val="24"/>
              </w:rPr>
              <w:t> </w:t>
            </w:r>
          </w:p>
        </w:tc>
        <w:tc>
          <w:tcPr>
            <w:tcW w:w="850" w:type="pct"/>
            <w:shd w:val="clear" w:color="auto" w:fill="C5E0B3" w:themeFill="accent6" w:themeFillTint="66"/>
            <w:tcMar>
              <w:top w:w="80" w:type="dxa"/>
              <w:left w:w="80" w:type="dxa"/>
              <w:bottom w:w="80" w:type="dxa"/>
              <w:right w:w="80" w:type="dxa"/>
            </w:tcMar>
            <w:vAlign w:val="center"/>
          </w:tcPr>
          <w:p w14:paraId="03C037F2" w14:textId="77777777" w:rsidR="00CC3EF5" w:rsidRPr="009411C0" w:rsidRDefault="00CC3EF5" w:rsidP="00370695">
            <w:pPr>
              <w:pStyle w:val="Cuerpo"/>
              <w:spacing w:line="360" w:lineRule="auto"/>
              <w:jc w:val="center"/>
              <w:rPr>
                <w:color w:val="auto"/>
                <w:sz w:val="24"/>
              </w:rPr>
            </w:pPr>
            <w:r w:rsidRPr="009411C0">
              <w:rPr>
                <w:rStyle w:val="Ninguno"/>
                <w:rFonts w:ascii="Arial" w:hAnsi="Arial"/>
                <w:b/>
                <w:bCs/>
                <w:color w:val="auto"/>
                <w:sz w:val="24"/>
              </w:rPr>
              <w:t>N.º de horas</w:t>
            </w:r>
          </w:p>
        </w:tc>
        <w:tc>
          <w:tcPr>
            <w:tcW w:w="816" w:type="pct"/>
            <w:shd w:val="clear" w:color="auto" w:fill="C5E0B3" w:themeFill="accent6" w:themeFillTint="66"/>
            <w:tcMar>
              <w:top w:w="80" w:type="dxa"/>
              <w:left w:w="80" w:type="dxa"/>
              <w:bottom w:w="80" w:type="dxa"/>
              <w:right w:w="80" w:type="dxa"/>
            </w:tcMar>
            <w:vAlign w:val="center"/>
          </w:tcPr>
          <w:p w14:paraId="002EEAC0" w14:textId="77777777" w:rsidR="00CC3EF5" w:rsidRPr="009411C0" w:rsidRDefault="00CC3EF5" w:rsidP="00370695">
            <w:pPr>
              <w:pStyle w:val="Cuerpo"/>
              <w:spacing w:line="360" w:lineRule="auto"/>
              <w:jc w:val="center"/>
              <w:rPr>
                <w:color w:val="auto"/>
                <w:sz w:val="24"/>
              </w:rPr>
            </w:pPr>
            <w:r w:rsidRPr="009411C0">
              <w:rPr>
                <w:rStyle w:val="Ninguno"/>
                <w:rFonts w:ascii="Arial" w:hAnsi="Arial"/>
                <w:b/>
                <w:bCs/>
                <w:color w:val="auto"/>
                <w:sz w:val="24"/>
              </w:rPr>
              <w:t>Porcentaje</w:t>
            </w:r>
          </w:p>
        </w:tc>
      </w:tr>
      <w:tr w:rsidR="00CC3EF5" w:rsidRPr="009411C0" w14:paraId="646D725B" w14:textId="77777777" w:rsidTr="009411C0">
        <w:tblPrEx>
          <w:shd w:val="clear" w:color="auto" w:fill="CED7E7"/>
        </w:tblPrEx>
        <w:trPr>
          <w:trHeight w:val="412"/>
        </w:trPr>
        <w:tc>
          <w:tcPr>
            <w:tcW w:w="926" w:type="pct"/>
            <w:vMerge w:val="restart"/>
            <w:shd w:val="clear" w:color="auto" w:fill="C5E0B3" w:themeFill="accent6" w:themeFillTint="66"/>
            <w:tcMar>
              <w:top w:w="80" w:type="dxa"/>
              <w:left w:w="80" w:type="dxa"/>
              <w:bottom w:w="80" w:type="dxa"/>
              <w:right w:w="80" w:type="dxa"/>
            </w:tcMar>
            <w:vAlign w:val="center"/>
          </w:tcPr>
          <w:p w14:paraId="0032808C" w14:textId="77777777" w:rsidR="00CC3EF5" w:rsidRPr="009411C0" w:rsidRDefault="00CC3EF5" w:rsidP="00370695">
            <w:pPr>
              <w:pStyle w:val="Cuerpo"/>
              <w:spacing w:line="360" w:lineRule="auto"/>
              <w:jc w:val="center"/>
              <w:rPr>
                <w:color w:val="auto"/>
                <w:sz w:val="24"/>
              </w:rPr>
            </w:pPr>
            <w:r w:rsidRPr="009411C0">
              <w:rPr>
                <w:rStyle w:val="Ninguno"/>
                <w:rFonts w:ascii="Arial" w:hAnsi="Arial"/>
                <w:b/>
                <w:bCs/>
                <w:color w:val="auto"/>
                <w:sz w:val="24"/>
              </w:rPr>
              <w:t>Presencial</w:t>
            </w:r>
          </w:p>
        </w:tc>
        <w:tc>
          <w:tcPr>
            <w:tcW w:w="2408" w:type="pct"/>
            <w:shd w:val="clear" w:color="auto" w:fill="auto"/>
            <w:tcMar>
              <w:top w:w="80" w:type="dxa"/>
              <w:left w:w="80" w:type="dxa"/>
              <w:bottom w:w="80" w:type="dxa"/>
              <w:right w:w="80" w:type="dxa"/>
            </w:tcMar>
            <w:vAlign w:val="center"/>
          </w:tcPr>
          <w:p w14:paraId="2C7A3142" w14:textId="77777777" w:rsidR="00CC3EF5" w:rsidRPr="009411C0" w:rsidRDefault="00CC3EF5" w:rsidP="00370695">
            <w:pPr>
              <w:pStyle w:val="Cuerpo"/>
              <w:spacing w:line="360" w:lineRule="auto"/>
              <w:rPr>
                <w:color w:val="auto"/>
                <w:sz w:val="24"/>
              </w:rPr>
            </w:pPr>
            <w:r w:rsidRPr="009411C0">
              <w:rPr>
                <w:rStyle w:val="Ninguno"/>
                <w:rFonts w:ascii="Arial" w:hAnsi="Arial"/>
                <w:color w:val="auto"/>
                <w:sz w:val="24"/>
              </w:rPr>
              <w:t>Clases teórico-prácticas.</w:t>
            </w:r>
          </w:p>
        </w:tc>
        <w:tc>
          <w:tcPr>
            <w:tcW w:w="850" w:type="pct"/>
            <w:shd w:val="clear" w:color="auto" w:fill="auto"/>
            <w:tcMar>
              <w:top w:w="80" w:type="dxa"/>
              <w:left w:w="80" w:type="dxa"/>
              <w:bottom w:w="80" w:type="dxa"/>
              <w:right w:w="80" w:type="dxa"/>
            </w:tcMar>
            <w:vAlign w:val="center"/>
          </w:tcPr>
          <w:p w14:paraId="66C085DF"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45h</w:t>
            </w:r>
          </w:p>
        </w:tc>
        <w:tc>
          <w:tcPr>
            <w:tcW w:w="816" w:type="pct"/>
            <w:vMerge w:val="restart"/>
            <w:shd w:val="clear" w:color="auto" w:fill="auto"/>
            <w:tcMar>
              <w:top w:w="80" w:type="dxa"/>
              <w:left w:w="80" w:type="dxa"/>
              <w:bottom w:w="80" w:type="dxa"/>
              <w:right w:w="80" w:type="dxa"/>
            </w:tcMar>
            <w:vAlign w:val="center"/>
          </w:tcPr>
          <w:p w14:paraId="02DC9C86"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47%</w:t>
            </w:r>
          </w:p>
        </w:tc>
      </w:tr>
      <w:tr w:rsidR="00CC3EF5" w:rsidRPr="009411C0" w14:paraId="7E1BC687" w14:textId="77777777" w:rsidTr="009411C0">
        <w:tblPrEx>
          <w:shd w:val="clear" w:color="auto" w:fill="CED7E7"/>
        </w:tblPrEx>
        <w:trPr>
          <w:trHeight w:val="449"/>
        </w:trPr>
        <w:tc>
          <w:tcPr>
            <w:tcW w:w="926" w:type="pct"/>
            <w:vMerge/>
            <w:shd w:val="clear" w:color="auto" w:fill="C5E0B3" w:themeFill="accent6" w:themeFillTint="66"/>
          </w:tcPr>
          <w:p w14:paraId="55C8F74F" w14:textId="77777777" w:rsidR="00CC3EF5" w:rsidRPr="009411C0" w:rsidRDefault="00CC3EF5" w:rsidP="00370695">
            <w:pPr>
              <w:spacing w:line="360" w:lineRule="auto"/>
              <w:rPr>
                <w:sz w:val="24"/>
                <w:lang w:val="es-ES_tradnl"/>
              </w:rPr>
            </w:pPr>
          </w:p>
        </w:tc>
        <w:tc>
          <w:tcPr>
            <w:tcW w:w="2408" w:type="pct"/>
            <w:shd w:val="clear" w:color="auto" w:fill="auto"/>
            <w:tcMar>
              <w:top w:w="80" w:type="dxa"/>
              <w:left w:w="80" w:type="dxa"/>
              <w:bottom w:w="80" w:type="dxa"/>
              <w:right w:w="80" w:type="dxa"/>
            </w:tcMar>
            <w:vAlign w:val="center"/>
          </w:tcPr>
          <w:p w14:paraId="19C471E9" w14:textId="77777777" w:rsidR="00CC3EF5" w:rsidRPr="009411C0" w:rsidRDefault="00CC3EF5" w:rsidP="00370695">
            <w:pPr>
              <w:pStyle w:val="Cuerpo"/>
              <w:tabs>
                <w:tab w:val="left" w:pos="2190"/>
              </w:tabs>
              <w:spacing w:line="360" w:lineRule="auto"/>
              <w:rPr>
                <w:color w:val="auto"/>
                <w:sz w:val="24"/>
              </w:rPr>
            </w:pPr>
            <w:r w:rsidRPr="009411C0">
              <w:rPr>
                <w:rStyle w:val="Ninguno"/>
                <w:rFonts w:ascii="Arial" w:hAnsi="Arial"/>
                <w:color w:val="auto"/>
                <w:sz w:val="24"/>
              </w:rPr>
              <w:t>Realización del examen final.</w:t>
            </w:r>
          </w:p>
        </w:tc>
        <w:tc>
          <w:tcPr>
            <w:tcW w:w="850" w:type="pct"/>
            <w:shd w:val="clear" w:color="auto" w:fill="auto"/>
            <w:tcMar>
              <w:top w:w="80" w:type="dxa"/>
              <w:left w:w="80" w:type="dxa"/>
              <w:bottom w:w="80" w:type="dxa"/>
              <w:right w:w="80" w:type="dxa"/>
            </w:tcMar>
            <w:vAlign w:val="center"/>
          </w:tcPr>
          <w:p w14:paraId="2052B3D0"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2h</w:t>
            </w:r>
          </w:p>
        </w:tc>
        <w:tc>
          <w:tcPr>
            <w:tcW w:w="816" w:type="pct"/>
            <w:vMerge/>
            <w:shd w:val="clear" w:color="auto" w:fill="auto"/>
          </w:tcPr>
          <w:p w14:paraId="1FC906EF" w14:textId="77777777" w:rsidR="00CC3EF5" w:rsidRPr="009411C0" w:rsidRDefault="00CC3EF5" w:rsidP="00370695">
            <w:pPr>
              <w:spacing w:line="360" w:lineRule="auto"/>
              <w:rPr>
                <w:sz w:val="24"/>
                <w:lang w:val="es-ES_tradnl"/>
              </w:rPr>
            </w:pPr>
          </w:p>
        </w:tc>
      </w:tr>
      <w:tr w:rsidR="00CC3EF5" w:rsidRPr="009411C0" w14:paraId="0D21231B" w14:textId="77777777" w:rsidTr="009411C0">
        <w:tblPrEx>
          <w:shd w:val="clear" w:color="auto" w:fill="CED7E7"/>
        </w:tblPrEx>
        <w:trPr>
          <w:trHeight w:val="292"/>
        </w:trPr>
        <w:tc>
          <w:tcPr>
            <w:tcW w:w="926" w:type="pct"/>
            <w:vMerge w:val="restart"/>
            <w:shd w:val="clear" w:color="auto" w:fill="C5E0B3" w:themeFill="accent6" w:themeFillTint="66"/>
            <w:tcMar>
              <w:top w:w="80" w:type="dxa"/>
              <w:left w:w="80" w:type="dxa"/>
              <w:bottom w:w="80" w:type="dxa"/>
              <w:right w:w="80" w:type="dxa"/>
            </w:tcMar>
            <w:vAlign w:val="center"/>
          </w:tcPr>
          <w:p w14:paraId="0A9C22BB" w14:textId="77777777" w:rsidR="00CC3EF5" w:rsidRPr="009411C0" w:rsidRDefault="00CC3EF5" w:rsidP="00370695">
            <w:pPr>
              <w:pStyle w:val="Cuerpo"/>
              <w:spacing w:line="360" w:lineRule="auto"/>
              <w:jc w:val="center"/>
              <w:rPr>
                <w:color w:val="auto"/>
                <w:sz w:val="24"/>
              </w:rPr>
            </w:pPr>
            <w:r w:rsidRPr="009411C0">
              <w:rPr>
                <w:rStyle w:val="Ninguno"/>
                <w:rFonts w:ascii="Arial" w:hAnsi="Arial"/>
                <w:b/>
                <w:bCs/>
                <w:color w:val="auto"/>
                <w:sz w:val="24"/>
              </w:rPr>
              <w:t>No presencial</w:t>
            </w:r>
          </w:p>
        </w:tc>
        <w:tc>
          <w:tcPr>
            <w:tcW w:w="2408" w:type="pct"/>
            <w:shd w:val="clear" w:color="auto" w:fill="auto"/>
            <w:tcMar>
              <w:top w:w="80" w:type="dxa"/>
              <w:left w:w="80" w:type="dxa"/>
              <w:bottom w:w="80" w:type="dxa"/>
              <w:right w:w="80" w:type="dxa"/>
            </w:tcMar>
            <w:vAlign w:val="center"/>
          </w:tcPr>
          <w:p w14:paraId="22ED12D0" w14:textId="77777777" w:rsidR="00CC3EF5" w:rsidRPr="009411C0" w:rsidRDefault="00CC3EF5" w:rsidP="00370695">
            <w:pPr>
              <w:pStyle w:val="Cuerpo"/>
              <w:spacing w:line="360" w:lineRule="auto"/>
              <w:rPr>
                <w:color w:val="auto"/>
                <w:sz w:val="24"/>
              </w:rPr>
            </w:pPr>
            <w:r w:rsidRPr="009411C0">
              <w:rPr>
                <w:rStyle w:val="Ninguno"/>
                <w:rFonts w:ascii="Arial" w:hAnsi="Arial"/>
                <w:color w:val="auto"/>
                <w:sz w:val="24"/>
              </w:rPr>
              <w:t>Prácticas no supervisadas.</w:t>
            </w:r>
          </w:p>
        </w:tc>
        <w:tc>
          <w:tcPr>
            <w:tcW w:w="850" w:type="pct"/>
            <w:shd w:val="clear" w:color="auto" w:fill="auto"/>
            <w:tcMar>
              <w:top w:w="80" w:type="dxa"/>
              <w:left w:w="80" w:type="dxa"/>
              <w:bottom w:w="80" w:type="dxa"/>
              <w:right w:w="80" w:type="dxa"/>
            </w:tcMar>
            <w:vAlign w:val="center"/>
          </w:tcPr>
          <w:p w14:paraId="7BF775D9"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25h</w:t>
            </w:r>
          </w:p>
        </w:tc>
        <w:tc>
          <w:tcPr>
            <w:tcW w:w="816" w:type="pct"/>
            <w:vMerge w:val="restart"/>
            <w:shd w:val="clear" w:color="auto" w:fill="auto"/>
            <w:tcMar>
              <w:top w:w="80" w:type="dxa"/>
              <w:left w:w="80" w:type="dxa"/>
              <w:bottom w:w="80" w:type="dxa"/>
              <w:right w:w="80" w:type="dxa"/>
            </w:tcMar>
            <w:vAlign w:val="center"/>
          </w:tcPr>
          <w:p w14:paraId="5F710030"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 xml:space="preserve">53% </w:t>
            </w:r>
          </w:p>
        </w:tc>
      </w:tr>
      <w:tr w:rsidR="00CC3EF5" w:rsidRPr="009411C0" w14:paraId="6984A5FB" w14:textId="77777777" w:rsidTr="009411C0">
        <w:tblPrEx>
          <w:shd w:val="clear" w:color="auto" w:fill="CED7E7"/>
        </w:tblPrEx>
        <w:trPr>
          <w:trHeight w:val="292"/>
        </w:trPr>
        <w:tc>
          <w:tcPr>
            <w:tcW w:w="926" w:type="pct"/>
            <w:vMerge/>
            <w:shd w:val="clear" w:color="auto" w:fill="C5E0B3" w:themeFill="accent6" w:themeFillTint="66"/>
          </w:tcPr>
          <w:p w14:paraId="4B4C8B57" w14:textId="77777777" w:rsidR="00CC3EF5" w:rsidRPr="009411C0" w:rsidRDefault="00CC3EF5" w:rsidP="00370695">
            <w:pPr>
              <w:spacing w:line="360" w:lineRule="auto"/>
              <w:rPr>
                <w:sz w:val="24"/>
                <w:lang w:val="es-ES_tradnl"/>
              </w:rPr>
            </w:pPr>
          </w:p>
        </w:tc>
        <w:tc>
          <w:tcPr>
            <w:tcW w:w="2408" w:type="pct"/>
            <w:shd w:val="clear" w:color="auto" w:fill="auto"/>
            <w:tcMar>
              <w:top w:w="80" w:type="dxa"/>
              <w:left w:w="80" w:type="dxa"/>
              <w:bottom w:w="80" w:type="dxa"/>
              <w:right w:w="80" w:type="dxa"/>
            </w:tcMar>
            <w:vAlign w:val="center"/>
          </w:tcPr>
          <w:p w14:paraId="528A5BDA" w14:textId="77777777" w:rsidR="00CC3EF5" w:rsidRPr="009411C0" w:rsidRDefault="00CC3EF5" w:rsidP="00370695">
            <w:pPr>
              <w:pStyle w:val="Cuerpo"/>
              <w:spacing w:line="360" w:lineRule="auto"/>
              <w:rPr>
                <w:color w:val="auto"/>
                <w:sz w:val="24"/>
              </w:rPr>
            </w:pPr>
            <w:r w:rsidRPr="009411C0">
              <w:rPr>
                <w:rStyle w:val="Ninguno"/>
                <w:rFonts w:ascii="Arial" w:hAnsi="Arial"/>
                <w:color w:val="auto"/>
                <w:sz w:val="24"/>
              </w:rPr>
              <w:t>Estudio autónomo.</w:t>
            </w:r>
          </w:p>
        </w:tc>
        <w:tc>
          <w:tcPr>
            <w:tcW w:w="850" w:type="pct"/>
            <w:shd w:val="clear" w:color="auto" w:fill="auto"/>
            <w:tcMar>
              <w:top w:w="80" w:type="dxa"/>
              <w:left w:w="80" w:type="dxa"/>
              <w:bottom w:w="80" w:type="dxa"/>
              <w:right w:w="80" w:type="dxa"/>
            </w:tcMar>
            <w:vAlign w:val="center"/>
          </w:tcPr>
          <w:p w14:paraId="20F28C78"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 xml:space="preserve">15h </w:t>
            </w:r>
          </w:p>
        </w:tc>
        <w:tc>
          <w:tcPr>
            <w:tcW w:w="816" w:type="pct"/>
            <w:vMerge/>
            <w:shd w:val="clear" w:color="auto" w:fill="auto"/>
          </w:tcPr>
          <w:p w14:paraId="14039C02" w14:textId="77777777" w:rsidR="00CC3EF5" w:rsidRPr="009411C0" w:rsidRDefault="00CC3EF5" w:rsidP="00370695">
            <w:pPr>
              <w:spacing w:line="360" w:lineRule="auto"/>
              <w:rPr>
                <w:sz w:val="24"/>
                <w:lang w:val="es-ES_tradnl"/>
              </w:rPr>
            </w:pPr>
          </w:p>
        </w:tc>
      </w:tr>
      <w:tr w:rsidR="00CC3EF5" w:rsidRPr="009411C0" w14:paraId="41D5DFE9" w14:textId="77777777" w:rsidTr="009411C0">
        <w:tblPrEx>
          <w:shd w:val="clear" w:color="auto" w:fill="CED7E7"/>
        </w:tblPrEx>
        <w:trPr>
          <w:trHeight w:val="287"/>
        </w:trPr>
        <w:tc>
          <w:tcPr>
            <w:tcW w:w="926" w:type="pct"/>
            <w:vMerge/>
            <w:shd w:val="clear" w:color="auto" w:fill="C5E0B3" w:themeFill="accent6" w:themeFillTint="66"/>
          </w:tcPr>
          <w:p w14:paraId="20E0834C" w14:textId="77777777" w:rsidR="00CC3EF5" w:rsidRPr="009411C0" w:rsidRDefault="00CC3EF5" w:rsidP="00370695">
            <w:pPr>
              <w:spacing w:line="360" w:lineRule="auto"/>
              <w:rPr>
                <w:sz w:val="24"/>
                <w:lang w:val="es-ES_tradnl"/>
              </w:rPr>
            </w:pPr>
          </w:p>
        </w:tc>
        <w:tc>
          <w:tcPr>
            <w:tcW w:w="2408" w:type="pct"/>
            <w:shd w:val="clear" w:color="auto" w:fill="auto"/>
            <w:tcMar>
              <w:top w:w="80" w:type="dxa"/>
              <w:left w:w="80" w:type="dxa"/>
              <w:bottom w:w="80" w:type="dxa"/>
              <w:right w:w="80" w:type="dxa"/>
            </w:tcMar>
            <w:vAlign w:val="center"/>
          </w:tcPr>
          <w:p w14:paraId="6019D0C6" w14:textId="77777777" w:rsidR="00CC3EF5" w:rsidRPr="009411C0" w:rsidRDefault="00CC3EF5" w:rsidP="00370695">
            <w:pPr>
              <w:pStyle w:val="Cuerpo"/>
              <w:spacing w:line="360" w:lineRule="auto"/>
              <w:rPr>
                <w:color w:val="auto"/>
                <w:sz w:val="24"/>
              </w:rPr>
            </w:pPr>
            <w:r w:rsidRPr="009411C0">
              <w:rPr>
                <w:rStyle w:val="Ninguno"/>
                <w:rFonts w:ascii="Arial" w:hAnsi="Arial"/>
                <w:color w:val="auto"/>
                <w:sz w:val="24"/>
              </w:rPr>
              <w:t>Preparación del examen.</w:t>
            </w:r>
          </w:p>
        </w:tc>
        <w:tc>
          <w:tcPr>
            <w:tcW w:w="850" w:type="pct"/>
            <w:shd w:val="clear" w:color="auto" w:fill="auto"/>
            <w:tcMar>
              <w:top w:w="80" w:type="dxa"/>
              <w:left w:w="80" w:type="dxa"/>
              <w:bottom w:w="80" w:type="dxa"/>
              <w:right w:w="80" w:type="dxa"/>
            </w:tcMar>
            <w:vAlign w:val="center"/>
          </w:tcPr>
          <w:p w14:paraId="596B37C9" w14:textId="77777777" w:rsidR="00CC3EF5" w:rsidRPr="009411C0" w:rsidRDefault="00CC3EF5" w:rsidP="00370695">
            <w:pPr>
              <w:pStyle w:val="Cuerpo"/>
              <w:spacing w:line="360" w:lineRule="auto"/>
              <w:jc w:val="center"/>
              <w:rPr>
                <w:color w:val="auto"/>
                <w:sz w:val="24"/>
              </w:rPr>
            </w:pPr>
            <w:r w:rsidRPr="009411C0">
              <w:rPr>
                <w:rStyle w:val="Ninguno"/>
                <w:rFonts w:ascii="Arial" w:hAnsi="Arial"/>
                <w:color w:val="auto"/>
                <w:sz w:val="24"/>
              </w:rPr>
              <w:t>13h</w:t>
            </w:r>
          </w:p>
        </w:tc>
        <w:tc>
          <w:tcPr>
            <w:tcW w:w="816" w:type="pct"/>
            <w:vMerge/>
            <w:shd w:val="clear" w:color="auto" w:fill="auto"/>
          </w:tcPr>
          <w:p w14:paraId="0147FD87" w14:textId="77777777" w:rsidR="00CC3EF5" w:rsidRPr="009411C0" w:rsidRDefault="00CC3EF5" w:rsidP="00370695">
            <w:pPr>
              <w:spacing w:line="360" w:lineRule="auto"/>
              <w:rPr>
                <w:sz w:val="24"/>
                <w:lang w:val="es-ES_tradnl"/>
              </w:rPr>
            </w:pPr>
          </w:p>
        </w:tc>
      </w:tr>
      <w:tr w:rsidR="00CC3EF5" w:rsidRPr="009411C0" w14:paraId="633347E1" w14:textId="77777777" w:rsidTr="009411C0">
        <w:tblPrEx>
          <w:shd w:val="clear" w:color="auto" w:fill="CED7E7"/>
        </w:tblPrEx>
        <w:trPr>
          <w:trHeight w:val="567"/>
        </w:trPr>
        <w:tc>
          <w:tcPr>
            <w:tcW w:w="3334" w:type="pct"/>
            <w:gridSpan w:val="2"/>
            <w:shd w:val="clear" w:color="auto" w:fill="C5E0B3" w:themeFill="accent6" w:themeFillTint="66"/>
            <w:tcMar>
              <w:top w:w="80" w:type="dxa"/>
              <w:left w:w="80" w:type="dxa"/>
              <w:bottom w:w="80" w:type="dxa"/>
              <w:right w:w="80" w:type="dxa"/>
            </w:tcMar>
            <w:vAlign w:val="center"/>
          </w:tcPr>
          <w:p w14:paraId="44FBCC81" w14:textId="77777777" w:rsidR="00CC3EF5" w:rsidRPr="009411C0" w:rsidRDefault="00CC3EF5" w:rsidP="00370695">
            <w:pPr>
              <w:pStyle w:val="Cuerpo"/>
              <w:spacing w:line="360" w:lineRule="auto"/>
              <w:jc w:val="center"/>
              <w:rPr>
                <w:rStyle w:val="Ninguno"/>
                <w:rFonts w:ascii="Arial" w:hAnsi="Arial"/>
                <w:b/>
                <w:bCs/>
                <w:color w:val="auto"/>
                <w:sz w:val="24"/>
              </w:rPr>
            </w:pPr>
            <w:r w:rsidRPr="009411C0">
              <w:rPr>
                <w:rStyle w:val="Ninguno"/>
                <w:rFonts w:ascii="Arial" w:hAnsi="Arial"/>
                <w:b/>
                <w:bCs/>
                <w:color w:val="auto"/>
                <w:sz w:val="24"/>
              </w:rPr>
              <w:t>Carga total de horas de trabajo: 25 horas x 4 ECTS</w:t>
            </w:r>
          </w:p>
        </w:tc>
        <w:tc>
          <w:tcPr>
            <w:tcW w:w="850" w:type="pct"/>
            <w:shd w:val="clear" w:color="auto" w:fill="C5E0B3" w:themeFill="accent6" w:themeFillTint="66"/>
            <w:tcMar>
              <w:top w:w="80" w:type="dxa"/>
              <w:left w:w="80" w:type="dxa"/>
              <w:bottom w:w="80" w:type="dxa"/>
              <w:right w:w="80" w:type="dxa"/>
            </w:tcMar>
            <w:vAlign w:val="center"/>
          </w:tcPr>
          <w:p w14:paraId="0AE15485" w14:textId="77777777" w:rsidR="00CC3EF5" w:rsidRPr="009411C0" w:rsidRDefault="00CC3EF5" w:rsidP="00370695">
            <w:pPr>
              <w:pStyle w:val="Cuerpo"/>
              <w:spacing w:line="360" w:lineRule="auto"/>
              <w:jc w:val="center"/>
              <w:rPr>
                <w:rStyle w:val="Ninguno"/>
                <w:rFonts w:ascii="Arial" w:hAnsi="Arial"/>
                <w:b/>
                <w:bCs/>
                <w:color w:val="auto"/>
                <w:sz w:val="24"/>
              </w:rPr>
            </w:pPr>
            <w:r w:rsidRPr="009411C0">
              <w:rPr>
                <w:rStyle w:val="Ninguno"/>
                <w:rFonts w:ascii="Arial" w:hAnsi="Arial"/>
                <w:b/>
                <w:bCs/>
                <w:color w:val="auto"/>
                <w:sz w:val="24"/>
              </w:rPr>
              <w:t>100 h</w:t>
            </w:r>
          </w:p>
        </w:tc>
        <w:tc>
          <w:tcPr>
            <w:tcW w:w="816" w:type="pct"/>
            <w:shd w:val="clear" w:color="auto" w:fill="C5E0B3" w:themeFill="accent6" w:themeFillTint="66"/>
            <w:tcMar>
              <w:top w:w="80" w:type="dxa"/>
              <w:left w:w="80" w:type="dxa"/>
              <w:bottom w:w="80" w:type="dxa"/>
              <w:right w:w="80" w:type="dxa"/>
            </w:tcMar>
            <w:vAlign w:val="center"/>
          </w:tcPr>
          <w:p w14:paraId="01743C20" w14:textId="77777777" w:rsidR="00CC3EF5" w:rsidRPr="009411C0" w:rsidRDefault="00CC3EF5" w:rsidP="00370695">
            <w:pPr>
              <w:pStyle w:val="Cuerpo"/>
              <w:pBdr>
                <w:right w:val="none" w:sz="0" w:space="0" w:color="auto"/>
              </w:pBdr>
              <w:spacing w:line="360" w:lineRule="auto"/>
              <w:jc w:val="center"/>
              <w:rPr>
                <w:rStyle w:val="Ninguno"/>
                <w:rFonts w:ascii="Arial" w:hAnsi="Arial"/>
                <w:b/>
                <w:bCs/>
                <w:color w:val="auto"/>
                <w:sz w:val="24"/>
              </w:rPr>
            </w:pPr>
            <w:r w:rsidRPr="009411C0">
              <w:rPr>
                <w:rStyle w:val="Ninguno"/>
                <w:rFonts w:ascii="Arial" w:hAnsi="Arial"/>
                <w:b/>
                <w:bCs/>
                <w:color w:val="auto"/>
                <w:sz w:val="24"/>
              </w:rPr>
              <w:t>100%</w:t>
            </w:r>
          </w:p>
        </w:tc>
      </w:tr>
    </w:tbl>
    <w:p w14:paraId="4E936505" w14:textId="07975659" w:rsidR="00CC3EF5" w:rsidRDefault="00CC3EF5" w:rsidP="0001410A"/>
    <w:p w14:paraId="53D84C87" w14:textId="77777777" w:rsidR="00CC3EF5" w:rsidRPr="0001410A" w:rsidRDefault="00CC3EF5" w:rsidP="0001410A"/>
    <w:p w14:paraId="1236F2EF" w14:textId="01648A97" w:rsidR="00576E78" w:rsidRDefault="00576E78" w:rsidP="00576E78">
      <w:pPr>
        <w:pStyle w:val="Ttulo1"/>
        <w:rPr>
          <w:rStyle w:val="Ninguno"/>
          <w:rFonts w:ascii="Arial" w:hAnsi="Arial"/>
          <w:b/>
          <w:bCs/>
          <w:color w:val="auto"/>
          <w:sz w:val="24"/>
          <w:szCs w:val="24"/>
        </w:rPr>
      </w:pPr>
      <w:bookmarkStart w:id="50" w:name="_Toc162953741"/>
      <w:bookmarkStart w:id="51" w:name="_Toc162956425"/>
      <w:bookmarkStart w:id="52" w:name="_Toc162960247"/>
      <w:bookmarkStart w:id="53" w:name="_Toc163500004"/>
      <w:bookmarkStart w:id="54" w:name="_Toc163811678"/>
      <w:r w:rsidRPr="00A8142E">
        <w:rPr>
          <w:rStyle w:val="Ninguno"/>
          <w:rFonts w:ascii="Arial" w:hAnsi="Arial"/>
          <w:b/>
          <w:bCs/>
          <w:color w:val="auto"/>
          <w:sz w:val="24"/>
          <w:szCs w:val="24"/>
        </w:rPr>
        <w:t>MÉTODOS DE EVALUACIÓN</w:t>
      </w:r>
      <w:bookmarkEnd w:id="50"/>
      <w:bookmarkEnd w:id="51"/>
      <w:bookmarkEnd w:id="52"/>
      <w:bookmarkEnd w:id="53"/>
      <w:bookmarkEnd w:id="54"/>
    </w:p>
    <w:p w14:paraId="7F572DDC" w14:textId="03E00522" w:rsidR="0001410A" w:rsidRDefault="0001410A" w:rsidP="0001410A"/>
    <w:p w14:paraId="55D5A97D" w14:textId="77777777" w:rsidR="009411C0" w:rsidRPr="004E20AA" w:rsidRDefault="009411C0" w:rsidP="009411C0">
      <w:pPr>
        <w:pStyle w:val="Textosinformato"/>
        <w:spacing w:line="360" w:lineRule="auto"/>
        <w:rPr>
          <w:rStyle w:val="Ninguno"/>
          <w:rFonts w:ascii="Arial" w:eastAsia="Arial" w:hAnsi="Arial" w:cs="Arial"/>
          <w:b/>
          <w:bCs/>
          <w:color w:val="auto"/>
          <w:sz w:val="24"/>
          <w:szCs w:val="24"/>
        </w:rPr>
      </w:pPr>
      <w:r w:rsidRPr="004E20AA">
        <w:rPr>
          <w:rStyle w:val="Ninguno"/>
          <w:rFonts w:ascii="Arial" w:hAnsi="Arial"/>
          <w:b/>
          <w:bCs/>
          <w:color w:val="auto"/>
          <w:sz w:val="24"/>
          <w:szCs w:val="24"/>
        </w:rPr>
        <w:t>Consideraciones generales.</w:t>
      </w:r>
    </w:p>
    <w:p w14:paraId="00D41275" w14:textId="77777777" w:rsidR="009411C0" w:rsidRPr="004E20AA" w:rsidRDefault="009411C0" w:rsidP="009411C0">
      <w:pPr>
        <w:pStyle w:val="Cuerpo"/>
        <w:numPr>
          <w:ilvl w:val="0"/>
          <w:numId w:val="39"/>
        </w:numPr>
        <w:spacing w:line="360" w:lineRule="auto"/>
        <w:rPr>
          <w:rStyle w:val="Ninguno"/>
          <w:rFonts w:ascii="Arial" w:hAnsi="Arial"/>
          <w:color w:val="auto"/>
        </w:rPr>
      </w:pPr>
      <w:r w:rsidRPr="004E20AA">
        <w:rPr>
          <w:rStyle w:val="Ninguno"/>
          <w:rFonts w:ascii="Arial" w:hAnsi="Arial"/>
          <w:color w:val="auto"/>
        </w:rPr>
        <w:t>La evaluación se realiza teniendo en cuenta la relación de competencias de la asignatura que el/la estudiante debería adquirir al finalizar el curso, tanto genéricas, como específicas conceptuales, procedimentales y actitudinales.</w:t>
      </w:r>
    </w:p>
    <w:p w14:paraId="62D4B126" w14:textId="77777777" w:rsidR="009411C0" w:rsidRPr="004E20AA" w:rsidRDefault="009411C0" w:rsidP="009411C0">
      <w:pPr>
        <w:pStyle w:val="Cuerpo"/>
        <w:numPr>
          <w:ilvl w:val="0"/>
          <w:numId w:val="40"/>
        </w:numPr>
        <w:tabs>
          <w:tab w:val="left" w:pos="1701"/>
        </w:tabs>
        <w:spacing w:line="360" w:lineRule="auto"/>
        <w:rPr>
          <w:rFonts w:ascii="Arial" w:hAnsi="Arial"/>
          <w:color w:val="auto"/>
        </w:rPr>
      </w:pPr>
      <w:r w:rsidRPr="004E20AA">
        <w:rPr>
          <w:rStyle w:val="Ninguno"/>
          <w:rFonts w:ascii="Arial" w:hAnsi="Arial"/>
          <w:color w:val="auto"/>
        </w:rPr>
        <w:t xml:space="preserve">El proceso de evaluación se compone de dos elementos básicos: </w:t>
      </w:r>
    </w:p>
    <w:p w14:paraId="149CE3D0" w14:textId="77777777" w:rsidR="009411C0" w:rsidRPr="004E20AA" w:rsidRDefault="009411C0" w:rsidP="009411C0">
      <w:pPr>
        <w:pStyle w:val="Cuerpo"/>
        <w:numPr>
          <w:ilvl w:val="0"/>
          <w:numId w:val="50"/>
        </w:numPr>
        <w:spacing w:line="360" w:lineRule="auto"/>
        <w:rPr>
          <w:rFonts w:ascii="Arial" w:hAnsi="Arial"/>
          <w:color w:val="auto"/>
        </w:rPr>
      </w:pPr>
      <w:r w:rsidRPr="004E20AA">
        <w:rPr>
          <w:rStyle w:val="Ninguno"/>
          <w:rFonts w:ascii="Arial" w:hAnsi="Arial"/>
          <w:color w:val="auto"/>
        </w:rPr>
        <w:t xml:space="preserve">La </w:t>
      </w:r>
      <w:r w:rsidRPr="004E20AA">
        <w:rPr>
          <w:rStyle w:val="Ninguno"/>
          <w:rFonts w:ascii="Arial" w:hAnsi="Arial"/>
          <w:b/>
          <w:bCs/>
          <w:i/>
          <w:iCs/>
          <w:color w:val="auto"/>
        </w:rPr>
        <w:t>evaluación continua</w:t>
      </w:r>
      <w:r w:rsidRPr="004E20AA">
        <w:rPr>
          <w:rStyle w:val="Ninguno"/>
          <w:rFonts w:ascii="Arial" w:hAnsi="Arial"/>
          <w:color w:val="auto"/>
        </w:rPr>
        <w:t>, constituye el 30% de la calificación final del/la estudiante en la asignatura.</w:t>
      </w:r>
    </w:p>
    <w:p w14:paraId="61DC5BCE" w14:textId="77777777" w:rsidR="009411C0" w:rsidRPr="004E20AA" w:rsidRDefault="009411C0" w:rsidP="009411C0">
      <w:pPr>
        <w:pStyle w:val="Cuerpo"/>
        <w:numPr>
          <w:ilvl w:val="0"/>
          <w:numId w:val="50"/>
        </w:numPr>
        <w:spacing w:line="360" w:lineRule="auto"/>
        <w:rPr>
          <w:rFonts w:ascii="Arial" w:hAnsi="Arial"/>
          <w:color w:val="auto"/>
        </w:rPr>
      </w:pPr>
      <w:r w:rsidRPr="004E20AA">
        <w:rPr>
          <w:rStyle w:val="Ninguno"/>
          <w:rFonts w:ascii="Arial" w:hAnsi="Arial"/>
          <w:color w:val="auto"/>
        </w:rPr>
        <w:t xml:space="preserve">El </w:t>
      </w:r>
      <w:r w:rsidRPr="004E20AA">
        <w:rPr>
          <w:rStyle w:val="Ninguno"/>
          <w:rFonts w:ascii="Arial" w:hAnsi="Arial"/>
          <w:b/>
          <w:bCs/>
          <w:i/>
          <w:iCs/>
          <w:color w:val="auto"/>
        </w:rPr>
        <w:t>examen final</w:t>
      </w:r>
      <w:r w:rsidRPr="004E20AA">
        <w:rPr>
          <w:rStyle w:val="Ninguno"/>
          <w:rFonts w:ascii="Arial" w:hAnsi="Arial"/>
          <w:color w:val="auto"/>
        </w:rPr>
        <w:t xml:space="preserve">, constituye el 70% de la calificación final del/la estudiante en la asignatura. </w:t>
      </w:r>
    </w:p>
    <w:p w14:paraId="5DBAE558" w14:textId="77777777" w:rsidR="009411C0" w:rsidRPr="004E20AA" w:rsidRDefault="009411C0" w:rsidP="009411C0">
      <w:pPr>
        <w:pStyle w:val="Prrafodelista"/>
        <w:numPr>
          <w:ilvl w:val="0"/>
          <w:numId w:val="38"/>
        </w:numPr>
        <w:pBdr>
          <w:top w:val="nil"/>
          <w:left w:val="nil"/>
          <w:bottom w:val="nil"/>
          <w:right w:val="nil"/>
          <w:between w:val="nil"/>
          <w:bar w:val="nil"/>
        </w:pBdr>
        <w:spacing w:line="360" w:lineRule="auto"/>
        <w:contextualSpacing w:val="0"/>
        <w:rPr>
          <w:rFonts w:ascii="Arial" w:hAnsi="Arial"/>
        </w:rPr>
      </w:pPr>
      <w:r w:rsidRPr="004E20AA">
        <w:rPr>
          <w:rStyle w:val="Ninguno"/>
          <w:rFonts w:ascii="Arial" w:hAnsi="Arial"/>
        </w:rPr>
        <w:t xml:space="preserve">No superarán la asignatura, obteniendo una calificación de 4 puntos, los/las alumnos/as que aun habiendo alcanzado una nota final ponderada de 5 o </w:t>
      </w:r>
      <w:r w:rsidRPr="004E20AA">
        <w:rPr>
          <w:rStyle w:val="Ninguno"/>
          <w:rFonts w:ascii="Arial" w:hAnsi="Arial"/>
        </w:rPr>
        <w:lastRenderedPageBreak/>
        <w:t xml:space="preserve">más puntos, no cumplan alguno de los criterios que se exponen a continuación: </w:t>
      </w:r>
    </w:p>
    <w:p w14:paraId="65FD564E" w14:textId="77777777" w:rsidR="009411C0" w:rsidRPr="004E20AA" w:rsidRDefault="009411C0" w:rsidP="009411C0">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jc w:val="both"/>
        <w:rPr>
          <w:rStyle w:val="Ninguno"/>
          <w:rFonts w:ascii="Arial" w:hAnsi="Arial"/>
          <w:color w:val="auto"/>
        </w:rPr>
      </w:pPr>
      <w:r w:rsidRPr="004E20AA">
        <w:rPr>
          <w:rStyle w:val="Ninguno"/>
          <w:rFonts w:ascii="Arial" w:hAnsi="Arial"/>
          <w:color w:val="auto"/>
          <w:sz w:val="24"/>
          <w:szCs w:val="24"/>
        </w:rPr>
        <w:t>En la convocatoria ordinaria será necesaria una calificación mínima de 5 puntos en la evaluación continua y 5 puntos en el examen final.</w:t>
      </w:r>
    </w:p>
    <w:p w14:paraId="42E4D969" w14:textId="77777777" w:rsidR="009411C0" w:rsidRPr="004E20AA" w:rsidRDefault="009411C0" w:rsidP="009411C0">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jc w:val="both"/>
        <w:rPr>
          <w:rStyle w:val="Ninguno"/>
          <w:rFonts w:ascii="Arial" w:hAnsi="Arial"/>
          <w:color w:val="auto"/>
        </w:rPr>
      </w:pPr>
      <w:r w:rsidRPr="004E20AA">
        <w:rPr>
          <w:rStyle w:val="Ninguno"/>
          <w:rFonts w:ascii="Arial" w:hAnsi="Arial"/>
          <w:color w:val="auto"/>
          <w:sz w:val="24"/>
          <w:szCs w:val="24"/>
        </w:rPr>
        <w:t>En la convocatoria extraordinaria será necesaria una calificación mínima de 5 puntos en el examen final, siendo la nota de evaluación continua, la obtenida durante el curso.</w:t>
      </w:r>
    </w:p>
    <w:p w14:paraId="60755A46" w14:textId="77777777" w:rsidR="009411C0" w:rsidRPr="004E20AA" w:rsidRDefault="009411C0" w:rsidP="009411C0">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360" w:lineRule="auto"/>
        <w:jc w:val="both"/>
        <w:rPr>
          <w:rFonts w:ascii="Arial" w:hAnsi="Arial"/>
          <w:color w:val="auto"/>
          <w:sz w:val="24"/>
          <w:szCs w:val="24"/>
        </w:rPr>
      </w:pPr>
      <w:r w:rsidRPr="004E20AA">
        <w:rPr>
          <w:rStyle w:val="Ninguno"/>
          <w:rFonts w:ascii="Arial" w:hAnsi="Arial"/>
          <w:color w:val="auto"/>
          <w:sz w:val="24"/>
          <w:szCs w:val="24"/>
        </w:rPr>
        <w:t xml:space="preserve">Obtener una puntuación mínima de 5 puntos en cada una de las pruebas que constituyen el examen final; el </w:t>
      </w:r>
      <w:r w:rsidRPr="004E20AA">
        <w:rPr>
          <w:rStyle w:val="Ninguno"/>
          <w:rFonts w:ascii="Arial" w:hAnsi="Arial"/>
          <w:b/>
          <w:bCs/>
          <w:i/>
          <w:iCs/>
          <w:color w:val="auto"/>
          <w:sz w:val="24"/>
          <w:szCs w:val="24"/>
        </w:rPr>
        <w:t>examen teórico escrito</w:t>
      </w:r>
      <w:r w:rsidRPr="004E20AA">
        <w:rPr>
          <w:rStyle w:val="Ninguno"/>
          <w:rFonts w:ascii="Arial" w:hAnsi="Arial"/>
          <w:color w:val="auto"/>
          <w:sz w:val="24"/>
          <w:szCs w:val="24"/>
        </w:rPr>
        <w:t xml:space="preserve"> y el </w:t>
      </w:r>
      <w:r w:rsidRPr="004E20AA">
        <w:rPr>
          <w:rStyle w:val="Ninguno"/>
          <w:rFonts w:ascii="Arial" w:hAnsi="Arial"/>
          <w:b/>
          <w:bCs/>
          <w:i/>
          <w:iCs/>
          <w:color w:val="auto"/>
          <w:sz w:val="24"/>
          <w:szCs w:val="24"/>
        </w:rPr>
        <w:t>examen oral teórico-práctico</w:t>
      </w:r>
      <w:r w:rsidRPr="004E20AA">
        <w:rPr>
          <w:rStyle w:val="Ninguno"/>
          <w:rFonts w:ascii="Arial" w:hAnsi="Arial"/>
          <w:color w:val="auto"/>
          <w:sz w:val="24"/>
          <w:szCs w:val="24"/>
        </w:rPr>
        <w:t>.</w:t>
      </w:r>
    </w:p>
    <w:p w14:paraId="11151410" w14:textId="77777777" w:rsidR="009411C0" w:rsidRPr="004E20AA" w:rsidRDefault="009411C0" w:rsidP="009411C0">
      <w:pPr>
        <w:pStyle w:val="Prrafodelista"/>
        <w:numPr>
          <w:ilvl w:val="0"/>
          <w:numId w:val="42"/>
        </w:numPr>
        <w:pBdr>
          <w:top w:val="nil"/>
          <w:left w:val="nil"/>
          <w:bottom w:val="nil"/>
          <w:right w:val="nil"/>
          <w:between w:val="nil"/>
          <w:bar w:val="nil"/>
        </w:pBdr>
        <w:spacing w:line="360" w:lineRule="auto"/>
        <w:contextualSpacing w:val="0"/>
        <w:rPr>
          <w:rFonts w:ascii="Arial" w:hAnsi="Arial"/>
        </w:rPr>
      </w:pPr>
      <w:r w:rsidRPr="004E20AA">
        <w:rPr>
          <w:rStyle w:val="Ninguno"/>
          <w:rFonts w:ascii="Arial" w:hAnsi="Arial"/>
        </w:rPr>
        <w:t>Así mismo, en el caso de estudiantes con una calificación final ponderada entre 3.1 y 4.9 puntos y que, además, no cumplan alguno de los criterios antes mencionados, obtendrán una nota final de 3 puntos.</w:t>
      </w:r>
    </w:p>
    <w:p w14:paraId="70AF5B1D" w14:textId="77777777" w:rsidR="009411C0" w:rsidRPr="004E20AA" w:rsidRDefault="009411C0" w:rsidP="009411C0">
      <w:pPr>
        <w:pStyle w:val="Prrafodelista"/>
        <w:numPr>
          <w:ilvl w:val="0"/>
          <w:numId w:val="42"/>
        </w:numPr>
        <w:pBdr>
          <w:top w:val="nil"/>
          <w:left w:val="nil"/>
          <w:bottom w:val="nil"/>
          <w:right w:val="nil"/>
          <w:between w:val="nil"/>
          <w:bar w:val="nil"/>
        </w:pBdr>
        <w:spacing w:line="360" w:lineRule="auto"/>
        <w:contextualSpacing w:val="0"/>
        <w:rPr>
          <w:rFonts w:ascii="Arial" w:hAnsi="Arial"/>
        </w:rPr>
      </w:pPr>
      <w:r w:rsidRPr="004E20AA">
        <w:rPr>
          <w:rStyle w:val="Ninguno"/>
          <w:rFonts w:ascii="Arial" w:hAnsi="Arial"/>
        </w:rPr>
        <w:t>Por su parte, los/las estudiantes que no hayan realizado NINGUNA actividad de evaluación, serán calificados como “No Evaluados”.</w:t>
      </w:r>
    </w:p>
    <w:p w14:paraId="1247554F" w14:textId="77777777" w:rsidR="009411C0" w:rsidRPr="004E20AA" w:rsidRDefault="009411C0" w:rsidP="009411C0">
      <w:pPr>
        <w:pStyle w:val="Textosinformato"/>
        <w:tabs>
          <w:tab w:val="left" w:pos="1134"/>
        </w:tabs>
        <w:spacing w:line="360" w:lineRule="auto"/>
        <w:jc w:val="both"/>
        <w:rPr>
          <w:rStyle w:val="Ninguno"/>
          <w:rFonts w:ascii="Arial" w:eastAsia="Arial" w:hAnsi="Arial" w:cs="Arial"/>
          <w:b/>
          <w:bCs/>
          <w:color w:val="auto"/>
          <w:sz w:val="24"/>
          <w:szCs w:val="24"/>
        </w:rPr>
      </w:pPr>
    </w:p>
    <w:p w14:paraId="55A06F38" w14:textId="77777777" w:rsidR="009411C0" w:rsidRPr="004E20AA" w:rsidRDefault="009411C0" w:rsidP="009411C0">
      <w:pPr>
        <w:pStyle w:val="Textosinformato"/>
        <w:tabs>
          <w:tab w:val="left" w:pos="1134"/>
        </w:tabs>
        <w:spacing w:line="360" w:lineRule="auto"/>
        <w:jc w:val="both"/>
        <w:rPr>
          <w:rStyle w:val="Ninguno"/>
          <w:rFonts w:ascii="Arial" w:eastAsia="Arial" w:hAnsi="Arial" w:cs="Arial"/>
          <w:b/>
          <w:bCs/>
          <w:color w:val="auto"/>
          <w:sz w:val="24"/>
          <w:szCs w:val="24"/>
        </w:rPr>
      </w:pPr>
      <w:r w:rsidRPr="004E20AA">
        <w:rPr>
          <w:rStyle w:val="Ninguno"/>
          <w:rFonts w:ascii="Arial" w:hAnsi="Arial"/>
          <w:b/>
          <w:bCs/>
          <w:color w:val="auto"/>
          <w:sz w:val="24"/>
          <w:szCs w:val="24"/>
        </w:rPr>
        <w:t>Descripción detallada del proceso de evaluación.</w:t>
      </w:r>
    </w:p>
    <w:p w14:paraId="06D7A80A" w14:textId="77777777" w:rsidR="009411C0" w:rsidRPr="004E20AA" w:rsidRDefault="009411C0" w:rsidP="009411C0">
      <w:pPr>
        <w:pStyle w:val="Textosinformato"/>
        <w:spacing w:line="360" w:lineRule="auto"/>
        <w:jc w:val="both"/>
        <w:rPr>
          <w:rFonts w:ascii="Arial" w:hAnsi="Arial" w:cs="Arial"/>
          <w:color w:val="auto"/>
          <w:sz w:val="24"/>
          <w:szCs w:val="24"/>
        </w:rPr>
      </w:pPr>
    </w:p>
    <w:p w14:paraId="1A56424E" w14:textId="77777777" w:rsidR="009411C0" w:rsidRPr="004E20AA" w:rsidRDefault="009411C0" w:rsidP="009411C0">
      <w:pPr>
        <w:pStyle w:val="Textosinformato"/>
        <w:spacing w:line="360" w:lineRule="auto"/>
        <w:jc w:val="both"/>
        <w:rPr>
          <w:rStyle w:val="Ninguno"/>
          <w:rFonts w:ascii="Arial" w:hAnsi="Arial" w:cs="Arial"/>
          <w:color w:val="auto"/>
          <w:sz w:val="24"/>
          <w:szCs w:val="24"/>
        </w:rPr>
      </w:pPr>
      <w:r w:rsidRPr="004E20AA">
        <w:rPr>
          <w:rFonts w:ascii="Arial" w:hAnsi="Arial" w:cs="Arial"/>
          <w:color w:val="auto"/>
          <w:sz w:val="24"/>
          <w:szCs w:val="24"/>
        </w:rPr>
        <w:t>1. Evaluación continua.</w:t>
      </w:r>
    </w:p>
    <w:p w14:paraId="7A3A666D" w14:textId="77777777" w:rsidR="009411C0" w:rsidRPr="004E20AA" w:rsidRDefault="009411C0" w:rsidP="009411C0">
      <w:pPr>
        <w:pStyle w:val="Textosinformato"/>
        <w:spacing w:line="360" w:lineRule="auto"/>
        <w:jc w:val="both"/>
        <w:rPr>
          <w:rStyle w:val="Ninguno"/>
          <w:rFonts w:ascii="Arial" w:hAnsi="Arial"/>
          <w:color w:val="auto"/>
          <w:sz w:val="24"/>
          <w:szCs w:val="24"/>
        </w:rPr>
      </w:pPr>
      <w:r w:rsidRPr="004E20AA">
        <w:rPr>
          <w:rStyle w:val="Ninguno"/>
          <w:rFonts w:ascii="Arial" w:hAnsi="Arial"/>
          <w:color w:val="auto"/>
          <w:sz w:val="24"/>
          <w:szCs w:val="24"/>
        </w:rPr>
        <w:t xml:space="preserve">La </w:t>
      </w:r>
      <w:r w:rsidRPr="004E20AA">
        <w:rPr>
          <w:rStyle w:val="Ninguno"/>
          <w:rFonts w:ascii="Arial" w:hAnsi="Arial"/>
          <w:b/>
          <w:bCs/>
          <w:i/>
          <w:iCs/>
          <w:color w:val="auto"/>
          <w:sz w:val="24"/>
          <w:szCs w:val="24"/>
        </w:rPr>
        <w:t>evaluación continua</w:t>
      </w:r>
      <w:r w:rsidRPr="004E20AA">
        <w:rPr>
          <w:rStyle w:val="Ninguno"/>
          <w:rFonts w:ascii="Arial" w:hAnsi="Arial"/>
          <w:color w:val="auto"/>
          <w:sz w:val="24"/>
          <w:szCs w:val="24"/>
        </w:rPr>
        <w:t xml:space="preserve"> del/la estudiante se realiza a lo largo del curso académico en base a los siguientes aspectos:</w:t>
      </w:r>
    </w:p>
    <w:p w14:paraId="2D78575D" w14:textId="77777777" w:rsidR="009411C0" w:rsidRPr="004E20AA" w:rsidRDefault="009411C0" w:rsidP="009411C0">
      <w:pPr>
        <w:pStyle w:val="Textosinformato"/>
        <w:spacing w:line="360" w:lineRule="auto"/>
        <w:ind w:left="720"/>
        <w:jc w:val="both"/>
        <w:rPr>
          <w:rFonts w:ascii="Arial" w:hAnsi="Arial"/>
          <w:color w:val="auto"/>
          <w:sz w:val="24"/>
          <w:szCs w:val="24"/>
        </w:rPr>
      </w:pPr>
      <w:r w:rsidRPr="004E20AA">
        <w:rPr>
          <w:rStyle w:val="Ninguno"/>
          <w:rFonts w:ascii="Arial" w:hAnsi="Arial"/>
          <w:color w:val="auto"/>
          <w:sz w:val="24"/>
          <w:szCs w:val="24"/>
          <w:u w:val="single"/>
        </w:rPr>
        <w:t>La actitud del/la estudiante en las sesiones presenciales, referida a:</w:t>
      </w:r>
    </w:p>
    <w:p w14:paraId="7CBC56AF" w14:textId="77777777" w:rsidR="009411C0" w:rsidRPr="004E20AA" w:rsidRDefault="009411C0" w:rsidP="009411C0">
      <w:pPr>
        <w:pStyle w:val="Textosinformato"/>
        <w:numPr>
          <w:ilvl w:val="1"/>
          <w:numId w:val="44"/>
        </w:numPr>
        <w:spacing w:line="360" w:lineRule="auto"/>
        <w:jc w:val="both"/>
        <w:rPr>
          <w:rStyle w:val="Ninguno"/>
          <w:rFonts w:ascii="Arial" w:hAnsi="Arial"/>
          <w:color w:val="auto"/>
          <w:sz w:val="24"/>
          <w:szCs w:val="24"/>
        </w:rPr>
      </w:pPr>
      <w:r w:rsidRPr="004E20AA">
        <w:rPr>
          <w:rStyle w:val="Ninguno"/>
          <w:rFonts w:ascii="Arial" w:hAnsi="Arial"/>
          <w:color w:val="auto"/>
          <w:sz w:val="24"/>
          <w:szCs w:val="24"/>
        </w:rPr>
        <w:t>Asistencia y puntualidad.</w:t>
      </w:r>
    </w:p>
    <w:p w14:paraId="605677DA" w14:textId="77777777" w:rsidR="009411C0" w:rsidRPr="004E20AA" w:rsidRDefault="009411C0" w:rsidP="009411C0">
      <w:pPr>
        <w:pStyle w:val="Textosinformato"/>
        <w:numPr>
          <w:ilvl w:val="1"/>
          <w:numId w:val="44"/>
        </w:numPr>
        <w:spacing w:line="360" w:lineRule="auto"/>
        <w:jc w:val="both"/>
        <w:rPr>
          <w:rFonts w:ascii="Arial" w:hAnsi="Arial"/>
          <w:color w:val="auto"/>
          <w:sz w:val="24"/>
          <w:szCs w:val="24"/>
        </w:rPr>
      </w:pPr>
      <w:r w:rsidRPr="004E20AA">
        <w:rPr>
          <w:rStyle w:val="Ninguno"/>
          <w:rFonts w:ascii="Arial" w:hAnsi="Arial"/>
          <w:color w:val="auto"/>
          <w:sz w:val="24"/>
          <w:szCs w:val="24"/>
        </w:rPr>
        <w:t>Respeto al profesor/a y a los compañeros/as de clase.</w:t>
      </w:r>
    </w:p>
    <w:p w14:paraId="7040BED5" w14:textId="77777777" w:rsidR="009411C0" w:rsidRPr="004E20AA" w:rsidRDefault="009411C0" w:rsidP="009411C0">
      <w:pPr>
        <w:pStyle w:val="Textosinformato"/>
        <w:numPr>
          <w:ilvl w:val="1"/>
          <w:numId w:val="44"/>
        </w:numPr>
        <w:spacing w:line="360" w:lineRule="auto"/>
        <w:jc w:val="both"/>
        <w:rPr>
          <w:rFonts w:ascii="Arial" w:hAnsi="Arial"/>
          <w:color w:val="auto"/>
          <w:sz w:val="24"/>
          <w:szCs w:val="24"/>
        </w:rPr>
      </w:pPr>
      <w:r w:rsidRPr="004E20AA">
        <w:rPr>
          <w:rStyle w:val="Ninguno"/>
          <w:rFonts w:ascii="Arial" w:hAnsi="Arial"/>
          <w:color w:val="auto"/>
          <w:sz w:val="24"/>
          <w:szCs w:val="24"/>
        </w:rPr>
        <w:t>Cuidado de las instalaciones y el material.</w:t>
      </w:r>
    </w:p>
    <w:p w14:paraId="7EE5ED02" w14:textId="77777777" w:rsidR="009411C0" w:rsidRPr="004E20AA" w:rsidRDefault="009411C0" w:rsidP="009411C0">
      <w:pPr>
        <w:pStyle w:val="Textosinformato"/>
        <w:numPr>
          <w:ilvl w:val="1"/>
          <w:numId w:val="45"/>
        </w:numPr>
        <w:spacing w:line="360" w:lineRule="auto"/>
        <w:jc w:val="both"/>
        <w:rPr>
          <w:rStyle w:val="Ninguno"/>
          <w:rFonts w:ascii="Arial" w:hAnsi="Arial"/>
          <w:color w:val="auto"/>
          <w:sz w:val="24"/>
          <w:szCs w:val="24"/>
        </w:rPr>
      </w:pPr>
      <w:r w:rsidRPr="004E20AA">
        <w:rPr>
          <w:rFonts w:ascii="Arial" w:hAnsi="Arial" w:cs="Arial"/>
          <w:color w:val="auto"/>
          <w:sz w:val="24"/>
          <w:szCs w:val="24"/>
        </w:rPr>
        <w:t>Correcta indumentaria e higiene.</w:t>
      </w:r>
    </w:p>
    <w:p w14:paraId="55C25AD7" w14:textId="77777777" w:rsidR="009411C0" w:rsidRPr="004E20AA" w:rsidRDefault="009411C0" w:rsidP="009411C0">
      <w:pPr>
        <w:pStyle w:val="Textosinformato"/>
        <w:tabs>
          <w:tab w:val="left" w:pos="1800"/>
        </w:tabs>
        <w:spacing w:line="360" w:lineRule="auto"/>
        <w:ind w:left="1842"/>
        <w:jc w:val="both"/>
        <w:rPr>
          <w:rStyle w:val="Ninguno"/>
          <w:rFonts w:ascii="Arial" w:hAnsi="Arial"/>
          <w:color w:val="auto"/>
          <w:sz w:val="24"/>
          <w:szCs w:val="24"/>
        </w:rPr>
      </w:pPr>
    </w:p>
    <w:p w14:paraId="1C23C05A" w14:textId="77777777" w:rsidR="009411C0" w:rsidRPr="004E20AA" w:rsidRDefault="009411C0" w:rsidP="009411C0">
      <w:pPr>
        <w:pStyle w:val="Textosinformato"/>
        <w:tabs>
          <w:tab w:val="left" w:pos="1800"/>
        </w:tabs>
        <w:spacing w:line="360" w:lineRule="auto"/>
        <w:jc w:val="both"/>
        <w:rPr>
          <w:rStyle w:val="Ninguno"/>
          <w:rFonts w:ascii="Arial" w:hAnsi="Arial"/>
          <w:color w:val="auto"/>
          <w:sz w:val="24"/>
          <w:szCs w:val="24"/>
          <w:u w:val="single"/>
        </w:rPr>
      </w:pPr>
      <w:r w:rsidRPr="004E20AA">
        <w:rPr>
          <w:rStyle w:val="Ninguno"/>
          <w:rFonts w:ascii="Arial" w:hAnsi="Arial"/>
          <w:color w:val="auto"/>
          <w:sz w:val="24"/>
          <w:szCs w:val="24"/>
        </w:rPr>
        <w:t>Importante: Cualquier falta de asistencia no justificada formalmente a criterio del equipo docente, así como el incumplimiento de alguno de los apartados referentes a la actitud del estudiante, será penalizado con un “0” en la evaluación continua.</w:t>
      </w:r>
    </w:p>
    <w:p w14:paraId="2296F2CC" w14:textId="77777777" w:rsidR="009411C0" w:rsidRPr="004E20AA" w:rsidRDefault="009411C0" w:rsidP="009411C0">
      <w:pPr>
        <w:pStyle w:val="Textosinformato"/>
        <w:spacing w:line="360" w:lineRule="auto"/>
        <w:ind w:firstLine="708"/>
        <w:jc w:val="both"/>
        <w:rPr>
          <w:rFonts w:ascii="Arial" w:hAnsi="Arial"/>
          <w:color w:val="auto"/>
          <w:sz w:val="24"/>
          <w:szCs w:val="24"/>
        </w:rPr>
      </w:pPr>
      <w:r w:rsidRPr="004E20AA">
        <w:rPr>
          <w:rStyle w:val="Ninguno"/>
          <w:rFonts w:ascii="Arial" w:hAnsi="Arial"/>
          <w:color w:val="auto"/>
          <w:sz w:val="24"/>
          <w:szCs w:val="24"/>
          <w:u w:val="single"/>
        </w:rPr>
        <w:t>Pruebas de evaluación teórico-prácticas periódicas.</w:t>
      </w:r>
    </w:p>
    <w:p w14:paraId="13ED3522" w14:textId="77777777" w:rsidR="009411C0" w:rsidRPr="004E20AA" w:rsidRDefault="009411C0" w:rsidP="009411C0">
      <w:pPr>
        <w:pStyle w:val="Textosinformato"/>
        <w:tabs>
          <w:tab w:val="left" w:pos="1701"/>
        </w:tabs>
        <w:spacing w:line="360" w:lineRule="auto"/>
        <w:ind w:left="720"/>
        <w:jc w:val="both"/>
        <w:rPr>
          <w:rStyle w:val="Ninguno"/>
          <w:rFonts w:ascii="Arial" w:eastAsia="Arial" w:hAnsi="Arial" w:cs="Arial"/>
          <w:color w:val="auto"/>
          <w:sz w:val="24"/>
          <w:szCs w:val="24"/>
        </w:rPr>
      </w:pPr>
      <w:r w:rsidRPr="004E20AA">
        <w:rPr>
          <w:rStyle w:val="Ninguno"/>
          <w:rFonts w:ascii="Arial" w:hAnsi="Arial"/>
          <w:color w:val="auto"/>
          <w:sz w:val="24"/>
          <w:szCs w:val="24"/>
        </w:rPr>
        <w:t xml:space="preserve">Estas pruebas constituirán la calificación de la evaluación continua, y constarán de la realización por parte de el/la alumno/a, de una serie de aplicaciones </w:t>
      </w:r>
      <w:r w:rsidRPr="004E20AA">
        <w:rPr>
          <w:rStyle w:val="Ninguno"/>
          <w:rFonts w:ascii="Arial" w:hAnsi="Arial"/>
          <w:color w:val="auto"/>
          <w:sz w:val="24"/>
          <w:szCs w:val="24"/>
        </w:rPr>
        <w:lastRenderedPageBreak/>
        <w:t>prácticas estudiadas en la asignatura, así como la respuesta verbal de cuestiones teóricas relacionadas con la materia.</w:t>
      </w:r>
    </w:p>
    <w:p w14:paraId="0E1C1599" w14:textId="77777777" w:rsidR="009411C0" w:rsidRPr="004E20AA" w:rsidRDefault="009411C0" w:rsidP="009411C0">
      <w:pPr>
        <w:pStyle w:val="Textosinformato"/>
        <w:tabs>
          <w:tab w:val="left" w:pos="1701"/>
        </w:tabs>
        <w:spacing w:line="360" w:lineRule="auto"/>
        <w:ind w:left="720"/>
        <w:jc w:val="both"/>
        <w:rPr>
          <w:rStyle w:val="Ninguno"/>
          <w:rFonts w:ascii="Arial" w:eastAsia="Arial" w:hAnsi="Arial" w:cs="Arial"/>
          <w:color w:val="auto"/>
          <w:sz w:val="24"/>
          <w:szCs w:val="24"/>
        </w:rPr>
      </w:pPr>
      <w:r w:rsidRPr="004E20AA">
        <w:rPr>
          <w:rStyle w:val="Ninguno"/>
          <w:rFonts w:ascii="Arial" w:hAnsi="Arial"/>
          <w:color w:val="auto"/>
          <w:sz w:val="24"/>
          <w:szCs w:val="24"/>
        </w:rPr>
        <w:t>Los criterios de evaluación son los siguientes:</w:t>
      </w:r>
    </w:p>
    <w:p w14:paraId="6675438E" w14:textId="77777777" w:rsidR="009411C0" w:rsidRPr="004E20AA" w:rsidRDefault="009411C0" w:rsidP="009411C0">
      <w:pPr>
        <w:pStyle w:val="Textosinformato"/>
        <w:numPr>
          <w:ilvl w:val="0"/>
          <w:numId w:val="51"/>
        </w:numPr>
        <w:spacing w:line="360" w:lineRule="auto"/>
        <w:rPr>
          <w:rFonts w:ascii="Arial" w:hAnsi="Arial"/>
          <w:color w:val="auto"/>
          <w:sz w:val="24"/>
          <w:szCs w:val="24"/>
        </w:rPr>
      </w:pPr>
      <w:r w:rsidRPr="004E20AA">
        <w:rPr>
          <w:rStyle w:val="Ninguno"/>
          <w:rFonts w:ascii="Arial" w:hAnsi="Arial"/>
          <w:color w:val="auto"/>
          <w:sz w:val="24"/>
          <w:szCs w:val="24"/>
        </w:rPr>
        <w:t>Comunicación oral.</w:t>
      </w:r>
    </w:p>
    <w:p w14:paraId="3BAD8889" w14:textId="77777777" w:rsidR="009411C0" w:rsidRPr="004E20AA" w:rsidRDefault="009411C0" w:rsidP="009411C0">
      <w:pPr>
        <w:pStyle w:val="Textosinformato"/>
        <w:numPr>
          <w:ilvl w:val="0"/>
          <w:numId w:val="51"/>
        </w:numPr>
        <w:spacing w:line="360" w:lineRule="auto"/>
        <w:jc w:val="both"/>
        <w:rPr>
          <w:rFonts w:ascii="Arial" w:hAnsi="Arial"/>
          <w:color w:val="auto"/>
          <w:sz w:val="24"/>
          <w:szCs w:val="24"/>
        </w:rPr>
      </w:pPr>
      <w:r w:rsidRPr="004E20AA">
        <w:rPr>
          <w:rStyle w:val="Ninguno"/>
          <w:rFonts w:ascii="Arial" w:hAnsi="Arial"/>
          <w:color w:val="auto"/>
          <w:sz w:val="24"/>
          <w:szCs w:val="24"/>
        </w:rPr>
        <w:t>Integración de conocimientos.</w:t>
      </w:r>
    </w:p>
    <w:p w14:paraId="0B5BC378" w14:textId="77777777" w:rsidR="009411C0" w:rsidRPr="004E20AA" w:rsidRDefault="009411C0" w:rsidP="009411C0">
      <w:pPr>
        <w:pStyle w:val="Textosinformato"/>
        <w:numPr>
          <w:ilvl w:val="0"/>
          <w:numId w:val="51"/>
        </w:numPr>
        <w:spacing w:line="360" w:lineRule="auto"/>
        <w:jc w:val="both"/>
        <w:rPr>
          <w:rFonts w:ascii="Arial" w:hAnsi="Arial"/>
          <w:color w:val="auto"/>
          <w:sz w:val="24"/>
          <w:szCs w:val="24"/>
        </w:rPr>
      </w:pPr>
      <w:r w:rsidRPr="004E20AA">
        <w:rPr>
          <w:rStyle w:val="Ninguno"/>
          <w:rFonts w:ascii="Arial" w:hAnsi="Arial"/>
          <w:color w:val="auto"/>
          <w:sz w:val="24"/>
          <w:szCs w:val="24"/>
        </w:rPr>
        <w:t>Preparación y ejecución de la técnica.</w:t>
      </w:r>
    </w:p>
    <w:p w14:paraId="5A6681F2" w14:textId="77777777" w:rsidR="009411C0" w:rsidRPr="004E20AA" w:rsidRDefault="009411C0" w:rsidP="009411C0">
      <w:pPr>
        <w:pStyle w:val="Textosinformato"/>
        <w:numPr>
          <w:ilvl w:val="0"/>
          <w:numId w:val="51"/>
        </w:numPr>
        <w:spacing w:line="360" w:lineRule="auto"/>
        <w:jc w:val="both"/>
        <w:rPr>
          <w:rFonts w:ascii="Arial" w:hAnsi="Arial"/>
          <w:color w:val="auto"/>
          <w:sz w:val="24"/>
          <w:szCs w:val="24"/>
        </w:rPr>
      </w:pPr>
      <w:r w:rsidRPr="004E20AA">
        <w:rPr>
          <w:rStyle w:val="Ninguno"/>
          <w:rFonts w:ascii="Arial" w:hAnsi="Arial"/>
          <w:color w:val="auto"/>
          <w:sz w:val="24"/>
          <w:szCs w:val="24"/>
        </w:rPr>
        <w:t>Ergonomía y mecánica corporal.</w:t>
      </w:r>
    </w:p>
    <w:p w14:paraId="29941953" w14:textId="77777777" w:rsidR="009411C0" w:rsidRPr="004E20AA" w:rsidRDefault="009411C0" w:rsidP="009411C0">
      <w:pPr>
        <w:pStyle w:val="Textosinformato"/>
        <w:numPr>
          <w:ilvl w:val="0"/>
          <w:numId w:val="51"/>
        </w:numPr>
        <w:spacing w:line="360" w:lineRule="auto"/>
        <w:jc w:val="both"/>
        <w:rPr>
          <w:rFonts w:ascii="Arial" w:hAnsi="Arial"/>
          <w:color w:val="auto"/>
          <w:sz w:val="24"/>
          <w:szCs w:val="24"/>
        </w:rPr>
      </w:pPr>
      <w:r w:rsidRPr="004E20AA">
        <w:rPr>
          <w:rStyle w:val="Ninguno"/>
          <w:rFonts w:ascii="Arial" w:hAnsi="Arial"/>
          <w:color w:val="auto"/>
          <w:sz w:val="24"/>
          <w:szCs w:val="24"/>
        </w:rPr>
        <w:t>Manejo e interacción con el/la modelo o paciente.</w:t>
      </w:r>
    </w:p>
    <w:p w14:paraId="319C5B05" w14:textId="77777777" w:rsidR="009411C0" w:rsidRPr="004E20AA" w:rsidRDefault="009411C0" w:rsidP="009411C0">
      <w:pPr>
        <w:pStyle w:val="Textosinformato"/>
        <w:numPr>
          <w:ilvl w:val="0"/>
          <w:numId w:val="51"/>
        </w:numPr>
        <w:spacing w:line="360" w:lineRule="auto"/>
        <w:rPr>
          <w:rFonts w:ascii="Arial" w:hAnsi="Arial"/>
          <w:color w:val="auto"/>
          <w:sz w:val="24"/>
          <w:szCs w:val="24"/>
        </w:rPr>
      </w:pPr>
      <w:r w:rsidRPr="004E20AA">
        <w:rPr>
          <w:rStyle w:val="Ninguno"/>
          <w:rFonts w:ascii="Arial" w:hAnsi="Arial"/>
          <w:color w:val="auto"/>
          <w:sz w:val="24"/>
          <w:szCs w:val="24"/>
        </w:rPr>
        <w:t>Capacidad de resolución de problemas.</w:t>
      </w:r>
    </w:p>
    <w:p w14:paraId="565CAECC" w14:textId="77777777" w:rsidR="009411C0" w:rsidRPr="004E20AA" w:rsidRDefault="009411C0" w:rsidP="009411C0">
      <w:pPr>
        <w:pStyle w:val="Textosinformato"/>
        <w:numPr>
          <w:ilvl w:val="0"/>
          <w:numId w:val="51"/>
        </w:numPr>
        <w:spacing w:line="360" w:lineRule="auto"/>
        <w:rPr>
          <w:rFonts w:ascii="Arial" w:hAnsi="Arial"/>
          <w:color w:val="auto"/>
          <w:sz w:val="24"/>
          <w:szCs w:val="24"/>
        </w:rPr>
      </w:pPr>
      <w:r w:rsidRPr="004E20AA">
        <w:rPr>
          <w:rStyle w:val="Ninguno"/>
          <w:rFonts w:ascii="Arial" w:hAnsi="Arial"/>
          <w:color w:val="auto"/>
          <w:sz w:val="24"/>
          <w:szCs w:val="24"/>
        </w:rPr>
        <w:t>Capacidad de comprensión y organización.</w:t>
      </w:r>
    </w:p>
    <w:p w14:paraId="3CAABC19" w14:textId="77777777" w:rsidR="009411C0" w:rsidRPr="004E20AA" w:rsidRDefault="009411C0" w:rsidP="009411C0">
      <w:pPr>
        <w:pStyle w:val="Textosinformato"/>
        <w:numPr>
          <w:ilvl w:val="0"/>
          <w:numId w:val="51"/>
        </w:numPr>
        <w:spacing w:line="360" w:lineRule="auto"/>
        <w:rPr>
          <w:rFonts w:ascii="Arial" w:hAnsi="Arial"/>
          <w:color w:val="auto"/>
          <w:sz w:val="24"/>
          <w:szCs w:val="24"/>
        </w:rPr>
      </w:pPr>
      <w:r w:rsidRPr="004E20AA">
        <w:rPr>
          <w:rStyle w:val="Ninguno"/>
          <w:rFonts w:ascii="Arial" w:hAnsi="Arial"/>
          <w:color w:val="auto"/>
          <w:sz w:val="24"/>
          <w:szCs w:val="24"/>
        </w:rPr>
        <w:t>Razonamiento crítico.</w:t>
      </w:r>
    </w:p>
    <w:p w14:paraId="7CFEEBD0" w14:textId="77777777" w:rsidR="009411C0" w:rsidRPr="004E20AA" w:rsidRDefault="009411C0" w:rsidP="009411C0">
      <w:pPr>
        <w:pStyle w:val="Cuerpo"/>
        <w:spacing w:line="360" w:lineRule="auto"/>
        <w:rPr>
          <w:rStyle w:val="Ninguno"/>
          <w:rFonts w:ascii="Arial" w:eastAsia="Arial" w:hAnsi="Arial" w:cs="Arial"/>
          <w:color w:val="auto"/>
        </w:rPr>
      </w:pPr>
    </w:p>
    <w:p w14:paraId="5AA97782" w14:textId="77777777" w:rsidR="009411C0" w:rsidRPr="004E20AA" w:rsidRDefault="009411C0" w:rsidP="009411C0">
      <w:pPr>
        <w:pStyle w:val="Textosinformato"/>
        <w:spacing w:line="360" w:lineRule="auto"/>
        <w:rPr>
          <w:rFonts w:ascii="Arial" w:hAnsi="Arial" w:cs="Arial"/>
          <w:color w:val="auto"/>
          <w:sz w:val="24"/>
          <w:szCs w:val="24"/>
        </w:rPr>
      </w:pPr>
      <w:r w:rsidRPr="004E20AA">
        <w:rPr>
          <w:rFonts w:ascii="Arial" w:hAnsi="Arial" w:cs="Arial"/>
          <w:color w:val="auto"/>
          <w:sz w:val="24"/>
          <w:szCs w:val="24"/>
        </w:rPr>
        <w:t>2. Examen Final.</w:t>
      </w:r>
    </w:p>
    <w:p w14:paraId="325A9443" w14:textId="77777777" w:rsidR="009411C0" w:rsidRPr="004E20AA" w:rsidRDefault="009411C0" w:rsidP="009411C0">
      <w:pPr>
        <w:pStyle w:val="Cuerpo"/>
        <w:spacing w:line="360" w:lineRule="auto"/>
        <w:rPr>
          <w:rStyle w:val="Ninguno"/>
          <w:rFonts w:ascii="Arial" w:eastAsia="Arial" w:hAnsi="Arial" w:cs="Arial"/>
          <w:color w:val="auto"/>
        </w:rPr>
      </w:pPr>
      <w:r w:rsidRPr="004E20AA">
        <w:rPr>
          <w:rStyle w:val="Ninguno"/>
          <w:rFonts w:ascii="Arial" w:hAnsi="Arial"/>
          <w:color w:val="auto"/>
        </w:rPr>
        <w:t xml:space="preserve">El </w:t>
      </w:r>
      <w:r w:rsidRPr="004E20AA">
        <w:rPr>
          <w:rStyle w:val="Ninguno"/>
          <w:rFonts w:ascii="Arial" w:hAnsi="Arial"/>
          <w:b/>
          <w:bCs/>
          <w:i/>
          <w:iCs/>
          <w:color w:val="auto"/>
        </w:rPr>
        <w:t>examen final</w:t>
      </w:r>
      <w:r w:rsidRPr="004E20AA">
        <w:rPr>
          <w:rStyle w:val="Ninguno"/>
          <w:rFonts w:ascii="Arial" w:hAnsi="Arial"/>
          <w:color w:val="auto"/>
        </w:rPr>
        <w:t xml:space="preserve"> se realiza en dos convocatorias por año académico:</w:t>
      </w:r>
    </w:p>
    <w:p w14:paraId="57F6A69B" w14:textId="77777777" w:rsidR="009411C0" w:rsidRPr="004E20AA" w:rsidRDefault="009411C0" w:rsidP="009411C0">
      <w:pPr>
        <w:pStyle w:val="Cuerpo"/>
        <w:numPr>
          <w:ilvl w:val="0"/>
          <w:numId w:val="46"/>
        </w:numPr>
        <w:spacing w:line="360" w:lineRule="auto"/>
        <w:rPr>
          <w:rFonts w:ascii="Arial" w:hAnsi="Arial"/>
          <w:color w:val="auto"/>
        </w:rPr>
      </w:pPr>
      <w:r w:rsidRPr="004E20AA">
        <w:rPr>
          <w:rStyle w:val="Ninguno"/>
          <w:rFonts w:ascii="Arial" w:hAnsi="Arial"/>
          <w:b/>
          <w:bCs/>
          <w:color w:val="auto"/>
        </w:rPr>
        <w:t xml:space="preserve">Convocatoria </w:t>
      </w:r>
      <w:r w:rsidRPr="004E20AA">
        <w:rPr>
          <w:rStyle w:val="Ninguno"/>
          <w:rFonts w:ascii="Arial" w:hAnsi="Arial"/>
          <w:b/>
          <w:bCs/>
          <w:i/>
          <w:iCs/>
          <w:color w:val="auto"/>
        </w:rPr>
        <w:t>ordinaria</w:t>
      </w:r>
      <w:r w:rsidRPr="004E20AA">
        <w:rPr>
          <w:rStyle w:val="Ninguno"/>
          <w:rFonts w:ascii="Arial" w:hAnsi="Arial"/>
          <w:color w:val="auto"/>
        </w:rPr>
        <w:t>.</w:t>
      </w:r>
    </w:p>
    <w:p w14:paraId="2C62611A" w14:textId="77777777" w:rsidR="009411C0" w:rsidRPr="004E20AA" w:rsidRDefault="009411C0" w:rsidP="009411C0">
      <w:pPr>
        <w:pStyle w:val="Cuerpo"/>
        <w:numPr>
          <w:ilvl w:val="0"/>
          <w:numId w:val="46"/>
        </w:numPr>
        <w:spacing w:line="360" w:lineRule="auto"/>
        <w:rPr>
          <w:rFonts w:ascii="Arial" w:hAnsi="Arial"/>
          <w:color w:val="auto"/>
        </w:rPr>
      </w:pPr>
      <w:r w:rsidRPr="004E20AA">
        <w:rPr>
          <w:rStyle w:val="Ninguno"/>
          <w:rFonts w:ascii="Arial" w:hAnsi="Arial"/>
          <w:b/>
          <w:bCs/>
          <w:color w:val="auto"/>
        </w:rPr>
        <w:t xml:space="preserve">Convocatoria </w:t>
      </w:r>
      <w:r w:rsidRPr="004E20AA">
        <w:rPr>
          <w:rStyle w:val="Ninguno"/>
          <w:rFonts w:ascii="Arial" w:hAnsi="Arial"/>
          <w:b/>
          <w:bCs/>
          <w:i/>
          <w:iCs/>
          <w:color w:val="auto"/>
        </w:rPr>
        <w:t>extraordinaria</w:t>
      </w:r>
      <w:r w:rsidRPr="004E20AA">
        <w:rPr>
          <w:rStyle w:val="Ninguno"/>
          <w:rFonts w:ascii="Arial" w:hAnsi="Arial"/>
          <w:color w:val="auto"/>
        </w:rPr>
        <w:t>, para aquellos/las estudiantes que no superen la asignatura en la convocatoria ordinaria.</w:t>
      </w:r>
    </w:p>
    <w:p w14:paraId="5533DF49" w14:textId="77777777" w:rsidR="009411C0" w:rsidRPr="004E20AA" w:rsidRDefault="009411C0" w:rsidP="009411C0">
      <w:pPr>
        <w:pStyle w:val="Prrafodelista"/>
        <w:spacing w:line="360" w:lineRule="auto"/>
        <w:rPr>
          <w:rStyle w:val="Ninguno"/>
          <w:rFonts w:ascii="Arial" w:eastAsia="Arial" w:hAnsi="Arial" w:cs="Arial"/>
        </w:rPr>
      </w:pPr>
      <w:r w:rsidRPr="004E20AA">
        <w:rPr>
          <w:rStyle w:val="Ninguno"/>
          <w:rFonts w:ascii="Arial" w:hAnsi="Arial"/>
        </w:rPr>
        <w:t xml:space="preserve">En la Convocatoria Extraordinaria se mantendrá la nota final de </w:t>
      </w:r>
      <w:r w:rsidRPr="004E20AA">
        <w:rPr>
          <w:rStyle w:val="Ninguno"/>
          <w:rFonts w:ascii="Arial" w:hAnsi="Arial"/>
          <w:b/>
          <w:bCs/>
          <w:i/>
          <w:iCs/>
        </w:rPr>
        <w:t>evaluación continua obtenida durante el curso</w:t>
      </w:r>
      <w:r w:rsidRPr="004E20AA">
        <w:rPr>
          <w:rStyle w:val="Ninguno"/>
          <w:rFonts w:ascii="Arial" w:hAnsi="Arial"/>
        </w:rPr>
        <w:t xml:space="preserve"> y hasta la convocatoria ordinaria.</w:t>
      </w:r>
    </w:p>
    <w:p w14:paraId="4209E03E" w14:textId="77777777" w:rsidR="009411C0" w:rsidRPr="004E20AA" w:rsidRDefault="009411C0" w:rsidP="009411C0">
      <w:pPr>
        <w:pStyle w:val="Textosinformato"/>
        <w:spacing w:line="360" w:lineRule="auto"/>
        <w:rPr>
          <w:rStyle w:val="Ninguno"/>
          <w:rFonts w:ascii="Arial" w:eastAsia="Arial" w:hAnsi="Arial" w:cs="Arial"/>
          <w:color w:val="auto"/>
          <w:sz w:val="24"/>
          <w:szCs w:val="24"/>
        </w:rPr>
      </w:pPr>
      <w:r w:rsidRPr="004E20AA">
        <w:rPr>
          <w:rStyle w:val="Ninguno"/>
          <w:rFonts w:ascii="Arial" w:hAnsi="Arial"/>
          <w:color w:val="auto"/>
          <w:sz w:val="24"/>
          <w:szCs w:val="24"/>
        </w:rPr>
        <w:t>La composición del examen final es la siguiente:</w:t>
      </w:r>
    </w:p>
    <w:p w14:paraId="0FEC7382" w14:textId="77777777" w:rsidR="009411C0" w:rsidRPr="004E20AA" w:rsidRDefault="009411C0" w:rsidP="009411C0">
      <w:pPr>
        <w:pStyle w:val="Textosinformato"/>
        <w:tabs>
          <w:tab w:val="left" w:pos="1701"/>
        </w:tabs>
        <w:spacing w:line="360" w:lineRule="auto"/>
        <w:ind w:left="720"/>
        <w:jc w:val="both"/>
        <w:rPr>
          <w:rStyle w:val="Ninguno"/>
          <w:rFonts w:ascii="Arial" w:hAnsi="Arial"/>
          <w:color w:val="auto"/>
          <w:sz w:val="24"/>
          <w:szCs w:val="24"/>
          <w:u w:val="single"/>
        </w:rPr>
      </w:pPr>
      <w:r w:rsidRPr="004E20AA">
        <w:rPr>
          <w:rStyle w:val="Ninguno"/>
          <w:rFonts w:ascii="Arial" w:hAnsi="Arial"/>
          <w:color w:val="auto"/>
          <w:sz w:val="24"/>
          <w:szCs w:val="24"/>
          <w:u w:val="single"/>
        </w:rPr>
        <w:t xml:space="preserve">Prueba teórica escrita: </w:t>
      </w:r>
    </w:p>
    <w:p w14:paraId="7D17F28D" w14:textId="77777777" w:rsidR="009411C0" w:rsidRPr="004E20AA" w:rsidRDefault="009411C0" w:rsidP="009411C0">
      <w:pPr>
        <w:pStyle w:val="Textosinformato"/>
        <w:tabs>
          <w:tab w:val="left" w:pos="1701"/>
        </w:tabs>
        <w:spacing w:line="360" w:lineRule="auto"/>
        <w:ind w:left="720"/>
        <w:jc w:val="both"/>
        <w:rPr>
          <w:rStyle w:val="Ninguno"/>
          <w:rFonts w:ascii="Arial" w:hAnsi="Arial"/>
          <w:color w:val="auto"/>
          <w:sz w:val="24"/>
          <w:szCs w:val="24"/>
        </w:rPr>
      </w:pPr>
      <w:r w:rsidRPr="004E20AA">
        <w:rPr>
          <w:rStyle w:val="Ninguno"/>
          <w:rFonts w:ascii="Arial" w:hAnsi="Arial"/>
          <w:color w:val="auto"/>
          <w:sz w:val="24"/>
          <w:szCs w:val="24"/>
        </w:rPr>
        <w:t>Constituye el 30 % de la nota del examen final.</w:t>
      </w:r>
    </w:p>
    <w:p w14:paraId="1AC1117F" w14:textId="77777777" w:rsidR="009411C0" w:rsidRPr="004E20AA" w:rsidRDefault="009411C0" w:rsidP="009411C0">
      <w:pPr>
        <w:pStyle w:val="Textosinformato"/>
        <w:tabs>
          <w:tab w:val="left" w:pos="1701"/>
        </w:tabs>
        <w:spacing w:line="360" w:lineRule="auto"/>
        <w:ind w:left="720"/>
        <w:jc w:val="both"/>
        <w:rPr>
          <w:rStyle w:val="Ninguno"/>
          <w:rFonts w:ascii="Arial" w:eastAsia="Arial" w:hAnsi="Arial" w:cs="Arial"/>
          <w:b/>
          <w:bCs/>
          <w:color w:val="auto"/>
          <w:sz w:val="24"/>
          <w:szCs w:val="24"/>
        </w:rPr>
      </w:pPr>
      <w:r w:rsidRPr="004E20AA">
        <w:rPr>
          <w:rStyle w:val="Ninguno"/>
          <w:rFonts w:ascii="Arial" w:hAnsi="Arial"/>
          <w:color w:val="auto"/>
          <w:sz w:val="24"/>
          <w:szCs w:val="24"/>
        </w:rPr>
        <w:t>Podrá constar de:</w:t>
      </w:r>
    </w:p>
    <w:p w14:paraId="7BC8FBCA" w14:textId="77777777" w:rsidR="009411C0" w:rsidRPr="004E20AA" w:rsidRDefault="009411C0" w:rsidP="009411C0">
      <w:pPr>
        <w:pStyle w:val="Textosinformato"/>
        <w:numPr>
          <w:ilvl w:val="0"/>
          <w:numId w:val="47"/>
        </w:numPr>
        <w:spacing w:line="360" w:lineRule="auto"/>
        <w:jc w:val="both"/>
        <w:rPr>
          <w:rFonts w:ascii="Arial" w:hAnsi="Arial"/>
          <w:b/>
          <w:bCs/>
          <w:color w:val="auto"/>
          <w:sz w:val="24"/>
          <w:szCs w:val="24"/>
        </w:rPr>
      </w:pPr>
      <w:r w:rsidRPr="004E20AA">
        <w:rPr>
          <w:rStyle w:val="Ninguno"/>
          <w:rFonts w:ascii="Arial" w:hAnsi="Arial"/>
          <w:color w:val="auto"/>
          <w:sz w:val="24"/>
          <w:szCs w:val="24"/>
        </w:rPr>
        <w:t>Preguntas de elección múltiple con una única respuesta correcta posible, en las que hay que obtener un 60% de la puntuación para una calificación de 5 puntos y donde cada respuesta errónea resta 0,25 puntos.</w:t>
      </w:r>
    </w:p>
    <w:p w14:paraId="68707F99" w14:textId="77777777" w:rsidR="009411C0" w:rsidRPr="004E20AA" w:rsidRDefault="009411C0" w:rsidP="009411C0">
      <w:pPr>
        <w:pStyle w:val="Textosinformato"/>
        <w:numPr>
          <w:ilvl w:val="0"/>
          <w:numId w:val="47"/>
        </w:numPr>
        <w:spacing w:line="360" w:lineRule="auto"/>
        <w:jc w:val="both"/>
        <w:rPr>
          <w:rFonts w:ascii="Arial" w:hAnsi="Arial"/>
          <w:b/>
          <w:bCs/>
          <w:color w:val="auto"/>
          <w:sz w:val="24"/>
          <w:szCs w:val="24"/>
        </w:rPr>
      </w:pPr>
      <w:r w:rsidRPr="004E20AA">
        <w:rPr>
          <w:rStyle w:val="Ninguno"/>
          <w:rFonts w:ascii="Arial" w:hAnsi="Arial"/>
          <w:color w:val="auto"/>
          <w:sz w:val="24"/>
          <w:szCs w:val="24"/>
        </w:rPr>
        <w:t xml:space="preserve">Desarrollo de temas, donde se valorará el contenido expuesto, la capacidad de síntesis y la expresión escrita. </w:t>
      </w:r>
    </w:p>
    <w:p w14:paraId="3EDBFD4E" w14:textId="77777777" w:rsidR="009411C0" w:rsidRPr="004E20AA" w:rsidRDefault="009411C0" w:rsidP="009411C0">
      <w:pPr>
        <w:pStyle w:val="Textosinformato"/>
        <w:numPr>
          <w:ilvl w:val="0"/>
          <w:numId w:val="47"/>
        </w:numPr>
        <w:spacing w:line="360" w:lineRule="auto"/>
        <w:jc w:val="both"/>
        <w:rPr>
          <w:rFonts w:ascii="Arial" w:hAnsi="Arial"/>
          <w:color w:val="auto"/>
          <w:sz w:val="24"/>
          <w:szCs w:val="24"/>
        </w:rPr>
      </w:pPr>
      <w:r w:rsidRPr="004E20AA">
        <w:rPr>
          <w:rStyle w:val="Ninguno"/>
          <w:rFonts w:ascii="Arial" w:hAnsi="Arial"/>
          <w:color w:val="auto"/>
          <w:sz w:val="24"/>
          <w:szCs w:val="24"/>
        </w:rPr>
        <w:t>Preguntas de respuesta corta, donde se valorará la concreción en la respuesta y la expresión escrita.</w:t>
      </w:r>
    </w:p>
    <w:p w14:paraId="18916252" w14:textId="77777777" w:rsidR="009411C0" w:rsidRPr="004E20AA" w:rsidRDefault="009411C0" w:rsidP="009411C0">
      <w:pPr>
        <w:pStyle w:val="Textosinformato"/>
        <w:tabs>
          <w:tab w:val="left" w:pos="1701"/>
        </w:tabs>
        <w:spacing w:line="360" w:lineRule="auto"/>
        <w:ind w:left="708"/>
        <w:jc w:val="both"/>
        <w:rPr>
          <w:rStyle w:val="Ninguno"/>
          <w:rFonts w:ascii="Arial" w:eastAsia="Arial" w:hAnsi="Arial" w:cs="Arial"/>
          <w:color w:val="auto"/>
          <w:sz w:val="24"/>
          <w:szCs w:val="24"/>
        </w:rPr>
      </w:pPr>
      <w:r w:rsidRPr="004E20AA">
        <w:rPr>
          <w:rStyle w:val="Ninguno"/>
          <w:rFonts w:ascii="Arial" w:hAnsi="Arial"/>
          <w:color w:val="auto"/>
          <w:sz w:val="24"/>
          <w:szCs w:val="24"/>
        </w:rPr>
        <w:t>Los criterios de evaluación de esta prueba son los siguientes:</w:t>
      </w:r>
    </w:p>
    <w:p w14:paraId="1C75941F" w14:textId="77777777" w:rsidR="009411C0" w:rsidRPr="004E20AA" w:rsidRDefault="009411C0" w:rsidP="009411C0">
      <w:pPr>
        <w:pStyle w:val="Textosinformato"/>
        <w:numPr>
          <w:ilvl w:val="0"/>
          <w:numId w:val="52"/>
        </w:numPr>
        <w:tabs>
          <w:tab w:val="left" w:pos="1701"/>
        </w:tabs>
        <w:spacing w:line="360" w:lineRule="auto"/>
        <w:rPr>
          <w:rFonts w:ascii="Arial" w:hAnsi="Arial"/>
          <w:color w:val="auto"/>
          <w:sz w:val="24"/>
          <w:szCs w:val="24"/>
        </w:rPr>
      </w:pPr>
      <w:r w:rsidRPr="004E20AA">
        <w:rPr>
          <w:rStyle w:val="Ninguno"/>
          <w:rFonts w:ascii="Arial" w:hAnsi="Arial"/>
          <w:color w:val="auto"/>
          <w:sz w:val="24"/>
          <w:szCs w:val="24"/>
        </w:rPr>
        <w:t>Conocimiento de la materia.</w:t>
      </w:r>
    </w:p>
    <w:p w14:paraId="65C022CE" w14:textId="77777777" w:rsidR="009411C0" w:rsidRPr="004E20AA" w:rsidRDefault="009411C0" w:rsidP="009411C0">
      <w:pPr>
        <w:pStyle w:val="Textosinformato"/>
        <w:numPr>
          <w:ilvl w:val="0"/>
          <w:numId w:val="52"/>
        </w:numPr>
        <w:tabs>
          <w:tab w:val="left" w:pos="1701"/>
        </w:tabs>
        <w:spacing w:line="360" w:lineRule="auto"/>
        <w:rPr>
          <w:rFonts w:ascii="Arial" w:hAnsi="Arial"/>
          <w:color w:val="auto"/>
          <w:sz w:val="24"/>
          <w:szCs w:val="24"/>
        </w:rPr>
      </w:pPr>
      <w:r w:rsidRPr="004E20AA">
        <w:rPr>
          <w:rStyle w:val="Ninguno"/>
          <w:rFonts w:ascii="Arial" w:hAnsi="Arial"/>
          <w:color w:val="auto"/>
          <w:sz w:val="24"/>
          <w:szCs w:val="24"/>
        </w:rPr>
        <w:t>Integración de conocimientos.</w:t>
      </w:r>
    </w:p>
    <w:p w14:paraId="170425DC" w14:textId="77777777" w:rsidR="009411C0" w:rsidRPr="004E20AA" w:rsidRDefault="009411C0" w:rsidP="009411C0">
      <w:pPr>
        <w:pStyle w:val="Textosinformato"/>
        <w:numPr>
          <w:ilvl w:val="0"/>
          <w:numId w:val="52"/>
        </w:numPr>
        <w:tabs>
          <w:tab w:val="left" w:pos="1701"/>
        </w:tabs>
        <w:spacing w:line="360" w:lineRule="auto"/>
        <w:rPr>
          <w:rFonts w:ascii="Arial" w:hAnsi="Arial"/>
          <w:color w:val="auto"/>
          <w:sz w:val="24"/>
          <w:szCs w:val="24"/>
        </w:rPr>
      </w:pPr>
      <w:r w:rsidRPr="004E20AA">
        <w:rPr>
          <w:rStyle w:val="Ninguno"/>
          <w:rFonts w:ascii="Arial" w:hAnsi="Arial"/>
          <w:color w:val="auto"/>
          <w:sz w:val="24"/>
          <w:szCs w:val="24"/>
        </w:rPr>
        <w:lastRenderedPageBreak/>
        <w:t>Capacidad de síntesis.</w:t>
      </w:r>
    </w:p>
    <w:p w14:paraId="152D276A" w14:textId="77777777" w:rsidR="009411C0" w:rsidRPr="004E20AA" w:rsidRDefault="009411C0" w:rsidP="009411C0">
      <w:pPr>
        <w:pStyle w:val="Textosinformato"/>
        <w:numPr>
          <w:ilvl w:val="0"/>
          <w:numId w:val="52"/>
        </w:numPr>
        <w:tabs>
          <w:tab w:val="left" w:pos="1701"/>
        </w:tabs>
        <w:spacing w:line="360" w:lineRule="auto"/>
        <w:rPr>
          <w:rFonts w:ascii="Arial" w:hAnsi="Arial"/>
          <w:color w:val="auto"/>
          <w:sz w:val="24"/>
          <w:szCs w:val="24"/>
        </w:rPr>
      </w:pPr>
      <w:r w:rsidRPr="004E20AA">
        <w:rPr>
          <w:rStyle w:val="Ninguno"/>
          <w:rFonts w:ascii="Arial" w:hAnsi="Arial"/>
          <w:color w:val="auto"/>
          <w:sz w:val="24"/>
          <w:szCs w:val="24"/>
        </w:rPr>
        <w:t xml:space="preserve">Comunicación escrita. </w:t>
      </w:r>
    </w:p>
    <w:p w14:paraId="004DD3B8" w14:textId="77777777" w:rsidR="009411C0" w:rsidRPr="004E20AA" w:rsidRDefault="009411C0" w:rsidP="009411C0">
      <w:pPr>
        <w:pStyle w:val="Textosinformato"/>
        <w:tabs>
          <w:tab w:val="left" w:pos="1701"/>
        </w:tabs>
        <w:spacing w:line="360" w:lineRule="auto"/>
        <w:ind w:left="360"/>
        <w:jc w:val="both"/>
        <w:rPr>
          <w:rStyle w:val="Ninguno"/>
          <w:rFonts w:ascii="Arial" w:eastAsia="Arial" w:hAnsi="Arial" w:cs="Arial"/>
          <w:b/>
          <w:bCs/>
          <w:i/>
          <w:iCs/>
          <w:color w:val="auto"/>
          <w:sz w:val="24"/>
          <w:szCs w:val="24"/>
        </w:rPr>
      </w:pPr>
    </w:p>
    <w:p w14:paraId="44BFF4E3" w14:textId="77777777" w:rsidR="009411C0" w:rsidRPr="004E20AA" w:rsidRDefault="009411C0" w:rsidP="009411C0">
      <w:pPr>
        <w:pStyle w:val="Textosinformato"/>
        <w:tabs>
          <w:tab w:val="left" w:pos="1701"/>
        </w:tabs>
        <w:spacing w:line="360" w:lineRule="auto"/>
        <w:ind w:left="720"/>
        <w:jc w:val="both"/>
        <w:rPr>
          <w:rStyle w:val="Ninguno"/>
          <w:rFonts w:ascii="Arial" w:hAnsi="Arial"/>
          <w:color w:val="auto"/>
          <w:sz w:val="24"/>
          <w:szCs w:val="24"/>
          <w:u w:val="single"/>
        </w:rPr>
      </w:pPr>
      <w:r w:rsidRPr="004E20AA">
        <w:rPr>
          <w:rStyle w:val="Ninguno"/>
          <w:rFonts w:ascii="Arial" w:hAnsi="Arial"/>
          <w:color w:val="auto"/>
          <w:sz w:val="24"/>
          <w:szCs w:val="24"/>
          <w:u w:val="single"/>
        </w:rPr>
        <w:t>Prueba teórico-práctica</w:t>
      </w:r>
      <w:r w:rsidRPr="004E20AA">
        <w:rPr>
          <w:rStyle w:val="Ninguno"/>
          <w:rFonts w:ascii="Arial" w:hAnsi="Arial"/>
          <w:color w:val="auto"/>
          <w:sz w:val="24"/>
          <w:szCs w:val="24"/>
        </w:rPr>
        <w:t>:</w:t>
      </w:r>
    </w:p>
    <w:p w14:paraId="13228767" w14:textId="77777777" w:rsidR="009411C0" w:rsidRPr="004E20AA" w:rsidRDefault="009411C0" w:rsidP="009411C0">
      <w:pPr>
        <w:pStyle w:val="Textosinformato"/>
        <w:tabs>
          <w:tab w:val="left" w:pos="1701"/>
        </w:tabs>
        <w:spacing w:line="360" w:lineRule="auto"/>
        <w:ind w:left="720"/>
        <w:jc w:val="both"/>
        <w:rPr>
          <w:rStyle w:val="Ninguno"/>
          <w:rFonts w:ascii="Arial" w:hAnsi="Arial"/>
          <w:color w:val="auto"/>
          <w:sz w:val="24"/>
          <w:szCs w:val="24"/>
          <w:u w:val="single"/>
        </w:rPr>
      </w:pPr>
      <w:r w:rsidRPr="004E20AA">
        <w:rPr>
          <w:rStyle w:val="Ninguno"/>
          <w:rFonts w:ascii="Arial" w:hAnsi="Arial"/>
          <w:color w:val="auto"/>
          <w:sz w:val="24"/>
          <w:szCs w:val="24"/>
        </w:rPr>
        <w:t>Constituye el 70% de la nota del examen final.</w:t>
      </w:r>
    </w:p>
    <w:p w14:paraId="2EB1419A" w14:textId="77777777" w:rsidR="009411C0" w:rsidRPr="004E20AA" w:rsidRDefault="009411C0" w:rsidP="009411C0">
      <w:pPr>
        <w:pStyle w:val="Textosinformato"/>
        <w:tabs>
          <w:tab w:val="left" w:pos="1701"/>
        </w:tabs>
        <w:spacing w:line="360" w:lineRule="auto"/>
        <w:ind w:left="708" w:firstLine="1"/>
        <w:jc w:val="both"/>
        <w:rPr>
          <w:rStyle w:val="Ninguno"/>
          <w:rFonts w:ascii="Arial" w:eastAsia="Arial" w:hAnsi="Arial" w:cs="Arial"/>
          <w:color w:val="auto"/>
          <w:sz w:val="24"/>
          <w:szCs w:val="24"/>
        </w:rPr>
      </w:pPr>
      <w:r w:rsidRPr="004E20AA">
        <w:rPr>
          <w:rStyle w:val="Ninguno"/>
          <w:rFonts w:ascii="Arial" w:hAnsi="Arial"/>
          <w:color w:val="auto"/>
          <w:sz w:val="24"/>
          <w:szCs w:val="24"/>
        </w:rPr>
        <w:t>Esta prueba constará de la realización por parte de el/la alumno/a, de una serie de aplicaciones prácticas estudiadas en la asignatura, así como la respuesta verbal de cuestiones teóricas, relacionadas con la materia.</w:t>
      </w:r>
    </w:p>
    <w:p w14:paraId="612E79D9" w14:textId="77777777" w:rsidR="009411C0" w:rsidRPr="004E20AA" w:rsidRDefault="009411C0" w:rsidP="009411C0">
      <w:pPr>
        <w:pStyle w:val="Textosinformato"/>
        <w:tabs>
          <w:tab w:val="left" w:pos="1701"/>
        </w:tabs>
        <w:spacing w:line="360" w:lineRule="auto"/>
        <w:ind w:left="720"/>
        <w:jc w:val="both"/>
        <w:rPr>
          <w:rStyle w:val="Ninguno"/>
          <w:rFonts w:ascii="Arial" w:hAnsi="Arial" w:cs="Arial"/>
          <w:color w:val="auto"/>
          <w:sz w:val="24"/>
          <w:szCs w:val="24"/>
        </w:rPr>
      </w:pPr>
      <w:r w:rsidRPr="004E20AA">
        <w:rPr>
          <w:rStyle w:val="Ninguno"/>
          <w:rFonts w:ascii="Arial" w:hAnsi="Arial" w:cs="Arial"/>
          <w:color w:val="auto"/>
          <w:sz w:val="24"/>
          <w:szCs w:val="24"/>
        </w:rPr>
        <w:t>Es obligatorio presentarse al exámen final teórico-práctico con la indumentaria adecuada (pijama sanitario de la Escuela y zuecos). Si el alumno no cumple con esta norma, no se le realizará el examen.</w:t>
      </w:r>
    </w:p>
    <w:p w14:paraId="4F056FEB" w14:textId="77777777" w:rsidR="009411C0" w:rsidRPr="004E20AA" w:rsidRDefault="009411C0" w:rsidP="009411C0">
      <w:pPr>
        <w:pStyle w:val="Textosinformato"/>
        <w:tabs>
          <w:tab w:val="left" w:pos="1701"/>
        </w:tabs>
        <w:spacing w:line="360" w:lineRule="auto"/>
        <w:ind w:left="720"/>
        <w:jc w:val="both"/>
        <w:rPr>
          <w:rStyle w:val="Ninguno"/>
          <w:rFonts w:ascii="Arial" w:hAnsi="Arial"/>
          <w:color w:val="auto"/>
          <w:sz w:val="24"/>
          <w:szCs w:val="24"/>
        </w:rPr>
      </w:pPr>
    </w:p>
    <w:p w14:paraId="1EA36E67" w14:textId="77777777" w:rsidR="009411C0" w:rsidRPr="004E20AA" w:rsidRDefault="009411C0" w:rsidP="009411C0">
      <w:pPr>
        <w:pStyle w:val="Textosinformato"/>
        <w:tabs>
          <w:tab w:val="left" w:pos="1701"/>
        </w:tabs>
        <w:spacing w:line="360" w:lineRule="auto"/>
        <w:ind w:left="720"/>
        <w:jc w:val="both"/>
        <w:rPr>
          <w:rStyle w:val="Ninguno"/>
          <w:rFonts w:ascii="Arial" w:eastAsia="Arial" w:hAnsi="Arial" w:cs="Arial"/>
          <w:color w:val="auto"/>
          <w:sz w:val="24"/>
          <w:szCs w:val="24"/>
        </w:rPr>
      </w:pPr>
      <w:r w:rsidRPr="004E20AA">
        <w:rPr>
          <w:rStyle w:val="Ninguno"/>
          <w:rFonts w:ascii="Arial" w:hAnsi="Arial"/>
          <w:color w:val="auto"/>
          <w:sz w:val="24"/>
          <w:szCs w:val="24"/>
        </w:rPr>
        <w:t>Los criterios de evaluación de esta prueba son los siguientes:</w:t>
      </w:r>
    </w:p>
    <w:p w14:paraId="7ECF2BB2" w14:textId="77777777" w:rsidR="009411C0" w:rsidRPr="004E20AA" w:rsidRDefault="009411C0" w:rsidP="009411C0">
      <w:pPr>
        <w:pStyle w:val="Textosinformato"/>
        <w:numPr>
          <w:ilvl w:val="0"/>
          <w:numId w:val="48"/>
        </w:numPr>
        <w:spacing w:line="360" w:lineRule="auto"/>
        <w:rPr>
          <w:rFonts w:ascii="Arial" w:hAnsi="Arial"/>
          <w:color w:val="auto"/>
          <w:sz w:val="24"/>
          <w:szCs w:val="24"/>
        </w:rPr>
      </w:pPr>
      <w:r w:rsidRPr="004E20AA">
        <w:rPr>
          <w:rStyle w:val="Ninguno"/>
          <w:rFonts w:ascii="Arial" w:hAnsi="Arial"/>
          <w:color w:val="auto"/>
          <w:sz w:val="24"/>
          <w:szCs w:val="24"/>
        </w:rPr>
        <w:t>Comunicación oral.</w:t>
      </w:r>
    </w:p>
    <w:p w14:paraId="6CCC5A66" w14:textId="77777777" w:rsidR="009411C0" w:rsidRPr="004E20AA" w:rsidRDefault="009411C0" w:rsidP="009411C0">
      <w:pPr>
        <w:pStyle w:val="Textosinformato"/>
        <w:numPr>
          <w:ilvl w:val="0"/>
          <w:numId w:val="48"/>
        </w:numPr>
        <w:spacing w:line="360" w:lineRule="auto"/>
        <w:jc w:val="both"/>
        <w:rPr>
          <w:rFonts w:ascii="Arial" w:hAnsi="Arial"/>
          <w:color w:val="auto"/>
          <w:sz w:val="24"/>
          <w:szCs w:val="24"/>
        </w:rPr>
      </w:pPr>
      <w:r w:rsidRPr="004E20AA">
        <w:rPr>
          <w:rStyle w:val="Ninguno"/>
          <w:rFonts w:ascii="Arial" w:hAnsi="Arial"/>
          <w:color w:val="auto"/>
          <w:sz w:val="24"/>
          <w:szCs w:val="24"/>
        </w:rPr>
        <w:t>Integración de conocimientos.</w:t>
      </w:r>
    </w:p>
    <w:p w14:paraId="76B4FC4E" w14:textId="77777777" w:rsidR="009411C0" w:rsidRPr="004E20AA" w:rsidRDefault="009411C0" w:rsidP="009411C0">
      <w:pPr>
        <w:pStyle w:val="Textosinformato"/>
        <w:numPr>
          <w:ilvl w:val="0"/>
          <w:numId w:val="48"/>
        </w:numPr>
        <w:spacing w:line="360" w:lineRule="auto"/>
        <w:jc w:val="both"/>
        <w:rPr>
          <w:rFonts w:ascii="Arial" w:hAnsi="Arial"/>
          <w:color w:val="auto"/>
          <w:sz w:val="24"/>
          <w:szCs w:val="24"/>
        </w:rPr>
      </w:pPr>
      <w:r w:rsidRPr="004E20AA">
        <w:rPr>
          <w:rStyle w:val="Ninguno"/>
          <w:rFonts w:ascii="Arial" w:hAnsi="Arial"/>
          <w:color w:val="auto"/>
          <w:sz w:val="24"/>
          <w:szCs w:val="24"/>
        </w:rPr>
        <w:t>Preparación y ejecución de la técnica.</w:t>
      </w:r>
    </w:p>
    <w:p w14:paraId="184022EA" w14:textId="77777777" w:rsidR="009411C0" w:rsidRPr="004E20AA" w:rsidRDefault="009411C0" w:rsidP="009411C0">
      <w:pPr>
        <w:pStyle w:val="Textosinformato"/>
        <w:numPr>
          <w:ilvl w:val="0"/>
          <w:numId w:val="48"/>
        </w:numPr>
        <w:spacing w:line="360" w:lineRule="auto"/>
        <w:jc w:val="both"/>
        <w:rPr>
          <w:rFonts w:ascii="Arial" w:hAnsi="Arial"/>
          <w:color w:val="auto"/>
          <w:sz w:val="24"/>
          <w:szCs w:val="24"/>
        </w:rPr>
      </w:pPr>
      <w:r w:rsidRPr="004E20AA">
        <w:rPr>
          <w:rStyle w:val="Ninguno"/>
          <w:rFonts w:ascii="Arial" w:hAnsi="Arial"/>
          <w:color w:val="auto"/>
          <w:sz w:val="24"/>
          <w:szCs w:val="24"/>
        </w:rPr>
        <w:t>Ergonomía y mecánica corporal.</w:t>
      </w:r>
    </w:p>
    <w:p w14:paraId="6F88381B" w14:textId="77777777" w:rsidR="009411C0" w:rsidRPr="004E20AA" w:rsidRDefault="009411C0" w:rsidP="009411C0">
      <w:pPr>
        <w:pStyle w:val="Textosinformato"/>
        <w:numPr>
          <w:ilvl w:val="0"/>
          <w:numId w:val="48"/>
        </w:numPr>
        <w:spacing w:line="360" w:lineRule="auto"/>
        <w:jc w:val="both"/>
        <w:rPr>
          <w:rFonts w:ascii="Arial" w:hAnsi="Arial"/>
          <w:color w:val="auto"/>
          <w:sz w:val="24"/>
          <w:szCs w:val="24"/>
        </w:rPr>
      </w:pPr>
      <w:r w:rsidRPr="004E20AA">
        <w:rPr>
          <w:rStyle w:val="Ninguno"/>
          <w:rFonts w:ascii="Arial" w:hAnsi="Arial"/>
          <w:color w:val="auto"/>
          <w:sz w:val="24"/>
          <w:szCs w:val="24"/>
        </w:rPr>
        <w:t>Manejo e interacción con el modelo o paciente.</w:t>
      </w:r>
    </w:p>
    <w:p w14:paraId="57DD607D" w14:textId="77777777" w:rsidR="009411C0" w:rsidRPr="004E20AA" w:rsidRDefault="009411C0" w:rsidP="009411C0">
      <w:pPr>
        <w:pStyle w:val="Textosinformato"/>
        <w:numPr>
          <w:ilvl w:val="0"/>
          <w:numId w:val="48"/>
        </w:numPr>
        <w:spacing w:line="360" w:lineRule="auto"/>
        <w:rPr>
          <w:rFonts w:ascii="Arial" w:hAnsi="Arial"/>
          <w:color w:val="auto"/>
          <w:sz w:val="24"/>
          <w:szCs w:val="24"/>
        </w:rPr>
      </w:pPr>
      <w:r w:rsidRPr="004E20AA">
        <w:rPr>
          <w:rStyle w:val="Ninguno"/>
          <w:rFonts w:ascii="Arial" w:hAnsi="Arial"/>
          <w:color w:val="auto"/>
          <w:sz w:val="24"/>
          <w:szCs w:val="24"/>
        </w:rPr>
        <w:t>Capacidad de resolución de problemas.</w:t>
      </w:r>
    </w:p>
    <w:p w14:paraId="62CB7ED7" w14:textId="77777777" w:rsidR="009411C0" w:rsidRPr="004E20AA" w:rsidRDefault="009411C0" w:rsidP="009411C0">
      <w:pPr>
        <w:pStyle w:val="Textosinformato"/>
        <w:numPr>
          <w:ilvl w:val="0"/>
          <w:numId w:val="48"/>
        </w:numPr>
        <w:spacing w:line="360" w:lineRule="auto"/>
        <w:rPr>
          <w:rFonts w:ascii="Arial" w:hAnsi="Arial"/>
          <w:color w:val="auto"/>
          <w:sz w:val="24"/>
          <w:szCs w:val="24"/>
        </w:rPr>
      </w:pPr>
      <w:r w:rsidRPr="004E20AA">
        <w:rPr>
          <w:rStyle w:val="Ninguno"/>
          <w:rFonts w:ascii="Arial" w:hAnsi="Arial"/>
          <w:color w:val="auto"/>
          <w:sz w:val="24"/>
          <w:szCs w:val="24"/>
        </w:rPr>
        <w:t>Capacidad de comprensión y organización.</w:t>
      </w:r>
    </w:p>
    <w:p w14:paraId="33CDD95F" w14:textId="77777777" w:rsidR="009411C0" w:rsidRPr="004E20AA" w:rsidRDefault="009411C0" w:rsidP="009411C0">
      <w:pPr>
        <w:pStyle w:val="Textosinformato"/>
        <w:numPr>
          <w:ilvl w:val="0"/>
          <w:numId w:val="49"/>
        </w:numPr>
        <w:spacing w:line="360" w:lineRule="auto"/>
        <w:rPr>
          <w:rStyle w:val="Ninguno"/>
          <w:rFonts w:ascii="Arial" w:hAnsi="Arial"/>
          <w:b/>
          <w:bCs/>
          <w:color w:val="auto"/>
          <w:kern w:val="32"/>
        </w:rPr>
      </w:pPr>
      <w:r w:rsidRPr="004E20AA">
        <w:rPr>
          <w:rStyle w:val="Ninguno"/>
          <w:rFonts w:ascii="Arial" w:hAnsi="Arial"/>
          <w:color w:val="auto"/>
          <w:sz w:val="24"/>
          <w:szCs w:val="24"/>
        </w:rPr>
        <w:t>Razonamiento crítico.</w:t>
      </w:r>
    </w:p>
    <w:p w14:paraId="7B18CE20" w14:textId="77777777" w:rsidR="009411C0" w:rsidRPr="004E20AA" w:rsidRDefault="009411C0" w:rsidP="009411C0">
      <w:pPr>
        <w:pStyle w:val="Textosinformato"/>
        <w:spacing w:line="360" w:lineRule="auto"/>
        <w:jc w:val="both"/>
        <w:rPr>
          <w:rFonts w:ascii="Arial" w:hAnsi="Arial" w:cs="Arial"/>
          <w:color w:val="auto"/>
          <w:sz w:val="24"/>
          <w:szCs w:val="24"/>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82"/>
        <w:gridCol w:w="1937"/>
        <w:gridCol w:w="1941"/>
      </w:tblGrid>
      <w:tr w:rsidR="009411C0" w:rsidRPr="00D90AE9" w14:paraId="3D07772E" w14:textId="77777777" w:rsidTr="009411C0">
        <w:trPr>
          <w:trHeight w:val="2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01A89FCF" w14:textId="77777777" w:rsidR="009411C0" w:rsidRPr="004E20AA" w:rsidRDefault="009411C0" w:rsidP="00370695">
            <w:pPr>
              <w:pStyle w:val="Textosinformato"/>
              <w:spacing w:before="60" w:after="60"/>
              <w:jc w:val="center"/>
              <w:rPr>
                <w:color w:val="auto"/>
              </w:rPr>
            </w:pPr>
            <w:r w:rsidRPr="004E20AA">
              <w:rPr>
                <w:rStyle w:val="Ninguno"/>
                <w:rFonts w:ascii="Arial" w:hAnsi="Arial"/>
                <w:b/>
                <w:bCs/>
                <w:color w:val="auto"/>
                <w:sz w:val="24"/>
                <w:szCs w:val="24"/>
              </w:rPr>
              <w:t>Tabla resumen del cálculo de la nota final</w:t>
            </w:r>
          </w:p>
        </w:tc>
      </w:tr>
      <w:tr w:rsidR="009411C0" w:rsidRPr="004E20AA" w14:paraId="275DCE07" w14:textId="77777777" w:rsidTr="009411C0">
        <w:trPr>
          <w:trHeight w:val="962"/>
        </w:trPr>
        <w:tc>
          <w:tcPr>
            <w:tcW w:w="2860" w:type="pct"/>
            <w:tcBorders>
              <w:top w:val="single" w:sz="4" w:space="0" w:color="000000"/>
              <w:left w:val="single" w:sz="4" w:space="0" w:color="000000"/>
              <w:right w:val="single" w:sz="4" w:space="0" w:color="000000"/>
            </w:tcBorders>
            <w:shd w:val="clear" w:color="auto" w:fill="E2EFD9" w:themeFill="accent6" w:themeFillTint="33"/>
            <w:tcMar>
              <w:top w:w="80" w:type="dxa"/>
              <w:left w:w="80" w:type="dxa"/>
              <w:bottom w:w="80" w:type="dxa"/>
              <w:right w:w="80" w:type="dxa"/>
            </w:tcMar>
          </w:tcPr>
          <w:p w14:paraId="44ACB49F" w14:textId="77777777" w:rsidR="009411C0" w:rsidRPr="004E20AA" w:rsidRDefault="009411C0" w:rsidP="009411C0">
            <w:pPr>
              <w:pStyle w:val="Textosinformato"/>
              <w:pBdr>
                <w:bottom w:val="single" w:sz="4" w:space="1" w:color="auto"/>
              </w:pBdr>
              <w:spacing w:before="60" w:after="60"/>
              <w:jc w:val="center"/>
              <w:rPr>
                <w:color w:val="auto"/>
              </w:rPr>
            </w:pPr>
            <w:r w:rsidRPr="004E20AA">
              <w:rPr>
                <w:rStyle w:val="Ninguno"/>
                <w:rFonts w:ascii="Arial" w:hAnsi="Arial"/>
                <w:b/>
                <w:bCs/>
                <w:color w:val="auto"/>
                <w:sz w:val="24"/>
                <w:szCs w:val="24"/>
              </w:rPr>
              <w:t>30%</w:t>
            </w:r>
          </w:p>
          <w:p w14:paraId="6273F547" w14:textId="309A1CB1" w:rsidR="009411C0" w:rsidRPr="004E20AA" w:rsidRDefault="009411C0" w:rsidP="009411C0">
            <w:pPr>
              <w:pStyle w:val="Textosinformato"/>
              <w:pBdr>
                <w:bottom w:val="single" w:sz="4" w:space="1" w:color="auto"/>
              </w:pBdr>
              <w:spacing w:before="60" w:after="60"/>
              <w:jc w:val="center"/>
              <w:rPr>
                <w:color w:val="auto"/>
              </w:rPr>
            </w:pPr>
            <w:r w:rsidRPr="004E20AA">
              <w:rPr>
                <w:rStyle w:val="Ninguno"/>
                <w:rFonts w:ascii="Arial" w:hAnsi="Arial"/>
                <w:b/>
                <w:bCs/>
                <w:color w:val="auto"/>
                <w:sz w:val="24"/>
                <w:szCs w:val="24"/>
              </w:rPr>
              <w:t>Evaluación continua</w:t>
            </w:r>
          </w:p>
        </w:tc>
        <w:tc>
          <w:tcPr>
            <w:tcW w:w="2140" w:type="pct"/>
            <w:gridSpan w:val="2"/>
            <w:tcBorders>
              <w:top w:val="single" w:sz="4" w:space="0" w:color="000000"/>
              <w:left w:val="single" w:sz="4" w:space="0" w:color="000000"/>
              <w:right w:val="single" w:sz="4" w:space="0" w:color="000000"/>
            </w:tcBorders>
            <w:shd w:val="clear" w:color="auto" w:fill="E2EFD9" w:themeFill="accent6" w:themeFillTint="33"/>
            <w:tcMar>
              <w:top w:w="80" w:type="dxa"/>
              <w:left w:w="80" w:type="dxa"/>
              <w:bottom w:w="80" w:type="dxa"/>
              <w:right w:w="80" w:type="dxa"/>
            </w:tcMar>
          </w:tcPr>
          <w:p w14:paraId="3F33D4D8" w14:textId="77777777" w:rsidR="009411C0" w:rsidRPr="004E20AA" w:rsidRDefault="009411C0" w:rsidP="009411C0">
            <w:pPr>
              <w:pStyle w:val="Textosinformato"/>
              <w:pBdr>
                <w:bottom w:val="single" w:sz="4" w:space="1" w:color="auto"/>
              </w:pBdr>
              <w:spacing w:before="60" w:after="60"/>
              <w:jc w:val="center"/>
              <w:rPr>
                <w:color w:val="auto"/>
              </w:rPr>
            </w:pPr>
            <w:r w:rsidRPr="004E20AA">
              <w:rPr>
                <w:rStyle w:val="Ninguno"/>
                <w:rFonts w:ascii="Arial" w:hAnsi="Arial"/>
                <w:b/>
                <w:bCs/>
                <w:color w:val="auto"/>
                <w:sz w:val="24"/>
                <w:szCs w:val="24"/>
              </w:rPr>
              <w:t>70 %</w:t>
            </w:r>
          </w:p>
          <w:p w14:paraId="15959ABC" w14:textId="42792A07" w:rsidR="009411C0" w:rsidRPr="004E20AA" w:rsidRDefault="009411C0" w:rsidP="009411C0">
            <w:pPr>
              <w:pStyle w:val="Textosinformato"/>
              <w:pBdr>
                <w:bottom w:val="single" w:sz="4" w:space="1" w:color="auto"/>
              </w:pBdr>
              <w:spacing w:before="60" w:after="60"/>
              <w:jc w:val="center"/>
              <w:rPr>
                <w:color w:val="auto"/>
              </w:rPr>
            </w:pPr>
            <w:r w:rsidRPr="004E20AA">
              <w:rPr>
                <w:rStyle w:val="Ninguno"/>
                <w:rFonts w:ascii="Arial" w:hAnsi="Arial"/>
                <w:b/>
                <w:bCs/>
                <w:color w:val="auto"/>
                <w:sz w:val="24"/>
                <w:szCs w:val="24"/>
              </w:rPr>
              <w:t>Examen final</w:t>
            </w:r>
          </w:p>
        </w:tc>
      </w:tr>
      <w:tr w:rsidR="009411C0" w:rsidRPr="004E20AA" w14:paraId="66952062" w14:textId="77777777" w:rsidTr="009411C0">
        <w:trPr>
          <w:trHeight w:val="103"/>
        </w:trPr>
        <w:tc>
          <w:tcPr>
            <w:tcW w:w="28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92AE5" w14:textId="77777777" w:rsidR="009411C0" w:rsidRPr="004E20AA" w:rsidRDefault="009411C0" w:rsidP="00370695">
            <w:pPr>
              <w:pStyle w:val="Textosinformato"/>
              <w:spacing w:before="60" w:after="60"/>
              <w:jc w:val="center"/>
              <w:rPr>
                <w:color w:val="auto"/>
              </w:rPr>
            </w:pPr>
            <w:r w:rsidRPr="004E20AA">
              <w:rPr>
                <w:rStyle w:val="Ninguno"/>
                <w:rFonts w:ascii="Arial" w:hAnsi="Arial"/>
                <w:color w:val="auto"/>
                <w:sz w:val="24"/>
                <w:szCs w:val="24"/>
              </w:rPr>
              <w:t>Pruebas teórico-prácticas periódicas (100%)</w:t>
            </w:r>
          </w:p>
        </w:tc>
        <w:tc>
          <w:tcPr>
            <w:tcW w:w="1069" w:type="pct"/>
            <w:tcBorders>
              <w:top w:val="single" w:sz="4" w:space="0" w:color="000000"/>
              <w:left w:val="single" w:sz="4" w:space="0" w:color="000000"/>
              <w:bottom w:val="single" w:sz="4" w:space="0" w:color="auto"/>
              <w:right w:val="single" w:sz="4" w:space="0" w:color="auto"/>
            </w:tcBorders>
            <w:shd w:val="clear" w:color="auto" w:fill="auto"/>
            <w:tcMar>
              <w:top w:w="80" w:type="dxa"/>
              <w:left w:w="80" w:type="dxa"/>
              <w:bottom w:w="80" w:type="dxa"/>
              <w:right w:w="80" w:type="dxa"/>
            </w:tcMar>
            <w:vAlign w:val="center"/>
          </w:tcPr>
          <w:p w14:paraId="6BDF800F" w14:textId="77777777" w:rsidR="009411C0" w:rsidRPr="004E20AA" w:rsidRDefault="009411C0" w:rsidP="00370695">
            <w:pPr>
              <w:pStyle w:val="Textosinformato"/>
              <w:spacing w:before="60" w:after="60"/>
              <w:jc w:val="center"/>
              <w:rPr>
                <w:rStyle w:val="Ninguno"/>
                <w:rFonts w:ascii="Arial" w:hAnsi="Arial"/>
                <w:color w:val="auto"/>
                <w:sz w:val="24"/>
                <w:szCs w:val="24"/>
              </w:rPr>
            </w:pPr>
            <w:r w:rsidRPr="004E20AA">
              <w:rPr>
                <w:rStyle w:val="Ninguno"/>
                <w:rFonts w:ascii="Arial" w:hAnsi="Arial"/>
                <w:color w:val="auto"/>
                <w:sz w:val="24"/>
                <w:szCs w:val="24"/>
              </w:rPr>
              <w:t xml:space="preserve">Exámen teórico (30%) </w:t>
            </w:r>
          </w:p>
        </w:tc>
        <w:tc>
          <w:tcPr>
            <w:tcW w:w="1071" w:type="pct"/>
            <w:tcBorders>
              <w:top w:val="single" w:sz="4" w:space="0" w:color="000000"/>
              <w:left w:val="single" w:sz="4" w:space="0" w:color="auto"/>
              <w:bottom w:val="single" w:sz="4" w:space="0" w:color="auto"/>
              <w:right w:val="single" w:sz="4" w:space="0" w:color="000000"/>
            </w:tcBorders>
            <w:shd w:val="clear" w:color="auto" w:fill="auto"/>
            <w:vAlign w:val="center"/>
          </w:tcPr>
          <w:p w14:paraId="7840BCBA" w14:textId="77777777" w:rsidR="009411C0" w:rsidRPr="004E20AA" w:rsidRDefault="009411C0" w:rsidP="00370695">
            <w:pPr>
              <w:pStyle w:val="Textosinformato"/>
              <w:spacing w:before="60" w:after="60"/>
              <w:jc w:val="center"/>
              <w:rPr>
                <w:rStyle w:val="Ninguno"/>
                <w:rFonts w:ascii="Arial" w:hAnsi="Arial"/>
                <w:color w:val="auto"/>
                <w:sz w:val="24"/>
                <w:szCs w:val="24"/>
              </w:rPr>
            </w:pPr>
            <w:r w:rsidRPr="004E20AA">
              <w:rPr>
                <w:rStyle w:val="Ninguno"/>
                <w:rFonts w:ascii="Arial" w:hAnsi="Arial"/>
                <w:color w:val="auto"/>
                <w:sz w:val="24"/>
                <w:szCs w:val="24"/>
              </w:rPr>
              <w:t xml:space="preserve">Exámen práctico (70%) </w:t>
            </w:r>
          </w:p>
        </w:tc>
      </w:tr>
      <w:tr w:rsidR="009411C0" w:rsidRPr="004E20AA" w14:paraId="476CBDC1" w14:textId="77777777" w:rsidTr="009411C0">
        <w:trPr>
          <w:trHeight w:val="902"/>
        </w:trPr>
        <w:tc>
          <w:tcPr>
            <w:tcW w:w="28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83057" w14:textId="77777777" w:rsidR="009411C0" w:rsidRPr="004E20AA" w:rsidRDefault="009411C0" w:rsidP="009411C0">
            <w:pPr>
              <w:pStyle w:val="Textosinformato"/>
              <w:numPr>
                <w:ilvl w:val="0"/>
                <w:numId w:val="54"/>
              </w:numPr>
              <w:spacing w:before="60" w:after="60"/>
              <w:rPr>
                <w:rStyle w:val="Ninguno"/>
                <w:rFonts w:ascii="Arial" w:hAnsi="Arial"/>
                <w:color w:val="auto"/>
                <w:sz w:val="24"/>
                <w:szCs w:val="24"/>
              </w:rPr>
            </w:pPr>
            <w:r w:rsidRPr="004E20AA">
              <w:rPr>
                <w:rStyle w:val="Ninguno"/>
                <w:rFonts w:ascii="Arial" w:hAnsi="Arial"/>
                <w:color w:val="auto"/>
                <w:sz w:val="24"/>
                <w:szCs w:val="24"/>
              </w:rPr>
              <w:t>= 0 si no justifica 100% presencialidad o faltas de actitud</w:t>
            </w:r>
          </w:p>
          <w:p w14:paraId="0F3319D4" w14:textId="77777777" w:rsidR="009411C0" w:rsidRPr="004E20AA" w:rsidRDefault="009411C0" w:rsidP="009411C0">
            <w:pPr>
              <w:pStyle w:val="Textosinformato"/>
              <w:numPr>
                <w:ilvl w:val="0"/>
                <w:numId w:val="53"/>
              </w:numPr>
              <w:spacing w:before="60" w:after="60"/>
              <w:rPr>
                <w:rStyle w:val="Ninguno"/>
                <w:rFonts w:ascii="Arial" w:hAnsi="Arial"/>
                <w:color w:val="auto"/>
                <w:sz w:val="24"/>
                <w:szCs w:val="24"/>
              </w:rPr>
            </w:pPr>
            <w:r w:rsidRPr="004E20AA">
              <w:rPr>
                <w:rStyle w:val="Ninguno"/>
                <w:rFonts w:ascii="Arial" w:hAnsi="Arial"/>
                <w:color w:val="auto"/>
                <w:sz w:val="24"/>
                <w:szCs w:val="24"/>
              </w:rPr>
              <w:t>Ordinaria &lt; 5 no supera.</w:t>
            </w:r>
          </w:p>
          <w:p w14:paraId="3672918A" w14:textId="77777777" w:rsidR="009411C0" w:rsidRPr="004E20AA" w:rsidRDefault="009411C0" w:rsidP="009411C0">
            <w:pPr>
              <w:pStyle w:val="Textosinformato"/>
              <w:numPr>
                <w:ilvl w:val="0"/>
                <w:numId w:val="53"/>
              </w:numPr>
              <w:spacing w:before="60" w:after="60"/>
              <w:rPr>
                <w:rFonts w:ascii="Arial" w:hAnsi="Arial"/>
                <w:b/>
                <w:bCs/>
                <w:color w:val="auto"/>
                <w:sz w:val="24"/>
                <w:szCs w:val="24"/>
              </w:rPr>
            </w:pPr>
            <w:r w:rsidRPr="004E20AA">
              <w:rPr>
                <w:rStyle w:val="Ninguno"/>
                <w:rFonts w:ascii="Arial" w:hAnsi="Arial"/>
                <w:color w:val="auto"/>
                <w:sz w:val="24"/>
                <w:szCs w:val="24"/>
              </w:rPr>
              <w:t>Extraordinaria: se mantendrá la nota de la convocatoria ordinaria</w:t>
            </w:r>
          </w:p>
        </w:tc>
        <w:tc>
          <w:tcPr>
            <w:tcW w:w="2140" w:type="pct"/>
            <w:gridSpan w:val="2"/>
            <w:tcBorders>
              <w:top w:val="single" w:sz="4" w:space="0" w:color="auto"/>
              <w:left w:val="single" w:sz="4" w:space="0" w:color="000000"/>
              <w:bottom w:val="single" w:sz="4" w:space="0" w:color="auto"/>
              <w:right w:val="single" w:sz="4" w:space="0" w:color="000000"/>
            </w:tcBorders>
            <w:shd w:val="clear" w:color="auto" w:fill="auto"/>
          </w:tcPr>
          <w:p w14:paraId="64463C76" w14:textId="77777777" w:rsidR="009411C0" w:rsidRPr="004E20AA" w:rsidRDefault="009411C0" w:rsidP="009411C0">
            <w:pPr>
              <w:pStyle w:val="Textosinformato"/>
              <w:numPr>
                <w:ilvl w:val="0"/>
                <w:numId w:val="28"/>
              </w:numPr>
              <w:spacing w:before="60" w:after="60"/>
              <w:rPr>
                <w:rStyle w:val="Ninguno"/>
                <w:color w:val="auto"/>
              </w:rPr>
            </w:pPr>
            <w:r w:rsidRPr="004E20AA">
              <w:rPr>
                <w:rStyle w:val="Ninguno"/>
                <w:rFonts w:ascii="Arial" w:hAnsi="Arial"/>
                <w:color w:val="auto"/>
                <w:sz w:val="24"/>
                <w:szCs w:val="24"/>
              </w:rPr>
              <w:t xml:space="preserve">Ambas convocatorias: </w:t>
            </w:r>
          </w:p>
          <w:p w14:paraId="758A7931" w14:textId="77777777" w:rsidR="009411C0" w:rsidRPr="004E20AA" w:rsidRDefault="009411C0" w:rsidP="009411C0">
            <w:pPr>
              <w:pStyle w:val="Textosinformato"/>
              <w:numPr>
                <w:ilvl w:val="1"/>
                <w:numId w:val="28"/>
              </w:numPr>
              <w:spacing w:before="60" w:after="60"/>
              <w:ind w:left="1004"/>
              <w:rPr>
                <w:color w:val="auto"/>
              </w:rPr>
            </w:pPr>
            <w:r w:rsidRPr="004E20AA">
              <w:rPr>
                <w:rStyle w:val="Ninguno"/>
                <w:rFonts w:ascii="Arial" w:hAnsi="Arial"/>
                <w:color w:val="auto"/>
                <w:sz w:val="24"/>
                <w:szCs w:val="24"/>
              </w:rPr>
              <w:t>&lt; 5 total: no supera.</w:t>
            </w:r>
          </w:p>
          <w:p w14:paraId="5C585671" w14:textId="77777777" w:rsidR="009411C0" w:rsidRPr="004E20AA" w:rsidRDefault="009411C0" w:rsidP="009411C0">
            <w:pPr>
              <w:pStyle w:val="Textosinformato"/>
              <w:numPr>
                <w:ilvl w:val="1"/>
                <w:numId w:val="28"/>
              </w:numPr>
              <w:spacing w:before="60" w:after="60"/>
              <w:ind w:left="1004"/>
              <w:rPr>
                <w:color w:val="auto"/>
              </w:rPr>
            </w:pPr>
            <w:r w:rsidRPr="004E20AA">
              <w:rPr>
                <w:rFonts w:ascii="Arial" w:hAnsi="Arial" w:cs="Arial"/>
                <w:color w:val="auto"/>
                <w:sz w:val="24"/>
                <w:szCs w:val="24"/>
              </w:rPr>
              <w:t>&lt; 5 en práctico: no supera</w:t>
            </w:r>
          </w:p>
          <w:p w14:paraId="43F920D1" w14:textId="77777777" w:rsidR="009411C0" w:rsidRPr="004E20AA" w:rsidRDefault="009411C0" w:rsidP="009411C0">
            <w:pPr>
              <w:pStyle w:val="Textosinformato"/>
              <w:numPr>
                <w:ilvl w:val="1"/>
                <w:numId w:val="28"/>
              </w:numPr>
              <w:spacing w:before="60" w:after="60"/>
              <w:ind w:left="1004"/>
              <w:rPr>
                <w:color w:val="auto"/>
              </w:rPr>
            </w:pPr>
            <w:r w:rsidRPr="004E20AA">
              <w:rPr>
                <w:rFonts w:ascii="Arial" w:hAnsi="Arial" w:cs="Arial"/>
                <w:color w:val="auto"/>
                <w:sz w:val="24"/>
                <w:szCs w:val="24"/>
              </w:rPr>
              <w:t>&lt; 5 en teórico: no supera</w:t>
            </w:r>
          </w:p>
        </w:tc>
      </w:tr>
    </w:tbl>
    <w:p w14:paraId="49C43285" w14:textId="06D2F2FC" w:rsidR="00307108" w:rsidRDefault="00307108" w:rsidP="0001410A">
      <w:pPr>
        <w:rPr>
          <w:lang w:val="es-ES_tradnl"/>
        </w:rPr>
      </w:pPr>
    </w:p>
    <w:p w14:paraId="24319641" w14:textId="77777777" w:rsidR="00307108" w:rsidRDefault="00307108" w:rsidP="00307108">
      <w:pPr>
        <w:pStyle w:val="Cuerpo"/>
        <w:spacing w:line="360" w:lineRule="auto"/>
        <w:rPr>
          <w:rStyle w:val="Ninguno"/>
          <w:rFonts w:ascii="Arial" w:eastAsia="Arial" w:hAnsi="Arial" w:cs="Arial"/>
        </w:rPr>
      </w:pPr>
    </w:p>
    <w:p w14:paraId="61126B3A" w14:textId="4BA0DEC5" w:rsidR="00576E78" w:rsidRDefault="00576E78" w:rsidP="00597494">
      <w:pPr>
        <w:pStyle w:val="Ttulo1"/>
        <w:rPr>
          <w:rStyle w:val="Ninguno"/>
          <w:rFonts w:ascii="Arial" w:hAnsi="Arial"/>
          <w:b/>
          <w:bCs/>
          <w:color w:val="auto"/>
          <w:sz w:val="24"/>
          <w:szCs w:val="24"/>
        </w:rPr>
      </w:pPr>
      <w:bookmarkStart w:id="55" w:name="_Toc162953742"/>
      <w:bookmarkStart w:id="56" w:name="_Toc162956426"/>
      <w:bookmarkStart w:id="57" w:name="_Toc162960248"/>
      <w:bookmarkStart w:id="58" w:name="_Toc163500005"/>
      <w:bookmarkStart w:id="59" w:name="_Toc163811679"/>
      <w:r w:rsidRPr="00597494">
        <w:rPr>
          <w:rStyle w:val="Ninguno"/>
          <w:rFonts w:ascii="Arial" w:hAnsi="Arial"/>
          <w:b/>
          <w:bCs/>
          <w:color w:val="auto"/>
          <w:sz w:val="24"/>
          <w:szCs w:val="24"/>
        </w:rPr>
        <w:t>CRONOGRAMA ORIENTATIVO</w:t>
      </w:r>
      <w:bookmarkEnd w:id="55"/>
      <w:bookmarkEnd w:id="56"/>
      <w:bookmarkEnd w:id="57"/>
      <w:bookmarkEnd w:id="58"/>
      <w:bookmarkEnd w:id="59"/>
    </w:p>
    <w:p w14:paraId="2C93BCE0" w14:textId="77777777" w:rsidR="00500F26" w:rsidRPr="00500F26" w:rsidRDefault="00500F26" w:rsidP="00500F26"/>
    <w:p w14:paraId="012585AB" w14:textId="77777777" w:rsidR="006B22B0" w:rsidRPr="006B22B0" w:rsidRDefault="006B22B0" w:rsidP="006B22B0"/>
    <w:p w14:paraId="1570C5FF" w14:textId="77777777" w:rsidR="00307108" w:rsidRPr="0001410A" w:rsidRDefault="00307108" w:rsidP="0001410A">
      <w:pPr>
        <w:rPr>
          <w:rFonts w:eastAsia="Arial Unicode MS"/>
        </w:rPr>
      </w:pPr>
    </w:p>
    <w:tbl>
      <w:tblPr>
        <w:tblStyle w:val="TableNormal1"/>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2068"/>
        <w:gridCol w:w="1657"/>
        <w:gridCol w:w="2747"/>
        <w:gridCol w:w="2588"/>
      </w:tblGrid>
      <w:tr w:rsidR="009411C0" w:rsidRPr="009411C0" w14:paraId="4F455065" w14:textId="77777777" w:rsidTr="009411C0">
        <w:trPr>
          <w:trHeight w:val="842"/>
          <w:tblHeader/>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2EEE111"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b/>
                <w:bCs/>
                <w:color w:val="auto"/>
                <w:sz w:val="24"/>
              </w:rPr>
              <w:t>Semana</w:t>
            </w:r>
          </w:p>
        </w:tc>
        <w:tc>
          <w:tcPr>
            <w:tcW w:w="91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13D1947"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b/>
                <w:bCs/>
                <w:color w:val="auto"/>
                <w:sz w:val="24"/>
              </w:rPr>
              <w:t>UD</w:t>
            </w:r>
          </w:p>
        </w:tc>
        <w:tc>
          <w:tcPr>
            <w:tcW w:w="15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FFF72EF"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b/>
                <w:bCs/>
                <w:color w:val="auto"/>
                <w:sz w:val="24"/>
              </w:rPr>
              <w:t>Horas presenciales</w:t>
            </w:r>
          </w:p>
        </w:tc>
        <w:tc>
          <w:tcPr>
            <w:tcW w:w="142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5E9393B"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b/>
                <w:bCs/>
                <w:color w:val="auto"/>
                <w:sz w:val="24"/>
              </w:rPr>
              <w:t>Horas no presenciales</w:t>
            </w:r>
          </w:p>
        </w:tc>
      </w:tr>
      <w:tr w:rsidR="009411C0" w:rsidRPr="009411C0" w14:paraId="6CA6BB33"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A02DE"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CBFC3"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1</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56FC2"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D501A"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1C31CCCF"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897DA"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2</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657A4"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1</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D196E"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54556"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234AB930"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AEF80"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3</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2D439"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2</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45690"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9B393"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098A5D29"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F356A"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4</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0E837"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2</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97579"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C8796"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7DA90E68"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4B54E"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5</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C28C8"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2</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56A61"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EF064"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0B88FE86"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A311"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6</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EA39C"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2</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768BE"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A2F64"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1669E227"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92370"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7</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1417A"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9AB3A"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ABBF8"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4E173F1D"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5A976"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8</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31605"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084ED"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83A08"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17EB226F"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D1F43"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9</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54479"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0CEF8"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0C110"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36AE6465"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4C8D4"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10</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3D74"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75176"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CF48B"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75EE5312"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E3FBF"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11</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0600C"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4</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18826"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0E0D7"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0D4A1D00"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5D7DE"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12</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74314"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4</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53187"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9EB05"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2DEC1E18"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737FA"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13</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B6DC1"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4</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EE495F"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1AD8E"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349616C0" w14:textId="77777777" w:rsidTr="009411C0">
        <w:tblPrEx>
          <w:shd w:val="clear" w:color="auto" w:fill="CED7E7"/>
        </w:tblPrEx>
        <w:trPr>
          <w:trHeight w:val="290"/>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B3BC9"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14</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6949"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4</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0D223"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A6088"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3,5</w:t>
            </w:r>
          </w:p>
        </w:tc>
      </w:tr>
      <w:tr w:rsidR="009411C0" w:rsidRPr="009411C0" w14:paraId="42762DD5" w14:textId="77777777" w:rsidTr="009411C0">
        <w:tblPrEx>
          <w:shd w:val="clear" w:color="auto" w:fill="CED7E7"/>
        </w:tblPrEx>
        <w:trPr>
          <w:trHeight w:val="282"/>
          <w:jc w:val="center"/>
        </w:trPr>
        <w:tc>
          <w:tcPr>
            <w:tcW w:w="11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39951" w14:textId="77777777" w:rsidR="009411C0" w:rsidRPr="009411C0" w:rsidRDefault="009411C0" w:rsidP="00370695">
            <w:pPr>
              <w:pStyle w:val="Cuerpo"/>
              <w:spacing w:line="360" w:lineRule="auto"/>
              <w:jc w:val="center"/>
              <w:rPr>
                <w:rFonts w:ascii="Arial" w:hAnsi="Arial" w:cs="Arial"/>
                <w:color w:val="auto"/>
                <w:sz w:val="24"/>
              </w:rPr>
            </w:pPr>
            <w:r w:rsidRPr="009411C0">
              <w:rPr>
                <w:rStyle w:val="Ninguno"/>
                <w:rFonts w:ascii="Arial" w:hAnsi="Arial" w:cs="Arial"/>
                <w:color w:val="auto"/>
                <w:sz w:val="24"/>
              </w:rPr>
              <w:t>15</w:t>
            </w:r>
          </w:p>
        </w:tc>
        <w:tc>
          <w:tcPr>
            <w:tcW w:w="9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DA2E7"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Revisión</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F2FBD" w14:textId="77777777" w:rsidR="009411C0" w:rsidRPr="009411C0" w:rsidRDefault="009411C0" w:rsidP="00370695">
            <w:pPr>
              <w:pStyle w:val="Cuerpo"/>
              <w:spacing w:line="360" w:lineRule="auto"/>
              <w:jc w:val="center"/>
              <w:rPr>
                <w:rFonts w:ascii="Arial" w:hAnsi="Arial" w:cs="Arial"/>
                <w:color w:val="auto"/>
                <w:sz w:val="24"/>
              </w:rPr>
            </w:pPr>
            <w:r w:rsidRPr="009411C0">
              <w:rPr>
                <w:rFonts w:ascii="Arial" w:hAnsi="Arial" w:cs="Arial"/>
                <w:color w:val="auto"/>
                <w:sz w:val="24"/>
              </w:rPr>
              <w:t>3</w:t>
            </w:r>
          </w:p>
        </w:tc>
        <w:tc>
          <w:tcPr>
            <w:tcW w:w="14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74BDD" w14:textId="77777777" w:rsidR="009411C0" w:rsidRPr="009411C0" w:rsidRDefault="009411C0" w:rsidP="00370695">
            <w:pPr>
              <w:spacing w:line="360" w:lineRule="auto"/>
              <w:jc w:val="center"/>
              <w:rPr>
                <w:rFonts w:ascii="Arial" w:hAnsi="Arial" w:cs="Arial"/>
                <w:sz w:val="24"/>
                <w:lang w:val="es-ES_tradnl"/>
              </w:rPr>
            </w:pPr>
            <w:r w:rsidRPr="009411C0">
              <w:rPr>
                <w:rFonts w:ascii="Arial" w:hAnsi="Arial" w:cs="Arial"/>
                <w:sz w:val="24"/>
                <w:lang w:val="es-ES_tradnl"/>
              </w:rPr>
              <w:t>3,5</w:t>
            </w:r>
          </w:p>
        </w:tc>
      </w:tr>
    </w:tbl>
    <w:p w14:paraId="411738E8" w14:textId="77777777" w:rsidR="009411C0" w:rsidRPr="00576E78" w:rsidRDefault="009411C0">
      <w:pPr>
        <w:rPr>
          <w:rFonts w:ascii="Arial" w:hAnsi="Arial" w:cs="Arial"/>
        </w:rPr>
      </w:pPr>
    </w:p>
    <w:sectPr w:rsidR="009411C0" w:rsidRPr="00576E78"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9411C0"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9411C0"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6C"/>
    <w:multiLevelType w:val="hybridMultilevel"/>
    <w:tmpl w:val="6BEA6266"/>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8D0546C"/>
    <w:multiLevelType w:val="hybridMultilevel"/>
    <w:tmpl w:val="2D4077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A5375C"/>
    <w:multiLevelType w:val="hybridMultilevel"/>
    <w:tmpl w:val="1292C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4C1F9D"/>
    <w:multiLevelType w:val="hybridMultilevel"/>
    <w:tmpl w:val="B5CC01BC"/>
    <w:lvl w:ilvl="0" w:tplc="053C509E">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C743DD"/>
    <w:multiLevelType w:val="hybridMultilevel"/>
    <w:tmpl w:val="41665296"/>
    <w:numStyleLink w:val="Estiloimportado20"/>
  </w:abstractNum>
  <w:abstractNum w:abstractNumId="7" w15:restartNumberingAfterBreak="0">
    <w:nsid w:val="15A336DE"/>
    <w:multiLevelType w:val="hybridMultilevel"/>
    <w:tmpl w:val="6DA859EC"/>
    <w:numStyleLink w:val="Estiloimportado22"/>
  </w:abstractNum>
  <w:abstractNum w:abstractNumId="8" w15:restartNumberingAfterBreak="0">
    <w:nsid w:val="16196330"/>
    <w:multiLevelType w:val="hybridMultilevel"/>
    <w:tmpl w:val="CDE0C2FA"/>
    <w:lvl w:ilvl="0" w:tplc="E800F0E0">
      <w:start w:val="1"/>
      <w:numFmt w:val="bullet"/>
      <w:lvlText w:val="·"/>
      <w:lvlJc w:val="left"/>
      <w:pPr>
        <w:tabs>
          <w:tab w:val="left" w:pos="2049"/>
        </w:tabs>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0A0001">
      <w:start w:val="1"/>
      <w:numFmt w:val="bullet"/>
      <w:lvlText w:val=""/>
      <w:lvlJc w:val="left"/>
      <w:pPr>
        <w:ind w:left="178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DF323596">
      <w:start w:val="1"/>
      <w:numFmt w:val="bullet"/>
      <w:lvlText w:val="▪"/>
      <w:lvlJc w:val="left"/>
      <w:pPr>
        <w:ind w:left="25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AEFA82">
      <w:start w:val="1"/>
      <w:numFmt w:val="bullet"/>
      <w:lvlText w:val="•"/>
      <w:lvlJc w:val="left"/>
      <w:pPr>
        <w:ind w:left="32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264C648">
      <w:start w:val="1"/>
      <w:numFmt w:val="bullet"/>
      <w:lvlText w:val="o"/>
      <w:lvlJc w:val="left"/>
      <w:pPr>
        <w:ind w:left="394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B7C466A">
      <w:start w:val="1"/>
      <w:numFmt w:val="bullet"/>
      <w:lvlText w:val="▪"/>
      <w:lvlJc w:val="left"/>
      <w:pPr>
        <w:ind w:left="466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FECB414">
      <w:start w:val="1"/>
      <w:numFmt w:val="bullet"/>
      <w:lvlText w:val="•"/>
      <w:lvlJc w:val="left"/>
      <w:pPr>
        <w:ind w:left="538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5F4CAD4">
      <w:start w:val="1"/>
      <w:numFmt w:val="bullet"/>
      <w:lvlText w:val="o"/>
      <w:lvlJc w:val="left"/>
      <w:pPr>
        <w:ind w:left="610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1CE3916">
      <w:start w:val="1"/>
      <w:numFmt w:val="bullet"/>
      <w:lvlText w:val="▪"/>
      <w:lvlJc w:val="left"/>
      <w:pPr>
        <w:ind w:left="682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112E97"/>
    <w:multiLevelType w:val="hybridMultilevel"/>
    <w:tmpl w:val="C1BE3872"/>
    <w:numStyleLink w:val="Estiloimportado18"/>
  </w:abstractNum>
  <w:abstractNum w:abstractNumId="10" w15:restartNumberingAfterBreak="0">
    <w:nsid w:val="17F82C61"/>
    <w:multiLevelType w:val="hybridMultilevel"/>
    <w:tmpl w:val="724C5E02"/>
    <w:styleLink w:val="Estiloimportado41"/>
    <w:lvl w:ilvl="0" w:tplc="CD10612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2680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82EDA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BC21F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64C6DC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E0A30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B98AE3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F29E4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8AC6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90F0A40"/>
    <w:multiLevelType w:val="hybridMultilevel"/>
    <w:tmpl w:val="CE08C34A"/>
    <w:numStyleLink w:val="Estiloimportado21"/>
  </w:abstractNum>
  <w:abstractNum w:abstractNumId="12" w15:restartNumberingAfterBreak="0">
    <w:nsid w:val="195D43A5"/>
    <w:multiLevelType w:val="hybridMultilevel"/>
    <w:tmpl w:val="9C10B79E"/>
    <w:numStyleLink w:val="Estiloimportado10"/>
  </w:abstractNum>
  <w:abstractNum w:abstractNumId="13"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6984F55"/>
    <w:multiLevelType w:val="hybridMultilevel"/>
    <w:tmpl w:val="5048453A"/>
    <w:lvl w:ilvl="0" w:tplc="434643DA">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06D6A8">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9E4E8C">
      <w:start w:val="1"/>
      <w:numFmt w:val="decimal"/>
      <w:lvlText w:val="%3."/>
      <w:lvlJc w:val="left"/>
      <w:pPr>
        <w:tabs>
          <w:tab w:val="left" w:pos="1068"/>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8A0B60">
      <w:start w:val="1"/>
      <w:numFmt w:val="decimal"/>
      <w:lvlText w:val="%4."/>
      <w:lvlJc w:val="left"/>
      <w:pPr>
        <w:tabs>
          <w:tab w:val="left" w:pos="1068"/>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7471F8">
      <w:start w:val="1"/>
      <w:numFmt w:val="decimal"/>
      <w:lvlText w:val="%5."/>
      <w:lvlJc w:val="left"/>
      <w:pPr>
        <w:tabs>
          <w:tab w:val="left" w:pos="1068"/>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EADC0A">
      <w:start w:val="1"/>
      <w:numFmt w:val="decimal"/>
      <w:lvlText w:val="%6."/>
      <w:lvlJc w:val="left"/>
      <w:pPr>
        <w:tabs>
          <w:tab w:val="left" w:pos="1068"/>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DA88AE">
      <w:start w:val="1"/>
      <w:numFmt w:val="decimal"/>
      <w:lvlText w:val="%7."/>
      <w:lvlJc w:val="left"/>
      <w:pPr>
        <w:tabs>
          <w:tab w:val="left" w:pos="1068"/>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2C24D6">
      <w:start w:val="1"/>
      <w:numFmt w:val="decimal"/>
      <w:lvlText w:val="%8."/>
      <w:lvlJc w:val="left"/>
      <w:pPr>
        <w:tabs>
          <w:tab w:val="left" w:pos="1068"/>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C0C24A">
      <w:start w:val="1"/>
      <w:numFmt w:val="decimal"/>
      <w:lvlText w:val="%9."/>
      <w:lvlJc w:val="left"/>
      <w:pPr>
        <w:tabs>
          <w:tab w:val="left" w:pos="1068"/>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90F69EF"/>
    <w:multiLevelType w:val="hybridMultilevel"/>
    <w:tmpl w:val="75AA8FD4"/>
    <w:lvl w:ilvl="0" w:tplc="4E5A55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750BFD"/>
    <w:multiLevelType w:val="hybridMultilevel"/>
    <w:tmpl w:val="526C6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985457"/>
    <w:multiLevelType w:val="hybridMultilevel"/>
    <w:tmpl w:val="AD982AA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A67825"/>
    <w:multiLevelType w:val="hybridMultilevel"/>
    <w:tmpl w:val="14649542"/>
    <w:lvl w:ilvl="0" w:tplc="A26EF656">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2496FC30">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85298AC">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7168CA4">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ACC5AD6">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B5822E2">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3F06F5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2DEDF8A">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F6A84B6">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6732949"/>
    <w:multiLevelType w:val="hybridMultilevel"/>
    <w:tmpl w:val="1C6E04DA"/>
    <w:numStyleLink w:val="Estiloimportado12"/>
  </w:abstractNum>
  <w:abstractNum w:abstractNumId="27" w15:restartNumberingAfterBreak="0">
    <w:nsid w:val="39970FCC"/>
    <w:multiLevelType w:val="hybridMultilevel"/>
    <w:tmpl w:val="7E6C7A04"/>
    <w:numStyleLink w:val="Estiloimportado14"/>
  </w:abstractNum>
  <w:abstractNum w:abstractNumId="28" w15:restartNumberingAfterBreak="0">
    <w:nsid w:val="3A57602D"/>
    <w:multiLevelType w:val="hybridMultilevel"/>
    <w:tmpl w:val="B3BE3670"/>
    <w:styleLink w:val="Estiloimportado51"/>
    <w:lvl w:ilvl="0" w:tplc="D86AFBF6">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FE65CC">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C527C">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5C89F4">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E022BC">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5833E2">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680786">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992DB48">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FA66D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3EC9772E"/>
    <w:multiLevelType w:val="hybridMultilevel"/>
    <w:tmpl w:val="4810E3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3414850"/>
    <w:multiLevelType w:val="hybridMultilevel"/>
    <w:tmpl w:val="3E9C590A"/>
    <w:numStyleLink w:val="Estiloimportado11"/>
  </w:abstractNum>
  <w:abstractNum w:abstractNumId="31" w15:restartNumberingAfterBreak="0">
    <w:nsid w:val="47A01B9B"/>
    <w:multiLevelType w:val="hybridMultilevel"/>
    <w:tmpl w:val="5C34BA38"/>
    <w:styleLink w:val="Estiloimportado16"/>
    <w:lvl w:ilvl="0" w:tplc="9EFE1B68">
      <w:start w:val="1"/>
      <w:numFmt w:val="bullet"/>
      <w:lvlText w:val="•"/>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BE08F8">
      <w:start w:val="1"/>
      <w:numFmt w:val="bullet"/>
      <w:lvlText w:val="·"/>
      <w:lvlJc w:val="left"/>
      <w:pPr>
        <w:tabs>
          <w:tab w:val="left" w:pos="1800"/>
        </w:tabs>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7819C8">
      <w:start w:val="1"/>
      <w:numFmt w:val="bullet"/>
      <w:lvlText w:val="·"/>
      <w:lvlJc w:val="left"/>
      <w:pPr>
        <w:tabs>
          <w:tab w:val="left" w:pos="1800"/>
        </w:tabs>
        <w:ind w:left="25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4E832BA">
      <w:start w:val="1"/>
      <w:numFmt w:val="bullet"/>
      <w:lvlText w:val="·"/>
      <w:lvlJc w:val="left"/>
      <w:pPr>
        <w:tabs>
          <w:tab w:val="left" w:pos="1800"/>
        </w:tabs>
        <w:ind w:left="358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2AF470">
      <w:start w:val="1"/>
      <w:numFmt w:val="bullet"/>
      <w:lvlText w:val="·"/>
      <w:lvlJc w:val="left"/>
      <w:pPr>
        <w:tabs>
          <w:tab w:val="left" w:pos="1800"/>
        </w:tabs>
        <w:ind w:left="4665"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883372">
      <w:start w:val="1"/>
      <w:numFmt w:val="bullet"/>
      <w:lvlText w:val="·"/>
      <w:lvlJc w:val="left"/>
      <w:pPr>
        <w:tabs>
          <w:tab w:val="left" w:pos="1800"/>
        </w:tabs>
        <w:ind w:left="57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D22AE98">
      <w:start w:val="1"/>
      <w:numFmt w:val="bullet"/>
      <w:lvlText w:val="·"/>
      <w:lvlJc w:val="left"/>
      <w:pPr>
        <w:tabs>
          <w:tab w:val="left" w:pos="1800"/>
        </w:tabs>
        <w:ind w:left="68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0C660C">
      <w:start w:val="1"/>
      <w:numFmt w:val="bullet"/>
      <w:lvlText w:val="·"/>
      <w:lvlJc w:val="left"/>
      <w:pPr>
        <w:tabs>
          <w:tab w:val="left" w:pos="1800"/>
        </w:tabs>
        <w:ind w:left="789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B04EAC6">
      <w:start w:val="1"/>
      <w:numFmt w:val="bullet"/>
      <w:lvlText w:val="·"/>
      <w:lvlJc w:val="left"/>
      <w:pPr>
        <w:tabs>
          <w:tab w:val="left" w:pos="1800"/>
        </w:tabs>
        <w:ind w:left="897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36473FE"/>
    <w:multiLevelType w:val="hybridMultilevel"/>
    <w:tmpl w:val="42DEC7CC"/>
    <w:lvl w:ilvl="0" w:tplc="C9F66426">
      <w:start w:val="1"/>
      <w:numFmt w:val="bullet"/>
      <w:lvlText w:val=""/>
      <w:lvlJc w:val="left"/>
      <w:pPr>
        <w:ind w:left="36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360"/>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360"/>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360"/>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CB052A"/>
    <w:multiLevelType w:val="hybridMultilevel"/>
    <w:tmpl w:val="89B8EB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AD5680A"/>
    <w:multiLevelType w:val="hybridMultilevel"/>
    <w:tmpl w:val="2FFA0F38"/>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ED737F0"/>
    <w:multiLevelType w:val="hybridMultilevel"/>
    <w:tmpl w:val="5C34BA38"/>
    <w:numStyleLink w:val="Estiloimportado16"/>
  </w:abstractNum>
  <w:abstractNum w:abstractNumId="42"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2716480"/>
    <w:multiLevelType w:val="hybridMultilevel"/>
    <w:tmpl w:val="ADFE63FE"/>
    <w:lvl w:ilvl="0" w:tplc="FD02C388">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5"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17A1D26"/>
    <w:multiLevelType w:val="hybridMultilevel"/>
    <w:tmpl w:val="71C87210"/>
    <w:numStyleLink w:val="Estiloimportado2"/>
  </w:abstractNum>
  <w:abstractNum w:abstractNumId="48" w15:restartNumberingAfterBreak="0">
    <w:nsid w:val="72D65EDF"/>
    <w:multiLevelType w:val="hybridMultilevel"/>
    <w:tmpl w:val="A01836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4"/>
  </w:num>
  <w:num w:numId="2">
    <w:abstractNumId w:val="43"/>
  </w:num>
  <w:num w:numId="3">
    <w:abstractNumId w:val="14"/>
  </w:num>
  <w:num w:numId="4">
    <w:abstractNumId w:val="50"/>
  </w:num>
  <w:num w:numId="5">
    <w:abstractNumId w:val="45"/>
  </w:num>
  <w:num w:numId="6">
    <w:abstractNumId w:val="46"/>
  </w:num>
  <w:num w:numId="7">
    <w:abstractNumId w:val="49"/>
  </w:num>
  <w:num w:numId="8">
    <w:abstractNumId w:val="40"/>
  </w:num>
  <w:num w:numId="9">
    <w:abstractNumId w:val="51"/>
  </w:num>
  <w:num w:numId="10">
    <w:abstractNumId w:val="25"/>
  </w:num>
  <w:num w:numId="11">
    <w:abstractNumId w:val="5"/>
  </w:num>
  <w:num w:numId="12">
    <w:abstractNumId w:val="16"/>
  </w:num>
  <w:num w:numId="13">
    <w:abstractNumId w:val="37"/>
  </w:num>
  <w:num w:numId="14">
    <w:abstractNumId w:val="3"/>
  </w:num>
  <w:num w:numId="15">
    <w:abstractNumId w:val="33"/>
  </w:num>
  <w:num w:numId="16">
    <w:abstractNumId w:val="0"/>
  </w:num>
  <w:num w:numId="17">
    <w:abstractNumId w:val="21"/>
  </w:num>
  <w:num w:numId="18">
    <w:abstractNumId w:val="22"/>
  </w:num>
  <w:num w:numId="19">
    <w:abstractNumId w:val="17"/>
  </w:num>
  <w:num w:numId="20">
    <w:abstractNumId w:val="35"/>
  </w:num>
  <w:num w:numId="21">
    <w:abstractNumId w:val="39"/>
  </w:num>
  <w:num w:numId="22">
    <w:abstractNumId w:val="15"/>
  </w:num>
  <w:num w:numId="23">
    <w:abstractNumId w:val="42"/>
  </w:num>
  <w:num w:numId="24">
    <w:abstractNumId w:val="13"/>
  </w:num>
  <w:num w:numId="25">
    <w:abstractNumId w:val="36"/>
  </w:num>
  <w:num w:numId="26">
    <w:abstractNumId w:val="10"/>
  </w:num>
  <w:num w:numId="27">
    <w:abstractNumId w:val="28"/>
  </w:num>
  <w:num w:numId="28">
    <w:abstractNumId w:val="34"/>
  </w:num>
  <w:num w:numId="29">
    <w:abstractNumId w:val="47"/>
  </w:num>
  <w:num w:numId="30">
    <w:abstractNumId w:val="23"/>
  </w:num>
  <w:num w:numId="31">
    <w:abstractNumId w:val="44"/>
  </w:num>
  <w:num w:numId="32">
    <w:abstractNumId w:val="38"/>
  </w:num>
  <w:num w:numId="33">
    <w:abstractNumId w:val="4"/>
  </w:num>
  <w:num w:numId="34">
    <w:abstractNumId w:val="29"/>
  </w:num>
  <w:num w:numId="35">
    <w:abstractNumId w:val="1"/>
  </w:num>
  <w:num w:numId="36">
    <w:abstractNumId w:val="19"/>
  </w:num>
  <w:num w:numId="37">
    <w:abstractNumId w:val="32"/>
  </w:num>
  <w:num w:numId="38">
    <w:abstractNumId w:val="12"/>
  </w:num>
  <w:num w:numId="39">
    <w:abstractNumId w:val="30"/>
  </w:num>
  <w:num w:numId="40">
    <w:abstractNumId w:val="26"/>
  </w:num>
  <w:num w:numId="41">
    <w:abstractNumId w:val="27"/>
    <w:lvlOverride w:ilvl="0">
      <w:lvl w:ilvl="0" w:tplc="61149A64">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42">
    <w:abstractNumId w:val="12"/>
    <w:lvlOverride w:ilvl="0">
      <w:lvl w:ilvl="0" w:tplc="9252BB8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E2008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E5CDB8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DE4F96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44859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408992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69C112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CE2DE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984C3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31"/>
  </w:num>
  <w:num w:numId="44">
    <w:abstractNumId w:val="41"/>
  </w:num>
  <w:num w:numId="45">
    <w:abstractNumId w:val="41"/>
    <w:lvlOverride w:ilvl="0">
      <w:lvl w:ilvl="0" w:tplc="7C7AD2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9E9C18">
        <w:start w:val="1"/>
        <w:numFmt w:val="bullet"/>
        <w:lvlText w:val="·"/>
        <w:lvlJc w:val="left"/>
        <w:pPr>
          <w:tabs>
            <w:tab w:val="left" w:pos="180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D069F3E">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4847C2">
        <w:start w:val="1"/>
        <w:numFmt w:val="bullet"/>
        <w:lvlText w:val="·"/>
        <w:lvlJc w:val="left"/>
        <w:pPr>
          <w:tabs>
            <w:tab w:val="left" w:pos="180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689C20">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8EF466">
        <w:start w:val="1"/>
        <w:numFmt w:val="bullet"/>
        <w:lvlText w:val="·"/>
        <w:lvlJc w:val="left"/>
        <w:pPr>
          <w:tabs>
            <w:tab w:val="left" w:pos="180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E8DA2A">
        <w:start w:val="1"/>
        <w:numFmt w:val="bullet"/>
        <w:lvlText w:val="·"/>
        <w:lvlJc w:val="left"/>
        <w:pPr>
          <w:tabs>
            <w:tab w:val="left" w:pos="180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348EF48">
        <w:start w:val="1"/>
        <w:numFmt w:val="bullet"/>
        <w:lvlText w:val="·"/>
        <w:lvlJc w:val="left"/>
        <w:pPr>
          <w:tabs>
            <w:tab w:val="left" w:pos="180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9121FBA">
        <w:start w:val="1"/>
        <w:numFmt w:val="bullet"/>
        <w:lvlText w:val="·"/>
        <w:lvlJc w:val="left"/>
        <w:pPr>
          <w:tabs>
            <w:tab w:val="left" w:pos="180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9"/>
  </w:num>
  <w:num w:numId="47">
    <w:abstractNumId w:val="6"/>
    <w:lvlOverride w:ilvl="0">
      <w:lvl w:ilvl="0" w:tplc="42E4B022">
        <w:start w:val="1"/>
        <w:numFmt w:val="lowerLetter"/>
        <w:lvlText w:val="%1)"/>
        <w:lvlJc w:val="left"/>
        <w:pPr>
          <w:tabs>
            <w:tab w:val="left" w:pos="1701"/>
          </w:tabs>
          <w:ind w:left="1068"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8">
    <w:abstractNumId w:val="11"/>
  </w:num>
  <w:num w:numId="49">
    <w:abstractNumId w:val="7"/>
  </w:num>
  <w:num w:numId="50">
    <w:abstractNumId w:val="18"/>
  </w:num>
  <w:num w:numId="51">
    <w:abstractNumId w:val="48"/>
  </w:num>
  <w:num w:numId="52">
    <w:abstractNumId w:val="8"/>
  </w:num>
  <w:num w:numId="53">
    <w:abstractNumId w:val="20"/>
  </w:num>
  <w:num w:numId="54">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6440F"/>
    <w:rsid w:val="001F7347"/>
    <w:rsid w:val="00307108"/>
    <w:rsid w:val="00500F26"/>
    <w:rsid w:val="0057450A"/>
    <w:rsid w:val="00576E78"/>
    <w:rsid w:val="00597494"/>
    <w:rsid w:val="005C72C6"/>
    <w:rsid w:val="006402E2"/>
    <w:rsid w:val="006A1CB0"/>
    <w:rsid w:val="006B22B0"/>
    <w:rsid w:val="00797424"/>
    <w:rsid w:val="007B08D4"/>
    <w:rsid w:val="007E6A1E"/>
    <w:rsid w:val="008A5900"/>
    <w:rsid w:val="008D78AE"/>
    <w:rsid w:val="00912BA4"/>
    <w:rsid w:val="009411C0"/>
    <w:rsid w:val="00964145"/>
    <w:rsid w:val="009F57AD"/>
    <w:rsid w:val="00A07FE4"/>
    <w:rsid w:val="00A55324"/>
    <w:rsid w:val="00A557C7"/>
    <w:rsid w:val="00A8142E"/>
    <w:rsid w:val="00C14FA1"/>
    <w:rsid w:val="00CA478F"/>
    <w:rsid w:val="00CC3EF5"/>
    <w:rsid w:val="00D004B6"/>
    <w:rsid w:val="00D1488E"/>
    <w:rsid w:val="00D5508E"/>
    <w:rsid w:val="00D61388"/>
    <w:rsid w:val="00D63E82"/>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8"/>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9"/>
      </w:numPr>
    </w:pPr>
  </w:style>
  <w:style w:type="numbering" w:customStyle="1" w:styleId="Estiloimportado19">
    <w:name w:val="Estilo importado 19"/>
    <w:rsid w:val="00E41A02"/>
    <w:pPr>
      <w:numPr>
        <w:numId w:val="20"/>
      </w:numPr>
    </w:pPr>
  </w:style>
  <w:style w:type="numbering" w:customStyle="1" w:styleId="Estiloimportado20">
    <w:name w:val="Estilo importado 20"/>
    <w:rsid w:val="00E41A02"/>
    <w:pPr>
      <w:numPr>
        <w:numId w:val="21"/>
      </w:numPr>
    </w:pPr>
  </w:style>
  <w:style w:type="numbering" w:customStyle="1" w:styleId="Estiloimportado21">
    <w:name w:val="Estilo importado 21"/>
    <w:rsid w:val="00500F26"/>
    <w:pPr>
      <w:numPr>
        <w:numId w:val="22"/>
      </w:numPr>
    </w:pPr>
  </w:style>
  <w:style w:type="numbering" w:customStyle="1" w:styleId="Estiloimportado22">
    <w:name w:val="Estilo importado 22"/>
    <w:rsid w:val="00500F26"/>
    <w:pPr>
      <w:numPr>
        <w:numId w:val="23"/>
      </w:numPr>
    </w:pPr>
  </w:style>
  <w:style w:type="numbering" w:customStyle="1" w:styleId="Estiloimportado23">
    <w:name w:val="Estilo importado 23"/>
    <w:rsid w:val="00500F26"/>
    <w:pPr>
      <w:numPr>
        <w:numId w:val="24"/>
      </w:numPr>
    </w:pPr>
  </w:style>
  <w:style w:type="numbering" w:customStyle="1" w:styleId="Estiloimportado24">
    <w:name w:val="Estilo importado 24"/>
    <w:rsid w:val="00500F26"/>
    <w:pPr>
      <w:numPr>
        <w:numId w:val="25"/>
      </w:numPr>
    </w:pPr>
  </w:style>
  <w:style w:type="numbering" w:customStyle="1" w:styleId="Estiloimportado41">
    <w:name w:val="Estilo importado 41"/>
    <w:rsid w:val="00CA478F"/>
    <w:pPr>
      <w:numPr>
        <w:numId w:val="26"/>
      </w:numPr>
    </w:pPr>
  </w:style>
  <w:style w:type="numbering" w:customStyle="1" w:styleId="Estiloimportado51">
    <w:name w:val="Estilo importado 51"/>
    <w:rsid w:val="00CA478F"/>
    <w:pPr>
      <w:numPr>
        <w:numId w:val="27"/>
      </w:numPr>
    </w:pPr>
  </w:style>
  <w:style w:type="paragraph" w:customStyle="1" w:styleId="Body1">
    <w:name w:val="Body 1"/>
    <w:rsid w:val="00CA478F"/>
    <w:pPr>
      <w:pBdr>
        <w:top w:val="nil"/>
        <w:left w:val="nil"/>
        <w:bottom w:val="nil"/>
        <w:right w:val="nil"/>
        <w:between w:val="nil"/>
        <w:bar w:val="nil"/>
      </w:pBdr>
      <w:spacing w:after="0" w:line="240" w:lineRule="auto"/>
      <w:jc w:val="both"/>
      <w:outlineLvl w:val="0"/>
    </w:pPr>
    <w:rPr>
      <w:rFonts w:ascii="Trebuchet MS" w:eastAsia="Arial Unicode MS" w:hAnsi="Trebuchet MS" w:cs="Arial Unicode MS"/>
      <w:color w:val="000000"/>
      <w:szCs w:val="24"/>
      <w:u w:color="000000"/>
      <w:bdr w:val="nil"/>
      <w:lang w:val="en-US" w:eastAsia="es-ES"/>
    </w:rPr>
  </w:style>
  <w:style w:type="numbering" w:customStyle="1" w:styleId="Estiloimportado16">
    <w:name w:val="Estilo importado 16"/>
    <w:rsid w:val="009411C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TotalTime>
  <Pages>12</Pages>
  <Words>2302</Words>
  <Characters>12663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2</cp:revision>
  <dcterms:created xsi:type="dcterms:W3CDTF">2024-04-12T08:54:00Z</dcterms:created>
  <dcterms:modified xsi:type="dcterms:W3CDTF">2024-04-12T08:54:00Z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