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B67F538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14:paraId="4E373478" w14:textId="77777777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14:paraId="0AC1509A" w14:textId="77777777" w:rsidR="00010418" w:rsidRPr="00576E78" w:rsidRDefault="00010418" w:rsidP="00971EAE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3DDF70" w14:textId="77777777" w:rsidR="00010418" w:rsidRPr="00576E78" w:rsidRDefault="00010418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6F866E0D" w:rsidR="00010418" w:rsidRPr="00964145" w:rsidRDefault="00394CF9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394CF9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EJERCICIO TERAPÉUTICO I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p w14:paraId="6B3FF333" w14:textId="77777777" w:rsidR="00597494" w:rsidRDefault="00597494" w:rsidP="00797424">
      <w:pPr>
        <w:pStyle w:val="TDC1"/>
        <w:rPr>
          <w:rStyle w:val="Hipervnculo"/>
        </w:rPr>
      </w:pPr>
    </w:p>
    <w:bookmarkStart w:id="4" w:name="_Toc162953731" w:displacedByCustomXml="next"/>
    <w:bookmarkStart w:id="5" w:name="_Toc162956416" w:displacedByCustomXml="next"/>
    <w:bookmarkStart w:id="6" w:name="_Toc162960238" w:displacedByCustomXml="next"/>
    <w:bookmarkStart w:id="7" w:name="_Toc163499995" w:displacedByCustomXml="next"/>
    <w:sdt>
      <w:sdtPr>
        <w:rPr>
          <w:rFonts w:ascii="Trebuchet MS" w:eastAsia="Times New Roman" w:hAnsi="Trebuchet MS" w:cs="Times New Roman"/>
          <w:color w:val="0563C1"/>
          <w:sz w:val="24"/>
          <w:szCs w:val="24"/>
          <w:u w:val="single"/>
        </w:rPr>
        <w:id w:val="-481540431"/>
        <w:docPartObj>
          <w:docPartGallery w:val="Table of Contents"/>
          <w:docPartUnique/>
        </w:docPartObj>
      </w:sdtPr>
      <w:sdtEndPr>
        <w:rPr>
          <w:b/>
          <w:bCs/>
          <w:color w:val="auto"/>
          <w:u w:val="none"/>
        </w:rPr>
      </w:sdtEndPr>
      <w:sdtContent>
        <w:p w14:paraId="420EEDA1" w14:textId="05AFA752" w:rsidR="00F3603F" w:rsidRDefault="00F3603F">
          <w:pPr>
            <w:pStyle w:val="TtuloTDC"/>
          </w:pPr>
        </w:p>
        <w:p w14:paraId="52C324AC" w14:textId="4D4851DA" w:rsidR="00F3603F" w:rsidRDefault="00F3603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822801" w:history="1">
            <w:r w:rsidRPr="00493438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_Toc163822801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362B467" w14:textId="2FFDB769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2" w:history="1">
            <w:r w:rsidR="00F3603F" w:rsidRPr="00493438">
              <w:rPr>
                <w:rStyle w:val="Hipervnculo"/>
              </w:rPr>
              <w:t>REQUISITOS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_Toc163822802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3</w:t>
            </w:r>
            <w:r w:rsidR="00F3603F">
              <w:rPr>
                <w:webHidden/>
              </w:rPr>
              <w:fldChar w:fldCharType="end"/>
            </w:r>
          </w:hyperlink>
        </w:p>
        <w:p w14:paraId="1CAF85B3" w14:textId="59B209EB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3" w:history="1">
            <w:r w:rsidR="00F3603F" w:rsidRPr="00493438">
              <w:rPr>
                <w:rStyle w:val="Hipervnculo"/>
              </w:rPr>
              <w:t>EQUIPO DOCENTE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_Toc163822803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3</w:t>
            </w:r>
            <w:r w:rsidR="00F3603F">
              <w:rPr>
                <w:webHidden/>
              </w:rPr>
              <w:fldChar w:fldCharType="end"/>
            </w:r>
          </w:hyperlink>
        </w:p>
        <w:p w14:paraId="14A8D2EF" w14:textId="37678F41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4" w:history="1">
            <w:r w:rsidR="00F3603F" w:rsidRPr="00493438">
              <w:rPr>
                <w:rStyle w:val="Hipervnculo"/>
              </w:rPr>
              <w:t>COMPETENCIAS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_Toc163822804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4</w:t>
            </w:r>
            <w:r w:rsidR="00F3603F">
              <w:rPr>
                <w:webHidden/>
              </w:rPr>
              <w:fldChar w:fldCharType="end"/>
            </w:r>
          </w:hyperlink>
        </w:p>
        <w:p w14:paraId="2BB0E96D" w14:textId="45F4CE8E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5" w:history="1">
            <w:r w:rsidR="00F3603F" w:rsidRPr="00493438">
              <w:rPr>
                <w:rStyle w:val="Hipervnculo"/>
              </w:rPr>
              <w:t>RESULTADOS DE APRENDIZAJE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_Toc163822805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5</w:t>
            </w:r>
            <w:r w:rsidR="00F3603F">
              <w:rPr>
                <w:webHidden/>
              </w:rPr>
              <w:fldChar w:fldCharType="end"/>
            </w:r>
          </w:hyperlink>
        </w:p>
        <w:p w14:paraId="3CF7C2D4" w14:textId="073C7FAE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6" w:history="1">
            <w:r w:rsidR="00F3603F" w:rsidRPr="00493438">
              <w:rPr>
                <w:rStyle w:val="Hipervnculo"/>
              </w:rPr>
              <w:t>CONTENIDOS DEL PROGRAMA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_Toc163822806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6</w:t>
            </w:r>
            <w:r w:rsidR="00F3603F">
              <w:rPr>
                <w:webHidden/>
              </w:rPr>
              <w:fldChar w:fldCharType="end"/>
            </w:r>
          </w:hyperlink>
        </w:p>
        <w:p w14:paraId="07FA1CC1" w14:textId="61410CC4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7" w:history="1">
            <w:r w:rsidR="00F3603F" w:rsidRPr="00493438">
              <w:rPr>
                <w:rStyle w:val="Hipervnculo"/>
              </w:rPr>
              <w:t>REFERENCIAS DE CONSULTA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_Toc163822807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7</w:t>
            </w:r>
            <w:r w:rsidR="00F3603F">
              <w:rPr>
                <w:webHidden/>
              </w:rPr>
              <w:fldChar w:fldCharType="end"/>
            </w:r>
          </w:hyperlink>
        </w:p>
        <w:p w14:paraId="212DD482" w14:textId="0BEEF4C4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8" w:history="1">
            <w:r w:rsidR="00F3603F" w:rsidRPr="00493438">
              <w:rPr>
                <w:rStyle w:val="Hipervnculo"/>
              </w:rPr>
              <w:t>MÉTODOS DOCENTES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_Toc163822808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8</w:t>
            </w:r>
            <w:r w:rsidR="00F3603F">
              <w:rPr>
                <w:webHidden/>
              </w:rPr>
              <w:fldChar w:fldCharType="end"/>
            </w:r>
          </w:hyperlink>
        </w:p>
        <w:p w14:paraId="763E4222" w14:textId="09A6FA9E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09" w:history="1">
            <w:r w:rsidR="00F3603F" w:rsidRPr="00493438">
              <w:rPr>
                <w:rStyle w:val="Hipervnculo"/>
              </w:rPr>
              <w:t>TIEMPO DE TRABAJO DEL ESTUDIANTE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_Toc163822809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9</w:t>
            </w:r>
            <w:r w:rsidR="00F3603F">
              <w:rPr>
                <w:webHidden/>
              </w:rPr>
              <w:fldChar w:fldCharType="end"/>
            </w:r>
          </w:hyperlink>
        </w:p>
        <w:p w14:paraId="4D7C1A6C" w14:textId="29D4EB1D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10" w:history="1">
            <w:r w:rsidR="00F3603F" w:rsidRPr="00493438">
              <w:rPr>
                <w:rStyle w:val="Hipervnculo"/>
              </w:rPr>
              <w:t>MÉTODOS DE EVALUACIÓN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_Toc163822810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9</w:t>
            </w:r>
            <w:r w:rsidR="00F3603F">
              <w:rPr>
                <w:webHidden/>
              </w:rPr>
              <w:fldChar w:fldCharType="end"/>
            </w:r>
          </w:hyperlink>
        </w:p>
        <w:p w14:paraId="2D0E75AE" w14:textId="74930F3F" w:rsidR="00F3603F" w:rsidRDefault="00063B75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3822811" w:history="1">
            <w:r w:rsidR="00F3603F" w:rsidRPr="00493438">
              <w:rPr>
                <w:rStyle w:val="Hipervnculo"/>
              </w:rPr>
              <w:t>CRONOGRAMA ORIENTATIVO</w:t>
            </w:r>
            <w:r w:rsidR="00F3603F">
              <w:rPr>
                <w:webHidden/>
              </w:rPr>
              <w:tab/>
            </w:r>
            <w:r w:rsidR="00F3603F">
              <w:rPr>
                <w:webHidden/>
              </w:rPr>
              <w:fldChar w:fldCharType="begin"/>
            </w:r>
            <w:r w:rsidR="00F3603F">
              <w:rPr>
                <w:webHidden/>
              </w:rPr>
              <w:instrText xml:space="preserve"> PAGEREF _Toc163822811 \h </w:instrText>
            </w:r>
            <w:r w:rsidR="00F3603F">
              <w:rPr>
                <w:webHidden/>
              </w:rPr>
            </w:r>
            <w:r w:rsidR="00F3603F">
              <w:rPr>
                <w:webHidden/>
              </w:rPr>
              <w:fldChar w:fldCharType="separate"/>
            </w:r>
            <w:r w:rsidR="00F3603F">
              <w:rPr>
                <w:webHidden/>
              </w:rPr>
              <w:t>13</w:t>
            </w:r>
            <w:r w:rsidR="00F3603F">
              <w:rPr>
                <w:webHidden/>
              </w:rPr>
              <w:fldChar w:fldCharType="end"/>
            </w:r>
          </w:hyperlink>
        </w:p>
        <w:p w14:paraId="51BF0D8F" w14:textId="48BCCB4A" w:rsidR="00F3603F" w:rsidRDefault="00F3603F">
          <w:r>
            <w:rPr>
              <w:b/>
              <w:bCs/>
            </w:rPr>
            <w:fldChar w:fldCharType="end"/>
          </w:r>
        </w:p>
      </w:sdtContent>
    </w:sdt>
    <w:p w14:paraId="3D270A41" w14:textId="77777777" w:rsidR="00CA478F" w:rsidRDefault="00CA478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7CEA21F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8" w:name="_Toc16382280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8"/>
      <w:bookmarkEnd w:id="7"/>
      <w:bookmarkEnd w:id="6"/>
      <w:bookmarkEnd w:id="5"/>
      <w:bookmarkEnd w:id="4"/>
    </w:p>
    <w:p w14:paraId="7351D6B2" w14:textId="77777777" w:rsidR="0001410A" w:rsidRPr="0001410A" w:rsidRDefault="0001410A" w:rsidP="0001410A"/>
    <w:p w14:paraId="12A4B693" w14:textId="7C929046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394CF9">
        <w:rPr>
          <w:rFonts w:ascii="Arial" w:hAnsi="Arial"/>
        </w:rPr>
        <w:t>E</w:t>
      </w:r>
      <w:r w:rsidR="00394CF9" w:rsidRPr="00394CF9">
        <w:rPr>
          <w:rFonts w:ascii="Arial" w:hAnsi="Arial"/>
        </w:rPr>
        <w:t>jercicio terapéutico</w:t>
      </w:r>
      <w:r w:rsidR="00394CF9">
        <w:rPr>
          <w:rFonts w:ascii="Arial" w:hAnsi="Arial"/>
          <w:b/>
          <w:bCs/>
        </w:rPr>
        <w:t xml:space="preserve"> </w:t>
      </w:r>
      <w:r w:rsidR="00394CF9" w:rsidRPr="00394CF9">
        <w:rPr>
          <w:rFonts w:ascii="Arial" w:hAnsi="Arial"/>
        </w:rPr>
        <w:t>I</w:t>
      </w:r>
      <w:r w:rsidR="008D78AE" w:rsidRPr="008D78AE">
        <w:rPr>
          <w:rFonts w:ascii="Arial" w:hAnsi="Arial" w:cs="Arial"/>
        </w:rPr>
        <w:t>.</w:t>
      </w:r>
    </w:p>
    <w:p w14:paraId="5D53349A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Código:</w:t>
      </w:r>
      <w:r>
        <w:rPr>
          <w:rFonts w:ascii="Arial" w:hAnsi="Arial"/>
        </w:rPr>
        <w:t xml:space="preserve">  19604</w:t>
      </w:r>
    </w:p>
    <w:p w14:paraId="5C15D0BC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Materia:</w:t>
      </w:r>
      <w:r>
        <w:rPr>
          <w:rFonts w:ascii="Arial" w:hAnsi="Arial"/>
        </w:rPr>
        <w:t xml:space="preserve"> Cinesiterapia</w:t>
      </w:r>
    </w:p>
    <w:p w14:paraId="4BF59F80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Carácter:</w:t>
      </w:r>
      <w:r>
        <w:rPr>
          <w:rFonts w:ascii="Arial" w:hAnsi="Arial"/>
        </w:rPr>
        <w:t xml:space="preserve"> Formación Obligatoria</w:t>
      </w:r>
    </w:p>
    <w:p w14:paraId="28F4DE39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Nivel:</w:t>
      </w:r>
      <w:r>
        <w:rPr>
          <w:rFonts w:ascii="Arial" w:hAnsi="Arial"/>
        </w:rPr>
        <w:t xml:space="preserve"> Grado</w:t>
      </w:r>
    </w:p>
    <w:p w14:paraId="54FDF9B0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Curso:</w:t>
      </w:r>
      <w:r>
        <w:rPr>
          <w:rFonts w:ascii="Arial" w:hAnsi="Arial"/>
        </w:rPr>
        <w:t xml:space="preserve"> Segundo</w:t>
      </w:r>
    </w:p>
    <w:p w14:paraId="2E60ABA2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Semestre:</w:t>
      </w:r>
      <w:r>
        <w:rPr>
          <w:rFonts w:ascii="Arial" w:hAnsi="Arial"/>
        </w:rPr>
        <w:t xml:space="preserve"> Primero</w:t>
      </w:r>
    </w:p>
    <w:p w14:paraId="4DA51F65" w14:textId="77777777" w:rsidR="00394CF9" w:rsidRDefault="00394CF9" w:rsidP="00394CF9">
      <w:pPr>
        <w:pStyle w:val="CuerpoA"/>
        <w:spacing w:line="360" w:lineRule="auto"/>
        <w:jc w:val="lef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Número de créditos:</w:t>
      </w:r>
      <w:r>
        <w:rPr>
          <w:rFonts w:ascii="Arial" w:hAnsi="Arial"/>
        </w:rPr>
        <w:t xml:space="preserve"> 4 créditos ECTS</w:t>
      </w:r>
    </w:p>
    <w:p w14:paraId="52B252B6" w14:textId="77777777" w:rsidR="00394CF9" w:rsidRDefault="00394CF9" w:rsidP="00394CF9">
      <w:pPr>
        <w:pStyle w:val="Textosinformato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Idioma en que se imparte:</w:t>
      </w:r>
      <w:r>
        <w:rPr>
          <w:rFonts w:ascii="Arial" w:hAnsi="Arial"/>
          <w:sz w:val="24"/>
          <w:szCs w:val="24"/>
        </w:rPr>
        <w:t xml:space="preserve"> Español</w:t>
      </w:r>
    </w:p>
    <w:p w14:paraId="2874B1C1" w14:textId="77777777" w:rsidR="0001410A" w:rsidRPr="00D004B6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382280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3690C87E" w14:textId="77777777" w:rsidR="00646726" w:rsidRDefault="00646726" w:rsidP="00646726">
      <w:pPr>
        <w:pStyle w:val="CuerpoA"/>
        <w:spacing w:line="360" w:lineRule="auto"/>
        <w:jc w:val="left"/>
        <w:rPr>
          <w:rFonts w:ascii="Arial" w:eastAsia="Arial" w:hAnsi="Arial" w:cs="Arial"/>
          <w:b/>
          <w:bCs/>
        </w:rPr>
      </w:pPr>
      <w:bookmarkStart w:id="14" w:name="_Toc162953733"/>
      <w:bookmarkStart w:id="15" w:name="_Toc162956418"/>
      <w:bookmarkStart w:id="16" w:name="_Toc162960240"/>
      <w:bookmarkStart w:id="17" w:name="_Toc163499997"/>
      <w:r>
        <w:rPr>
          <w:rFonts w:ascii="Arial" w:hAnsi="Arial"/>
          <w:b/>
          <w:bCs/>
        </w:rPr>
        <w:t>Requisitos previos:</w:t>
      </w:r>
    </w:p>
    <w:p w14:paraId="6B686290" w14:textId="77777777" w:rsidR="00646726" w:rsidRDefault="00646726" w:rsidP="00646726">
      <w:pPr>
        <w:pStyle w:val="Textosinformat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Para el adecuado progreso dentro de esta asignatura es recomendable que el/la alumno/a tenga conocimientos de Anatomía y Biomecánica.</w:t>
      </w:r>
    </w:p>
    <w:p w14:paraId="1E9A1185" w14:textId="77777777" w:rsidR="00646726" w:rsidRDefault="00646726" w:rsidP="00646726">
      <w:pPr>
        <w:pStyle w:val="CuerpoA"/>
        <w:spacing w:line="360" w:lineRule="auto"/>
        <w:rPr>
          <w:rFonts w:ascii="Arial" w:eastAsia="Arial" w:hAnsi="Arial" w:cs="Arial"/>
        </w:rPr>
      </w:pPr>
    </w:p>
    <w:p w14:paraId="179EE1AD" w14:textId="77777777" w:rsidR="00646726" w:rsidRDefault="00646726" w:rsidP="00646726">
      <w:pPr>
        <w:pStyle w:val="CuerpoA"/>
        <w:spacing w:line="36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Requisitos mínimos de asistencia a las sesiones presenciales:</w:t>
      </w:r>
    </w:p>
    <w:p w14:paraId="454472D4" w14:textId="77777777" w:rsidR="00646726" w:rsidRDefault="00646726" w:rsidP="00646726">
      <w:pPr>
        <w:pStyle w:val="CuerpoA"/>
        <w:spacing w:line="360" w:lineRule="auto"/>
        <w:rPr>
          <w:rFonts w:ascii="Arial" w:eastAsia="Arial" w:hAnsi="Arial" w:cs="Arial"/>
          <w:u w:color="FF0000"/>
        </w:rPr>
      </w:pPr>
    </w:p>
    <w:p w14:paraId="6DF605B5" w14:textId="77777777" w:rsidR="00646726" w:rsidRDefault="00646726" w:rsidP="00646726">
      <w:pPr>
        <w:pStyle w:val="Textosinformat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2516FEB1">
        <w:rPr>
          <w:rFonts w:ascii="Arial" w:hAnsi="Arial"/>
          <w:sz w:val="24"/>
          <w:szCs w:val="24"/>
        </w:rPr>
        <w:t>Salvo causa formalmente justificada, a criterio del/la profesor/a, el/la estudiante deberá asistir al 100% de las clases presenciales.</w:t>
      </w:r>
    </w:p>
    <w:p w14:paraId="1245D0AA" w14:textId="77777777" w:rsidR="00646726" w:rsidRDefault="00646726" w:rsidP="00646726">
      <w:pPr>
        <w:pStyle w:val="Textosinformato"/>
        <w:spacing w:line="360" w:lineRule="auto"/>
        <w:jc w:val="both"/>
        <w:rPr>
          <w:rFonts w:ascii="Arial" w:eastAsia="Arial" w:hAnsi="Arial" w:cs="Arial"/>
          <w:sz w:val="24"/>
          <w:szCs w:val="24"/>
          <w:u w:color="FF0000"/>
        </w:rPr>
      </w:pPr>
      <w:r>
        <w:rPr>
          <w:rFonts w:ascii="Arial" w:hAnsi="Arial"/>
          <w:sz w:val="24"/>
          <w:szCs w:val="24"/>
          <w:u w:color="FF0000"/>
        </w:rPr>
        <w:t>El incumplimiento de este requisito será evaluado con un “0” en la nota final de evaluación continua de la asignatura.</w:t>
      </w:r>
    </w:p>
    <w:p w14:paraId="1B62D06B" w14:textId="77777777" w:rsidR="00646726" w:rsidRDefault="00646726" w:rsidP="00646726">
      <w:pPr>
        <w:pStyle w:val="Textosinformato"/>
        <w:spacing w:line="360" w:lineRule="auto"/>
        <w:jc w:val="both"/>
        <w:rPr>
          <w:rFonts w:ascii="Arial" w:eastAsia="Arial" w:hAnsi="Arial" w:cs="Arial"/>
          <w:sz w:val="24"/>
          <w:szCs w:val="24"/>
          <w:u w:color="FF0000"/>
        </w:rPr>
      </w:pPr>
      <w:r>
        <w:rPr>
          <w:rFonts w:ascii="Arial" w:hAnsi="Arial"/>
          <w:sz w:val="24"/>
          <w:szCs w:val="24"/>
          <w:u w:color="FF0000"/>
        </w:rPr>
        <w:t>Los detalles de la evaluación continua se describen en el apartado “</w:t>
      </w:r>
      <w:r>
        <w:rPr>
          <w:rFonts w:ascii="Arial" w:hAnsi="Arial"/>
          <w:b/>
          <w:bCs/>
          <w:i/>
          <w:iCs/>
          <w:sz w:val="24"/>
          <w:szCs w:val="24"/>
          <w:u w:color="FF0000"/>
        </w:rPr>
        <w:t>Descripción detallada del proceso de evaluación</w:t>
      </w:r>
      <w:r>
        <w:rPr>
          <w:rFonts w:ascii="Arial" w:hAnsi="Arial"/>
          <w:sz w:val="24"/>
          <w:szCs w:val="24"/>
          <w:u w:color="FF0000"/>
        </w:rPr>
        <w:t>”</w:t>
      </w:r>
    </w:p>
    <w:p w14:paraId="081F4D98" w14:textId="77777777" w:rsidR="00E41A02" w:rsidRPr="00CC3EF5" w:rsidRDefault="00E41A02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3DA198FF" w14:textId="5D0E494F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38228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58A366F2" w14:textId="1D63154C" w:rsidR="007E6A1E" w:rsidRPr="00063B75" w:rsidRDefault="007E6A1E" w:rsidP="00063B75">
      <w:pPr>
        <w:pStyle w:val="Textosinformato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063B75">
        <w:rPr>
          <w:rFonts w:ascii="Arial" w:hAnsi="Arial" w:cs="Arial"/>
          <w:sz w:val="24"/>
          <w:szCs w:val="24"/>
        </w:rPr>
        <w:t xml:space="preserve">Docente: </w:t>
      </w:r>
    </w:p>
    <w:p w14:paraId="61931346" w14:textId="77777777" w:rsidR="00646726" w:rsidRDefault="00646726" w:rsidP="00063B75">
      <w:pPr>
        <w:pStyle w:val="Textosinformato"/>
        <w:spacing w:line="360" w:lineRule="auto"/>
        <w:ind w:left="106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D. João Miguel Mota de Sousa.</w:t>
      </w:r>
    </w:p>
    <w:p w14:paraId="5C99ECA0" w14:textId="77777777" w:rsidR="00E41A02" w:rsidRPr="00646726" w:rsidRDefault="00E41A02" w:rsidP="00E41A02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</w:rPr>
      </w:pPr>
    </w:p>
    <w:p w14:paraId="2416ACB1" w14:textId="77777777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lastRenderedPageBreak/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6382280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77483821" w14:textId="77777777" w:rsidR="00E41A02" w:rsidRPr="00E41A02" w:rsidRDefault="00E41A02" w:rsidP="00E41A02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Cs/>
          <w:color w:val="auto"/>
          <w:sz w:val="24"/>
          <w:szCs w:val="24"/>
        </w:rPr>
      </w:pPr>
      <w:r w:rsidRPr="00E41A02">
        <w:rPr>
          <w:rStyle w:val="Ninguno"/>
          <w:rFonts w:ascii="Arial" w:hAnsi="Arial" w:cs="Arial"/>
          <w:bCs/>
          <w:color w:val="auto"/>
          <w:sz w:val="24"/>
          <w:szCs w:val="24"/>
        </w:rPr>
        <w:t>Esta asignatura contribuye a la adquisición de las siguientes competencias:</w:t>
      </w:r>
    </w:p>
    <w:p w14:paraId="289E3E21" w14:textId="77777777" w:rsidR="00E41A02" w:rsidRPr="00E41A02" w:rsidRDefault="00E41A02" w:rsidP="00E41A02">
      <w:pPr>
        <w:pStyle w:val="Textoindependiente"/>
        <w:rPr>
          <w:rStyle w:val="Ninguno"/>
          <w:rFonts w:ascii="Arial" w:hAnsi="Arial" w:cs="Arial"/>
        </w:rPr>
      </w:pPr>
    </w:p>
    <w:p w14:paraId="59C24071" w14:textId="77777777" w:rsidR="00E41A02" w:rsidRPr="00E41A02" w:rsidRDefault="00E41A02" w:rsidP="00E41A02">
      <w:pPr>
        <w:pStyle w:val="Textoindependiente"/>
        <w:rPr>
          <w:rStyle w:val="Ninguno"/>
          <w:rFonts w:ascii="Arial" w:hAnsi="Arial" w:cs="Arial"/>
          <w:i/>
          <w:color w:val="000000" w:themeColor="text1"/>
        </w:rPr>
      </w:pPr>
      <w:r w:rsidRPr="00E41A02">
        <w:rPr>
          <w:rStyle w:val="Ninguno"/>
          <w:rFonts w:ascii="Arial" w:hAnsi="Arial" w:cs="Arial"/>
          <w:i/>
          <w:color w:val="000000" w:themeColor="text1"/>
        </w:rPr>
        <w:t>Transversales:</w:t>
      </w:r>
    </w:p>
    <w:p w14:paraId="0C2F21B2" w14:textId="77777777" w:rsidR="00E41A02" w:rsidRPr="00E41A02" w:rsidRDefault="00E41A02" w:rsidP="00D63E82">
      <w:pPr>
        <w:pStyle w:val="Textosinformato"/>
        <w:numPr>
          <w:ilvl w:val="0"/>
          <w:numId w:val="16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 xml:space="preserve">Que los estudiantes alcancen la capacidad de gestionar, analizar y sintetizar la información. </w:t>
      </w:r>
    </w:p>
    <w:p w14:paraId="072C59B2" w14:textId="77777777" w:rsidR="00E41A02" w:rsidRPr="00E41A02" w:rsidRDefault="00E41A02" w:rsidP="00D63E82">
      <w:pPr>
        <w:pStyle w:val="Textosinformato"/>
        <w:numPr>
          <w:ilvl w:val="0"/>
          <w:numId w:val="16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Que los alumnos desarrollen una comunicación oral y escrita efectiva.</w:t>
      </w:r>
    </w:p>
    <w:p w14:paraId="4B79C5B3" w14:textId="77777777" w:rsidR="00E41A02" w:rsidRPr="00E41A02" w:rsidRDefault="00E41A02" w:rsidP="00D63E82">
      <w:pPr>
        <w:pStyle w:val="Textosinformato"/>
        <w:numPr>
          <w:ilvl w:val="0"/>
          <w:numId w:val="16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Que los alumnos alcancen la capacidad de razonamiento crítico y aprendizaje autónomo, para mantener actualizados los conocimientos y competencias profesionales.</w:t>
      </w:r>
    </w:p>
    <w:p w14:paraId="19A23B2C" w14:textId="77777777" w:rsidR="00E41A02" w:rsidRPr="00E41A02" w:rsidRDefault="00E41A02" w:rsidP="00D63E82">
      <w:pPr>
        <w:pStyle w:val="Textosinformato"/>
        <w:numPr>
          <w:ilvl w:val="0"/>
          <w:numId w:val="16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Competencia digital.</w:t>
      </w:r>
    </w:p>
    <w:p w14:paraId="7FC4C3F9" w14:textId="77777777" w:rsidR="00E41A02" w:rsidRPr="00E41A02" w:rsidRDefault="00E41A02" w:rsidP="00E41A02">
      <w:pPr>
        <w:pStyle w:val="Cuerpo"/>
        <w:spacing w:line="360" w:lineRule="auto"/>
        <w:rPr>
          <w:rStyle w:val="Ninguno"/>
          <w:rFonts w:ascii="Arial" w:eastAsia="Arial" w:hAnsi="Arial" w:cs="Arial"/>
          <w:color w:val="000000" w:themeColor="text1"/>
        </w:rPr>
      </w:pPr>
    </w:p>
    <w:p w14:paraId="3A9F221E" w14:textId="77777777" w:rsidR="00E41A02" w:rsidRPr="00E41A02" w:rsidRDefault="00E41A02" w:rsidP="00E41A02">
      <w:pPr>
        <w:pStyle w:val="Cuerpo"/>
        <w:spacing w:line="360" w:lineRule="auto"/>
        <w:rPr>
          <w:rStyle w:val="Ninguno"/>
          <w:rFonts w:ascii="Arial" w:eastAsia="Arial" w:hAnsi="Arial" w:cs="Arial"/>
          <w:i/>
          <w:color w:val="000000" w:themeColor="text1"/>
        </w:rPr>
      </w:pPr>
      <w:r w:rsidRPr="00E41A02">
        <w:rPr>
          <w:rStyle w:val="Ninguno"/>
          <w:rFonts w:ascii="Arial" w:eastAsia="Arial" w:hAnsi="Arial" w:cs="Arial"/>
          <w:i/>
          <w:color w:val="000000" w:themeColor="text1"/>
        </w:rPr>
        <w:t>Específicas:</w:t>
      </w:r>
    </w:p>
    <w:p w14:paraId="05EC99B7" w14:textId="77777777" w:rsidR="00E41A02" w:rsidRPr="00E41A02" w:rsidRDefault="00E41A02" w:rsidP="00D63E82">
      <w:pPr>
        <w:pStyle w:val="Textosinformato"/>
        <w:numPr>
          <w:ilvl w:val="0"/>
          <w:numId w:val="17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Conocer y comprender las ciencias, los modelos, las técnicas y los instrumentos sobre los que se fundamenta, articula y desarrolla la Fisioterapia.</w:t>
      </w:r>
    </w:p>
    <w:p w14:paraId="60D1B986" w14:textId="77777777" w:rsidR="00E41A02" w:rsidRPr="00E41A02" w:rsidRDefault="00E41A02" w:rsidP="00D63E82">
      <w:pPr>
        <w:pStyle w:val="Textosinformato"/>
        <w:numPr>
          <w:ilvl w:val="0"/>
          <w:numId w:val="17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 xml:space="preserve">Incorporar los principios éticos y legales de la profesión a la práctica profesional, así como integrar los aspectos sociales y comunitarios en la toma de decisiones. </w:t>
      </w:r>
    </w:p>
    <w:p w14:paraId="68C744C9" w14:textId="77777777" w:rsidR="00E41A02" w:rsidRPr="00E41A02" w:rsidRDefault="00E41A02" w:rsidP="00D63E82">
      <w:pPr>
        <w:pStyle w:val="Textosinformato"/>
        <w:numPr>
          <w:ilvl w:val="0"/>
          <w:numId w:val="17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FA6BD91" w14:textId="77777777" w:rsidR="00E41A02" w:rsidRPr="00E41A02" w:rsidRDefault="00E41A02" w:rsidP="00D63E82">
      <w:pPr>
        <w:pStyle w:val="Textosinformato"/>
        <w:numPr>
          <w:ilvl w:val="0"/>
          <w:numId w:val="17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Comprender la importancia de actualizar los conocimientos, habilidades, destrezas y aptitudes que integran las competencias profesionales del fisioterapeuta.</w:t>
      </w:r>
    </w:p>
    <w:p w14:paraId="7AC348C0" w14:textId="77777777" w:rsidR="00E41A02" w:rsidRPr="00E41A02" w:rsidRDefault="00E41A02" w:rsidP="00D63E82">
      <w:pPr>
        <w:pStyle w:val="Textosinformato"/>
        <w:numPr>
          <w:ilvl w:val="0"/>
          <w:numId w:val="17"/>
        </w:numPr>
        <w:spacing w:line="360" w:lineRule="auto"/>
        <w:jc w:val="both"/>
        <w:rPr>
          <w:rStyle w:val="Ninguno"/>
          <w:rFonts w:ascii="Arial" w:hAnsi="Arial" w:cs="Arial"/>
          <w:color w:val="000000" w:themeColor="text1"/>
          <w:sz w:val="24"/>
        </w:rPr>
      </w:pPr>
      <w:r w:rsidRPr="00E41A02">
        <w:rPr>
          <w:rStyle w:val="Ninguno"/>
          <w:rFonts w:ascii="Arial" w:hAnsi="Arial" w:cs="Arial"/>
          <w:color w:val="000000" w:themeColor="text1"/>
          <w:sz w:val="24"/>
        </w:rPr>
        <w:t>Comunicarse de modo efectivo y claro, tanto de forma oral como escrita, con los usuarios del sistema sanitario, así como con otros profesionales.</w:t>
      </w:r>
    </w:p>
    <w:p w14:paraId="31EEC44E" w14:textId="13A6594A" w:rsid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1DAD2DE0" w14:textId="77777777" w:rsidR="00D63E82" w:rsidRPr="00D63E82" w:rsidRDefault="00D63E82" w:rsidP="00D63E82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D63E82">
        <w:rPr>
          <w:rStyle w:val="Ninguno"/>
          <w:rFonts w:ascii="Arial" w:hAnsi="Arial"/>
          <w:color w:val="auto"/>
          <w:sz w:val="24"/>
          <w:szCs w:val="24"/>
        </w:rPr>
        <w:t>Esta asignatura contribuye a la adquisición de las siguientes competencias:</w:t>
      </w:r>
    </w:p>
    <w:p w14:paraId="1E93AB19" w14:textId="77777777" w:rsidR="00CC3EF5" w:rsidRPr="004E20AA" w:rsidRDefault="00CC3EF5" w:rsidP="00CC3EF5">
      <w:pPr>
        <w:pStyle w:val="Textosinformato"/>
        <w:spacing w:line="360" w:lineRule="auto"/>
        <w:rPr>
          <w:rStyle w:val="Ninguno"/>
          <w:rFonts w:ascii="Arial" w:hAnsi="Arial"/>
          <w:color w:val="auto"/>
          <w:sz w:val="24"/>
          <w:szCs w:val="24"/>
        </w:rPr>
      </w:pPr>
    </w:p>
    <w:p w14:paraId="42726269" w14:textId="77777777" w:rsidR="00646726" w:rsidRPr="009B2C97" w:rsidRDefault="00646726" w:rsidP="00646726">
      <w:pPr>
        <w:pStyle w:val="Textoindependiente"/>
        <w:rPr>
          <w:rStyle w:val="Ninguno"/>
          <w:rFonts w:ascii="Arial" w:eastAsiaTheme="majorEastAsia" w:hAnsi="Arial" w:cs="Arial"/>
          <w:i/>
          <w:iCs/>
        </w:rPr>
      </w:pPr>
      <w:r w:rsidRPr="009B2C97">
        <w:rPr>
          <w:rStyle w:val="Ninguno"/>
          <w:rFonts w:ascii="Arial" w:eastAsiaTheme="majorEastAsia" w:hAnsi="Arial" w:cs="Arial"/>
          <w:i/>
          <w:iCs/>
        </w:rPr>
        <w:t>Transversales:</w:t>
      </w:r>
    </w:p>
    <w:p w14:paraId="39363874" w14:textId="77777777" w:rsidR="00646726" w:rsidRDefault="00646726" w:rsidP="00F3603F">
      <w:pPr>
        <w:pStyle w:val="Textosinformato"/>
        <w:numPr>
          <w:ilvl w:val="0"/>
          <w:numId w:val="30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Que los estudiantes alcancen la capacidad de gestionar, analizar y sintetizar la información. </w:t>
      </w:r>
    </w:p>
    <w:p w14:paraId="7020799A" w14:textId="77777777" w:rsidR="00646726" w:rsidRDefault="00646726" w:rsidP="00F3603F">
      <w:pPr>
        <w:pStyle w:val="Textosinformato"/>
        <w:numPr>
          <w:ilvl w:val="0"/>
          <w:numId w:val="30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Que los alumnos desarrollen una comunicación oral y escrita efectiva.</w:t>
      </w:r>
    </w:p>
    <w:p w14:paraId="28E60361" w14:textId="77777777" w:rsidR="00646726" w:rsidRDefault="00646726" w:rsidP="00F3603F">
      <w:pPr>
        <w:pStyle w:val="Textosinformato"/>
        <w:numPr>
          <w:ilvl w:val="0"/>
          <w:numId w:val="30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Que los alumnos alcancen la capacidad de razonamiento crítico y aprendizaje autónomo, para mantener actualizados los conocimientos y competencias profesionales.</w:t>
      </w:r>
    </w:p>
    <w:p w14:paraId="1B1C7296" w14:textId="77777777" w:rsidR="00646726" w:rsidRDefault="00646726" w:rsidP="00646726">
      <w:pPr>
        <w:pStyle w:val="CuerpoA"/>
        <w:spacing w:line="360" w:lineRule="auto"/>
        <w:rPr>
          <w:rStyle w:val="Ninguno"/>
          <w:rFonts w:ascii="Arial" w:eastAsia="Arial" w:hAnsi="Arial" w:cs="Arial"/>
        </w:rPr>
      </w:pPr>
    </w:p>
    <w:p w14:paraId="2D64AFDF" w14:textId="77777777" w:rsidR="00646726" w:rsidRDefault="00646726" w:rsidP="00646726">
      <w:pPr>
        <w:pStyle w:val="CuerpoA"/>
        <w:spacing w:line="360" w:lineRule="auto"/>
        <w:rPr>
          <w:rStyle w:val="Ninguno"/>
          <w:rFonts w:ascii="Arial" w:eastAsia="Arial" w:hAnsi="Arial" w:cs="Arial"/>
          <w:i/>
          <w:iCs/>
        </w:rPr>
      </w:pPr>
      <w:r>
        <w:rPr>
          <w:rStyle w:val="Ninguno"/>
          <w:rFonts w:ascii="Arial" w:hAnsi="Arial"/>
          <w:i/>
          <w:iCs/>
        </w:rPr>
        <w:t>Específicas:</w:t>
      </w:r>
    </w:p>
    <w:p w14:paraId="0ABBCD84" w14:textId="77777777" w:rsidR="00646726" w:rsidRDefault="00646726" w:rsidP="00F3603F">
      <w:pPr>
        <w:pStyle w:val="Textosinformato"/>
        <w:numPr>
          <w:ilvl w:val="0"/>
          <w:numId w:val="3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 </w:t>
      </w:r>
    </w:p>
    <w:p w14:paraId="61C7E9B6" w14:textId="77777777" w:rsidR="00646726" w:rsidRDefault="00646726" w:rsidP="00F3603F">
      <w:pPr>
        <w:pStyle w:val="Cuerpo"/>
        <w:numPr>
          <w:ilvl w:val="0"/>
          <w:numId w:val="31"/>
        </w:numPr>
        <w:spacing w:after="160" w:line="360" w:lineRule="auto"/>
        <w:rPr>
          <w:rFonts w:ascii="Arial" w:hAnsi="Arial"/>
        </w:rPr>
      </w:pPr>
      <w:r>
        <w:rPr>
          <w:rStyle w:val="Ninguno"/>
          <w:rFonts w:ascii="Arial" w:hAnsi="Arial"/>
        </w:rPr>
        <w:t>Valorar el estado funcional del paciente, considerando los aspectos f</w:t>
      </w:r>
      <w:r w:rsidRPr="008D436E">
        <w:rPr>
          <w:rStyle w:val="Ninguno"/>
          <w:rFonts w:ascii="Arial" w:hAnsi="Arial"/>
          <w:lang w:val="es-ES"/>
        </w:rPr>
        <w:t>í</w:t>
      </w:r>
      <w:r>
        <w:rPr>
          <w:rStyle w:val="Ninguno"/>
          <w:rFonts w:ascii="Arial" w:hAnsi="Arial"/>
          <w:lang w:val="pt-PT"/>
        </w:rPr>
        <w:t>sicos, psicol</w:t>
      </w:r>
      <w:r w:rsidRPr="008D436E">
        <w:rPr>
          <w:rStyle w:val="Ninguno"/>
          <w:rFonts w:ascii="Arial" w:hAnsi="Arial"/>
          <w:lang w:val="es-ES"/>
        </w:rPr>
        <w:t>ó</w:t>
      </w:r>
      <w:r>
        <w:rPr>
          <w:rStyle w:val="Ninguno"/>
          <w:rFonts w:ascii="Arial" w:hAnsi="Arial"/>
        </w:rPr>
        <w:t>gicos y sociales.</w:t>
      </w:r>
    </w:p>
    <w:p w14:paraId="4D5DE420" w14:textId="77777777" w:rsidR="00646726" w:rsidRDefault="00646726" w:rsidP="00F3603F">
      <w:pPr>
        <w:pStyle w:val="Textosinformato"/>
        <w:numPr>
          <w:ilvl w:val="0"/>
          <w:numId w:val="3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Diseñar el plan de intervención de fisioterapia atendiendo a criterios de adecuación, validez y eficiencia. </w:t>
      </w:r>
    </w:p>
    <w:p w14:paraId="260586E1" w14:textId="77777777" w:rsidR="00646726" w:rsidRDefault="00646726" w:rsidP="00F3603F">
      <w:pPr>
        <w:pStyle w:val="Textosinformato"/>
        <w:numPr>
          <w:ilvl w:val="0"/>
          <w:numId w:val="3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 xml:space="preserve">Ejecutar, dirigir y coordinar el plan de intervención de fisioterapia, utilizando las herramientas terapéuticas propias y atendiendo a la individualidad del usuario. </w:t>
      </w:r>
    </w:p>
    <w:p w14:paraId="3D1424C1" w14:textId="77777777" w:rsidR="00646726" w:rsidRDefault="00646726" w:rsidP="00F3603F">
      <w:pPr>
        <w:pStyle w:val="Textosinformato"/>
        <w:numPr>
          <w:ilvl w:val="0"/>
          <w:numId w:val="3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Comunicarse de modo efectivo y claro, tanto de forma oral como escrita, con los usuarios del sistema sanitario, así como con otros profesionales.</w:t>
      </w:r>
    </w:p>
    <w:p w14:paraId="48D2D0BC" w14:textId="77777777" w:rsidR="00646726" w:rsidRDefault="00646726" w:rsidP="00F3603F">
      <w:pPr>
        <w:pStyle w:val="Textosinformato"/>
        <w:numPr>
          <w:ilvl w:val="0"/>
          <w:numId w:val="32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Comprender los principios ergonómicos y antropométricos. Analizar, programar y aplicar el movimiento como medida terapéutica, promoviendo la participación del paciente/usuario en su proceso.</w:t>
      </w:r>
    </w:p>
    <w:p w14:paraId="5ABB7935" w14:textId="1A97A7B3" w:rsidR="00E41A02" w:rsidRDefault="00E41A0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4" w:name="_Toc162953736"/>
      <w:bookmarkStart w:id="25" w:name="_Toc162956420"/>
      <w:bookmarkStart w:id="26" w:name="_Toc162960242"/>
      <w:bookmarkStart w:id="27" w:name="_Toc163499999"/>
    </w:p>
    <w:p w14:paraId="2AB9BB45" w14:textId="4B3C1341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382280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4"/>
      <w:bookmarkEnd w:id="25"/>
      <w:bookmarkEnd w:id="26"/>
      <w:bookmarkEnd w:id="27"/>
      <w:bookmarkEnd w:id="28"/>
    </w:p>
    <w:p w14:paraId="109B3A79" w14:textId="77777777" w:rsidR="00A07FE4" w:rsidRDefault="00A07FE4" w:rsidP="00A07FE4">
      <w:pPr>
        <w:pStyle w:val="Textoindependiente"/>
        <w:spacing w:line="360" w:lineRule="auto"/>
        <w:rPr>
          <w:rFonts w:ascii="Arial" w:hAnsi="Arial" w:cs="Arial"/>
          <w:b/>
        </w:rPr>
      </w:pPr>
      <w:bookmarkStart w:id="29" w:name="_Toc162953737"/>
      <w:bookmarkStart w:id="30" w:name="_Toc162956421"/>
    </w:p>
    <w:p w14:paraId="43B9853E" w14:textId="77777777" w:rsidR="00646726" w:rsidRDefault="00646726" w:rsidP="00646726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bookmarkStart w:id="31" w:name="_Toc162960243"/>
      <w:bookmarkStart w:id="32" w:name="_Toc163500000"/>
      <w:r>
        <w:rPr>
          <w:rStyle w:val="Ninguno"/>
          <w:rFonts w:ascii="Arial" w:hAnsi="Arial"/>
          <w:i/>
          <w:iCs/>
          <w:sz w:val="24"/>
          <w:szCs w:val="24"/>
        </w:rPr>
        <w:t>Vinculados al desarrollo de competencias transversales.</w:t>
      </w:r>
    </w:p>
    <w:p w14:paraId="3F398074" w14:textId="77777777" w:rsidR="00646726" w:rsidRDefault="00646726" w:rsidP="00F3603F">
      <w:pPr>
        <w:pStyle w:val="Textosinformato"/>
        <w:numPr>
          <w:ilvl w:val="0"/>
          <w:numId w:val="34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u w:val="single"/>
        </w:rPr>
        <w:t>De habilidad.</w:t>
      </w:r>
      <w:r>
        <w:rPr>
          <w:rStyle w:val="Ninguno"/>
          <w:rFonts w:ascii="Arial" w:hAnsi="Arial"/>
          <w:sz w:val="24"/>
          <w:szCs w:val="24"/>
        </w:rPr>
        <w:t xml:space="preserve"> El/la alumno/a será capaz de demostrar que sabe hacer lo siguiente:</w:t>
      </w:r>
    </w:p>
    <w:p w14:paraId="1C01AF52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lastRenderedPageBreak/>
        <w:t xml:space="preserve">Utilizar de forma adecuada las normas gramaticales y ortográficas en la redacción de textos. </w:t>
      </w:r>
    </w:p>
    <w:p w14:paraId="07AF93B7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Realizar correctamente exposiciones orales, utilizando recursos lingüísticos y de comunicación no verbal.</w:t>
      </w:r>
    </w:p>
    <w:p w14:paraId="75C28C6C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Analizar la información y extraer los aspectos relevantes.</w:t>
      </w:r>
    </w:p>
    <w:p w14:paraId="43920D3C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Estructurar de forma ordenada tanto la información oral como escrita.</w:t>
      </w:r>
    </w:p>
    <w:p w14:paraId="55129654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Emplear un lenguaje técnico adecuado relacionado con la disciplina.</w:t>
      </w:r>
    </w:p>
    <w:p w14:paraId="451E050F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Analizar, integrar e Interpretar la información con el fin de extraer conclusiones y poder justificarlas.</w:t>
      </w:r>
    </w:p>
    <w:p w14:paraId="2BB4E38C" w14:textId="77777777" w:rsidR="00646726" w:rsidRDefault="00646726" w:rsidP="00646726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i/>
          <w:iCs/>
          <w:sz w:val="24"/>
          <w:szCs w:val="24"/>
        </w:rPr>
      </w:pPr>
      <w:r>
        <w:rPr>
          <w:rStyle w:val="Ninguno"/>
          <w:rFonts w:ascii="Arial" w:hAnsi="Arial"/>
          <w:i/>
          <w:iCs/>
          <w:sz w:val="24"/>
          <w:szCs w:val="24"/>
        </w:rPr>
        <w:t>Vinculados al desarrollo de competencias específicas.</w:t>
      </w:r>
    </w:p>
    <w:p w14:paraId="558A3631" w14:textId="77777777" w:rsidR="00646726" w:rsidRPr="00726B74" w:rsidRDefault="00646726" w:rsidP="00F3603F">
      <w:pPr>
        <w:pStyle w:val="Textosinformato"/>
        <w:numPr>
          <w:ilvl w:val="0"/>
          <w:numId w:val="34"/>
        </w:numPr>
        <w:spacing w:line="360" w:lineRule="auto"/>
        <w:jc w:val="both"/>
        <w:rPr>
          <w:rStyle w:val="Ninguno"/>
          <w:sz w:val="24"/>
          <w:szCs w:val="24"/>
          <w:u w:val="single"/>
        </w:rPr>
      </w:pPr>
      <w:r w:rsidRPr="00726B74">
        <w:rPr>
          <w:rStyle w:val="Ninguno"/>
          <w:rFonts w:ascii="Arial" w:hAnsi="Arial"/>
          <w:sz w:val="24"/>
          <w:szCs w:val="24"/>
          <w:u w:val="single"/>
        </w:rPr>
        <w:t xml:space="preserve">De conocimiento. El/la alumno/a será capaz de demostrar conocimiento en: </w:t>
      </w:r>
    </w:p>
    <w:p w14:paraId="324DE8D1" w14:textId="77777777" w:rsidR="00646726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Las generalidades de la cinesiterapia activa libre.</w:t>
      </w:r>
    </w:p>
    <w:p w14:paraId="71E96CCB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>El correcto dominio de la ergonomía corporal para prevenir las posibles lesiones mecánicas de origen postural y gestual.</w:t>
      </w:r>
    </w:p>
    <w:p w14:paraId="22FFA3E8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>Los principios ergonómicos aplicados a la cinesiterapia activa/ejercicio terapéutico.</w:t>
      </w:r>
    </w:p>
    <w:p w14:paraId="443FAE02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 xml:space="preserve">La aplicación de la cinesiterapia activa adaptada a la biomecánica y a la patomecánica. </w:t>
      </w:r>
    </w:p>
    <w:p w14:paraId="5A035B71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  <w:rFonts w:ascii="Arial" w:hAnsi="Arial"/>
          <w:sz w:val="24"/>
          <w:szCs w:val="24"/>
        </w:rPr>
      </w:pPr>
      <w:r w:rsidRPr="00726B74">
        <w:rPr>
          <w:rStyle w:val="Ninguno"/>
          <w:rFonts w:ascii="Arial" w:hAnsi="Arial"/>
          <w:sz w:val="24"/>
          <w:szCs w:val="24"/>
        </w:rPr>
        <w:t>De habilidad. El/la alumno/a será capaz de demostrar que sabe hacer lo siguiente:</w:t>
      </w:r>
    </w:p>
    <w:p w14:paraId="4DD7DA49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>Evaluar, diseñar y aplicar programas de cinesiterapia activa/ejercicio terapéutico en función de las características y necesidades de los pacientes y promoviendo la participación del mismo en su proceso de recuperación.</w:t>
      </w:r>
    </w:p>
    <w:p w14:paraId="6CDE135C" w14:textId="77777777" w:rsidR="00646726" w:rsidRPr="00726B74" w:rsidRDefault="00646726" w:rsidP="00F3603F">
      <w:pPr>
        <w:pStyle w:val="Textosinformato"/>
        <w:numPr>
          <w:ilvl w:val="0"/>
          <w:numId w:val="33"/>
        </w:numPr>
        <w:spacing w:line="360" w:lineRule="auto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>Enseñar al paciente la correcta ejecución de la cinesiterapia activa.</w:t>
      </w:r>
    </w:p>
    <w:p w14:paraId="1E999F65" w14:textId="77777777" w:rsidR="00646726" w:rsidRDefault="00646726" w:rsidP="00646726">
      <w:pPr>
        <w:pStyle w:val="Ttulo2"/>
        <w:tabs>
          <w:tab w:val="left" w:pos="1080"/>
        </w:tabs>
        <w:spacing w:before="0" w:line="360" w:lineRule="auto"/>
        <w:rPr>
          <w:rStyle w:val="Ninguno"/>
          <w:rFonts w:ascii="Arial" w:eastAsia="Arial" w:hAnsi="Arial" w:cs="Arial"/>
          <w:color w:val="000000"/>
          <w:sz w:val="24"/>
          <w:szCs w:val="24"/>
          <w:u w:color="FF0000"/>
        </w:rPr>
      </w:pPr>
    </w:p>
    <w:p w14:paraId="1E3AFB5C" w14:textId="77777777" w:rsidR="00E41A02" w:rsidRDefault="00E41A0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21CF068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382280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9"/>
      <w:bookmarkEnd w:id="30"/>
      <w:bookmarkEnd w:id="31"/>
      <w:bookmarkEnd w:id="32"/>
      <w:bookmarkEnd w:id="33"/>
    </w:p>
    <w:p w14:paraId="2B4B7CA9" w14:textId="09FA1CEA" w:rsidR="0001410A" w:rsidRDefault="0001410A" w:rsidP="0001410A"/>
    <w:p w14:paraId="069773D4" w14:textId="75226D41" w:rsidR="00CC3EF5" w:rsidRPr="004E20AA" w:rsidRDefault="00CA478F" w:rsidP="00CC3EF5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F82B3B">
        <w:rPr>
          <w:rStyle w:val="Ninguno"/>
          <w:rFonts w:ascii="Arial" w:hAnsi="Arial"/>
          <w:b/>
          <w:bCs/>
          <w:sz w:val="24"/>
          <w:szCs w:val="24"/>
        </w:rPr>
        <w:t>UNIDAD DIDÁCTICA I</w:t>
      </w:r>
      <w:r>
        <w:rPr>
          <w:rStyle w:val="Ninguno"/>
          <w:rFonts w:ascii="Arial" w:hAnsi="Arial"/>
          <w:b/>
          <w:bCs/>
          <w:sz w:val="24"/>
          <w:szCs w:val="24"/>
        </w:rPr>
        <w:t>:</w:t>
      </w:r>
    </w:p>
    <w:p w14:paraId="1B68172D" w14:textId="718A6B5B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  <w:r>
        <w:rPr>
          <w:rStyle w:val="Ninguno"/>
          <w:rFonts w:ascii="Arial" w:hAnsi="Arial"/>
          <w:b/>
          <w:bCs/>
          <w:u w:color="FF0000"/>
        </w:rPr>
        <w:t xml:space="preserve">GENERALIDADES. </w:t>
      </w:r>
    </w:p>
    <w:p w14:paraId="034DE9E6" w14:textId="77777777" w:rsidR="00726B74" w:rsidRPr="00605A9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Style w:val="Ninguno"/>
        </w:rPr>
      </w:pPr>
      <w:r w:rsidRPr="547D1E5D">
        <w:rPr>
          <w:rStyle w:val="Ninguno"/>
          <w:rFonts w:ascii="Arial" w:hAnsi="Arial"/>
        </w:rPr>
        <w:t>Conceptos fundamentales de Biocinesiología. Biomecánica. Estática. Dinámica. Cinemática. Cinética.</w:t>
      </w:r>
    </w:p>
    <w:p w14:paraId="5F12DA25" w14:textId="77777777" w:rsidR="00726B74" w:rsidRPr="009B2C97" w:rsidRDefault="00726B74" w:rsidP="00F3603F">
      <w:pPr>
        <w:pStyle w:val="CuerpoA"/>
        <w:numPr>
          <w:ilvl w:val="0"/>
          <w:numId w:val="35"/>
        </w:numPr>
        <w:spacing w:line="360" w:lineRule="auto"/>
        <w:rPr>
          <w:rStyle w:val="Ninguno"/>
          <w:rFonts w:ascii="Arial" w:hAnsi="Arial" w:cs="Arial"/>
          <w:color w:val="auto"/>
        </w:rPr>
      </w:pPr>
      <w:r w:rsidRPr="009B2C97">
        <w:rPr>
          <w:rStyle w:val="Ninguno"/>
          <w:rFonts w:ascii="Arial" w:hAnsi="Arial" w:cs="Arial"/>
          <w:color w:val="auto"/>
        </w:rPr>
        <w:t>Caracteristicas del sistema de movimiento. Conceptos de variabilidad y funcionalidad. Ejes funcionales de movimiento.</w:t>
      </w:r>
    </w:p>
    <w:p w14:paraId="7147A31E" w14:textId="77777777" w:rsidR="00726B74" w:rsidRPr="00605A9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Style w:val="Ninguno"/>
          <w:u w:color="FF0000"/>
        </w:rPr>
      </w:pPr>
      <w:r w:rsidRPr="547D1E5D">
        <w:rPr>
          <w:rStyle w:val="Ninguno"/>
          <w:rFonts w:ascii="Arial" w:hAnsi="Arial"/>
        </w:rPr>
        <w:t xml:space="preserve">Clasificación de la Cinesiterapia. </w:t>
      </w:r>
    </w:p>
    <w:p w14:paraId="6449B965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Fonts w:ascii="Arial" w:hAnsi="Arial"/>
        </w:rPr>
      </w:pPr>
      <w:r w:rsidRPr="547D1E5D">
        <w:rPr>
          <w:rStyle w:val="Ninguno"/>
          <w:rFonts w:ascii="Arial" w:hAnsi="Arial"/>
        </w:rPr>
        <w:t xml:space="preserve">Efectos fisiológicos y terapéuticos de la Cinesiterapia activa libre. </w:t>
      </w:r>
    </w:p>
    <w:p w14:paraId="7B5A4F80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Fonts w:ascii="Arial" w:hAnsi="Arial"/>
        </w:rPr>
      </w:pPr>
      <w:r w:rsidRPr="547D1E5D">
        <w:rPr>
          <w:rStyle w:val="Ninguno"/>
          <w:rFonts w:ascii="Arial" w:hAnsi="Arial"/>
        </w:rPr>
        <w:t xml:space="preserve">Principios generales de aplicación de la Cinesiterapia activa libre. </w:t>
      </w:r>
    </w:p>
    <w:p w14:paraId="52A8CC59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Fonts w:ascii="Arial" w:hAnsi="Arial"/>
        </w:rPr>
      </w:pPr>
      <w:r w:rsidRPr="547D1E5D">
        <w:rPr>
          <w:rStyle w:val="Ninguno"/>
          <w:rFonts w:ascii="Arial" w:hAnsi="Arial"/>
        </w:rPr>
        <w:t xml:space="preserve">Indicaciones y contraindicaciones de la Cinesiterapia activa libre.  </w:t>
      </w:r>
    </w:p>
    <w:p w14:paraId="30B44D12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Fonts w:ascii="Arial" w:hAnsi="Arial"/>
        </w:rPr>
      </w:pPr>
      <w:r w:rsidRPr="547D1E5D">
        <w:rPr>
          <w:rStyle w:val="Ninguno"/>
          <w:rFonts w:ascii="Arial" w:hAnsi="Arial"/>
        </w:rPr>
        <w:t>Cualidades físicas básicas.</w:t>
      </w:r>
    </w:p>
    <w:p w14:paraId="0FFD841C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Fonts w:ascii="Arial" w:hAnsi="Arial"/>
        </w:rPr>
      </w:pPr>
      <w:r w:rsidRPr="547D1E5D">
        <w:rPr>
          <w:rStyle w:val="Ninguno"/>
          <w:rFonts w:ascii="Arial" w:hAnsi="Arial"/>
        </w:rPr>
        <w:t>Clasificación de los ejercicios de Cinesiterapia activa libre.</w:t>
      </w:r>
    </w:p>
    <w:p w14:paraId="0BC1CE1D" w14:textId="77777777" w:rsidR="00726B74" w:rsidRDefault="00726B74" w:rsidP="00F3603F">
      <w:pPr>
        <w:pStyle w:val="CuerpoA"/>
        <w:numPr>
          <w:ilvl w:val="0"/>
          <w:numId w:val="35"/>
        </w:numPr>
        <w:spacing w:line="360" w:lineRule="auto"/>
        <w:rPr>
          <w:rStyle w:val="Ninguno"/>
          <w:rFonts w:ascii="Arial" w:hAnsi="Arial"/>
        </w:rPr>
      </w:pPr>
      <w:r w:rsidRPr="547D1E5D">
        <w:rPr>
          <w:rStyle w:val="Ninguno"/>
          <w:rFonts w:ascii="Arial" w:hAnsi="Arial"/>
        </w:rPr>
        <w:t>Principios de aplicación de los ejercicios de relajación, concienciación de la actitud postural y cinestésica, flexibilización miofascial, reeducación muscular, psicomotricidad y control motor. Antropometría y ergonomía postural. Cadenas musculares.</w:t>
      </w:r>
    </w:p>
    <w:p w14:paraId="250CDAE5" w14:textId="77777777" w:rsidR="00726B74" w:rsidRPr="009B2C97" w:rsidRDefault="00726B74" w:rsidP="00F3603F">
      <w:pPr>
        <w:pStyle w:val="CuerpoA"/>
        <w:numPr>
          <w:ilvl w:val="0"/>
          <w:numId w:val="35"/>
        </w:numPr>
        <w:spacing w:line="360" w:lineRule="auto"/>
        <w:rPr>
          <w:rStyle w:val="Ninguno"/>
          <w:color w:val="auto"/>
        </w:rPr>
      </w:pPr>
      <w:r w:rsidRPr="009B2C97">
        <w:rPr>
          <w:rStyle w:val="Ninguno"/>
          <w:rFonts w:ascii="Arial" w:hAnsi="Arial"/>
          <w:color w:val="auto"/>
        </w:rPr>
        <w:t>Integración del ejercicio terapéutico dentro de un programa de intervención multimodal.</w:t>
      </w:r>
    </w:p>
    <w:p w14:paraId="79364B0B" w14:textId="7777777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</w:p>
    <w:p w14:paraId="35D351B7" w14:textId="65198D28" w:rsidR="00726B74" w:rsidRPr="004E20AA" w:rsidRDefault="00726B74" w:rsidP="00726B74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F82B3B">
        <w:rPr>
          <w:rStyle w:val="Ninguno"/>
          <w:rFonts w:ascii="Arial" w:hAnsi="Arial"/>
          <w:b/>
          <w:bCs/>
          <w:sz w:val="24"/>
          <w:szCs w:val="24"/>
        </w:rPr>
        <w:t xml:space="preserve">UNIDAD DIDÁCTICA </w:t>
      </w:r>
      <w:r>
        <w:rPr>
          <w:rStyle w:val="Ninguno"/>
          <w:rFonts w:ascii="Arial" w:hAnsi="Arial"/>
          <w:b/>
          <w:bCs/>
          <w:sz w:val="24"/>
          <w:szCs w:val="24"/>
        </w:rPr>
        <w:t>2:</w:t>
      </w:r>
    </w:p>
    <w:p w14:paraId="32E9EC9E" w14:textId="327929A7" w:rsidR="00726B74" w:rsidRPr="00726B74" w:rsidRDefault="00726B74" w:rsidP="00726B74">
      <w:pPr>
        <w:pStyle w:val="Textosinformato"/>
        <w:spacing w:line="360" w:lineRule="auto"/>
        <w:rPr>
          <w:rStyle w:val="Ninguno"/>
          <w:rFonts w:ascii="Arial" w:hAnsi="Arial"/>
          <w:b/>
          <w:bCs/>
          <w:sz w:val="24"/>
          <w:szCs w:val="24"/>
        </w:rPr>
      </w:pPr>
      <w:r w:rsidRPr="00726B74">
        <w:rPr>
          <w:rStyle w:val="Ninguno"/>
          <w:rFonts w:ascii="Arial" w:hAnsi="Arial"/>
          <w:b/>
          <w:bCs/>
          <w:sz w:val="24"/>
          <w:szCs w:val="24"/>
        </w:rPr>
        <w:t>CINESITERAPIA ACTIVA LIBRE EN LA COLUMNA VERTEBRAL.</w:t>
      </w:r>
    </w:p>
    <w:p w14:paraId="53273A8C" w14:textId="77777777" w:rsidR="00726B74" w:rsidRDefault="00726B74" w:rsidP="00F3603F">
      <w:pPr>
        <w:pStyle w:val="CuerpoA"/>
        <w:numPr>
          <w:ilvl w:val="0"/>
          <w:numId w:val="37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u w:color="FF0000"/>
        </w:rPr>
        <w:t>Aplicación de los distintos tipos de ejercicios en la pelvis y columna lumbar, dorsal y cervical.</w:t>
      </w:r>
    </w:p>
    <w:p w14:paraId="22FDDBD6" w14:textId="77777777" w:rsidR="00726B74" w:rsidRDefault="00726B74" w:rsidP="00F3603F">
      <w:pPr>
        <w:pStyle w:val="CuerpoA"/>
        <w:numPr>
          <w:ilvl w:val="0"/>
          <w:numId w:val="37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u w:color="FF0000"/>
        </w:rPr>
        <w:t>Relación funcional de la región cervical y craneal.</w:t>
      </w:r>
    </w:p>
    <w:p w14:paraId="7FE76573" w14:textId="7777777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</w:p>
    <w:p w14:paraId="0FFAECA9" w14:textId="5067814F" w:rsidR="00726B74" w:rsidRPr="004E20AA" w:rsidRDefault="00726B74" w:rsidP="00726B74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F82B3B">
        <w:rPr>
          <w:rStyle w:val="Ninguno"/>
          <w:rFonts w:ascii="Arial" w:hAnsi="Arial"/>
          <w:b/>
          <w:bCs/>
          <w:sz w:val="24"/>
          <w:szCs w:val="24"/>
        </w:rPr>
        <w:t xml:space="preserve">UNIDAD DIDÁCTICA </w:t>
      </w:r>
      <w:r>
        <w:rPr>
          <w:rStyle w:val="Ninguno"/>
          <w:rFonts w:ascii="Arial" w:hAnsi="Arial"/>
          <w:b/>
          <w:bCs/>
          <w:sz w:val="24"/>
          <w:szCs w:val="24"/>
        </w:rPr>
        <w:t>3:</w:t>
      </w:r>
    </w:p>
    <w:p w14:paraId="0CAE27B3" w14:textId="66FA2178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  <w:r>
        <w:rPr>
          <w:rStyle w:val="Ninguno"/>
          <w:rFonts w:ascii="Arial" w:hAnsi="Arial"/>
          <w:b/>
          <w:bCs/>
          <w:u w:color="FF0000"/>
        </w:rPr>
        <w:t>CINESITERAPIA ACTIVA LIBRE EN LA EXTREMIDAD SUPERIOR:</w:t>
      </w:r>
    </w:p>
    <w:p w14:paraId="1035AF69" w14:textId="77777777" w:rsidR="00726B74" w:rsidRDefault="00726B74" w:rsidP="00F3603F">
      <w:pPr>
        <w:pStyle w:val="CuerpoA"/>
        <w:numPr>
          <w:ilvl w:val="0"/>
          <w:numId w:val="38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u w:color="FF0000"/>
        </w:rPr>
        <w:t>Aplicación de los distintos tipos de ejercicios en la cintura escapular y en las articulaciones del hombro, codo, muñeca y mano.</w:t>
      </w:r>
    </w:p>
    <w:p w14:paraId="7696F727" w14:textId="77777777" w:rsidR="00726B74" w:rsidRDefault="00726B74" w:rsidP="00F3603F">
      <w:pPr>
        <w:pStyle w:val="CuerpoA"/>
        <w:numPr>
          <w:ilvl w:val="0"/>
          <w:numId w:val="38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u w:color="FF0000"/>
        </w:rPr>
        <w:t>Relación funcional de la región cervical, cintura escapular y hombro.</w:t>
      </w:r>
    </w:p>
    <w:p w14:paraId="18949339" w14:textId="7777777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</w:p>
    <w:p w14:paraId="593A04A3" w14:textId="77777777" w:rsidR="00726B74" w:rsidRPr="004E20AA" w:rsidRDefault="00726B74" w:rsidP="00726B74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F82B3B">
        <w:rPr>
          <w:rStyle w:val="Ninguno"/>
          <w:rFonts w:ascii="Arial" w:hAnsi="Arial"/>
          <w:b/>
          <w:bCs/>
          <w:sz w:val="24"/>
          <w:szCs w:val="24"/>
        </w:rPr>
        <w:lastRenderedPageBreak/>
        <w:t xml:space="preserve">UNIDAD DIDÁCTICA </w:t>
      </w:r>
      <w:r>
        <w:rPr>
          <w:rStyle w:val="Ninguno"/>
          <w:rFonts w:ascii="Arial" w:hAnsi="Arial"/>
          <w:b/>
          <w:bCs/>
          <w:sz w:val="24"/>
          <w:szCs w:val="24"/>
        </w:rPr>
        <w:t>3:</w:t>
      </w:r>
    </w:p>
    <w:p w14:paraId="16E0B585" w14:textId="264F0B0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  <w:b/>
          <w:bCs/>
          <w:u w:color="FF0000"/>
        </w:rPr>
      </w:pPr>
      <w:r>
        <w:rPr>
          <w:rStyle w:val="Ninguno"/>
          <w:rFonts w:ascii="Arial" w:hAnsi="Arial"/>
          <w:b/>
          <w:bCs/>
          <w:u w:color="FF0000"/>
        </w:rPr>
        <w:t xml:space="preserve">CINESITERAPIA ACTIVA LIBRE EN LA EXTREMIDAD INFERIOR: </w:t>
      </w:r>
    </w:p>
    <w:p w14:paraId="45A0718E" w14:textId="77777777" w:rsidR="00726B74" w:rsidRDefault="00726B74" w:rsidP="00F3603F">
      <w:pPr>
        <w:pStyle w:val="CuerpoA"/>
        <w:numPr>
          <w:ilvl w:val="0"/>
          <w:numId w:val="40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u w:color="FF0000"/>
        </w:rPr>
        <w:t>Aplicación de los distintos tipos de ejercicios en las articulaciones de la cadera, rodilla, tobillo y pie.</w:t>
      </w:r>
    </w:p>
    <w:p w14:paraId="37311DF1" w14:textId="77777777" w:rsidR="00726B74" w:rsidRDefault="00726B74" w:rsidP="00F3603F">
      <w:pPr>
        <w:pStyle w:val="CuerpoA"/>
        <w:numPr>
          <w:ilvl w:val="0"/>
          <w:numId w:val="40"/>
        </w:numPr>
        <w:spacing w:line="360" w:lineRule="auto"/>
        <w:rPr>
          <w:rStyle w:val="Ninguno"/>
          <w:rFonts w:ascii="Arial" w:hAnsi="Arial"/>
        </w:rPr>
      </w:pPr>
      <w:r w:rsidRPr="5186A7E2">
        <w:rPr>
          <w:rStyle w:val="Ninguno"/>
          <w:rFonts w:ascii="Arial" w:hAnsi="Arial"/>
        </w:rPr>
        <w:t>Relación funcional de la columna lumbar, pelvis y cadera.</w:t>
      </w:r>
    </w:p>
    <w:p w14:paraId="725679B8" w14:textId="77777777" w:rsidR="00726B74" w:rsidRPr="009B2C97" w:rsidRDefault="00726B74" w:rsidP="00F3603F">
      <w:pPr>
        <w:pStyle w:val="CuerpoA"/>
        <w:numPr>
          <w:ilvl w:val="0"/>
          <w:numId w:val="40"/>
        </w:numPr>
        <w:spacing w:line="360" w:lineRule="auto"/>
        <w:rPr>
          <w:rStyle w:val="Ninguno"/>
          <w:color w:val="auto"/>
        </w:rPr>
      </w:pPr>
      <w:r w:rsidRPr="009B2C97">
        <w:rPr>
          <w:rStyle w:val="Ninguno"/>
          <w:rFonts w:ascii="Arial" w:hAnsi="Arial"/>
          <w:color w:val="auto"/>
        </w:rPr>
        <w:t>Aplicación de la autoliberación miofascial como técnica auto administrada para incrementar rangos de movimiento.</w:t>
      </w:r>
    </w:p>
    <w:p w14:paraId="182E7CE6" w14:textId="77777777" w:rsidR="00D63E82" w:rsidRPr="0049371A" w:rsidRDefault="00D63E82" w:rsidP="00D63E82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</w:p>
    <w:p w14:paraId="4A7A3229" w14:textId="28263C85" w:rsidR="00D63E82" w:rsidRDefault="00D63E82" w:rsidP="00D63E82">
      <w:pPr>
        <w:rPr>
          <w:rStyle w:val="Ninguno"/>
          <w:rFonts w:ascii="Arial" w:hAnsi="Arial" w:cs="Arial Unicode MS"/>
          <w:b/>
          <w:bCs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4" w:name="_Toc162953738"/>
      <w:bookmarkStart w:id="35" w:name="_Toc162956422"/>
      <w:bookmarkStart w:id="36" w:name="_Toc162960244"/>
      <w:bookmarkStart w:id="37" w:name="_Toc163500001"/>
      <w:bookmarkStart w:id="38" w:name="_Toc16382280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4"/>
      <w:bookmarkEnd w:id="35"/>
      <w:bookmarkEnd w:id="36"/>
      <w:bookmarkEnd w:id="37"/>
      <w:bookmarkEnd w:id="38"/>
    </w:p>
    <w:p w14:paraId="073A2E3C" w14:textId="77777777" w:rsidR="0016440F" w:rsidRPr="0016440F" w:rsidRDefault="0016440F" w:rsidP="0016440F"/>
    <w:p w14:paraId="63500093" w14:textId="77777777" w:rsidR="00D004B6" w:rsidRDefault="00D004B6" w:rsidP="00D004B6"/>
    <w:p w14:paraId="789CDA8F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</w:rPr>
        <w:t>1.</w:t>
      </w:r>
      <w:r>
        <w:rPr>
          <w:rStyle w:val="Ninguno"/>
          <w:rFonts w:ascii="Arial" w:hAnsi="Arial"/>
          <w:u w:color="FF0000"/>
        </w:rPr>
        <w:tab/>
        <w:t>Belloch ZV, Caball</w:t>
      </w:r>
      <w:r w:rsidRPr="008D436E">
        <w:rPr>
          <w:rStyle w:val="Ninguno"/>
          <w:rFonts w:ascii="Arial" w:hAnsi="Arial"/>
          <w:u w:color="FF0000"/>
          <w:lang w:val="es-ES"/>
        </w:rPr>
        <w:t xml:space="preserve">é </w:t>
      </w:r>
      <w:r w:rsidRPr="009B2C97">
        <w:rPr>
          <w:rStyle w:val="Ninguno"/>
          <w:rFonts w:ascii="Arial" w:hAnsi="Arial"/>
          <w:u w:color="FF0000"/>
        </w:rPr>
        <w:t>LR, Zaragoza PR. Fisioterapia. Teor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</w:rPr>
        <w:t>a y t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</w:rPr>
        <w:t>cnica. Valencia: ECIR; 1970.</w:t>
      </w:r>
    </w:p>
    <w:p w14:paraId="3479AB51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  <w:lang w:val="pt-PT"/>
        </w:rPr>
        <w:t>2.</w:t>
      </w:r>
      <w:r>
        <w:rPr>
          <w:rStyle w:val="Ninguno"/>
          <w:rFonts w:ascii="Arial" w:hAnsi="Arial"/>
          <w:u w:color="FF0000"/>
          <w:lang w:val="pt-PT"/>
        </w:rPr>
        <w:tab/>
        <w:t>Genot C, Neiger H, Leroy A. Kinesioterapia. 1. Principios. Buenos Aires: M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  <w:lang w:val="pt-PT"/>
        </w:rPr>
        <w:t>dica Panamericana; 1988.</w:t>
      </w:r>
    </w:p>
    <w:p w14:paraId="3AAE1692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</w:rPr>
        <w:t>3.</w:t>
      </w:r>
      <w:r>
        <w:rPr>
          <w:rStyle w:val="Ninguno"/>
          <w:rFonts w:ascii="Arial" w:hAnsi="Arial"/>
          <w:u w:color="FF0000"/>
        </w:rPr>
        <w:tab/>
        <w:t>Kapandji AI. Fisiolog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  <w:lang w:val="pt-PT"/>
        </w:rPr>
        <w:t>a articular. Tomo 1. 6.</w:t>
      </w:r>
      <w:r w:rsidRPr="008D436E">
        <w:rPr>
          <w:rStyle w:val="Ninguno"/>
          <w:rFonts w:ascii="Arial" w:hAnsi="Arial"/>
          <w:u w:color="FF0000"/>
          <w:lang w:val="es-ES"/>
        </w:rPr>
        <w:t xml:space="preserve">ª </w:t>
      </w:r>
      <w:r>
        <w:rPr>
          <w:rStyle w:val="Ninguno"/>
          <w:rFonts w:ascii="Arial" w:hAnsi="Arial"/>
          <w:u w:color="FF0000"/>
        </w:rPr>
        <w:t>Ed. Madrid: M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</w:rPr>
        <w:t>dica Panamericana; 2006.</w:t>
      </w:r>
    </w:p>
    <w:p w14:paraId="43A4B834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</w:rPr>
        <w:t>4.</w:t>
      </w:r>
      <w:r>
        <w:rPr>
          <w:rStyle w:val="Ninguno"/>
          <w:rFonts w:ascii="Arial" w:hAnsi="Arial"/>
          <w:u w:color="FF0000"/>
        </w:rPr>
        <w:tab/>
        <w:t>Kapandji AI. Fisiolog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  <w:lang w:val="pt-PT"/>
        </w:rPr>
        <w:t>a articular. Tomo 2. 6.</w:t>
      </w:r>
      <w:r w:rsidRPr="008D436E">
        <w:rPr>
          <w:rStyle w:val="Ninguno"/>
          <w:rFonts w:ascii="Arial" w:hAnsi="Arial"/>
          <w:u w:color="FF0000"/>
          <w:lang w:val="es-ES"/>
        </w:rPr>
        <w:t xml:space="preserve">ª </w:t>
      </w:r>
      <w:r>
        <w:rPr>
          <w:rStyle w:val="Ninguno"/>
          <w:rFonts w:ascii="Arial" w:hAnsi="Arial"/>
          <w:u w:color="FF0000"/>
        </w:rPr>
        <w:t>Ed. Madrid: M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</w:rPr>
        <w:t>dica Panamericana; 2010.</w:t>
      </w:r>
    </w:p>
    <w:p w14:paraId="213B8294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</w:rPr>
        <w:t>5.</w:t>
      </w:r>
      <w:r>
        <w:rPr>
          <w:rStyle w:val="Ninguno"/>
          <w:rFonts w:ascii="Arial" w:hAnsi="Arial"/>
          <w:u w:color="FF0000"/>
        </w:rPr>
        <w:tab/>
        <w:t>Kapandji AI. Fisiolog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  <w:lang w:val="pt-PT"/>
        </w:rPr>
        <w:t>a articular. Tomo 3. 6</w:t>
      </w:r>
      <w:r w:rsidRPr="008D436E">
        <w:rPr>
          <w:rStyle w:val="Ninguno"/>
          <w:rFonts w:ascii="Arial" w:hAnsi="Arial"/>
          <w:u w:color="FF0000"/>
          <w:lang w:val="es-ES"/>
        </w:rPr>
        <w:t xml:space="preserve">ª </w:t>
      </w:r>
      <w:r>
        <w:rPr>
          <w:rStyle w:val="Ninguno"/>
          <w:rFonts w:ascii="Arial" w:hAnsi="Arial"/>
          <w:u w:color="FF0000"/>
        </w:rPr>
        <w:t>Ed. Madrid: M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</w:rPr>
        <w:t>dica Panamericana; 2007.</w:t>
      </w:r>
    </w:p>
    <w:p w14:paraId="030D1986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Style w:val="Ninguno"/>
          <w:rFonts w:ascii="Arial" w:eastAsia="Arial" w:hAnsi="Arial" w:cs="Arial"/>
          <w:u w:color="FF0000"/>
        </w:rPr>
      </w:pPr>
      <w:r>
        <w:rPr>
          <w:rStyle w:val="Ninguno"/>
          <w:rFonts w:ascii="Arial" w:hAnsi="Arial"/>
          <w:u w:color="FF0000"/>
          <w:lang w:val="fr-FR"/>
        </w:rPr>
        <w:t>6.</w:t>
      </w:r>
      <w:r>
        <w:rPr>
          <w:rStyle w:val="Ninguno"/>
          <w:rFonts w:ascii="Arial" w:hAnsi="Arial"/>
          <w:u w:color="FF0000"/>
          <w:lang w:val="fr-FR"/>
        </w:rPr>
        <w:tab/>
        <w:t>Lapierre A. La reeducaci</w:t>
      </w:r>
      <w:r w:rsidRPr="008D436E">
        <w:rPr>
          <w:rStyle w:val="Ninguno"/>
          <w:rFonts w:ascii="Arial" w:hAnsi="Arial"/>
          <w:u w:color="FF0000"/>
          <w:lang w:val="es-ES"/>
        </w:rPr>
        <w:t>ó</w:t>
      </w:r>
      <w:r>
        <w:rPr>
          <w:rStyle w:val="Ninguno"/>
          <w:rFonts w:ascii="Arial" w:hAnsi="Arial"/>
          <w:u w:color="FF0000"/>
        </w:rPr>
        <w:t>n f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  <w:lang w:val="pt-PT"/>
        </w:rPr>
        <w:t>sica Tomo III. Ejercicios. 3</w:t>
      </w:r>
      <w:r w:rsidRPr="008D436E">
        <w:rPr>
          <w:rStyle w:val="Ninguno"/>
          <w:rFonts w:ascii="Arial" w:hAnsi="Arial"/>
          <w:u w:color="FF0000"/>
          <w:lang w:val="es-ES"/>
        </w:rPr>
        <w:t xml:space="preserve">ª </w:t>
      </w:r>
      <w:r>
        <w:rPr>
          <w:rStyle w:val="Ninguno"/>
          <w:rFonts w:ascii="Arial" w:hAnsi="Arial"/>
          <w:u w:color="FF0000"/>
        </w:rPr>
        <w:t>Ed. Barcelona: Cient</w:t>
      </w:r>
      <w:r w:rsidRPr="008D436E">
        <w:rPr>
          <w:rStyle w:val="Ninguno"/>
          <w:rFonts w:ascii="Arial" w:hAnsi="Arial"/>
          <w:u w:color="FF0000"/>
          <w:lang w:val="es-ES"/>
        </w:rPr>
        <w:t>í</w:t>
      </w:r>
      <w:r>
        <w:rPr>
          <w:rStyle w:val="Ninguno"/>
          <w:rFonts w:ascii="Arial" w:hAnsi="Arial"/>
          <w:u w:color="FF0000"/>
          <w:lang w:val="it-IT"/>
        </w:rPr>
        <w:t>fico-M</w:t>
      </w:r>
      <w:r w:rsidRPr="008D436E">
        <w:rPr>
          <w:rStyle w:val="Ninguno"/>
          <w:rFonts w:ascii="Arial" w:hAnsi="Arial"/>
          <w:u w:color="FF0000"/>
          <w:lang w:val="es-ES"/>
        </w:rPr>
        <w:t>é</w:t>
      </w:r>
      <w:r>
        <w:rPr>
          <w:rStyle w:val="Ninguno"/>
          <w:rFonts w:ascii="Arial" w:hAnsi="Arial"/>
          <w:u w:color="FF0000"/>
        </w:rPr>
        <w:t>dica; 1977.</w:t>
      </w:r>
    </w:p>
    <w:p w14:paraId="092A3313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</w:pPr>
      <w:r w:rsidRPr="547D1E5D">
        <w:rPr>
          <w:rStyle w:val="Ninguno"/>
          <w:rFonts w:ascii="Arial" w:hAnsi="Arial"/>
        </w:rPr>
        <w:t>8.</w:t>
      </w:r>
      <w:r>
        <w:tab/>
      </w:r>
      <w:r w:rsidRPr="547D1E5D">
        <w:rPr>
          <w:rStyle w:val="Ninguno"/>
          <w:rFonts w:ascii="Arial" w:hAnsi="Arial"/>
        </w:rPr>
        <w:t>McAtee RE, Charland J. Estiramientos facilitados: estiramientos y fortalecimiento con facilitaci</w:t>
      </w:r>
      <w:r w:rsidRPr="008D436E">
        <w:rPr>
          <w:rStyle w:val="Ninguno"/>
          <w:rFonts w:ascii="Arial" w:hAnsi="Arial"/>
          <w:lang w:val="es-ES"/>
        </w:rPr>
        <w:t>ó</w:t>
      </w:r>
      <w:r w:rsidRPr="547D1E5D">
        <w:rPr>
          <w:rStyle w:val="Ninguno"/>
          <w:rFonts w:ascii="Arial" w:hAnsi="Arial"/>
        </w:rPr>
        <w:t>n neuromuscular propioceptiva. 3</w:t>
      </w:r>
      <w:r w:rsidRPr="008D436E">
        <w:rPr>
          <w:rStyle w:val="Ninguno"/>
          <w:rFonts w:ascii="Arial" w:hAnsi="Arial"/>
          <w:lang w:val="es-ES"/>
        </w:rPr>
        <w:t xml:space="preserve">ª </w:t>
      </w:r>
      <w:r w:rsidRPr="547D1E5D">
        <w:rPr>
          <w:rStyle w:val="Ninguno"/>
          <w:rFonts w:ascii="Arial" w:hAnsi="Arial"/>
        </w:rPr>
        <w:t>Ed. Madrid: M</w:t>
      </w:r>
      <w:r w:rsidRPr="008D436E">
        <w:rPr>
          <w:rStyle w:val="Ninguno"/>
          <w:rFonts w:ascii="Arial" w:hAnsi="Arial"/>
          <w:lang w:val="es-ES"/>
        </w:rPr>
        <w:t>é</w:t>
      </w:r>
      <w:r w:rsidRPr="547D1E5D">
        <w:rPr>
          <w:rStyle w:val="Ninguno"/>
          <w:rFonts w:ascii="Arial" w:hAnsi="Arial"/>
        </w:rPr>
        <w:t>dica Panamericana; 2009.</w:t>
      </w:r>
    </w:p>
    <w:p w14:paraId="32F61627" w14:textId="77777777" w:rsidR="00726B74" w:rsidRDefault="00726B74" w:rsidP="00726B74">
      <w:pPr>
        <w:pStyle w:val="Cuerpo"/>
        <w:tabs>
          <w:tab w:val="left" w:pos="426"/>
        </w:tabs>
        <w:spacing w:line="360" w:lineRule="auto"/>
        <w:ind w:left="426" w:hanging="426"/>
        <w:rPr>
          <w:rFonts w:ascii="Arial" w:eastAsia="Arial" w:hAnsi="Arial" w:cs="Arial"/>
          <w:color w:val="auto"/>
          <w:lang w:val="es-ES"/>
        </w:rPr>
      </w:pPr>
      <w:r w:rsidRPr="009B2C97">
        <w:rPr>
          <w:rStyle w:val="Ninguno"/>
          <w:rFonts w:ascii="Arial" w:hAnsi="Arial"/>
          <w:color w:val="auto"/>
        </w:rPr>
        <w:t xml:space="preserve">9. </w:t>
      </w:r>
      <w:r w:rsidRPr="009B2C97">
        <w:rPr>
          <w:rFonts w:ascii="Arial" w:eastAsia="Arial" w:hAnsi="Arial" w:cs="Arial"/>
          <w:color w:val="auto"/>
          <w:lang w:val="es-ES"/>
        </w:rPr>
        <w:t>Shumway-Cook A, Woollacott MH. Control motor. De la investigacion a la practica clinica. 5a ed. la Ciudad Condal, España: Lippincott Williams &amp; Wilkins; 2019.</w:t>
      </w:r>
    </w:p>
    <w:p w14:paraId="4338EE72" w14:textId="77777777" w:rsidR="00D63E82" w:rsidRPr="0049371A" w:rsidRDefault="00D63E82" w:rsidP="00D63E82">
      <w:pPr>
        <w:pStyle w:val="Cuerpo"/>
        <w:rPr>
          <w:rStyle w:val="Ninguno"/>
          <w:rFonts w:ascii="Arial" w:eastAsia="Arial" w:hAnsi="Arial" w:cs="Arial"/>
          <w:b/>
          <w:bCs/>
          <w:color w:val="auto"/>
        </w:rPr>
      </w:pPr>
    </w:p>
    <w:p w14:paraId="6F4F30BE" w14:textId="77777777" w:rsidR="00797424" w:rsidRPr="00D63E82" w:rsidRDefault="00797424" w:rsidP="0001410A">
      <w:pPr>
        <w:rPr>
          <w:lang w:val="es-ES_tradnl"/>
        </w:rPr>
      </w:pPr>
    </w:p>
    <w:p w14:paraId="4D5C087B" w14:textId="77777777" w:rsidR="00726B74" w:rsidRDefault="00726B7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39" w:name="_Toc162953739"/>
      <w:bookmarkStart w:id="40" w:name="_Toc162956423"/>
      <w:bookmarkStart w:id="41" w:name="_Toc162960245"/>
      <w:bookmarkStart w:id="42" w:name="_Toc163500002"/>
      <w:r>
        <w:rPr>
          <w:rStyle w:val="Ninguno"/>
          <w:rFonts w:ascii="Arial" w:hAnsi="Arial"/>
          <w:b/>
          <w:bCs/>
        </w:rPr>
        <w:br w:type="page"/>
      </w:r>
    </w:p>
    <w:p w14:paraId="5C582344" w14:textId="4734BDA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382280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39"/>
      <w:bookmarkEnd w:id="40"/>
      <w:bookmarkEnd w:id="41"/>
      <w:bookmarkEnd w:id="42"/>
      <w:bookmarkEnd w:id="43"/>
    </w:p>
    <w:p w14:paraId="4443B350" w14:textId="77777777" w:rsidR="00E41A02" w:rsidRPr="00E41A02" w:rsidRDefault="00E41A02" w:rsidP="00E41A02"/>
    <w:p w14:paraId="74913437" w14:textId="77777777" w:rsidR="00726B74" w:rsidRDefault="00726B74" w:rsidP="00726B74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</w:rPr>
      </w:pPr>
      <w:bookmarkStart w:id="44" w:name="_Toc162953740"/>
      <w:bookmarkStart w:id="45" w:name="_Toc162956424"/>
      <w:bookmarkStart w:id="46" w:name="_Toc162960246"/>
      <w:r>
        <w:rPr>
          <w:rStyle w:val="Ninguno"/>
          <w:rFonts w:ascii="Arial" w:hAnsi="Arial"/>
          <w:b/>
          <w:bCs/>
          <w:sz w:val="24"/>
          <w:szCs w:val="24"/>
          <w:u w:color="FF0000"/>
        </w:rPr>
        <w:t>Actividades presenciales.</w:t>
      </w:r>
    </w:p>
    <w:p w14:paraId="018D18D2" w14:textId="77777777" w:rsidR="00726B74" w:rsidRDefault="00726B74" w:rsidP="00F3603F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u w:color="FF0000"/>
        </w:rPr>
        <w:t>Clases teóricas:</w:t>
      </w:r>
      <w:r>
        <w:rPr>
          <w:rStyle w:val="Ninguno"/>
          <w:rFonts w:ascii="Arial" w:hAnsi="Arial"/>
          <w:sz w:val="24"/>
          <w:szCs w:val="24"/>
          <w:u w:color="FF0000"/>
        </w:rPr>
        <w:t xml:space="preserve"> exposición oral por parte del/la profesor/a de los contenidos teóricos fundamentales de cada tema.</w:t>
      </w:r>
    </w:p>
    <w:p w14:paraId="1CFDE710" w14:textId="77777777" w:rsidR="00726B74" w:rsidRDefault="00726B74" w:rsidP="00F3603F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u w:color="FF0000"/>
        </w:rPr>
        <w:t xml:space="preserve">Clases prácticas: </w:t>
      </w:r>
      <w:r>
        <w:rPr>
          <w:rStyle w:val="Ninguno"/>
          <w:rFonts w:ascii="Arial" w:hAnsi="Arial"/>
          <w:sz w:val="24"/>
          <w:szCs w:val="24"/>
          <w:u w:color="FF0000"/>
        </w:rPr>
        <w:t xml:space="preserve">el/la profesor/a, con ayuda de los propios alumnos/as como modelos o pacientes simulados, modelos anatómicos u otros elementos de apoyo, procederá a la explicación de los conceptos y demostración de las técnicas de cinesiterapia activa libre. </w:t>
      </w:r>
    </w:p>
    <w:p w14:paraId="5396222F" w14:textId="77777777" w:rsidR="00726B74" w:rsidRDefault="00726B74" w:rsidP="00726B74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>
        <w:rPr>
          <w:rStyle w:val="Ninguno"/>
          <w:rFonts w:ascii="Arial" w:hAnsi="Arial"/>
          <w:sz w:val="24"/>
          <w:szCs w:val="24"/>
          <w:u w:color="FF0000"/>
        </w:rPr>
        <w:t xml:space="preserve">A su vez, el/la alumno/a contará con los medios materiales e instrumentales necesarios para la reproducción y aplicación directa de las técnicas sobre sus compañeros/as de clase, siempre bajo la instrucción, seguimiento y corrección del equipo docente o sus colaboradores. </w:t>
      </w:r>
    </w:p>
    <w:p w14:paraId="41AA5475" w14:textId="77777777" w:rsidR="00726B74" w:rsidRDefault="00726B74" w:rsidP="00726B74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>
        <w:rPr>
          <w:rStyle w:val="Ninguno"/>
          <w:rFonts w:ascii="Arial" w:hAnsi="Arial"/>
          <w:sz w:val="24"/>
          <w:szCs w:val="24"/>
          <w:u w:color="FF0000"/>
        </w:rPr>
        <w:t>Las clases prácticas se alternarán con las clases teóricas con el fin de que el/la alumno/a consiga una adecuada integración de los conocimientos y de las habilidades que debe adquirir en cada Unidad Didáctica.</w:t>
      </w:r>
    </w:p>
    <w:p w14:paraId="3E76D389" w14:textId="77777777" w:rsidR="00726B74" w:rsidRDefault="00726B74" w:rsidP="00F3603F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u w:color="FF0000"/>
        </w:rPr>
        <w:t>Tutorías:</w:t>
      </w:r>
      <w:r>
        <w:rPr>
          <w:rStyle w:val="Ninguno"/>
          <w:rFonts w:ascii="Arial" w:hAnsi="Arial"/>
          <w:sz w:val="24"/>
          <w:szCs w:val="24"/>
          <w:u w:color="FF0000"/>
        </w:rPr>
        <w:t xml:space="preserve"> Se establecerá, dentro del calendario docente, una hora quincenal para atender a los/las alumnos/as que lo demanden. </w:t>
      </w:r>
    </w:p>
    <w:p w14:paraId="6F9E1019" w14:textId="77777777" w:rsidR="00726B74" w:rsidRDefault="00726B74" w:rsidP="00726B74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  <w:u w:color="FF0000"/>
        </w:rPr>
      </w:pPr>
      <w:r>
        <w:rPr>
          <w:rStyle w:val="Ninguno"/>
          <w:rFonts w:ascii="Arial" w:hAnsi="Arial"/>
          <w:sz w:val="24"/>
          <w:szCs w:val="24"/>
          <w:u w:color="FF0000"/>
        </w:rPr>
        <w:t xml:space="preserve">Se proporcionará una atención individualizada y/o grupal a los/las estudiantes, dirigida a: resolución de dudas acerca del contenido de las clases magistrales y de las clases prácticas; orientación del/la alumno/a en el proceso de autoaprendizaje y adquisición de las competencias vinculadas con la asignatura. </w:t>
      </w:r>
    </w:p>
    <w:p w14:paraId="1DDC8D6A" w14:textId="77777777" w:rsidR="00726B74" w:rsidRDefault="00726B74" w:rsidP="00726B7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</w:rPr>
      </w:pPr>
    </w:p>
    <w:p w14:paraId="3129D893" w14:textId="77777777" w:rsidR="00726B74" w:rsidRDefault="00726B74" w:rsidP="00726B7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  <w:u w:color="FF0000"/>
        </w:rPr>
      </w:pPr>
      <w:r>
        <w:rPr>
          <w:rStyle w:val="Ninguno"/>
          <w:rFonts w:ascii="Arial" w:hAnsi="Arial"/>
          <w:b/>
          <w:bCs/>
          <w:sz w:val="24"/>
          <w:szCs w:val="24"/>
          <w:u w:color="FF0000"/>
        </w:rPr>
        <w:t>Actividades no presenciales.</w:t>
      </w:r>
    </w:p>
    <w:p w14:paraId="2D665AAB" w14:textId="77777777" w:rsidR="00726B74" w:rsidRPr="009B2C97" w:rsidRDefault="00726B74" w:rsidP="00F3603F">
      <w:pPr>
        <w:pStyle w:val="Textosinformato"/>
        <w:numPr>
          <w:ilvl w:val="0"/>
          <w:numId w:val="41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5186A7E2">
        <w:rPr>
          <w:rStyle w:val="Ninguno"/>
          <w:rFonts w:ascii="Arial" w:hAnsi="Arial"/>
          <w:b/>
          <w:bCs/>
          <w:sz w:val="24"/>
          <w:szCs w:val="24"/>
        </w:rPr>
        <w:t>Trabajo autónomo:</w:t>
      </w:r>
      <w:r w:rsidRPr="5186A7E2">
        <w:rPr>
          <w:rStyle w:val="Ninguno"/>
          <w:rFonts w:ascii="Arial" w:hAnsi="Arial"/>
          <w:sz w:val="24"/>
          <w:szCs w:val="24"/>
        </w:rPr>
        <w:t xml:space="preserve"> preparación individual de lecturas para la obtención de información. Estudio de los conocimientos teóricos de la asignatura y práctica entre los/las alumnos/as, de las técnicas incluidas en la </w:t>
      </w:r>
      <w:r w:rsidRPr="009B2C97">
        <w:rPr>
          <w:rStyle w:val="Ninguno"/>
          <w:rFonts w:ascii="Arial" w:hAnsi="Arial"/>
          <w:color w:val="auto"/>
          <w:sz w:val="24"/>
          <w:szCs w:val="24"/>
        </w:rPr>
        <w:t>asignatura. Participación activa en la divulgación de contenidos mediante los canales digitales de la asignatura (redes sociales).</w:t>
      </w:r>
    </w:p>
    <w:p w14:paraId="323C9B97" w14:textId="5F8CC4D5" w:rsidR="0016440F" w:rsidRPr="00CA478F" w:rsidRDefault="0016440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1C6EAC78" w14:textId="77777777" w:rsidR="00726B74" w:rsidRDefault="00726B7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7" w:name="_Toc163500003"/>
      <w:r>
        <w:rPr>
          <w:rStyle w:val="Ninguno"/>
          <w:rFonts w:ascii="Arial" w:hAnsi="Arial"/>
          <w:b/>
          <w:bCs/>
        </w:rPr>
        <w:br w:type="page"/>
      </w:r>
    </w:p>
    <w:p w14:paraId="3C4DDD7E" w14:textId="480C56E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382280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44"/>
      <w:bookmarkEnd w:id="45"/>
      <w:bookmarkEnd w:id="46"/>
      <w:bookmarkEnd w:id="47"/>
      <w:bookmarkEnd w:id="48"/>
    </w:p>
    <w:p w14:paraId="1C17B512" w14:textId="74C52983" w:rsidR="0001410A" w:rsidRDefault="0001410A" w:rsidP="0001410A"/>
    <w:p w14:paraId="013D7A18" w14:textId="77777777" w:rsidR="0016440F" w:rsidRDefault="0016440F" w:rsidP="0001410A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645"/>
        <w:gridCol w:w="4273"/>
        <w:gridCol w:w="1508"/>
        <w:gridCol w:w="1639"/>
      </w:tblGrid>
      <w:tr w:rsidR="00726B74" w:rsidRPr="00F3603F" w14:paraId="5F7D335C" w14:textId="77777777" w:rsidTr="00726B74">
        <w:trPr>
          <w:trHeight w:val="703"/>
          <w:tblHeader/>
        </w:trPr>
        <w:tc>
          <w:tcPr>
            <w:tcW w:w="326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5A0D1" w14:textId="77777777" w:rsidR="00726B74" w:rsidRPr="00F3603F" w:rsidRDefault="00726B74" w:rsidP="00370695">
            <w:pPr>
              <w:pStyle w:val="CuerpoA"/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 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361C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N.º de horas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B540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Porcentaje</w:t>
            </w:r>
          </w:p>
        </w:tc>
      </w:tr>
      <w:tr w:rsidR="00726B74" w:rsidRPr="00F3603F" w14:paraId="6678A9B4" w14:textId="77777777" w:rsidTr="00726B74">
        <w:tblPrEx>
          <w:shd w:val="clear" w:color="auto" w:fill="CED7E7"/>
        </w:tblPrEx>
        <w:trPr>
          <w:trHeight w:val="422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84BD4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Presencial</w:t>
            </w:r>
          </w:p>
        </w:tc>
        <w:tc>
          <w:tcPr>
            <w:tcW w:w="2357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1E412" w14:textId="77777777" w:rsidR="00726B74" w:rsidRPr="00F3603F" w:rsidRDefault="00726B74" w:rsidP="00370695">
            <w:pPr>
              <w:pStyle w:val="CuerpoA"/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Clases teórico-prácticas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78180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42 h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FC1BF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45 %</w:t>
            </w:r>
          </w:p>
        </w:tc>
      </w:tr>
      <w:tr w:rsidR="00726B74" w:rsidRPr="00F3603F" w14:paraId="26999474" w14:textId="77777777" w:rsidTr="00726B74">
        <w:tblPrEx>
          <w:shd w:val="clear" w:color="auto" w:fill="CED7E7"/>
        </w:tblPrEx>
        <w:trPr>
          <w:trHeight w:val="469"/>
        </w:trPr>
        <w:tc>
          <w:tcPr>
            <w:tcW w:w="907" w:type="pct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3E135F1E" w14:textId="77777777" w:rsidR="00726B74" w:rsidRPr="00F3603F" w:rsidRDefault="00726B74" w:rsidP="00370695">
            <w:pPr>
              <w:rPr>
                <w:sz w:val="24"/>
              </w:rPr>
            </w:pPr>
          </w:p>
        </w:tc>
        <w:tc>
          <w:tcPr>
            <w:tcW w:w="2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4DDFD" w14:textId="77777777" w:rsidR="00726B74" w:rsidRPr="00F3603F" w:rsidRDefault="00726B74" w:rsidP="00370695">
            <w:pPr>
              <w:pStyle w:val="CuerpoA"/>
              <w:tabs>
                <w:tab w:val="left" w:pos="2190"/>
              </w:tabs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 xml:space="preserve">Realización del examen final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EF73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3 h</w:t>
            </w: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05FD" w14:textId="77777777" w:rsidR="00726B74" w:rsidRPr="00F3603F" w:rsidRDefault="00726B74" w:rsidP="00370695">
            <w:pPr>
              <w:rPr>
                <w:sz w:val="24"/>
              </w:rPr>
            </w:pPr>
          </w:p>
        </w:tc>
      </w:tr>
      <w:tr w:rsidR="00726B74" w:rsidRPr="00F3603F" w14:paraId="09F50906" w14:textId="77777777" w:rsidTr="00726B74">
        <w:tblPrEx>
          <w:shd w:val="clear" w:color="auto" w:fill="CED7E7"/>
        </w:tblPrEx>
        <w:trPr>
          <w:trHeight w:val="312"/>
        </w:trPr>
        <w:tc>
          <w:tcPr>
            <w:tcW w:w="9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0DBF0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No presencial</w:t>
            </w:r>
          </w:p>
        </w:tc>
        <w:tc>
          <w:tcPr>
            <w:tcW w:w="2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27011" w14:textId="77777777" w:rsidR="00726B74" w:rsidRPr="00F3603F" w:rsidRDefault="00726B74" w:rsidP="00370695">
            <w:pPr>
              <w:pStyle w:val="CuerpoA"/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Prácticas no supervisadas.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1E29E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30 h</w:t>
            </w:r>
          </w:p>
        </w:tc>
        <w:tc>
          <w:tcPr>
            <w:tcW w:w="9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F81D8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 xml:space="preserve">55 % </w:t>
            </w:r>
          </w:p>
        </w:tc>
      </w:tr>
      <w:tr w:rsidR="00726B74" w:rsidRPr="00F3603F" w14:paraId="3A15D67C" w14:textId="77777777" w:rsidTr="00726B74">
        <w:tblPrEx>
          <w:shd w:val="clear" w:color="auto" w:fill="CED7E7"/>
        </w:tblPrEx>
        <w:trPr>
          <w:trHeight w:val="312"/>
        </w:trPr>
        <w:tc>
          <w:tcPr>
            <w:tcW w:w="907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867DE95" w14:textId="77777777" w:rsidR="00726B74" w:rsidRPr="00F3603F" w:rsidRDefault="00726B74" w:rsidP="00370695">
            <w:pPr>
              <w:rPr>
                <w:sz w:val="24"/>
              </w:rPr>
            </w:pPr>
          </w:p>
        </w:tc>
        <w:tc>
          <w:tcPr>
            <w:tcW w:w="2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2C4D5" w14:textId="77777777" w:rsidR="00726B74" w:rsidRPr="00F3603F" w:rsidRDefault="00726B74" w:rsidP="00370695">
            <w:pPr>
              <w:pStyle w:val="CuerpoA"/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 xml:space="preserve">Estudio semanal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5FCE4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 xml:space="preserve">10 h </w:t>
            </w: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84AD" w14:textId="77777777" w:rsidR="00726B74" w:rsidRPr="00F3603F" w:rsidRDefault="00726B74" w:rsidP="00370695">
            <w:pPr>
              <w:rPr>
                <w:sz w:val="24"/>
              </w:rPr>
            </w:pPr>
          </w:p>
        </w:tc>
      </w:tr>
      <w:tr w:rsidR="00726B74" w:rsidRPr="00F3603F" w14:paraId="1866003C" w14:textId="77777777" w:rsidTr="00726B74">
        <w:tblPrEx>
          <w:shd w:val="clear" w:color="auto" w:fill="CED7E7"/>
        </w:tblPrEx>
        <w:trPr>
          <w:trHeight w:val="307"/>
        </w:trPr>
        <w:tc>
          <w:tcPr>
            <w:tcW w:w="907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2D233A0" w14:textId="77777777" w:rsidR="00726B74" w:rsidRPr="00F3603F" w:rsidRDefault="00726B74" w:rsidP="00370695">
            <w:pPr>
              <w:rPr>
                <w:sz w:val="24"/>
              </w:rPr>
            </w:pPr>
          </w:p>
        </w:tc>
        <w:tc>
          <w:tcPr>
            <w:tcW w:w="2357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680" w14:textId="77777777" w:rsidR="00726B74" w:rsidRPr="00F3603F" w:rsidRDefault="00726B74" w:rsidP="00370695">
            <w:pPr>
              <w:pStyle w:val="CuerpoA"/>
              <w:spacing w:line="360" w:lineRule="auto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Preparación del examen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9C43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sz w:val="24"/>
              </w:rPr>
              <w:t>15 h</w:t>
            </w:r>
          </w:p>
        </w:tc>
        <w:tc>
          <w:tcPr>
            <w:tcW w:w="9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6A649" w14:textId="77777777" w:rsidR="00726B74" w:rsidRPr="00F3603F" w:rsidRDefault="00726B74" w:rsidP="00370695">
            <w:pPr>
              <w:rPr>
                <w:sz w:val="24"/>
              </w:rPr>
            </w:pPr>
          </w:p>
        </w:tc>
      </w:tr>
      <w:tr w:rsidR="00726B74" w:rsidRPr="00F3603F" w14:paraId="22AC50FE" w14:textId="77777777" w:rsidTr="00726B74">
        <w:tblPrEx>
          <w:shd w:val="clear" w:color="auto" w:fill="CED7E7"/>
        </w:tblPrEx>
        <w:trPr>
          <w:trHeight w:val="703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3BCBD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Carga total de horas de trabajo: 25 horas x 4 ECTS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C6851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sz w:val="24"/>
              </w:rPr>
            </w:pPr>
            <w:r w:rsidRPr="00F3603F">
              <w:rPr>
                <w:rStyle w:val="Ninguno"/>
                <w:rFonts w:ascii="Arial" w:hAnsi="Arial"/>
                <w:b/>
                <w:bCs/>
                <w:sz w:val="24"/>
              </w:rPr>
              <w:t>100 h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AB41B" w14:textId="77777777" w:rsidR="00726B74" w:rsidRPr="00F3603F" w:rsidRDefault="00726B74" w:rsidP="00370695">
            <w:pPr>
              <w:pStyle w:val="CuerpoA"/>
              <w:spacing w:line="360" w:lineRule="auto"/>
              <w:jc w:val="center"/>
              <w:rPr>
                <w:b/>
                <w:bCs/>
                <w:sz w:val="24"/>
              </w:rPr>
            </w:pPr>
            <w:r w:rsidRPr="00F3603F">
              <w:rPr>
                <w:b/>
                <w:bCs/>
                <w:sz w:val="24"/>
              </w:rPr>
              <w:t>100%</w:t>
            </w:r>
          </w:p>
        </w:tc>
      </w:tr>
    </w:tbl>
    <w:p w14:paraId="10FF9599" w14:textId="77777777" w:rsidR="00D004B6" w:rsidRDefault="00D004B6" w:rsidP="0001410A"/>
    <w:p w14:paraId="7A9F7AE8" w14:textId="76985F78" w:rsidR="00CA478F" w:rsidRDefault="00CA478F" w:rsidP="0001410A"/>
    <w:p w14:paraId="4E936505" w14:textId="07975659" w:rsidR="00CC3EF5" w:rsidRDefault="00CC3EF5" w:rsidP="0001410A"/>
    <w:p w14:paraId="53D84C87" w14:textId="77777777" w:rsidR="00CC3EF5" w:rsidRPr="0001410A" w:rsidRDefault="00CC3EF5" w:rsidP="0001410A"/>
    <w:p w14:paraId="1236F2EF" w14:textId="01648A9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1638228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9"/>
      <w:bookmarkEnd w:id="50"/>
      <w:bookmarkEnd w:id="51"/>
      <w:bookmarkEnd w:id="52"/>
      <w:bookmarkEnd w:id="53"/>
    </w:p>
    <w:p w14:paraId="7F572DDC" w14:textId="03E00522" w:rsidR="0001410A" w:rsidRDefault="0001410A" w:rsidP="0001410A"/>
    <w:p w14:paraId="4154C378" w14:textId="77777777" w:rsidR="00726B74" w:rsidRDefault="00726B74" w:rsidP="00726B74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Consideraciones generales.</w:t>
      </w:r>
    </w:p>
    <w:p w14:paraId="6BDB9A99" w14:textId="77777777" w:rsidR="00726B74" w:rsidRDefault="00726B74" w:rsidP="00F3603F">
      <w:pPr>
        <w:pStyle w:val="CuerpoA"/>
        <w:numPr>
          <w:ilvl w:val="0"/>
          <w:numId w:val="42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</w:rPr>
        <w:t>La evaluación se realiza teniendo en cuenta la relación de competencias de la asignatura que el/la estudiante debería adquirir al finalizar el curso, tanto genéricas, como específicas conceptuales, procedimentales y actitudinales.</w:t>
      </w:r>
    </w:p>
    <w:p w14:paraId="62C6CEC6" w14:textId="77777777" w:rsidR="00726B74" w:rsidRDefault="00726B74" w:rsidP="00F3603F">
      <w:pPr>
        <w:pStyle w:val="CuerpoA"/>
        <w:numPr>
          <w:ilvl w:val="0"/>
          <w:numId w:val="43"/>
        </w:numPr>
        <w:tabs>
          <w:tab w:val="left" w:pos="1134"/>
        </w:tabs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</w:rPr>
        <w:t xml:space="preserve">El proceso de evaluación se compone de dos elementos básicos: </w:t>
      </w:r>
    </w:p>
    <w:p w14:paraId="7FF7710B" w14:textId="77777777" w:rsidR="00726B74" w:rsidRDefault="00726B74" w:rsidP="00F3603F">
      <w:pPr>
        <w:pStyle w:val="CuerpoA"/>
        <w:numPr>
          <w:ilvl w:val="0"/>
          <w:numId w:val="45"/>
        </w:numPr>
        <w:tabs>
          <w:tab w:val="clear" w:pos="1134"/>
        </w:tabs>
        <w:spacing w:line="360" w:lineRule="auto"/>
        <w:ind w:left="1701" w:hanging="283"/>
        <w:rPr>
          <w:rFonts w:ascii="Arial" w:hAnsi="Arial"/>
        </w:rPr>
      </w:pPr>
      <w:r>
        <w:rPr>
          <w:rStyle w:val="Ninguno"/>
          <w:rFonts w:ascii="Arial" w:hAnsi="Arial"/>
        </w:rPr>
        <w:t xml:space="preserve">La </w:t>
      </w:r>
      <w:r>
        <w:rPr>
          <w:rStyle w:val="Ninguno"/>
          <w:rFonts w:ascii="Arial" w:hAnsi="Arial"/>
          <w:b/>
          <w:bCs/>
          <w:i/>
          <w:iCs/>
        </w:rPr>
        <w:t>evaluación continua</w:t>
      </w:r>
      <w:r>
        <w:rPr>
          <w:rStyle w:val="Ninguno"/>
          <w:rFonts w:ascii="Arial" w:hAnsi="Arial"/>
        </w:rPr>
        <w:t>, constituye el 30% de la calificación final del/la estudiante en la asignatura.</w:t>
      </w:r>
    </w:p>
    <w:p w14:paraId="52B8C182" w14:textId="77777777" w:rsidR="00726B74" w:rsidRDefault="00726B74" w:rsidP="00F3603F">
      <w:pPr>
        <w:pStyle w:val="CuerpoA"/>
        <w:numPr>
          <w:ilvl w:val="0"/>
          <w:numId w:val="45"/>
        </w:numPr>
        <w:tabs>
          <w:tab w:val="clear" w:pos="1134"/>
        </w:tabs>
        <w:spacing w:line="360" w:lineRule="auto"/>
        <w:ind w:left="1701" w:hanging="283"/>
        <w:rPr>
          <w:rFonts w:ascii="Arial" w:hAnsi="Arial"/>
        </w:rPr>
      </w:pPr>
      <w:r>
        <w:rPr>
          <w:rStyle w:val="Ninguno"/>
          <w:rFonts w:ascii="Arial" w:hAnsi="Arial"/>
        </w:rPr>
        <w:t xml:space="preserve">El </w:t>
      </w:r>
      <w:r>
        <w:rPr>
          <w:rStyle w:val="Ninguno"/>
          <w:rFonts w:ascii="Arial" w:hAnsi="Arial"/>
          <w:b/>
          <w:bCs/>
          <w:i/>
          <w:iCs/>
        </w:rPr>
        <w:t>examen final</w:t>
      </w:r>
      <w:r>
        <w:rPr>
          <w:rStyle w:val="Ninguno"/>
          <w:rFonts w:ascii="Arial" w:hAnsi="Arial"/>
        </w:rPr>
        <w:t xml:space="preserve">, constituye el 70% de la calificación final del/la estudiante en la asignatura. </w:t>
      </w:r>
    </w:p>
    <w:p w14:paraId="14E484A7" w14:textId="77777777" w:rsidR="00726B74" w:rsidRDefault="00726B74" w:rsidP="00F3603F">
      <w:pPr>
        <w:pStyle w:val="Prrafodelista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>
        <w:rPr>
          <w:rStyle w:val="Ninguno"/>
          <w:rFonts w:ascii="Arial" w:eastAsiaTheme="majorEastAsia" w:hAnsi="Arial"/>
        </w:rPr>
        <w:t xml:space="preserve">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1DC1A7C7" w14:textId="77777777" w:rsidR="00726B74" w:rsidRDefault="00726B74" w:rsidP="00F3603F">
      <w:pPr>
        <w:pStyle w:val="Textosinformato"/>
        <w:numPr>
          <w:ilvl w:val="0"/>
          <w:numId w:val="46"/>
        </w:numPr>
        <w:spacing w:line="360" w:lineRule="auto"/>
        <w:ind w:left="1418" w:hanging="284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lastRenderedPageBreak/>
        <w:t>En la convocatoria ordinaria será necesaria una calificación mínima de 5 puntos en la evaluación continua y 5 puntos en el examen final.</w:t>
      </w:r>
    </w:p>
    <w:p w14:paraId="294E3E1C" w14:textId="77777777" w:rsidR="00726B74" w:rsidRPr="00726B74" w:rsidRDefault="00726B74" w:rsidP="00F3603F">
      <w:pPr>
        <w:pStyle w:val="Textosinformato"/>
        <w:numPr>
          <w:ilvl w:val="0"/>
          <w:numId w:val="46"/>
        </w:numPr>
        <w:spacing w:line="360" w:lineRule="auto"/>
        <w:ind w:left="1418" w:hanging="284"/>
        <w:jc w:val="both"/>
        <w:rPr>
          <w:rStyle w:val="Ninguno"/>
        </w:rPr>
      </w:pPr>
      <w:r>
        <w:rPr>
          <w:rStyle w:val="Ninguno"/>
          <w:rFonts w:ascii="Arial" w:hAnsi="Arial"/>
          <w:sz w:val="24"/>
          <w:szCs w:val="24"/>
        </w:rPr>
        <w:t>En la convocatoria extraordinaria será necesaria una calificación mínima de 5 puntos en el examen final, siendo la nota de evaluación continua, la obtenida durante el curso.</w:t>
      </w:r>
    </w:p>
    <w:p w14:paraId="39B17038" w14:textId="77777777" w:rsidR="00726B74" w:rsidRPr="00726B74" w:rsidRDefault="00726B74" w:rsidP="00F3603F">
      <w:pPr>
        <w:pStyle w:val="Textosinformato"/>
        <w:numPr>
          <w:ilvl w:val="0"/>
          <w:numId w:val="46"/>
        </w:numPr>
        <w:spacing w:line="360" w:lineRule="auto"/>
        <w:ind w:left="1418" w:hanging="284"/>
        <w:jc w:val="both"/>
        <w:rPr>
          <w:rStyle w:val="Ninguno"/>
          <w:sz w:val="24"/>
          <w:szCs w:val="24"/>
        </w:rPr>
      </w:pPr>
      <w:r w:rsidRPr="00726B74">
        <w:rPr>
          <w:rStyle w:val="Ninguno"/>
          <w:rFonts w:ascii="Arial" w:hAnsi="Arial"/>
          <w:sz w:val="24"/>
          <w:szCs w:val="24"/>
        </w:rPr>
        <w:t xml:space="preserve">Obtener una puntuación mínima de 4 puntos en cada una de las pruebas que constituyen el examen final; </w:t>
      </w:r>
      <w:r w:rsidRPr="00726B74">
        <w:rPr>
          <w:rStyle w:val="Ninguno"/>
          <w:rFonts w:ascii="Arial" w:hAnsi="Arial"/>
          <w:b/>
          <w:bCs/>
          <w:sz w:val="24"/>
          <w:szCs w:val="24"/>
        </w:rPr>
        <w:t>el examen teórico escrito y el examen oral teórico-práctico</w:t>
      </w:r>
      <w:r w:rsidRPr="00726B74">
        <w:rPr>
          <w:rStyle w:val="Ninguno"/>
          <w:rFonts w:ascii="Arial" w:hAnsi="Arial"/>
          <w:sz w:val="24"/>
          <w:szCs w:val="24"/>
        </w:rPr>
        <w:t>.</w:t>
      </w:r>
    </w:p>
    <w:p w14:paraId="672AE916" w14:textId="77777777" w:rsidR="00726B74" w:rsidRDefault="00726B74" w:rsidP="00F3603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Arial" w:hAnsi="Arial"/>
        </w:rPr>
      </w:pPr>
      <w:r>
        <w:rPr>
          <w:rStyle w:val="Ninguno"/>
          <w:rFonts w:ascii="Arial" w:eastAsiaTheme="majorEastAsia" w:hAnsi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743CDB8A" w14:textId="77777777" w:rsidR="00726B74" w:rsidRDefault="00726B74" w:rsidP="00F3603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jc w:val="left"/>
        <w:rPr>
          <w:rFonts w:ascii="Arial" w:hAnsi="Arial"/>
        </w:rPr>
      </w:pPr>
      <w:r>
        <w:rPr>
          <w:rStyle w:val="Ninguno"/>
          <w:rFonts w:ascii="Arial" w:eastAsiaTheme="majorEastAsia" w:hAnsi="Arial"/>
        </w:rPr>
        <w:t>Por su parte, los/las estudiantes que no hayan realizado NINGUNA actividad de evaluación, serán calificados como “No Evaluados”.</w:t>
      </w:r>
    </w:p>
    <w:p w14:paraId="5DBF2236" w14:textId="77777777" w:rsidR="00726B74" w:rsidRDefault="00726B74" w:rsidP="00726B74">
      <w:pPr>
        <w:pStyle w:val="Textosinformato"/>
        <w:tabs>
          <w:tab w:val="left" w:pos="1134"/>
        </w:tabs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08904CCF" w14:textId="77777777" w:rsidR="00726B74" w:rsidRDefault="00726B74" w:rsidP="00726B74">
      <w:pPr>
        <w:pStyle w:val="Textosinformato"/>
        <w:tabs>
          <w:tab w:val="left" w:pos="1134"/>
        </w:tabs>
        <w:spacing w:line="360" w:lineRule="auto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>Descripción detallada del proceso de evaluación.</w:t>
      </w:r>
    </w:p>
    <w:p w14:paraId="22DF56DA" w14:textId="77777777" w:rsidR="00726B74" w:rsidRDefault="00726B74" w:rsidP="00726B74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2516FEB1">
        <w:rPr>
          <w:rStyle w:val="Ninguno"/>
          <w:rFonts w:ascii="Arial" w:hAnsi="Arial"/>
          <w:sz w:val="24"/>
          <w:szCs w:val="24"/>
        </w:rPr>
        <w:t xml:space="preserve">La </w:t>
      </w:r>
      <w:r w:rsidRPr="2516FEB1">
        <w:rPr>
          <w:rStyle w:val="Ninguno"/>
          <w:rFonts w:ascii="Arial" w:hAnsi="Arial"/>
          <w:b/>
          <w:bCs/>
          <w:i/>
          <w:iCs/>
          <w:sz w:val="24"/>
          <w:szCs w:val="24"/>
        </w:rPr>
        <w:t>evaluación continua</w:t>
      </w:r>
      <w:r w:rsidRPr="2516FEB1">
        <w:rPr>
          <w:rStyle w:val="Ninguno"/>
          <w:rFonts w:ascii="Arial" w:hAnsi="Arial"/>
          <w:sz w:val="24"/>
          <w:szCs w:val="24"/>
        </w:rPr>
        <w:t xml:space="preserve"> (30% de la nota final) del/la estudiante se realiza a lo largo del curso académico en base a los siguientes aspectos:</w:t>
      </w:r>
    </w:p>
    <w:p w14:paraId="6D139EC4" w14:textId="77777777" w:rsidR="00726B74" w:rsidRPr="00726B74" w:rsidRDefault="00726B74" w:rsidP="00726B74">
      <w:pPr>
        <w:pStyle w:val="Textosinformato"/>
        <w:spacing w:line="360" w:lineRule="auto"/>
        <w:ind w:left="720"/>
        <w:jc w:val="both"/>
        <w:rPr>
          <w:rStyle w:val="Ninguno"/>
          <w:rFonts w:ascii="Arial" w:eastAsia="Arial" w:hAnsi="Arial" w:cs="Arial"/>
          <w:color w:val="auto"/>
          <w:sz w:val="24"/>
          <w:szCs w:val="24"/>
          <w:u w:val="single"/>
        </w:rPr>
      </w:pPr>
      <w:r w:rsidRPr="00726B74">
        <w:rPr>
          <w:rStyle w:val="Hyperlink0"/>
          <w:color w:val="auto"/>
        </w:rPr>
        <w:t>La actitud del/la estudiante en las sesiones presenciales, referida a: (30%)</w:t>
      </w:r>
    </w:p>
    <w:p w14:paraId="24BEC089" w14:textId="77777777" w:rsidR="00726B74" w:rsidRDefault="00726B74" w:rsidP="00F3603F">
      <w:pPr>
        <w:pStyle w:val="Textosinformato"/>
        <w:numPr>
          <w:ilvl w:val="1"/>
          <w:numId w:val="4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Asistencia y puntualidad.</w:t>
      </w:r>
    </w:p>
    <w:p w14:paraId="44ED2102" w14:textId="77777777" w:rsidR="00726B74" w:rsidRDefault="00726B74" w:rsidP="00726B74">
      <w:pPr>
        <w:pStyle w:val="Textosinformato"/>
        <w:tabs>
          <w:tab w:val="left" w:pos="1800"/>
        </w:tabs>
        <w:spacing w:line="360" w:lineRule="auto"/>
        <w:ind w:left="1434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Importante: Cualquier falta de asistencia no justificada formalmente, a criterio del equipo docente, será penalizada con un “0” en la evaluación continua.</w:t>
      </w:r>
    </w:p>
    <w:p w14:paraId="58183061" w14:textId="77777777" w:rsidR="00726B74" w:rsidRDefault="00726B74" w:rsidP="00F3603F">
      <w:pPr>
        <w:pStyle w:val="Textosinformato"/>
        <w:numPr>
          <w:ilvl w:val="1"/>
          <w:numId w:val="4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Respeto al profesor/a y a los compañeros/as de clase.</w:t>
      </w:r>
    </w:p>
    <w:p w14:paraId="3304CD3C" w14:textId="77777777" w:rsidR="00726B74" w:rsidRDefault="00726B74" w:rsidP="00F3603F">
      <w:pPr>
        <w:pStyle w:val="Textosinformato"/>
        <w:numPr>
          <w:ilvl w:val="1"/>
          <w:numId w:val="4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Cuidado de las instalaciones y el material.</w:t>
      </w:r>
    </w:p>
    <w:p w14:paraId="5A424206" w14:textId="77777777" w:rsidR="00726B74" w:rsidRDefault="00726B74" w:rsidP="00F3603F">
      <w:pPr>
        <w:pStyle w:val="Textosinformato"/>
        <w:numPr>
          <w:ilvl w:val="1"/>
          <w:numId w:val="4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Participación en clase.</w:t>
      </w:r>
    </w:p>
    <w:p w14:paraId="3AEBC81B" w14:textId="77777777" w:rsidR="00726B74" w:rsidRDefault="00726B74" w:rsidP="00F3603F">
      <w:pPr>
        <w:pStyle w:val="Textosinformato"/>
        <w:numPr>
          <w:ilvl w:val="1"/>
          <w:numId w:val="49"/>
        </w:numPr>
        <w:spacing w:line="360" w:lineRule="auto"/>
        <w:jc w:val="both"/>
        <w:rPr>
          <w:rStyle w:val="Ninguno"/>
          <w:rFonts w:ascii="Arial" w:hAnsi="Arial"/>
          <w:sz w:val="24"/>
          <w:szCs w:val="24"/>
        </w:rPr>
      </w:pPr>
      <w:r w:rsidRPr="5186A7E2">
        <w:rPr>
          <w:rStyle w:val="Ninguno"/>
          <w:rFonts w:ascii="Arial" w:hAnsi="Arial"/>
          <w:sz w:val="24"/>
          <w:szCs w:val="24"/>
        </w:rPr>
        <w:t>Interés por aprender.</w:t>
      </w:r>
    </w:p>
    <w:p w14:paraId="02688B2E" w14:textId="77777777" w:rsidR="00726B74" w:rsidRPr="009B2C97" w:rsidRDefault="00726B74" w:rsidP="00F3603F">
      <w:pPr>
        <w:pStyle w:val="Textosinformato"/>
        <w:numPr>
          <w:ilvl w:val="1"/>
          <w:numId w:val="49"/>
        </w:numPr>
        <w:spacing w:line="360" w:lineRule="auto"/>
        <w:jc w:val="both"/>
        <w:rPr>
          <w:color w:val="auto"/>
          <w:sz w:val="24"/>
          <w:szCs w:val="24"/>
        </w:rPr>
      </w:pPr>
      <w:r w:rsidRPr="009B2C97">
        <w:rPr>
          <w:rStyle w:val="Ninguno"/>
          <w:rFonts w:ascii="Arial" w:hAnsi="Arial"/>
          <w:color w:val="auto"/>
          <w:sz w:val="24"/>
          <w:szCs w:val="24"/>
        </w:rPr>
        <w:t>Participación activa en los canales digitales especificos de la asignatura.</w:t>
      </w:r>
    </w:p>
    <w:p w14:paraId="7E9E678E" w14:textId="77777777" w:rsidR="00726B74" w:rsidRDefault="00726B74" w:rsidP="00726B74">
      <w:pPr>
        <w:pStyle w:val="Textosinformato"/>
        <w:tabs>
          <w:tab w:val="left" w:pos="1418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sz w:val="24"/>
          <w:szCs w:val="24"/>
          <w:u w:val="single"/>
        </w:rPr>
      </w:pPr>
    </w:p>
    <w:p w14:paraId="7FB00F3E" w14:textId="5816D2B6" w:rsidR="00726B74" w:rsidRDefault="00726B74" w:rsidP="00726B74">
      <w:pPr>
        <w:pStyle w:val="Textosinformato"/>
        <w:tabs>
          <w:tab w:val="left" w:pos="1418"/>
        </w:tabs>
        <w:spacing w:line="360" w:lineRule="auto"/>
        <w:ind w:left="709"/>
        <w:jc w:val="both"/>
        <w:rPr>
          <w:rStyle w:val="Ninguno"/>
          <w:rFonts w:ascii="Arial" w:eastAsia="Arial" w:hAnsi="Arial" w:cs="Arial"/>
          <w:sz w:val="24"/>
          <w:szCs w:val="24"/>
          <w:u w:val="single"/>
        </w:rPr>
      </w:pPr>
      <w:r w:rsidRPr="2516FEB1">
        <w:rPr>
          <w:rStyle w:val="Ninguno"/>
          <w:rFonts w:ascii="Arial" w:eastAsia="Arial" w:hAnsi="Arial" w:cs="Arial"/>
          <w:sz w:val="24"/>
          <w:szCs w:val="24"/>
          <w:u w:val="single"/>
        </w:rPr>
        <w:t>Actividades: (70%)</w:t>
      </w:r>
    </w:p>
    <w:p w14:paraId="2045ABD3" w14:textId="5192B504" w:rsidR="00726B74" w:rsidRP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Hyperlink0"/>
          <w:b/>
          <w:bCs/>
          <w:color w:val="auto"/>
          <w:u w:val="none"/>
        </w:rPr>
      </w:pPr>
      <w:r>
        <w:rPr>
          <w:rStyle w:val="Hyperlink0"/>
          <w:b/>
          <w:bCs/>
          <w:color w:val="auto"/>
          <w:u w:val="none"/>
        </w:rPr>
        <w:t xml:space="preserve">1. </w:t>
      </w:r>
      <w:r w:rsidRPr="00726B74">
        <w:rPr>
          <w:rStyle w:val="Hyperlink0"/>
          <w:b/>
          <w:bCs/>
          <w:color w:val="auto"/>
          <w:u w:val="none"/>
        </w:rPr>
        <w:t>Integración de la materia durante el desarrollo de las actividades formativas presenciales:</w:t>
      </w:r>
    </w:p>
    <w:p w14:paraId="2BDD703B" w14:textId="77777777" w:rsidR="00726B74" w:rsidRDefault="00726B74" w:rsidP="00F3603F">
      <w:pPr>
        <w:pStyle w:val="Textosinformato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Integración de conocimientos.</w:t>
      </w:r>
    </w:p>
    <w:p w14:paraId="69275236" w14:textId="77777777" w:rsidR="00726B74" w:rsidRDefault="00726B74" w:rsidP="00F3603F">
      <w:pPr>
        <w:pStyle w:val="Textosinformato"/>
        <w:numPr>
          <w:ilvl w:val="0"/>
          <w:numId w:val="52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Preparación y manejo del material.</w:t>
      </w:r>
    </w:p>
    <w:p w14:paraId="2489C619" w14:textId="77777777" w:rsidR="00726B74" w:rsidRDefault="00726B74" w:rsidP="00F3603F">
      <w:pPr>
        <w:pStyle w:val="Textosinformato"/>
        <w:numPr>
          <w:ilvl w:val="0"/>
          <w:numId w:val="52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lastRenderedPageBreak/>
        <w:t>Preparación y ejecución de la técnica.</w:t>
      </w:r>
    </w:p>
    <w:p w14:paraId="548176CF" w14:textId="77777777" w:rsidR="00726B74" w:rsidRDefault="00726B74" w:rsidP="00F3603F">
      <w:pPr>
        <w:pStyle w:val="CuerpoA"/>
        <w:numPr>
          <w:ilvl w:val="0"/>
          <w:numId w:val="52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</w:rPr>
        <w:t>Actitud postural y psicomotricidad.</w:t>
      </w:r>
    </w:p>
    <w:p w14:paraId="05B7D937" w14:textId="77777777" w:rsidR="00726B74" w:rsidRDefault="00726B74" w:rsidP="00F3603F">
      <w:pPr>
        <w:pStyle w:val="CuerpoA"/>
        <w:numPr>
          <w:ilvl w:val="0"/>
          <w:numId w:val="52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</w:rPr>
        <w:t>Comunicación oral.</w:t>
      </w:r>
    </w:p>
    <w:p w14:paraId="7914C9AD" w14:textId="77777777" w:rsidR="00726B74" w:rsidRDefault="00726B74" w:rsidP="00F3603F">
      <w:pPr>
        <w:pStyle w:val="CuerpoA"/>
        <w:numPr>
          <w:ilvl w:val="0"/>
          <w:numId w:val="52"/>
        </w:numPr>
        <w:spacing w:line="360" w:lineRule="auto"/>
      </w:pPr>
      <w:r w:rsidRPr="2516FEB1">
        <w:rPr>
          <w:rStyle w:val="Ninguno"/>
          <w:rFonts w:ascii="Arial" w:hAnsi="Arial"/>
        </w:rPr>
        <w:t>Destreza manual.</w:t>
      </w:r>
    </w:p>
    <w:p w14:paraId="2D89E29E" w14:textId="4DC30B0F" w:rsidR="00726B74" w:rsidRPr="00726B74" w:rsidRDefault="00726B74" w:rsidP="00F3603F">
      <w:pPr>
        <w:pStyle w:val="Textosinformato"/>
        <w:numPr>
          <w:ilvl w:val="0"/>
          <w:numId w:val="54"/>
        </w:numPr>
        <w:tabs>
          <w:tab w:val="left" w:pos="1701"/>
        </w:tabs>
        <w:spacing w:line="360" w:lineRule="auto"/>
        <w:jc w:val="both"/>
        <w:rPr>
          <w:rStyle w:val="Hyperlink0"/>
          <w:b/>
          <w:bCs/>
          <w:color w:val="auto"/>
          <w:u w:val="none"/>
        </w:rPr>
      </w:pPr>
      <w:r w:rsidRPr="00726B74">
        <w:rPr>
          <w:rStyle w:val="Hyperlink0"/>
          <w:b/>
          <w:bCs/>
          <w:color w:val="auto"/>
          <w:u w:val="none"/>
        </w:rPr>
        <w:t>Pruebas de evaluación teórico-prácticas periódicas.</w:t>
      </w:r>
    </w:p>
    <w:p w14:paraId="1DC7891D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Estas pruebas constarán de la realización por parte de el/la alumno/a, de una serie de aplicaciones prácticas estudiadas en la asignatura, así como la respuesta verbal de cuestiones teóricas relacionadas con la materia.</w:t>
      </w:r>
    </w:p>
    <w:p w14:paraId="0AE3DC7A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Los criterios de evaluación son los siguientes:</w:t>
      </w:r>
    </w:p>
    <w:p w14:paraId="628DFDF9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Comunicación oral.</w:t>
      </w:r>
    </w:p>
    <w:p w14:paraId="7C55287F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Integración de conocimientos.</w:t>
      </w:r>
    </w:p>
    <w:p w14:paraId="69FF97AE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Preparación y ejecución de la técnica.</w:t>
      </w:r>
    </w:p>
    <w:p w14:paraId="0D6ADEAF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Ergonomía y mecánica corporal.</w:t>
      </w:r>
    </w:p>
    <w:p w14:paraId="57ED8556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Manejo e interacción con el/la modelo o paciente.</w:t>
      </w:r>
    </w:p>
    <w:p w14:paraId="4E212310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Capacidad de resolución de problemas.</w:t>
      </w:r>
    </w:p>
    <w:p w14:paraId="684AE916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Capacidad de comprensión y organización.</w:t>
      </w:r>
    </w:p>
    <w:p w14:paraId="1CDCEDC0" w14:textId="77777777" w:rsidR="00726B74" w:rsidRDefault="00726B74" w:rsidP="00F3603F">
      <w:pPr>
        <w:pStyle w:val="Textosinformato"/>
        <w:numPr>
          <w:ilvl w:val="0"/>
          <w:numId w:val="55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Razonamiento crítico.</w:t>
      </w:r>
    </w:p>
    <w:p w14:paraId="6299A2C8" w14:textId="7777777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</w:rPr>
      </w:pPr>
    </w:p>
    <w:p w14:paraId="3B06D029" w14:textId="77777777" w:rsidR="00726B74" w:rsidRDefault="00726B74" w:rsidP="00726B74">
      <w:pPr>
        <w:pStyle w:val="CuerpoA"/>
        <w:spacing w:line="360" w:lineRule="auto"/>
        <w:rPr>
          <w:rStyle w:val="Ninguno"/>
          <w:rFonts w:ascii="Arial" w:eastAsia="Arial" w:hAnsi="Arial" w:cs="Arial"/>
        </w:rPr>
      </w:pPr>
      <w:r w:rsidRPr="2516FEB1">
        <w:rPr>
          <w:rStyle w:val="Ninguno"/>
          <w:rFonts w:ascii="Arial" w:hAnsi="Arial"/>
        </w:rPr>
        <w:t xml:space="preserve">El </w:t>
      </w:r>
      <w:r w:rsidRPr="2516FEB1">
        <w:rPr>
          <w:rStyle w:val="Ninguno"/>
          <w:rFonts w:ascii="Arial" w:hAnsi="Arial"/>
          <w:b/>
          <w:bCs/>
          <w:i/>
          <w:iCs/>
        </w:rPr>
        <w:t>examen final</w:t>
      </w:r>
      <w:r w:rsidRPr="2516FEB1">
        <w:rPr>
          <w:rStyle w:val="Ninguno"/>
          <w:rFonts w:ascii="Arial" w:hAnsi="Arial"/>
        </w:rPr>
        <w:t xml:space="preserve">  (70% de la nota final) se realiza en dos convocatorias por año académico:</w:t>
      </w:r>
    </w:p>
    <w:p w14:paraId="0F6C9841" w14:textId="77777777" w:rsidR="00726B74" w:rsidRDefault="00726B74" w:rsidP="00F3603F">
      <w:pPr>
        <w:pStyle w:val="CuerpoA"/>
        <w:numPr>
          <w:ilvl w:val="0"/>
          <w:numId w:val="56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 xml:space="preserve">Convocatoria </w:t>
      </w:r>
      <w:r>
        <w:rPr>
          <w:rStyle w:val="Ninguno"/>
          <w:rFonts w:ascii="Arial" w:hAnsi="Arial"/>
          <w:b/>
          <w:bCs/>
          <w:i/>
          <w:iCs/>
        </w:rPr>
        <w:t>ordinaria</w:t>
      </w:r>
      <w:r>
        <w:rPr>
          <w:rStyle w:val="Ninguno"/>
          <w:rFonts w:ascii="Arial" w:hAnsi="Arial"/>
        </w:rPr>
        <w:t>.</w:t>
      </w:r>
    </w:p>
    <w:p w14:paraId="5419A38B" w14:textId="77777777" w:rsidR="00726B74" w:rsidRDefault="00726B74" w:rsidP="00F3603F">
      <w:pPr>
        <w:pStyle w:val="CuerpoA"/>
        <w:numPr>
          <w:ilvl w:val="0"/>
          <w:numId w:val="56"/>
        </w:numPr>
        <w:spacing w:line="360" w:lineRule="auto"/>
        <w:rPr>
          <w:rFonts w:ascii="Arial" w:hAnsi="Arial"/>
        </w:rPr>
      </w:pPr>
      <w:r>
        <w:rPr>
          <w:rStyle w:val="Ninguno"/>
          <w:rFonts w:ascii="Arial" w:hAnsi="Arial"/>
          <w:b/>
          <w:bCs/>
        </w:rPr>
        <w:t xml:space="preserve">Convocatoria </w:t>
      </w:r>
      <w:r>
        <w:rPr>
          <w:rStyle w:val="Ninguno"/>
          <w:rFonts w:ascii="Arial" w:hAnsi="Arial"/>
          <w:b/>
          <w:bCs/>
          <w:i/>
          <w:iCs/>
        </w:rPr>
        <w:t>extraordinaria</w:t>
      </w:r>
      <w:r>
        <w:rPr>
          <w:rStyle w:val="Ninguno"/>
          <w:rFonts w:ascii="Arial" w:hAnsi="Arial"/>
        </w:rPr>
        <w:t>, para aquellos/las estudiantes que no superen la asignatura en la convocatoria ordinaria.</w:t>
      </w:r>
    </w:p>
    <w:p w14:paraId="76A3F298" w14:textId="77777777" w:rsidR="00726B74" w:rsidRDefault="00726B74" w:rsidP="00726B74">
      <w:pPr>
        <w:pStyle w:val="Prrafodelista"/>
        <w:spacing w:line="360" w:lineRule="auto"/>
        <w:ind w:left="993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Theme="majorEastAsia" w:hAnsi="Arial"/>
        </w:rPr>
        <w:t xml:space="preserve">En la Convocatoria Extraordinaria se mantendrá la nota final de </w:t>
      </w:r>
      <w:r>
        <w:rPr>
          <w:rStyle w:val="Ninguno"/>
          <w:rFonts w:ascii="Arial" w:eastAsiaTheme="majorEastAsia" w:hAnsi="Arial"/>
          <w:b/>
          <w:bCs/>
          <w:i/>
          <w:iCs/>
        </w:rPr>
        <w:t>evaluación continua obtenida durante el curso</w:t>
      </w:r>
      <w:r>
        <w:rPr>
          <w:rStyle w:val="Ninguno"/>
          <w:rFonts w:ascii="Arial" w:eastAsiaTheme="majorEastAsia" w:hAnsi="Arial"/>
        </w:rPr>
        <w:t xml:space="preserve"> hasta la convocatoria ordinaria.</w:t>
      </w:r>
    </w:p>
    <w:p w14:paraId="0A9EAF07" w14:textId="3A1EC01C" w:rsidR="00726B74" w:rsidRDefault="00726B74" w:rsidP="00726B74">
      <w:pPr>
        <w:rPr>
          <w:rStyle w:val="Ninguno"/>
          <w:rFonts w:ascii="Arial" w:eastAsiaTheme="majorEastAsia" w:hAnsi="Arial" w:cs="Arial Unicode MS"/>
          <w:color w:val="000000"/>
          <w:u w:color="000000"/>
          <w:lang w:val="es-ES_tradnl"/>
        </w:rPr>
      </w:pPr>
    </w:p>
    <w:p w14:paraId="04AD5220" w14:textId="77777777" w:rsidR="00726B74" w:rsidRDefault="00726B74" w:rsidP="00726B74">
      <w:pPr>
        <w:pStyle w:val="Textosinformato"/>
        <w:spacing w:line="360" w:lineRule="auto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La composición del examen final es la siguiente:</w:t>
      </w:r>
    </w:p>
    <w:p w14:paraId="08343A0B" w14:textId="77777777" w:rsidR="00726B74" w:rsidRP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Hyperlink0"/>
          <w:b/>
          <w:bCs/>
          <w:color w:val="auto"/>
          <w:u w:val="none"/>
        </w:rPr>
      </w:pPr>
      <w:r w:rsidRPr="00726B74">
        <w:rPr>
          <w:rStyle w:val="Hyperlink0"/>
          <w:b/>
          <w:bCs/>
          <w:color w:val="auto"/>
          <w:u w:val="none"/>
        </w:rPr>
        <w:t xml:space="preserve">Prueba teórica escrita: </w:t>
      </w:r>
    </w:p>
    <w:p w14:paraId="56A3761C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Constituye el 40 % de la nota del examen final.</w:t>
      </w:r>
    </w:p>
    <w:p w14:paraId="57F70043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Podrá constar de:</w:t>
      </w:r>
    </w:p>
    <w:p w14:paraId="39D2005A" w14:textId="77777777" w:rsidR="00726B74" w:rsidRDefault="00726B74" w:rsidP="00F3603F">
      <w:pPr>
        <w:pStyle w:val="Textosinformato"/>
        <w:numPr>
          <w:ilvl w:val="0"/>
          <w:numId w:val="53"/>
        </w:num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Preguntas de elección múltiple con una única respuesta correcta posible, en las que hay que obtener un 60% de la puntuación para una calificación de 5 puntos y donde cada respuesta errónea resta 0,25 puntos.</w:t>
      </w:r>
    </w:p>
    <w:p w14:paraId="486459C2" w14:textId="77777777" w:rsidR="00726B74" w:rsidRDefault="00726B74" w:rsidP="00F3603F">
      <w:pPr>
        <w:pStyle w:val="Textosinformato"/>
        <w:numPr>
          <w:ilvl w:val="0"/>
          <w:numId w:val="53"/>
        </w:num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lastRenderedPageBreak/>
        <w:t xml:space="preserve">Desarrollo de temas, donde se valorará el contenido expuesto, la capacidad de síntesis y la expresión escrita. </w:t>
      </w:r>
    </w:p>
    <w:p w14:paraId="4CD431E1" w14:textId="77777777" w:rsidR="00726B74" w:rsidRDefault="00726B74" w:rsidP="00F3603F">
      <w:pPr>
        <w:pStyle w:val="Textosinformato"/>
        <w:numPr>
          <w:ilvl w:val="0"/>
          <w:numId w:val="5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Preguntas de respuesta corta, donde se valorará la concreción en la respuesta y la expresión escrita.</w:t>
      </w:r>
    </w:p>
    <w:p w14:paraId="038A6CBE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08"/>
        <w:jc w:val="both"/>
        <w:rPr>
          <w:rStyle w:val="Ninguno"/>
          <w:rFonts w:ascii="Arial" w:eastAsia="Arial" w:hAnsi="Arial" w:cs="Arial"/>
          <w:sz w:val="24"/>
          <w:szCs w:val="24"/>
        </w:rPr>
      </w:pPr>
    </w:p>
    <w:p w14:paraId="707A6CFE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08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Los criterios de evaluación de esta prueba son los siguientes:</w:t>
      </w:r>
    </w:p>
    <w:p w14:paraId="23B4406A" w14:textId="77777777" w:rsidR="00726B74" w:rsidRDefault="00726B74" w:rsidP="00F3603F">
      <w:pPr>
        <w:pStyle w:val="Textosinformato"/>
        <w:numPr>
          <w:ilvl w:val="0"/>
          <w:numId w:val="57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Conocimiento de la materia.</w:t>
      </w:r>
    </w:p>
    <w:p w14:paraId="5517EAF6" w14:textId="77777777" w:rsidR="00726B74" w:rsidRDefault="00726B74" w:rsidP="00F3603F">
      <w:pPr>
        <w:pStyle w:val="Textosinformato"/>
        <w:numPr>
          <w:ilvl w:val="0"/>
          <w:numId w:val="57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Integración de conocimientos.</w:t>
      </w:r>
    </w:p>
    <w:p w14:paraId="119DD203" w14:textId="77777777" w:rsidR="00726B74" w:rsidRPr="00605A94" w:rsidRDefault="00726B74" w:rsidP="00F3603F">
      <w:pPr>
        <w:pStyle w:val="Textosinformato"/>
        <w:numPr>
          <w:ilvl w:val="0"/>
          <w:numId w:val="57"/>
        </w:numPr>
        <w:spacing w:line="360" w:lineRule="auto"/>
        <w:rPr>
          <w:rStyle w:val="Ninguno"/>
          <w:rFonts w:ascii="Arial" w:hAnsi="Arial" w:cs="Arial"/>
          <w:sz w:val="24"/>
          <w:szCs w:val="24"/>
        </w:rPr>
      </w:pPr>
      <w:r w:rsidRPr="00605A94">
        <w:rPr>
          <w:rStyle w:val="Ninguno"/>
          <w:rFonts w:ascii="Arial" w:hAnsi="Arial" w:cs="Arial"/>
          <w:sz w:val="24"/>
          <w:szCs w:val="24"/>
        </w:rPr>
        <w:t xml:space="preserve">Comunicación escrita. </w:t>
      </w:r>
    </w:p>
    <w:p w14:paraId="6E8E6D1E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360"/>
        <w:jc w:val="both"/>
        <w:rPr>
          <w:rStyle w:val="Ninguno"/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68FD024B" w14:textId="5DCF0697" w:rsidR="00726B74" w:rsidRP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Hyperlink0"/>
          <w:color w:val="auto"/>
        </w:rPr>
      </w:pPr>
      <w:r w:rsidRPr="00726B74">
        <w:rPr>
          <w:rStyle w:val="Hyperlink0"/>
          <w:b/>
          <w:bCs/>
          <w:color w:val="auto"/>
          <w:u w:val="none"/>
        </w:rPr>
        <w:t>Prueba teórico-práctic</w:t>
      </w:r>
      <w:r>
        <w:rPr>
          <w:rStyle w:val="Hyperlink0"/>
          <w:b/>
          <w:bCs/>
          <w:color w:val="auto"/>
          <w:u w:val="none"/>
        </w:rPr>
        <w:t>a:</w:t>
      </w:r>
    </w:p>
    <w:p w14:paraId="4D4DF4C0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firstLine="709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Constituye el 60% de la nota del examen final.</w:t>
      </w:r>
    </w:p>
    <w:p w14:paraId="42B34D1B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08" w:firstLine="1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547D1E5D">
        <w:rPr>
          <w:rStyle w:val="Ninguno"/>
          <w:rFonts w:ascii="Arial" w:hAnsi="Arial"/>
          <w:sz w:val="24"/>
          <w:szCs w:val="24"/>
        </w:rPr>
        <w:t xml:space="preserve">Esta prueba constará de la realización por parte de el/la alumno/a, de una serie de aplicaciones prácticas estudiadas en la asignatura, así como la respuesta verbal de cuestiones teóricas, relacionadas con la materia. </w:t>
      </w:r>
      <w:r w:rsidRPr="009B2C97">
        <w:rPr>
          <w:rStyle w:val="Ninguno"/>
          <w:rFonts w:ascii="Arial" w:hAnsi="Arial"/>
          <w:color w:val="auto"/>
          <w:sz w:val="24"/>
          <w:szCs w:val="24"/>
        </w:rPr>
        <w:t>El estudiante debe acudir al examén con el pijama sanitário en condiciones óptimas y solamente deberá sustituirlo cuando este sea un impedimento a la ejecución de alguno de los ejercicios.</w:t>
      </w:r>
    </w:p>
    <w:p w14:paraId="73A1D91A" w14:textId="77777777" w:rsidR="00726B74" w:rsidRDefault="00726B74" w:rsidP="00726B74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Los criterios de evaluación de esta prueba son los siguientes:</w:t>
      </w:r>
    </w:p>
    <w:p w14:paraId="2312A18C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Comunicación oral.</w:t>
      </w:r>
    </w:p>
    <w:p w14:paraId="1CCC4F4E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Integración de conocimientos.</w:t>
      </w:r>
    </w:p>
    <w:p w14:paraId="650B15D6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Preparación y ejecución de la técnica.</w:t>
      </w:r>
    </w:p>
    <w:p w14:paraId="75519CEA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Ergonomía y mecánica corporal.</w:t>
      </w:r>
    </w:p>
    <w:p w14:paraId="56FDA59B" w14:textId="77777777" w:rsidR="00726B74" w:rsidRPr="00605A94" w:rsidRDefault="00726B74" w:rsidP="00F3603F">
      <w:pPr>
        <w:pStyle w:val="Textosinformato"/>
        <w:numPr>
          <w:ilvl w:val="0"/>
          <w:numId w:val="58"/>
        </w:numPr>
        <w:spacing w:line="360" w:lineRule="auto"/>
        <w:jc w:val="both"/>
        <w:rPr>
          <w:rStyle w:val="Ninguno"/>
        </w:rPr>
      </w:pPr>
      <w:r w:rsidRPr="00605A94">
        <w:rPr>
          <w:rStyle w:val="Ninguno"/>
          <w:rFonts w:ascii="Arial" w:hAnsi="Arial"/>
          <w:sz w:val="24"/>
          <w:szCs w:val="24"/>
        </w:rPr>
        <w:t>Manejo e interacción con el modelo o paciente</w:t>
      </w:r>
      <w:r>
        <w:rPr>
          <w:rStyle w:val="Ninguno"/>
          <w:rFonts w:ascii="Arial" w:hAnsi="Arial"/>
          <w:sz w:val="24"/>
          <w:szCs w:val="24"/>
        </w:rPr>
        <w:t>.</w:t>
      </w:r>
    </w:p>
    <w:p w14:paraId="5BC71B06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Capacidad de resolución de problemas.</w:t>
      </w:r>
    </w:p>
    <w:p w14:paraId="0064AEB8" w14:textId="77777777" w:rsidR="00726B74" w:rsidRDefault="00726B74" w:rsidP="00F3603F">
      <w:pPr>
        <w:pStyle w:val="Textosinformato"/>
        <w:numPr>
          <w:ilvl w:val="0"/>
          <w:numId w:val="58"/>
        </w:numPr>
        <w:spacing w:line="360" w:lineRule="auto"/>
        <w:rPr>
          <w:rFonts w:ascii="Arial" w:hAnsi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Capacidad de comprensión y organización.</w:t>
      </w:r>
    </w:p>
    <w:p w14:paraId="318F6DC9" w14:textId="77777777" w:rsidR="00726B74" w:rsidRDefault="00726B74" w:rsidP="00F3603F">
      <w:pPr>
        <w:pStyle w:val="Textosinformato"/>
        <w:numPr>
          <w:ilvl w:val="0"/>
          <w:numId w:val="58"/>
        </w:numPr>
        <w:tabs>
          <w:tab w:val="left" w:pos="1701"/>
        </w:tabs>
        <w:spacing w:line="360" w:lineRule="auto"/>
        <w:rPr>
          <w:rFonts w:ascii="Arial" w:hAnsi="Arial"/>
          <w:b/>
          <w:bCs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</w:rPr>
        <w:t>Razonamiento crítico.</w:t>
      </w:r>
    </w:p>
    <w:p w14:paraId="6673808D" w14:textId="77777777" w:rsidR="00726B74" w:rsidRDefault="00726B74" w:rsidP="00726B74">
      <w:pPr>
        <w:rPr>
          <w:rStyle w:val="Ninguno"/>
          <w:rFonts w:ascii="Arial" w:eastAsia="Arial" w:hAnsi="Arial" w:cs="Arial"/>
          <w:b/>
          <w:bCs/>
          <w:color w:val="FF0000"/>
          <w:kern w:val="32"/>
          <w:sz w:val="20"/>
          <w:szCs w:val="20"/>
          <w:u w:color="000000"/>
          <w:lang w:val="es-ES_tradnl"/>
        </w:rPr>
      </w:pPr>
    </w:p>
    <w:p w14:paraId="781782DA" w14:textId="316CBC0F" w:rsidR="00F3603F" w:rsidRDefault="00F3603F">
      <w:pPr>
        <w:spacing w:after="160" w:line="259" w:lineRule="auto"/>
        <w:jc w:val="left"/>
        <w:rPr>
          <w:rStyle w:val="Ninguno"/>
          <w:rFonts w:ascii="Arial" w:eastAsia="Arial" w:hAnsi="Arial" w:cs="Arial"/>
          <w:b/>
          <w:bCs/>
          <w:color w:val="FF0000"/>
          <w:kern w:val="32"/>
          <w:sz w:val="20"/>
          <w:szCs w:val="20"/>
          <w:u w:color="000000"/>
          <w:bdr w:val="nil"/>
          <w:lang w:val="es-ES_tradnl"/>
        </w:rPr>
      </w:pPr>
      <w:r>
        <w:rPr>
          <w:rStyle w:val="Ninguno"/>
          <w:rFonts w:ascii="Arial" w:eastAsia="Arial" w:hAnsi="Arial" w:cs="Arial"/>
          <w:b/>
          <w:bCs/>
          <w:color w:val="FF0000"/>
          <w:kern w:val="32"/>
        </w:rPr>
        <w:br w:type="page"/>
      </w:r>
    </w:p>
    <w:p w14:paraId="3903D909" w14:textId="77777777" w:rsidR="00726B74" w:rsidRDefault="00726B74" w:rsidP="00726B74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FF0000"/>
          <w:kern w:val="32"/>
        </w:rPr>
      </w:pPr>
    </w:p>
    <w:tbl>
      <w:tblPr>
        <w:tblStyle w:val="Tablaconcuadrcula"/>
        <w:tblW w:w="5000" w:type="pct"/>
        <w:tblLook w:val="0000" w:firstRow="0" w:lastRow="0" w:firstColumn="0" w:lastColumn="0" w:noHBand="0" w:noVBand="0"/>
      </w:tblPr>
      <w:tblGrid>
        <w:gridCol w:w="2651"/>
        <w:gridCol w:w="2175"/>
        <w:gridCol w:w="2113"/>
        <w:gridCol w:w="2115"/>
      </w:tblGrid>
      <w:tr w:rsidR="00726B74" w:rsidRPr="00F3603F" w14:paraId="0BFD77BF" w14:textId="77777777" w:rsidTr="00F3603F">
        <w:trPr>
          <w:trHeight w:val="270"/>
        </w:trPr>
        <w:tc>
          <w:tcPr>
            <w:tcW w:w="5000" w:type="pct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63AA0137" w14:textId="77777777" w:rsidR="00726B74" w:rsidRPr="00F3603F" w:rsidRDefault="00726B74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b/>
                <w:bCs/>
                <w:sz w:val="24"/>
                <w:lang w:val="es-ES"/>
              </w:rPr>
              <w:t>Cálculo de la nota final</w:t>
            </w:r>
          </w:p>
        </w:tc>
      </w:tr>
      <w:tr w:rsidR="00F3603F" w:rsidRPr="00F3603F" w14:paraId="371ACB9C" w14:textId="77777777" w:rsidTr="00F3603F">
        <w:trPr>
          <w:trHeight w:val="715"/>
        </w:trPr>
        <w:tc>
          <w:tcPr>
            <w:tcW w:w="2665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DA375F6" w14:textId="77777777" w:rsidR="00F3603F" w:rsidRPr="00F3603F" w:rsidRDefault="00F3603F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b/>
                <w:bCs/>
                <w:sz w:val="24"/>
                <w:lang w:val="es-ES"/>
              </w:rPr>
              <w:t>30 %</w:t>
            </w:r>
          </w:p>
          <w:p w14:paraId="15E788EC" w14:textId="22F11465" w:rsidR="00F3603F" w:rsidRPr="00F3603F" w:rsidRDefault="00F3603F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b/>
                <w:bCs/>
                <w:sz w:val="24"/>
                <w:lang w:val="es-ES"/>
              </w:rPr>
              <w:t>Evaluación continua</w:t>
            </w:r>
          </w:p>
        </w:tc>
        <w:tc>
          <w:tcPr>
            <w:tcW w:w="2335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F6F7F50" w14:textId="77777777" w:rsidR="00F3603F" w:rsidRPr="00F3603F" w:rsidRDefault="00F3603F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b/>
                <w:bCs/>
                <w:sz w:val="24"/>
                <w:lang w:val="es-ES"/>
              </w:rPr>
              <w:t>70 %</w:t>
            </w:r>
          </w:p>
          <w:p w14:paraId="6E7C717D" w14:textId="6373FB8C" w:rsidR="00F3603F" w:rsidRPr="00F3603F" w:rsidRDefault="00F3603F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b/>
                <w:bCs/>
                <w:sz w:val="24"/>
                <w:lang w:val="es-ES"/>
              </w:rPr>
              <w:t>Examen final</w:t>
            </w:r>
          </w:p>
        </w:tc>
      </w:tr>
      <w:tr w:rsidR="00726B74" w:rsidRPr="00F3603F" w14:paraId="0A4FFC01" w14:textId="77777777" w:rsidTr="00F3603F">
        <w:trPr>
          <w:trHeight w:val="270"/>
        </w:trPr>
        <w:tc>
          <w:tcPr>
            <w:tcW w:w="146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7738D7" w14:textId="77777777" w:rsidR="00726B74" w:rsidRPr="00F3603F" w:rsidRDefault="00726B74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Actitud (30%)</w:t>
            </w:r>
          </w:p>
        </w:tc>
        <w:tc>
          <w:tcPr>
            <w:tcW w:w="1201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CC45FB" w14:textId="77777777" w:rsidR="00726B74" w:rsidRPr="00F3603F" w:rsidRDefault="00726B74" w:rsidP="00370695">
            <w:pPr>
              <w:spacing w:before="60" w:after="60"/>
              <w:jc w:val="center"/>
              <w:rPr>
                <w:rFonts w:ascii="Arial" w:eastAsia="Arial" w:hAnsi="Arial" w:cs="Arial"/>
                <w:sz w:val="24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Actividades (70%)</w:t>
            </w:r>
          </w:p>
        </w:tc>
        <w:tc>
          <w:tcPr>
            <w:tcW w:w="2335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A578AA" w14:textId="77777777" w:rsidR="00726B74" w:rsidRPr="00F3603F" w:rsidRDefault="00726B74" w:rsidP="00370695">
            <w:pPr>
              <w:spacing w:before="60" w:after="60"/>
              <w:rPr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-  Ordinaria (&lt; 5): No supera.</w:t>
            </w:r>
          </w:p>
          <w:p w14:paraId="4C12DA5D" w14:textId="77777777" w:rsidR="00726B74" w:rsidRPr="00F3603F" w:rsidRDefault="00726B74" w:rsidP="00370695">
            <w:pPr>
              <w:spacing w:before="60" w:after="60"/>
              <w:rPr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-  Extraordinaria (&lt; 5): No supera.</w:t>
            </w:r>
          </w:p>
        </w:tc>
      </w:tr>
      <w:tr w:rsidR="00726B74" w:rsidRPr="00F3603F" w14:paraId="4504A89C" w14:textId="77777777" w:rsidTr="00F3603F">
        <w:trPr>
          <w:trHeight w:val="900"/>
        </w:trPr>
        <w:tc>
          <w:tcPr>
            <w:tcW w:w="2665" w:type="pct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835A27" w14:textId="77777777" w:rsidR="00726B74" w:rsidRPr="00F3603F" w:rsidRDefault="00726B74" w:rsidP="00370695">
            <w:pPr>
              <w:spacing w:before="60" w:after="60"/>
              <w:rPr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-  Ordinaria (&lt; 5): No supera</w:t>
            </w:r>
          </w:p>
          <w:p w14:paraId="7F264EF3" w14:textId="77777777" w:rsidR="00726B74" w:rsidRPr="00F3603F" w:rsidRDefault="00726B74" w:rsidP="00370695">
            <w:pPr>
              <w:spacing w:before="60" w:after="60"/>
              <w:rPr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-  Extraordinaria: Obtenida durante el curso.</w:t>
            </w:r>
          </w:p>
        </w:tc>
        <w:tc>
          <w:tcPr>
            <w:tcW w:w="116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AFB6BC" w14:textId="77777777" w:rsidR="00726B74" w:rsidRPr="00F3603F" w:rsidRDefault="00726B74" w:rsidP="00370695">
            <w:pPr>
              <w:jc w:val="center"/>
              <w:rPr>
                <w:rStyle w:val="Ninguno"/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 xml:space="preserve">Prueba Escrita </w:t>
            </w:r>
          </w:p>
          <w:p w14:paraId="1F02513F" w14:textId="77777777" w:rsidR="00726B74" w:rsidRPr="00F3603F" w:rsidRDefault="00726B74" w:rsidP="00370695">
            <w:pPr>
              <w:jc w:val="center"/>
              <w:rPr>
                <w:rStyle w:val="Ninguno"/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40%</w:t>
            </w:r>
          </w:p>
          <w:p w14:paraId="36F3969C" w14:textId="77777777" w:rsidR="00726B74" w:rsidRPr="00F3603F" w:rsidRDefault="00726B74" w:rsidP="00370695">
            <w:pPr>
              <w:jc w:val="center"/>
              <w:rPr>
                <w:rStyle w:val="Ninguno"/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(&lt;4 no supera)</w:t>
            </w:r>
          </w:p>
        </w:tc>
        <w:tc>
          <w:tcPr>
            <w:tcW w:w="116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E5A568" w14:textId="77777777" w:rsidR="00726B74" w:rsidRPr="00F3603F" w:rsidRDefault="00726B74" w:rsidP="00370695">
            <w:pPr>
              <w:jc w:val="center"/>
              <w:rPr>
                <w:rStyle w:val="Ninguno"/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Prueba Práctica 60%</w:t>
            </w:r>
          </w:p>
          <w:p w14:paraId="3A074C3E" w14:textId="77777777" w:rsidR="00726B74" w:rsidRPr="00F3603F" w:rsidRDefault="00726B74" w:rsidP="00370695">
            <w:pPr>
              <w:jc w:val="center"/>
              <w:rPr>
                <w:rStyle w:val="Ninguno"/>
                <w:rFonts w:ascii="Arial" w:eastAsia="Arial" w:hAnsi="Arial" w:cs="Arial"/>
                <w:sz w:val="24"/>
                <w:lang w:val="es-ES"/>
              </w:rPr>
            </w:pPr>
            <w:r w:rsidRPr="00F3603F">
              <w:rPr>
                <w:rStyle w:val="Ninguno"/>
                <w:rFonts w:ascii="Arial" w:eastAsia="Arial" w:hAnsi="Arial" w:cs="Arial"/>
                <w:sz w:val="24"/>
                <w:lang w:val="es-ES"/>
              </w:rPr>
              <w:t>(&lt;4 no supera)</w:t>
            </w:r>
          </w:p>
        </w:tc>
      </w:tr>
    </w:tbl>
    <w:p w14:paraId="5EC54A74" w14:textId="77777777" w:rsidR="00726B74" w:rsidRDefault="00726B74" w:rsidP="00726B74">
      <w:pPr>
        <w:pStyle w:val="Textosinformato"/>
        <w:spacing w:line="360" w:lineRule="auto"/>
        <w:rPr>
          <w:rStyle w:val="Ninguno"/>
          <w:b/>
          <w:bCs/>
          <w:color w:val="FF0000"/>
        </w:rPr>
      </w:pPr>
    </w:p>
    <w:p w14:paraId="51C61F8D" w14:textId="77777777" w:rsidR="00726B74" w:rsidRDefault="00726B74" w:rsidP="00726B74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kern w:val="32"/>
        </w:rPr>
      </w:pPr>
    </w:p>
    <w:p w14:paraId="24319641" w14:textId="77777777" w:rsidR="00307108" w:rsidRDefault="00307108" w:rsidP="00307108">
      <w:pPr>
        <w:pStyle w:val="Cuerpo"/>
        <w:spacing w:line="360" w:lineRule="auto"/>
        <w:rPr>
          <w:rStyle w:val="Ninguno"/>
          <w:rFonts w:ascii="Arial" w:eastAsia="Arial" w:hAnsi="Arial" w:cs="Arial"/>
        </w:rPr>
      </w:pPr>
    </w:p>
    <w:p w14:paraId="61126B3A" w14:textId="4BA0DEC5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4" w:name="_Toc162953742"/>
      <w:bookmarkStart w:id="55" w:name="_Toc162956426"/>
      <w:bookmarkStart w:id="56" w:name="_Toc162960248"/>
      <w:bookmarkStart w:id="57" w:name="_Toc163500005"/>
      <w:bookmarkStart w:id="58" w:name="_Toc163822811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4"/>
      <w:bookmarkEnd w:id="55"/>
      <w:bookmarkEnd w:id="56"/>
      <w:bookmarkEnd w:id="57"/>
      <w:bookmarkEnd w:id="58"/>
    </w:p>
    <w:p w14:paraId="2C93BCE0" w14:textId="77777777" w:rsidR="00500F26" w:rsidRPr="00500F26" w:rsidRDefault="00500F26" w:rsidP="00500F26"/>
    <w:p w14:paraId="012585AB" w14:textId="3BB7B34A" w:rsidR="006B22B0" w:rsidRDefault="006B22B0" w:rsidP="006B22B0"/>
    <w:p w14:paraId="1165ECC9" w14:textId="0E3998C4" w:rsidR="00F3603F" w:rsidRDefault="00F3603F" w:rsidP="006B22B0"/>
    <w:tbl>
      <w:tblPr>
        <w:tblStyle w:val="NormalTable0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ook w:val="04A0" w:firstRow="1" w:lastRow="0" w:firstColumn="1" w:lastColumn="0" w:noHBand="0" w:noVBand="1"/>
      </w:tblPr>
      <w:tblGrid>
        <w:gridCol w:w="1446"/>
        <w:gridCol w:w="910"/>
        <w:gridCol w:w="3408"/>
        <w:gridCol w:w="1649"/>
        <w:gridCol w:w="1647"/>
      </w:tblGrid>
      <w:tr w:rsidR="00F3603F" w:rsidRPr="00F3603F" w14:paraId="0985994B" w14:textId="77777777" w:rsidTr="00F3603F">
        <w:trPr>
          <w:trHeight w:val="852"/>
          <w:tblHeader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8DC9C" w14:textId="77777777" w:rsidR="00F3603F" w:rsidRPr="00F3603F" w:rsidRDefault="00F3603F" w:rsidP="00370695">
            <w:pPr>
              <w:pStyle w:val="CuerpoA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b/>
                <w:bCs/>
                <w:sz w:val="24"/>
              </w:rPr>
              <w:t>Semana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427DC" w14:textId="77777777" w:rsidR="00F3603F" w:rsidRPr="00F3603F" w:rsidRDefault="00F3603F" w:rsidP="00370695">
            <w:pPr>
              <w:pStyle w:val="CuerpoA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b/>
                <w:bCs/>
                <w:sz w:val="24"/>
              </w:rPr>
              <w:t>UD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FEEE" w14:textId="77777777" w:rsidR="00F3603F" w:rsidRPr="00F3603F" w:rsidRDefault="00F3603F" w:rsidP="00370695">
            <w:pPr>
              <w:pStyle w:val="CuerpoA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b/>
                <w:bCs/>
                <w:sz w:val="24"/>
              </w:rPr>
              <w:t>Contenido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5F2C3" w14:textId="77777777" w:rsidR="00F3603F" w:rsidRPr="00F3603F" w:rsidRDefault="00F3603F" w:rsidP="00370695">
            <w:pPr>
              <w:pStyle w:val="CuerpoA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b/>
                <w:bCs/>
                <w:sz w:val="24"/>
              </w:rPr>
              <w:t>Horas presenciales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EF7CE" w14:textId="77777777" w:rsidR="00F3603F" w:rsidRPr="00F3603F" w:rsidRDefault="00F3603F" w:rsidP="00370695">
            <w:pPr>
              <w:pStyle w:val="CuerpoA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b/>
                <w:bCs/>
                <w:sz w:val="24"/>
              </w:rPr>
              <w:t>Horas no presenciales</w:t>
            </w:r>
          </w:p>
        </w:tc>
      </w:tr>
      <w:tr w:rsidR="00F3603F" w:rsidRPr="00F3603F" w14:paraId="1FCFF496" w14:textId="77777777" w:rsidTr="00F3603F">
        <w:tblPrEx>
          <w:shd w:val="clear" w:color="auto" w:fill="CED7E7"/>
        </w:tblPrEx>
        <w:trPr>
          <w:trHeight w:val="292"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684AC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C9DB1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UD.1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A55A9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Generalidades.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4FD61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92291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</w:tr>
      <w:tr w:rsidR="00F3603F" w:rsidRPr="00F3603F" w14:paraId="45115FA6" w14:textId="77777777" w:rsidTr="00F3603F">
        <w:tblPrEx>
          <w:shd w:val="clear" w:color="auto" w:fill="CED7E7"/>
        </w:tblPrEx>
        <w:trPr>
          <w:trHeight w:val="838"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6E527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1C7A9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UD.2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649A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Cinesiterapia activa libre en la columna Vertebral.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1495A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24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E0A2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15</w:t>
            </w:r>
          </w:p>
        </w:tc>
      </w:tr>
      <w:tr w:rsidR="00F3603F" w:rsidRPr="00F3603F" w14:paraId="7294CF4E" w14:textId="77777777" w:rsidTr="00F3603F">
        <w:tblPrEx>
          <w:shd w:val="clear" w:color="auto" w:fill="CED7E7"/>
        </w:tblPrEx>
        <w:trPr>
          <w:trHeight w:val="824"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3101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7DB10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UD.3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BDDA4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Cinesiterapia activa libre en la extremidad superior.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2948D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9B2FF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</w:tr>
      <w:tr w:rsidR="00F3603F" w:rsidRPr="00F3603F" w14:paraId="75C70919" w14:textId="77777777" w:rsidTr="00F3603F">
        <w:tblPrEx>
          <w:shd w:val="clear" w:color="auto" w:fill="CED7E7"/>
        </w:tblPrEx>
        <w:trPr>
          <w:trHeight w:val="824"/>
          <w:jc w:val="center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1C80A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40644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UD.4</w:t>
            </w:r>
          </w:p>
        </w:tc>
        <w:tc>
          <w:tcPr>
            <w:tcW w:w="1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1485A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Cinesiterapia activa libre en la extremidad inferior.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182E2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6D7F2" w14:textId="77777777" w:rsidR="00F3603F" w:rsidRPr="00F3603F" w:rsidRDefault="00F3603F" w:rsidP="00370695">
            <w:pPr>
              <w:pStyle w:val="CuerpoA"/>
              <w:jc w:val="center"/>
              <w:rPr>
                <w:rFonts w:ascii="Arial" w:hAnsi="Arial" w:cs="Arial"/>
                <w:sz w:val="24"/>
              </w:rPr>
            </w:pPr>
            <w:r w:rsidRPr="00F3603F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</w:tr>
    </w:tbl>
    <w:p w14:paraId="52A63E17" w14:textId="77777777" w:rsidR="00F3603F" w:rsidRPr="006B22B0" w:rsidRDefault="00F3603F" w:rsidP="006B22B0"/>
    <w:p w14:paraId="1570C5FF" w14:textId="77777777" w:rsidR="00307108" w:rsidRPr="0001410A" w:rsidRDefault="00307108" w:rsidP="0001410A">
      <w:pPr>
        <w:rPr>
          <w:rFonts w:eastAsia="Arial Unicode MS"/>
        </w:rPr>
      </w:pPr>
    </w:p>
    <w:p w14:paraId="411738E8" w14:textId="77777777" w:rsidR="009411C0" w:rsidRPr="00576E78" w:rsidRDefault="009411C0">
      <w:pPr>
        <w:rPr>
          <w:rFonts w:ascii="Arial" w:hAnsi="Arial" w:cs="Arial"/>
        </w:rPr>
      </w:pPr>
    </w:p>
    <w:sectPr w:rsidR="009411C0" w:rsidRPr="00576E78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4D23" w14:textId="77777777" w:rsidR="0001410A" w:rsidRDefault="0001410A" w:rsidP="00E453DC">
      <w:r>
        <w:separator/>
      </w:r>
    </w:p>
  </w:endnote>
  <w:endnote w:type="continuationSeparator" w:id="0">
    <w:p w14:paraId="6D6A1DE8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D86E" w14:textId="77777777" w:rsidR="0001410A" w:rsidRDefault="0001410A" w:rsidP="00E453DC">
      <w:r>
        <w:separator/>
      </w:r>
    </w:p>
  </w:footnote>
  <w:footnote w:type="continuationSeparator" w:id="0">
    <w:p w14:paraId="13EC976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02DE" w14:textId="77777777" w:rsidR="00D76CC1" w:rsidRDefault="00D76CC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14:paraId="0AE7722B" w14:textId="77777777" w:rsidTr="00010418">
      <w:trPr>
        <w:trHeight w:val="90"/>
      </w:trPr>
      <w:tc>
        <w:tcPr>
          <w:tcW w:w="2537" w:type="pct"/>
          <w:vMerge w:val="restart"/>
          <w:hideMark/>
        </w:tcPr>
        <w:p w14:paraId="724342B5" w14:textId="77777777" w:rsidR="00010418" w:rsidRDefault="00010418" w:rsidP="00010418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14:paraId="196320A1" w14:textId="77777777" w:rsidR="00010418" w:rsidRDefault="00010418" w:rsidP="00010418">
          <w:pPr>
            <w:ind w:left="8"/>
            <w:rPr>
              <w:b/>
              <w:sz w:val="4"/>
              <w:szCs w:val="22"/>
            </w:rPr>
          </w:pPr>
        </w:p>
      </w:tc>
    </w:tr>
    <w:tr w:rsidR="00010418" w14:paraId="2A410B5E" w14:textId="77777777" w:rsidTr="00010418">
      <w:trPr>
        <w:trHeight w:val="416"/>
      </w:trPr>
      <w:tc>
        <w:tcPr>
          <w:tcW w:w="0" w:type="auto"/>
          <w:vMerge/>
          <w:vAlign w:val="center"/>
          <w:hideMark/>
        </w:tcPr>
        <w:p w14:paraId="6C139F81" w14:textId="77777777" w:rsidR="00010418" w:rsidRDefault="00010418" w:rsidP="00010418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14:paraId="47DB076E" w14:textId="77777777" w:rsidR="00010418" w:rsidRDefault="00010418" w:rsidP="00010418">
          <w:pPr>
            <w:jc w:val="right"/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14:paraId="38B8F2A2" w14:textId="77777777" w:rsidR="00010418" w:rsidRDefault="00010418" w:rsidP="00010418">
          <w:pPr>
            <w:jc w:val="right"/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eastAsia="Calibri" w:hAnsi="Arial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14:paraId="1C5DD8D0" w14:textId="77777777" w:rsidR="00010418" w:rsidRPr="00010418" w:rsidRDefault="00010418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F849" w14:textId="77777777" w:rsidR="00A8142E" w:rsidRDefault="00A8142E" w:rsidP="00A8142E">
    <w:pPr>
      <w:pStyle w:val="Encabezado"/>
    </w:pPr>
  </w:p>
  <w:p w14:paraId="1676049B" w14:textId="77777777" w:rsidR="00A8142E" w:rsidRDefault="00A8142E" w:rsidP="00A8142E">
    <w:pPr>
      <w:pStyle w:val="Encabezado"/>
    </w:pPr>
  </w:p>
  <w:p w14:paraId="489B59FE" w14:textId="77777777" w:rsidR="00F37656" w:rsidRDefault="00A8142E" w:rsidP="00A8142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77777777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33BA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77777777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E3506" w14:textId="77777777" w:rsidR="00A8142E" w:rsidRPr="000C2F25" w:rsidRDefault="00A8142E" w:rsidP="00A8142E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14:paraId="23D4E094" w14:textId="77777777" w:rsidR="00A8142E" w:rsidRPr="004A64C4" w:rsidRDefault="00A8142E" w:rsidP="00A8142E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14:paraId="38B8467D" w14:textId="77777777" w:rsidR="00A8142E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14:paraId="1074F025" w14:textId="77777777" w:rsidR="00A8142E" w:rsidRPr="000C2F25" w:rsidRDefault="00A8142E" w:rsidP="00A8142E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r:id="rId2" w:history="1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14:paraId="712D80E6" w14:textId="77777777" w:rsidR="00A8142E" w:rsidRPr="00B13E76" w:rsidRDefault="00063B75" w:rsidP="00A8142E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r:id="rId3" w:history="1">
                            <w:r w:rsidR="00A8142E" w:rsidRPr="00B13E76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14:paraId="79B6E000" w14:textId="77777777" w:rsidR="00A8142E" w:rsidRPr="00D40D35" w:rsidRDefault="00A8142E" w:rsidP="00A8142E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80E8C7" id="Cuadro de texto 12" o:spid="_x0000_s1028" type="#_x0000_t202" style="position:absolute;margin-left:223.45pt;margin-top:-28.5pt;width:248.7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stroked="f" strokeweight=".5pt">
              <v:textbox>
                <w:txbxContent>
                  <w:p w14:paraId="0ACE3506" w14:textId="77777777" w:rsidR="00A8142E" w:rsidRPr="000C2F25" w:rsidRDefault="00A8142E" w:rsidP="00A8142E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14:paraId="23D4E094" w14:textId="77777777" w:rsidR="00A8142E" w:rsidRPr="004A64C4" w:rsidRDefault="00A8142E" w:rsidP="00A8142E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14:paraId="38B8467D" w14:textId="77777777" w:rsidR="00A8142E" w:rsidRDefault="00A8142E" w:rsidP="00A8142E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14:paraId="1074F025" w14:textId="77777777" w:rsidR="00A8142E" w:rsidRPr="000C2F25" w:rsidRDefault="00A8142E" w:rsidP="00A8142E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r:id="rId4" w:history="1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14:paraId="712D80E6" w14:textId="77777777" w:rsidR="00A8142E" w:rsidRPr="00B13E76" w:rsidRDefault="00063B75" w:rsidP="00A8142E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r:id="rId5" w:history="1">
                      <w:r w:rsidR="00A8142E" w:rsidRPr="00B13E76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14:paraId="79B6E000" w14:textId="77777777" w:rsidR="00A8142E" w:rsidRPr="00D40D35" w:rsidRDefault="00A8142E" w:rsidP="00A8142E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FA2"/>
    <w:multiLevelType w:val="hybridMultilevel"/>
    <w:tmpl w:val="52CCB84E"/>
    <w:styleLink w:val="Estiloimportado50"/>
    <w:lvl w:ilvl="0" w:tplc="037638EA">
      <w:start w:val="1"/>
      <w:numFmt w:val="decimal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2B2B0">
      <w:start w:val="1"/>
      <w:numFmt w:val="decimal"/>
      <w:lvlText w:val="%2."/>
      <w:lvlJc w:val="left"/>
      <w:pPr>
        <w:tabs>
          <w:tab w:val="left" w:pos="1134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2A3EE">
      <w:start w:val="1"/>
      <w:numFmt w:val="decimal"/>
      <w:lvlText w:val="%3."/>
      <w:lvlJc w:val="left"/>
      <w:pPr>
        <w:tabs>
          <w:tab w:val="left" w:pos="1134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A5736">
      <w:start w:val="1"/>
      <w:numFmt w:val="decimal"/>
      <w:lvlText w:val="%4."/>
      <w:lvlJc w:val="left"/>
      <w:pPr>
        <w:tabs>
          <w:tab w:val="left" w:pos="1134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7C5EC8">
      <w:start w:val="1"/>
      <w:numFmt w:val="decimal"/>
      <w:lvlText w:val="%5."/>
      <w:lvlJc w:val="left"/>
      <w:pPr>
        <w:tabs>
          <w:tab w:val="left" w:pos="1134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481DE">
      <w:start w:val="1"/>
      <w:numFmt w:val="decimal"/>
      <w:lvlText w:val="%6."/>
      <w:lvlJc w:val="left"/>
      <w:pPr>
        <w:tabs>
          <w:tab w:val="left" w:pos="1134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ECA79E">
      <w:start w:val="1"/>
      <w:numFmt w:val="decimal"/>
      <w:lvlText w:val="%7."/>
      <w:lvlJc w:val="left"/>
      <w:pPr>
        <w:tabs>
          <w:tab w:val="left" w:pos="1134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644556">
      <w:start w:val="1"/>
      <w:numFmt w:val="decimal"/>
      <w:lvlText w:val="%8."/>
      <w:lvlJc w:val="left"/>
      <w:pPr>
        <w:tabs>
          <w:tab w:val="left" w:pos="1134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DA1D96">
      <w:start w:val="1"/>
      <w:numFmt w:val="decimal"/>
      <w:lvlText w:val="%9."/>
      <w:lvlJc w:val="left"/>
      <w:pPr>
        <w:tabs>
          <w:tab w:val="left" w:pos="1134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241B6C"/>
    <w:multiLevelType w:val="hybridMultilevel"/>
    <w:tmpl w:val="6BEA626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7602AA"/>
    <w:multiLevelType w:val="hybridMultilevel"/>
    <w:tmpl w:val="41665296"/>
    <w:numStyleLink w:val="Estiloimportado20"/>
  </w:abstractNum>
  <w:abstractNum w:abstractNumId="3" w15:restartNumberingAfterBreak="0">
    <w:nsid w:val="0A336EC8"/>
    <w:multiLevelType w:val="hybridMultilevel"/>
    <w:tmpl w:val="71DA1E30"/>
    <w:lvl w:ilvl="0" w:tplc="C9F66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E61579A"/>
    <w:multiLevelType w:val="hybridMultilevel"/>
    <w:tmpl w:val="D89A31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767999"/>
    <w:multiLevelType w:val="hybridMultilevel"/>
    <w:tmpl w:val="4B9ADDCC"/>
    <w:styleLink w:val="Estiloimportado200"/>
    <w:lvl w:ilvl="0" w:tplc="6B1460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D2AFE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E330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B2FD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BED9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7A78E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E9B6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01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2D7F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B6568"/>
    <w:multiLevelType w:val="hybridMultilevel"/>
    <w:tmpl w:val="480C7A8E"/>
    <w:lvl w:ilvl="0" w:tplc="0C0A0001">
      <w:start w:val="1"/>
      <w:numFmt w:val="bullet"/>
      <w:lvlText w:val=""/>
      <w:lvlJc w:val="left"/>
      <w:pPr>
        <w:tabs>
          <w:tab w:val="left" w:pos="1701"/>
          <w:tab w:val="left" w:pos="2049"/>
        </w:tabs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·"/>
      <w:lvlJc w:val="left"/>
      <w:pPr>
        <w:tabs>
          <w:tab w:val="left" w:pos="2049"/>
        </w:tabs>
        <w:ind w:left="1701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701"/>
          <w:tab w:val="left" w:pos="2049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701"/>
          <w:tab w:val="left" w:pos="2049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701"/>
          <w:tab w:val="left" w:pos="2049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701"/>
          <w:tab w:val="left" w:pos="2049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701"/>
          <w:tab w:val="left" w:pos="2049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701"/>
          <w:tab w:val="left" w:pos="2049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701"/>
          <w:tab w:val="left" w:pos="2049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7F82C61"/>
    <w:multiLevelType w:val="hybridMultilevel"/>
    <w:tmpl w:val="724C5E02"/>
    <w:styleLink w:val="Estiloimportado41"/>
    <w:lvl w:ilvl="0" w:tplc="CD1061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2680F8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2EDA0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BC21F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C6DCC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0A302C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98AE3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F29E46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8AC6F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EAE3894"/>
    <w:multiLevelType w:val="hybridMultilevel"/>
    <w:tmpl w:val="9E886C54"/>
    <w:styleLink w:val="Estiloimportado40"/>
    <w:lvl w:ilvl="0" w:tplc="29F4EE6E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7ACEE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48368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947AC8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7E1690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DE61C6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46D80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6AF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426832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0231C84"/>
    <w:multiLevelType w:val="hybridMultilevel"/>
    <w:tmpl w:val="52CCB84E"/>
    <w:numStyleLink w:val="Estiloimportado50"/>
  </w:abstractNum>
  <w:abstractNum w:abstractNumId="16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D985457"/>
    <w:multiLevelType w:val="hybridMultilevel"/>
    <w:tmpl w:val="AD982AA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E344799"/>
    <w:multiLevelType w:val="hybridMultilevel"/>
    <w:tmpl w:val="1C6E04DA"/>
    <w:numStyleLink w:val="Estiloimportado12"/>
  </w:abstractNum>
  <w:abstractNum w:abstractNumId="19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25E0A0A"/>
    <w:multiLevelType w:val="hybridMultilevel"/>
    <w:tmpl w:val="71C87210"/>
    <w:numStyleLink w:val="Estiloimportado2"/>
  </w:abstractNum>
  <w:abstractNum w:abstractNumId="21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76C6A6E"/>
    <w:multiLevelType w:val="hybridMultilevel"/>
    <w:tmpl w:val="8046A5B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A57602D"/>
    <w:multiLevelType w:val="hybridMultilevel"/>
    <w:tmpl w:val="B3BE3670"/>
    <w:styleLink w:val="Estiloimportado51"/>
    <w:lvl w:ilvl="0" w:tplc="D86AFBF6">
      <w:start w:val="1"/>
      <w:numFmt w:val="bullet"/>
      <w:lvlText w:val="·"/>
      <w:lvlJc w:val="left"/>
      <w:pPr>
        <w:ind w:left="99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FE65CC">
      <w:start w:val="1"/>
      <w:numFmt w:val="bullet"/>
      <w:lvlText w:val="o"/>
      <w:lvlJc w:val="left"/>
      <w:pPr>
        <w:ind w:left="171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7C527C">
      <w:start w:val="1"/>
      <w:numFmt w:val="bullet"/>
      <w:lvlText w:val="▪"/>
      <w:lvlJc w:val="left"/>
      <w:pPr>
        <w:ind w:left="24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5C89F4">
      <w:start w:val="1"/>
      <w:numFmt w:val="bullet"/>
      <w:lvlText w:val="·"/>
      <w:lvlJc w:val="left"/>
      <w:pPr>
        <w:ind w:left="31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DE022BC">
      <w:start w:val="1"/>
      <w:numFmt w:val="bullet"/>
      <w:lvlText w:val="o"/>
      <w:lvlJc w:val="left"/>
      <w:pPr>
        <w:ind w:left="387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5833E2">
      <w:start w:val="1"/>
      <w:numFmt w:val="bullet"/>
      <w:lvlText w:val="▪"/>
      <w:lvlJc w:val="left"/>
      <w:pPr>
        <w:ind w:left="45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2680786">
      <w:start w:val="1"/>
      <w:numFmt w:val="bullet"/>
      <w:lvlText w:val="·"/>
      <w:lvlJc w:val="left"/>
      <w:pPr>
        <w:ind w:left="531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992DB48">
      <w:start w:val="1"/>
      <w:numFmt w:val="bullet"/>
      <w:lvlText w:val="o"/>
      <w:lvlJc w:val="left"/>
      <w:pPr>
        <w:ind w:left="603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A66D98">
      <w:start w:val="1"/>
      <w:numFmt w:val="bullet"/>
      <w:lvlText w:val="▪"/>
      <w:lvlJc w:val="left"/>
      <w:pPr>
        <w:ind w:left="675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C19570A"/>
    <w:multiLevelType w:val="hybridMultilevel"/>
    <w:tmpl w:val="EC9A5E1E"/>
    <w:numStyleLink w:val="Estiloimportado6"/>
  </w:abstractNum>
  <w:abstractNum w:abstractNumId="26" w15:restartNumberingAfterBreak="0">
    <w:nsid w:val="409A118F"/>
    <w:multiLevelType w:val="hybridMultilevel"/>
    <w:tmpl w:val="A4DE800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6D6B9D"/>
    <w:multiLevelType w:val="hybridMultilevel"/>
    <w:tmpl w:val="54C470D4"/>
    <w:lvl w:ilvl="0" w:tplc="AB80D218">
      <w:start w:val="1"/>
      <w:numFmt w:val="decimal"/>
      <w:lvlText w:val="%1."/>
      <w:lvlJc w:val="left"/>
      <w:pPr>
        <w:ind w:left="993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35E87"/>
    <w:multiLevelType w:val="hybridMultilevel"/>
    <w:tmpl w:val="4B9ADDCC"/>
    <w:numStyleLink w:val="Estiloimportado200"/>
  </w:abstractNum>
  <w:abstractNum w:abstractNumId="29" w15:restartNumberingAfterBreak="0">
    <w:nsid w:val="47A01B9B"/>
    <w:multiLevelType w:val="hybridMultilevel"/>
    <w:tmpl w:val="5C34BA38"/>
    <w:styleLink w:val="Estiloimportado16"/>
    <w:lvl w:ilvl="0" w:tplc="9EFE1B68">
      <w:start w:val="1"/>
      <w:numFmt w:val="bullet"/>
      <w:lvlText w:val="•"/>
      <w:lvlJc w:val="left"/>
      <w:pPr>
        <w:tabs>
          <w:tab w:val="left" w:pos="18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BE08F8">
      <w:start w:val="1"/>
      <w:numFmt w:val="bullet"/>
      <w:lvlText w:val="·"/>
      <w:lvlJc w:val="left"/>
      <w:pPr>
        <w:tabs>
          <w:tab w:val="left" w:pos="1800"/>
        </w:tabs>
        <w:ind w:left="14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7819C8">
      <w:start w:val="1"/>
      <w:numFmt w:val="bullet"/>
      <w:lvlText w:val="·"/>
      <w:lvlJc w:val="left"/>
      <w:pPr>
        <w:tabs>
          <w:tab w:val="left" w:pos="1800"/>
        </w:tabs>
        <w:ind w:left="251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E832BA">
      <w:start w:val="1"/>
      <w:numFmt w:val="bullet"/>
      <w:lvlText w:val="·"/>
      <w:lvlJc w:val="left"/>
      <w:pPr>
        <w:tabs>
          <w:tab w:val="left" w:pos="1800"/>
        </w:tabs>
        <w:ind w:left="3588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2AF470">
      <w:start w:val="1"/>
      <w:numFmt w:val="bullet"/>
      <w:lvlText w:val="·"/>
      <w:lvlJc w:val="left"/>
      <w:pPr>
        <w:tabs>
          <w:tab w:val="left" w:pos="1800"/>
        </w:tabs>
        <w:ind w:left="4665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883372">
      <w:start w:val="1"/>
      <w:numFmt w:val="bullet"/>
      <w:lvlText w:val="·"/>
      <w:lvlJc w:val="left"/>
      <w:pPr>
        <w:tabs>
          <w:tab w:val="left" w:pos="1800"/>
        </w:tabs>
        <w:ind w:left="5742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22AE98">
      <w:start w:val="1"/>
      <w:numFmt w:val="bullet"/>
      <w:lvlText w:val="·"/>
      <w:lvlJc w:val="left"/>
      <w:pPr>
        <w:tabs>
          <w:tab w:val="left" w:pos="1800"/>
        </w:tabs>
        <w:ind w:left="681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0C660C">
      <w:start w:val="1"/>
      <w:numFmt w:val="bullet"/>
      <w:lvlText w:val="·"/>
      <w:lvlJc w:val="left"/>
      <w:pPr>
        <w:tabs>
          <w:tab w:val="left" w:pos="1800"/>
        </w:tabs>
        <w:ind w:left="7896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4EAC6">
      <w:start w:val="1"/>
      <w:numFmt w:val="bullet"/>
      <w:lvlText w:val="·"/>
      <w:lvlJc w:val="left"/>
      <w:pPr>
        <w:tabs>
          <w:tab w:val="left" w:pos="1800"/>
        </w:tabs>
        <w:ind w:left="8973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B6F2F32"/>
    <w:multiLevelType w:val="hybridMultilevel"/>
    <w:tmpl w:val="8DD47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E686A"/>
    <w:multiLevelType w:val="hybridMultilevel"/>
    <w:tmpl w:val="90DCBE7E"/>
    <w:lvl w:ilvl="0" w:tplc="8E74A000">
      <w:start w:val="2"/>
      <w:numFmt w:val="decimal"/>
      <w:lvlText w:val="%1."/>
      <w:lvlJc w:val="left"/>
      <w:pPr>
        <w:ind w:left="993" w:hanging="360"/>
      </w:pPr>
      <w:rPr>
        <w:rFonts w:ascii="Arial" w:hAnsi="Arial" w:cs="Aria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597458F"/>
    <w:multiLevelType w:val="hybridMultilevel"/>
    <w:tmpl w:val="8B769A98"/>
    <w:styleLink w:val="Estiloimportado30"/>
    <w:lvl w:ilvl="0" w:tplc="3B605420">
      <w:start w:val="1"/>
      <w:numFmt w:val="bullet"/>
      <w:lvlText w:val="·"/>
      <w:lvlJc w:val="left"/>
      <w:pPr>
        <w:ind w:left="1063" w:hanging="3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94DD94">
      <w:start w:val="1"/>
      <w:numFmt w:val="bullet"/>
      <w:lvlText w:val="·"/>
      <w:lvlJc w:val="left"/>
      <w:pPr>
        <w:ind w:left="1783" w:hanging="3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9F27C3A">
      <w:start w:val="1"/>
      <w:numFmt w:val="bullet"/>
      <w:lvlText w:val="▪"/>
      <w:lvlJc w:val="left"/>
      <w:pPr>
        <w:ind w:left="2503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17E099A">
      <w:start w:val="1"/>
      <w:numFmt w:val="bullet"/>
      <w:lvlText w:val="·"/>
      <w:lvlJc w:val="left"/>
      <w:pPr>
        <w:ind w:left="3223" w:hanging="3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A22CD82">
      <w:start w:val="1"/>
      <w:numFmt w:val="bullet"/>
      <w:lvlText w:val="o"/>
      <w:lvlJc w:val="left"/>
      <w:pPr>
        <w:ind w:left="3943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A983036">
      <w:start w:val="1"/>
      <w:numFmt w:val="bullet"/>
      <w:lvlText w:val="▪"/>
      <w:lvlJc w:val="left"/>
      <w:pPr>
        <w:ind w:left="4663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898D672">
      <w:start w:val="1"/>
      <w:numFmt w:val="bullet"/>
      <w:lvlText w:val="·"/>
      <w:lvlJc w:val="left"/>
      <w:pPr>
        <w:ind w:left="5383" w:hanging="3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CE6E54E">
      <w:start w:val="1"/>
      <w:numFmt w:val="bullet"/>
      <w:lvlText w:val="o"/>
      <w:lvlJc w:val="left"/>
      <w:pPr>
        <w:ind w:left="6103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3548DCE">
      <w:start w:val="1"/>
      <w:numFmt w:val="bullet"/>
      <w:lvlText w:val="▪"/>
      <w:lvlJc w:val="left"/>
      <w:pPr>
        <w:ind w:left="6823" w:hanging="3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C835B0F"/>
    <w:multiLevelType w:val="hybridMultilevel"/>
    <w:tmpl w:val="338A89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F477AF7"/>
    <w:multiLevelType w:val="hybridMultilevel"/>
    <w:tmpl w:val="455C2D80"/>
    <w:numStyleLink w:val="Estiloimportado3"/>
  </w:abstractNum>
  <w:abstractNum w:abstractNumId="4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5FC377CE"/>
    <w:multiLevelType w:val="hybridMultilevel"/>
    <w:tmpl w:val="3E9C590A"/>
    <w:numStyleLink w:val="Estiloimportado11"/>
  </w:abstractNum>
  <w:abstractNum w:abstractNumId="43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AEA6E84"/>
    <w:multiLevelType w:val="hybridMultilevel"/>
    <w:tmpl w:val="9E886C54"/>
    <w:numStyleLink w:val="Estiloimportado40"/>
  </w:abstractNum>
  <w:abstractNum w:abstractNumId="46" w15:restartNumberingAfterBreak="0">
    <w:nsid w:val="6B0B5440"/>
    <w:multiLevelType w:val="hybridMultilevel"/>
    <w:tmpl w:val="E2A43A7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C1068FF"/>
    <w:multiLevelType w:val="hybridMultilevel"/>
    <w:tmpl w:val="9C10B79E"/>
    <w:numStyleLink w:val="Estiloimportado10"/>
  </w:abstractNum>
  <w:abstractNum w:abstractNumId="48" w15:restartNumberingAfterBreak="0">
    <w:nsid w:val="6E6C7B72"/>
    <w:multiLevelType w:val="hybridMultilevel"/>
    <w:tmpl w:val="E534B6CC"/>
    <w:numStyleLink w:val="Estiloimportado1"/>
  </w:abstractNum>
  <w:abstractNum w:abstractNumId="49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8495C5F"/>
    <w:multiLevelType w:val="hybridMultilevel"/>
    <w:tmpl w:val="8B769A98"/>
    <w:numStyleLink w:val="Estiloimportado30"/>
  </w:abstractNum>
  <w:abstractNum w:abstractNumId="52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DE74E04"/>
    <w:multiLevelType w:val="hybridMultilevel"/>
    <w:tmpl w:val="5C34BA38"/>
    <w:numStyleLink w:val="Estiloimportado16"/>
  </w:abstractNum>
  <w:num w:numId="1">
    <w:abstractNumId w:val="21"/>
  </w:num>
  <w:num w:numId="2">
    <w:abstractNumId w:val="43"/>
  </w:num>
  <w:num w:numId="3">
    <w:abstractNumId w:val="11"/>
  </w:num>
  <w:num w:numId="4">
    <w:abstractNumId w:val="52"/>
  </w:num>
  <w:num w:numId="5">
    <w:abstractNumId w:val="44"/>
  </w:num>
  <w:num w:numId="6">
    <w:abstractNumId w:val="49"/>
  </w:num>
  <w:num w:numId="7">
    <w:abstractNumId w:val="50"/>
  </w:num>
  <w:num w:numId="8">
    <w:abstractNumId w:val="39"/>
  </w:num>
  <w:num w:numId="9">
    <w:abstractNumId w:val="53"/>
  </w:num>
  <w:num w:numId="10">
    <w:abstractNumId w:val="22"/>
  </w:num>
  <w:num w:numId="11">
    <w:abstractNumId w:val="6"/>
  </w:num>
  <w:num w:numId="12">
    <w:abstractNumId w:val="14"/>
  </w:num>
  <w:num w:numId="13">
    <w:abstractNumId w:val="36"/>
  </w:num>
  <w:num w:numId="14">
    <w:abstractNumId w:val="4"/>
  </w:num>
  <w:num w:numId="15">
    <w:abstractNumId w:val="32"/>
  </w:num>
  <w:num w:numId="16">
    <w:abstractNumId w:val="1"/>
  </w:num>
  <w:num w:numId="17">
    <w:abstractNumId w:val="17"/>
  </w:num>
  <w:num w:numId="18">
    <w:abstractNumId w:val="19"/>
  </w:num>
  <w:num w:numId="19">
    <w:abstractNumId w:val="16"/>
  </w:num>
  <w:num w:numId="20">
    <w:abstractNumId w:val="34"/>
  </w:num>
  <w:num w:numId="21">
    <w:abstractNumId w:val="37"/>
  </w:num>
  <w:num w:numId="22">
    <w:abstractNumId w:val="13"/>
  </w:num>
  <w:num w:numId="23">
    <w:abstractNumId w:val="41"/>
  </w:num>
  <w:num w:numId="24">
    <w:abstractNumId w:val="10"/>
  </w:num>
  <w:num w:numId="25">
    <w:abstractNumId w:val="35"/>
  </w:num>
  <w:num w:numId="26">
    <w:abstractNumId w:val="9"/>
  </w:num>
  <w:num w:numId="27">
    <w:abstractNumId w:val="24"/>
  </w:num>
  <w:num w:numId="28">
    <w:abstractNumId w:val="29"/>
  </w:num>
  <w:num w:numId="29">
    <w:abstractNumId w:val="20"/>
  </w:num>
  <w:num w:numId="30">
    <w:abstractNumId w:val="5"/>
  </w:num>
  <w:num w:numId="31">
    <w:abstractNumId w:val="30"/>
  </w:num>
  <w:num w:numId="32">
    <w:abstractNumId w:val="26"/>
  </w:num>
  <w:num w:numId="33">
    <w:abstractNumId w:val="38"/>
  </w:num>
  <w:num w:numId="34">
    <w:abstractNumId w:val="3"/>
  </w:num>
  <w:num w:numId="35">
    <w:abstractNumId w:val="48"/>
  </w:num>
  <w:num w:numId="36">
    <w:abstractNumId w:val="7"/>
  </w:num>
  <w:num w:numId="37">
    <w:abstractNumId w:val="28"/>
  </w:num>
  <w:num w:numId="38">
    <w:abstractNumId w:val="40"/>
  </w:num>
  <w:num w:numId="39">
    <w:abstractNumId w:val="12"/>
  </w:num>
  <w:num w:numId="40">
    <w:abstractNumId w:val="45"/>
  </w:num>
  <w:num w:numId="41">
    <w:abstractNumId w:val="47"/>
  </w:num>
  <w:num w:numId="42">
    <w:abstractNumId w:val="42"/>
  </w:num>
  <w:num w:numId="43">
    <w:abstractNumId w:val="18"/>
  </w:num>
  <w:num w:numId="44">
    <w:abstractNumId w:val="0"/>
  </w:num>
  <w:num w:numId="45">
    <w:abstractNumId w:val="15"/>
  </w:num>
  <w:num w:numId="46">
    <w:abstractNumId w:val="25"/>
    <w:lvlOverride w:ilvl="0">
      <w:lvl w:ilvl="0" w:tplc="2F80C832">
        <w:start w:val="1"/>
        <w:numFmt w:val="decimal"/>
        <w:lvlText w:val="%1."/>
        <w:lvlJc w:val="left"/>
        <w:pPr>
          <w:ind w:left="993" w:hanging="360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7">
    <w:abstractNumId w:val="47"/>
    <w:lvlOverride w:ilvl="0">
      <w:lvl w:ilvl="0" w:tplc="4AA06B14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C0996C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2FEDF96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142606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5AE778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F8C4A9A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FF4580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AA2462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4CE51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54"/>
  </w:num>
  <w:num w:numId="49">
    <w:abstractNumId w:val="54"/>
    <w:lvlOverride w:ilvl="0">
      <w:lvl w:ilvl="0" w:tplc="E00CF07C">
        <w:start w:val="1"/>
        <w:numFmt w:val="bullet"/>
        <w:lvlText w:val="•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D0168E">
        <w:start w:val="1"/>
        <w:numFmt w:val="bullet"/>
        <w:lvlText w:val="·"/>
        <w:lvlJc w:val="left"/>
        <w:pPr>
          <w:tabs>
            <w:tab w:val="left" w:pos="1800"/>
          </w:tabs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4AB060">
        <w:start w:val="1"/>
        <w:numFmt w:val="bullet"/>
        <w:lvlText w:val="·"/>
        <w:lvlJc w:val="left"/>
        <w:pPr>
          <w:tabs>
            <w:tab w:val="left" w:pos="1800"/>
          </w:tabs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BE29AA">
        <w:start w:val="1"/>
        <w:numFmt w:val="bullet"/>
        <w:lvlText w:val="·"/>
        <w:lvlJc w:val="left"/>
        <w:pPr>
          <w:tabs>
            <w:tab w:val="left" w:pos="1800"/>
          </w:tabs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CDC275C">
        <w:start w:val="1"/>
        <w:numFmt w:val="bullet"/>
        <w:lvlText w:val="·"/>
        <w:lvlJc w:val="left"/>
        <w:pPr>
          <w:tabs>
            <w:tab w:val="left" w:pos="1800"/>
          </w:tabs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D364330">
        <w:start w:val="1"/>
        <w:numFmt w:val="bullet"/>
        <w:lvlText w:val="·"/>
        <w:lvlJc w:val="left"/>
        <w:pPr>
          <w:tabs>
            <w:tab w:val="left" w:pos="1800"/>
          </w:tabs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E49684">
        <w:start w:val="1"/>
        <w:numFmt w:val="bullet"/>
        <w:lvlText w:val="·"/>
        <w:lvlJc w:val="left"/>
        <w:pPr>
          <w:tabs>
            <w:tab w:val="left" w:pos="1800"/>
          </w:tabs>
          <w:ind w:left="68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52B3B8">
        <w:start w:val="1"/>
        <w:numFmt w:val="bullet"/>
        <w:lvlText w:val="·"/>
        <w:lvlJc w:val="left"/>
        <w:pPr>
          <w:tabs>
            <w:tab w:val="left" w:pos="1800"/>
          </w:tabs>
          <w:ind w:left="79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08363E">
        <w:start w:val="1"/>
        <w:numFmt w:val="bullet"/>
        <w:lvlText w:val="·"/>
        <w:lvlJc w:val="left"/>
        <w:pPr>
          <w:tabs>
            <w:tab w:val="left" w:pos="1800"/>
          </w:tabs>
          <w:ind w:left="90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0">
    <w:abstractNumId w:val="33"/>
  </w:num>
  <w:num w:numId="51">
    <w:abstractNumId w:val="51"/>
  </w:num>
  <w:num w:numId="52">
    <w:abstractNumId w:val="51"/>
    <w:lvlOverride w:ilvl="0">
      <w:lvl w:ilvl="0" w:tplc="EDCA158C">
        <w:start w:val="1"/>
        <w:numFmt w:val="bullet"/>
        <w:lvlText w:val="·"/>
        <w:lvlJc w:val="left"/>
        <w:pPr>
          <w:ind w:left="113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1270BA">
        <w:start w:val="1"/>
        <w:numFmt w:val="bullet"/>
        <w:lvlText w:val="·"/>
        <w:lvlJc w:val="left"/>
        <w:pPr>
          <w:ind w:left="185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98C2D4">
        <w:start w:val="1"/>
        <w:numFmt w:val="bullet"/>
        <w:lvlText w:val="▪"/>
        <w:lvlJc w:val="left"/>
        <w:pPr>
          <w:ind w:left="25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96B862">
        <w:start w:val="1"/>
        <w:numFmt w:val="bullet"/>
        <w:lvlText w:val="·"/>
        <w:lvlJc w:val="left"/>
        <w:pPr>
          <w:ind w:left="329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A20D60">
        <w:start w:val="1"/>
        <w:numFmt w:val="bullet"/>
        <w:lvlText w:val="o"/>
        <w:lvlJc w:val="left"/>
        <w:pPr>
          <w:ind w:left="401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8CE7CFC">
        <w:start w:val="1"/>
        <w:numFmt w:val="bullet"/>
        <w:lvlText w:val="▪"/>
        <w:lvlJc w:val="left"/>
        <w:pPr>
          <w:ind w:left="473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E84669A">
        <w:start w:val="1"/>
        <w:numFmt w:val="bullet"/>
        <w:lvlText w:val="·"/>
        <w:lvlJc w:val="left"/>
        <w:pPr>
          <w:ind w:left="5454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1BAD150">
        <w:start w:val="1"/>
        <w:numFmt w:val="bullet"/>
        <w:lvlText w:val="o"/>
        <w:lvlJc w:val="left"/>
        <w:pPr>
          <w:ind w:left="617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6030C0">
        <w:start w:val="1"/>
        <w:numFmt w:val="bullet"/>
        <w:lvlText w:val="▪"/>
        <w:lvlJc w:val="left"/>
        <w:pPr>
          <w:ind w:left="6894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2"/>
    <w:lvlOverride w:ilvl="0">
      <w:lvl w:ilvl="0" w:tplc="6D584B3E">
        <w:start w:val="1"/>
        <w:numFmt w:val="lowerLetter"/>
        <w:lvlText w:val="%1)"/>
        <w:lvlJc w:val="left"/>
        <w:pPr>
          <w:tabs>
            <w:tab w:val="left" w:pos="1701"/>
          </w:tabs>
          <w:ind w:left="1068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>
    <w:abstractNumId w:val="31"/>
  </w:num>
  <w:num w:numId="55">
    <w:abstractNumId w:val="23"/>
  </w:num>
  <w:num w:numId="56">
    <w:abstractNumId w:val="27"/>
  </w:num>
  <w:num w:numId="57">
    <w:abstractNumId w:val="8"/>
  </w:num>
  <w:num w:numId="58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63B75"/>
    <w:rsid w:val="00103AE8"/>
    <w:rsid w:val="0016440F"/>
    <w:rsid w:val="001F7347"/>
    <w:rsid w:val="00307108"/>
    <w:rsid w:val="00394CF9"/>
    <w:rsid w:val="00500F26"/>
    <w:rsid w:val="0057450A"/>
    <w:rsid w:val="00576E78"/>
    <w:rsid w:val="00597494"/>
    <w:rsid w:val="005C72C6"/>
    <w:rsid w:val="006402E2"/>
    <w:rsid w:val="00646726"/>
    <w:rsid w:val="006A1CB0"/>
    <w:rsid w:val="006B22B0"/>
    <w:rsid w:val="00726B74"/>
    <w:rsid w:val="00797424"/>
    <w:rsid w:val="007B08D4"/>
    <w:rsid w:val="007E6A1E"/>
    <w:rsid w:val="008A5900"/>
    <w:rsid w:val="008D78AE"/>
    <w:rsid w:val="00912BA4"/>
    <w:rsid w:val="009411C0"/>
    <w:rsid w:val="00964145"/>
    <w:rsid w:val="009F57AD"/>
    <w:rsid w:val="00A07FE4"/>
    <w:rsid w:val="00A55324"/>
    <w:rsid w:val="00A557C7"/>
    <w:rsid w:val="00A8142E"/>
    <w:rsid w:val="00C14FA1"/>
    <w:rsid w:val="00CA478F"/>
    <w:rsid w:val="00CC3EF5"/>
    <w:rsid w:val="00D004B6"/>
    <w:rsid w:val="00D1488E"/>
    <w:rsid w:val="00D5508E"/>
    <w:rsid w:val="00D61388"/>
    <w:rsid w:val="00D63E82"/>
    <w:rsid w:val="00D76CC1"/>
    <w:rsid w:val="00E01AE8"/>
    <w:rsid w:val="00E03C58"/>
    <w:rsid w:val="00E41A02"/>
    <w:rsid w:val="00E453DC"/>
    <w:rsid w:val="00ED1024"/>
    <w:rsid w:val="00F3603F"/>
    <w:rsid w:val="00F37656"/>
    <w:rsid w:val="046A3FD4"/>
    <w:rsid w:val="1DE4A711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5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8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9"/>
      </w:numPr>
    </w:pPr>
  </w:style>
  <w:style w:type="numbering" w:customStyle="1" w:styleId="Estiloimportado19">
    <w:name w:val="Estilo importado 19"/>
    <w:rsid w:val="00E41A02"/>
    <w:pPr>
      <w:numPr>
        <w:numId w:val="20"/>
      </w:numPr>
    </w:pPr>
  </w:style>
  <w:style w:type="numbering" w:customStyle="1" w:styleId="Estiloimportado20">
    <w:name w:val="Estilo importado 20"/>
    <w:rsid w:val="00E41A02"/>
    <w:pPr>
      <w:numPr>
        <w:numId w:val="21"/>
      </w:numPr>
    </w:pPr>
  </w:style>
  <w:style w:type="numbering" w:customStyle="1" w:styleId="Estiloimportado21">
    <w:name w:val="Estilo importado 21"/>
    <w:rsid w:val="00500F26"/>
    <w:pPr>
      <w:numPr>
        <w:numId w:val="22"/>
      </w:numPr>
    </w:pPr>
  </w:style>
  <w:style w:type="numbering" w:customStyle="1" w:styleId="Estiloimportado22">
    <w:name w:val="Estilo importado 22"/>
    <w:rsid w:val="00500F26"/>
    <w:pPr>
      <w:numPr>
        <w:numId w:val="23"/>
      </w:numPr>
    </w:pPr>
  </w:style>
  <w:style w:type="numbering" w:customStyle="1" w:styleId="Estiloimportado23">
    <w:name w:val="Estilo importado 23"/>
    <w:rsid w:val="00500F26"/>
    <w:pPr>
      <w:numPr>
        <w:numId w:val="24"/>
      </w:numPr>
    </w:pPr>
  </w:style>
  <w:style w:type="numbering" w:customStyle="1" w:styleId="Estiloimportado24">
    <w:name w:val="Estilo importado 24"/>
    <w:rsid w:val="00500F26"/>
    <w:pPr>
      <w:numPr>
        <w:numId w:val="25"/>
      </w:numPr>
    </w:pPr>
  </w:style>
  <w:style w:type="numbering" w:customStyle="1" w:styleId="Estiloimportado41">
    <w:name w:val="Estilo importado 41"/>
    <w:rsid w:val="00CA478F"/>
    <w:pPr>
      <w:numPr>
        <w:numId w:val="26"/>
      </w:numPr>
    </w:pPr>
  </w:style>
  <w:style w:type="numbering" w:customStyle="1" w:styleId="Estiloimportado51">
    <w:name w:val="Estilo importado 51"/>
    <w:rsid w:val="00CA478F"/>
    <w:pPr>
      <w:numPr>
        <w:numId w:val="27"/>
      </w:numPr>
    </w:pPr>
  </w:style>
  <w:style w:type="paragraph" w:customStyle="1" w:styleId="Body1">
    <w:name w:val="Body 1"/>
    <w:rsid w:val="00CA47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  <w:outlineLvl w:val="0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n-US" w:eastAsia="es-ES"/>
    </w:rPr>
  </w:style>
  <w:style w:type="numbering" w:customStyle="1" w:styleId="Estiloimportado16">
    <w:name w:val="Estilo importado 16"/>
    <w:rsid w:val="009411C0"/>
    <w:pPr>
      <w:numPr>
        <w:numId w:val="28"/>
      </w:numPr>
    </w:pPr>
  </w:style>
  <w:style w:type="paragraph" w:customStyle="1" w:styleId="CuerpoA">
    <w:name w:val="Cuerpo A"/>
    <w:rsid w:val="00394C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200">
    <w:name w:val="Estilo importado 2.0"/>
    <w:rsid w:val="00726B74"/>
    <w:pPr>
      <w:numPr>
        <w:numId w:val="36"/>
      </w:numPr>
    </w:pPr>
  </w:style>
  <w:style w:type="numbering" w:customStyle="1" w:styleId="Estiloimportado40">
    <w:name w:val="Estilo importado 4.0"/>
    <w:rsid w:val="00726B74"/>
    <w:pPr>
      <w:numPr>
        <w:numId w:val="39"/>
      </w:numPr>
    </w:pPr>
  </w:style>
  <w:style w:type="table" w:customStyle="1" w:styleId="NormalTable0">
    <w:name w:val="Normal Table0"/>
    <w:rsid w:val="00726B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50">
    <w:name w:val="Estilo importado 5.0"/>
    <w:rsid w:val="00726B74"/>
    <w:pPr>
      <w:numPr>
        <w:numId w:val="44"/>
      </w:numPr>
    </w:pPr>
  </w:style>
  <w:style w:type="numbering" w:customStyle="1" w:styleId="Estiloimportado30">
    <w:name w:val="Estilo importado 30"/>
    <w:rsid w:val="00726B74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3</TotalTime>
  <Pages>14</Pages>
  <Words>2599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2024-04-12T12:00:00Z</dcterms:created>
  <dcterms:modified xsi:type="dcterms:W3CDTF">2024-05-24T10:20:00Z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