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6EBDBBF7" w:rsidR="00010418" w:rsidRPr="00964145" w:rsidRDefault="001360AA" w:rsidP="1DE4A711">
            <w:pPr>
              <w:spacing w:after="240" w:line="360" w:lineRule="auto"/>
              <w:jc w:val="center"/>
              <w:rPr>
                <w:rFonts w:ascii="Arial" w:eastAsiaTheme="minorEastAsia" w:hAnsi="Arial" w:cs="Arial"/>
                <w:b/>
                <w:bCs/>
                <w:color w:val="009949"/>
                <w:sz w:val="32"/>
                <w:szCs w:val="32"/>
                <w:lang w:val="es-ES" w:eastAsia="en-US"/>
              </w:rPr>
            </w:pPr>
            <w:r w:rsidRPr="001360AA">
              <w:rPr>
                <w:rFonts w:ascii="Arial" w:eastAsiaTheme="minorEastAsia" w:hAnsi="Arial" w:cs="Arial"/>
                <w:b/>
                <w:bCs/>
                <w:color w:val="009949"/>
                <w:sz w:val="32"/>
                <w:szCs w:val="32"/>
                <w:lang w:val="es-ES" w:eastAsia="en-US"/>
              </w:rPr>
              <w:t>MÉTODOS ESPECÍFICOS EN FISIOTERAPIA NEUROLÓGICA</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60238" w:displacedByCustomXml="next"/>
    <w:bookmarkStart w:id="5" w:name="_Toc162956416" w:displacedByCustomXml="next"/>
    <w:bookmarkStart w:id="6" w:name="_Toc162953731" w:displacedByCustomXml="next"/>
    <w:sdt>
      <w:sdtPr>
        <w:id w:val="1733732043"/>
        <w:docPartObj>
          <w:docPartGallery w:val="Table of Contents"/>
          <w:docPartUnique/>
        </w:docPartObj>
      </w:sdtPr>
      <w:sdtEndPr>
        <w:rPr>
          <w:rFonts w:ascii="Trebuchet MS" w:eastAsia="Times New Roman" w:hAnsi="Trebuchet MS" w:cs="Times New Roman"/>
          <w:b/>
          <w:bCs/>
          <w:color w:val="auto"/>
          <w:sz w:val="24"/>
          <w:szCs w:val="24"/>
        </w:rPr>
      </w:sdtEndPr>
      <w:sdtContent>
        <w:p w14:paraId="4CF2518B" w14:textId="244457EF" w:rsidR="00CD51B3" w:rsidRDefault="00CD51B3">
          <w:pPr>
            <w:pStyle w:val="TtuloTDC"/>
          </w:pPr>
        </w:p>
        <w:p w14:paraId="756390C5" w14:textId="508681BB" w:rsidR="00CD51B3" w:rsidRDefault="00CD51B3">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5980166" w:history="1">
            <w:r w:rsidRPr="00190505">
              <w:rPr>
                <w:rStyle w:val="Hipervnculo"/>
              </w:rPr>
              <w:t>ASIGNATURA</w:t>
            </w:r>
            <w:r>
              <w:rPr>
                <w:webHidden/>
              </w:rPr>
              <w:tab/>
            </w:r>
            <w:r>
              <w:rPr>
                <w:webHidden/>
              </w:rPr>
              <w:fldChar w:fldCharType="begin"/>
            </w:r>
            <w:r>
              <w:rPr>
                <w:webHidden/>
              </w:rPr>
              <w:instrText xml:space="preserve"> PAGEREF _Toc165980166 \h </w:instrText>
            </w:r>
            <w:r>
              <w:rPr>
                <w:webHidden/>
              </w:rPr>
            </w:r>
            <w:r>
              <w:rPr>
                <w:webHidden/>
              </w:rPr>
              <w:fldChar w:fldCharType="separate"/>
            </w:r>
            <w:r>
              <w:rPr>
                <w:webHidden/>
              </w:rPr>
              <w:t>3</w:t>
            </w:r>
            <w:r>
              <w:rPr>
                <w:webHidden/>
              </w:rPr>
              <w:fldChar w:fldCharType="end"/>
            </w:r>
          </w:hyperlink>
        </w:p>
        <w:p w14:paraId="07B5C015" w14:textId="6426377E" w:rsidR="00CD51B3" w:rsidRDefault="00CD51B3">
          <w:pPr>
            <w:pStyle w:val="TDC1"/>
            <w:rPr>
              <w:rFonts w:asciiTheme="minorHAnsi" w:eastAsiaTheme="minorEastAsia" w:hAnsiTheme="minorHAnsi" w:cstheme="minorBidi"/>
              <w:b w:val="0"/>
              <w:bCs w:val="0"/>
              <w:sz w:val="22"/>
              <w:szCs w:val="22"/>
            </w:rPr>
          </w:pPr>
          <w:hyperlink w:anchor="_Toc165980167" w:history="1">
            <w:r w:rsidRPr="00190505">
              <w:rPr>
                <w:rStyle w:val="Hipervnculo"/>
              </w:rPr>
              <w:t>REQUISITOS</w:t>
            </w:r>
            <w:r>
              <w:rPr>
                <w:webHidden/>
              </w:rPr>
              <w:tab/>
            </w:r>
            <w:r>
              <w:rPr>
                <w:webHidden/>
              </w:rPr>
              <w:fldChar w:fldCharType="begin"/>
            </w:r>
            <w:r>
              <w:rPr>
                <w:webHidden/>
              </w:rPr>
              <w:instrText xml:space="preserve"> PAGEREF _Toc165980167 \h </w:instrText>
            </w:r>
            <w:r>
              <w:rPr>
                <w:webHidden/>
              </w:rPr>
            </w:r>
            <w:r>
              <w:rPr>
                <w:webHidden/>
              </w:rPr>
              <w:fldChar w:fldCharType="separate"/>
            </w:r>
            <w:r>
              <w:rPr>
                <w:webHidden/>
              </w:rPr>
              <w:t>3</w:t>
            </w:r>
            <w:r>
              <w:rPr>
                <w:webHidden/>
              </w:rPr>
              <w:fldChar w:fldCharType="end"/>
            </w:r>
          </w:hyperlink>
        </w:p>
        <w:p w14:paraId="62968DB7" w14:textId="5E8442D9" w:rsidR="00CD51B3" w:rsidRDefault="00CD51B3">
          <w:pPr>
            <w:pStyle w:val="TDC1"/>
            <w:rPr>
              <w:rFonts w:asciiTheme="minorHAnsi" w:eastAsiaTheme="minorEastAsia" w:hAnsiTheme="minorHAnsi" w:cstheme="minorBidi"/>
              <w:b w:val="0"/>
              <w:bCs w:val="0"/>
              <w:sz w:val="22"/>
              <w:szCs w:val="22"/>
            </w:rPr>
          </w:pPr>
          <w:hyperlink w:anchor="_Toc165980168" w:history="1">
            <w:r w:rsidRPr="00190505">
              <w:rPr>
                <w:rStyle w:val="Hipervnculo"/>
              </w:rPr>
              <w:t>EQUIPO DOCENTE</w:t>
            </w:r>
            <w:r>
              <w:rPr>
                <w:webHidden/>
              </w:rPr>
              <w:tab/>
            </w:r>
            <w:r>
              <w:rPr>
                <w:webHidden/>
              </w:rPr>
              <w:fldChar w:fldCharType="begin"/>
            </w:r>
            <w:r>
              <w:rPr>
                <w:webHidden/>
              </w:rPr>
              <w:instrText xml:space="preserve"> PAGEREF _Toc165980168 \h </w:instrText>
            </w:r>
            <w:r>
              <w:rPr>
                <w:webHidden/>
              </w:rPr>
            </w:r>
            <w:r>
              <w:rPr>
                <w:webHidden/>
              </w:rPr>
              <w:fldChar w:fldCharType="separate"/>
            </w:r>
            <w:r>
              <w:rPr>
                <w:webHidden/>
              </w:rPr>
              <w:t>3</w:t>
            </w:r>
            <w:r>
              <w:rPr>
                <w:webHidden/>
              </w:rPr>
              <w:fldChar w:fldCharType="end"/>
            </w:r>
          </w:hyperlink>
        </w:p>
        <w:p w14:paraId="44C78623" w14:textId="71E17534" w:rsidR="00CD51B3" w:rsidRDefault="00CD51B3">
          <w:pPr>
            <w:pStyle w:val="TDC1"/>
            <w:rPr>
              <w:rFonts w:asciiTheme="minorHAnsi" w:eastAsiaTheme="minorEastAsia" w:hAnsiTheme="minorHAnsi" w:cstheme="minorBidi"/>
              <w:b w:val="0"/>
              <w:bCs w:val="0"/>
              <w:sz w:val="22"/>
              <w:szCs w:val="22"/>
            </w:rPr>
          </w:pPr>
          <w:hyperlink w:anchor="_Toc165980169" w:history="1">
            <w:r w:rsidRPr="00190505">
              <w:rPr>
                <w:rStyle w:val="Hipervnculo"/>
              </w:rPr>
              <w:t>COMPETENCIAS</w:t>
            </w:r>
            <w:r>
              <w:rPr>
                <w:webHidden/>
              </w:rPr>
              <w:tab/>
            </w:r>
            <w:r>
              <w:rPr>
                <w:webHidden/>
              </w:rPr>
              <w:fldChar w:fldCharType="begin"/>
            </w:r>
            <w:r>
              <w:rPr>
                <w:webHidden/>
              </w:rPr>
              <w:instrText xml:space="preserve"> PAGEREF _Toc165980169 \h </w:instrText>
            </w:r>
            <w:r>
              <w:rPr>
                <w:webHidden/>
              </w:rPr>
            </w:r>
            <w:r>
              <w:rPr>
                <w:webHidden/>
              </w:rPr>
              <w:fldChar w:fldCharType="separate"/>
            </w:r>
            <w:r>
              <w:rPr>
                <w:webHidden/>
              </w:rPr>
              <w:t>4</w:t>
            </w:r>
            <w:r>
              <w:rPr>
                <w:webHidden/>
              </w:rPr>
              <w:fldChar w:fldCharType="end"/>
            </w:r>
          </w:hyperlink>
        </w:p>
        <w:p w14:paraId="3571D2B1" w14:textId="4B4A861D" w:rsidR="00CD51B3" w:rsidRDefault="00CD51B3">
          <w:pPr>
            <w:pStyle w:val="TDC1"/>
            <w:rPr>
              <w:rFonts w:asciiTheme="minorHAnsi" w:eastAsiaTheme="minorEastAsia" w:hAnsiTheme="minorHAnsi" w:cstheme="minorBidi"/>
              <w:b w:val="0"/>
              <w:bCs w:val="0"/>
              <w:sz w:val="22"/>
              <w:szCs w:val="22"/>
            </w:rPr>
          </w:pPr>
          <w:hyperlink w:anchor="_Toc165980170" w:history="1">
            <w:r w:rsidRPr="00190505">
              <w:rPr>
                <w:rStyle w:val="Hipervnculo"/>
              </w:rPr>
              <w:t>RESULTADOS DE APRENDIZAJE</w:t>
            </w:r>
            <w:r>
              <w:rPr>
                <w:webHidden/>
              </w:rPr>
              <w:tab/>
            </w:r>
            <w:r>
              <w:rPr>
                <w:webHidden/>
              </w:rPr>
              <w:fldChar w:fldCharType="begin"/>
            </w:r>
            <w:r>
              <w:rPr>
                <w:webHidden/>
              </w:rPr>
              <w:instrText xml:space="preserve"> PAGEREF _Toc165980170 \h </w:instrText>
            </w:r>
            <w:r>
              <w:rPr>
                <w:webHidden/>
              </w:rPr>
            </w:r>
            <w:r>
              <w:rPr>
                <w:webHidden/>
              </w:rPr>
              <w:fldChar w:fldCharType="separate"/>
            </w:r>
            <w:r>
              <w:rPr>
                <w:webHidden/>
              </w:rPr>
              <w:t>5</w:t>
            </w:r>
            <w:r>
              <w:rPr>
                <w:webHidden/>
              </w:rPr>
              <w:fldChar w:fldCharType="end"/>
            </w:r>
          </w:hyperlink>
        </w:p>
        <w:p w14:paraId="6AACB24E" w14:textId="5F924632" w:rsidR="00CD51B3" w:rsidRDefault="00CD51B3">
          <w:pPr>
            <w:pStyle w:val="TDC1"/>
            <w:rPr>
              <w:rFonts w:asciiTheme="minorHAnsi" w:eastAsiaTheme="minorEastAsia" w:hAnsiTheme="minorHAnsi" w:cstheme="minorBidi"/>
              <w:b w:val="0"/>
              <w:bCs w:val="0"/>
              <w:sz w:val="22"/>
              <w:szCs w:val="22"/>
            </w:rPr>
          </w:pPr>
          <w:hyperlink w:anchor="_Toc165980171" w:history="1">
            <w:r w:rsidRPr="00190505">
              <w:rPr>
                <w:rStyle w:val="Hipervnculo"/>
              </w:rPr>
              <w:t>CONTENIDOS DEL PROGRAMA</w:t>
            </w:r>
            <w:r>
              <w:rPr>
                <w:webHidden/>
              </w:rPr>
              <w:tab/>
            </w:r>
            <w:r>
              <w:rPr>
                <w:webHidden/>
              </w:rPr>
              <w:fldChar w:fldCharType="begin"/>
            </w:r>
            <w:r>
              <w:rPr>
                <w:webHidden/>
              </w:rPr>
              <w:instrText xml:space="preserve"> PAGEREF _Toc165980171 \h </w:instrText>
            </w:r>
            <w:r>
              <w:rPr>
                <w:webHidden/>
              </w:rPr>
            </w:r>
            <w:r>
              <w:rPr>
                <w:webHidden/>
              </w:rPr>
              <w:fldChar w:fldCharType="separate"/>
            </w:r>
            <w:r>
              <w:rPr>
                <w:webHidden/>
              </w:rPr>
              <w:t>6</w:t>
            </w:r>
            <w:r>
              <w:rPr>
                <w:webHidden/>
              </w:rPr>
              <w:fldChar w:fldCharType="end"/>
            </w:r>
          </w:hyperlink>
        </w:p>
        <w:p w14:paraId="7E414AA6" w14:textId="1EA2BAFB" w:rsidR="00CD51B3" w:rsidRDefault="00CD51B3">
          <w:pPr>
            <w:pStyle w:val="TDC1"/>
            <w:rPr>
              <w:rFonts w:asciiTheme="minorHAnsi" w:eastAsiaTheme="minorEastAsia" w:hAnsiTheme="minorHAnsi" w:cstheme="minorBidi"/>
              <w:b w:val="0"/>
              <w:bCs w:val="0"/>
              <w:sz w:val="22"/>
              <w:szCs w:val="22"/>
            </w:rPr>
          </w:pPr>
          <w:hyperlink w:anchor="_Toc165980172" w:history="1">
            <w:r w:rsidRPr="00190505">
              <w:rPr>
                <w:rStyle w:val="Hipervnculo"/>
              </w:rPr>
              <w:t>REFERENCIAS DE CONSULTA</w:t>
            </w:r>
            <w:r>
              <w:rPr>
                <w:webHidden/>
              </w:rPr>
              <w:tab/>
            </w:r>
            <w:r>
              <w:rPr>
                <w:webHidden/>
              </w:rPr>
              <w:fldChar w:fldCharType="begin"/>
            </w:r>
            <w:r>
              <w:rPr>
                <w:webHidden/>
              </w:rPr>
              <w:instrText xml:space="preserve"> PAGEREF _Toc165980172 \h </w:instrText>
            </w:r>
            <w:r>
              <w:rPr>
                <w:webHidden/>
              </w:rPr>
            </w:r>
            <w:r>
              <w:rPr>
                <w:webHidden/>
              </w:rPr>
              <w:fldChar w:fldCharType="separate"/>
            </w:r>
            <w:r>
              <w:rPr>
                <w:webHidden/>
              </w:rPr>
              <w:t>9</w:t>
            </w:r>
            <w:r>
              <w:rPr>
                <w:webHidden/>
              </w:rPr>
              <w:fldChar w:fldCharType="end"/>
            </w:r>
          </w:hyperlink>
        </w:p>
        <w:p w14:paraId="29D9CD39" w14:textId="745614F1" w:rsidR="00CD51B3" w:rsidRDefault="00CD51B3">
          <w:pPr>
            <w:pStyle w:val="TDC1"/>
            <w:rPr>
              <w:rFonts w:asciiTheme="minorHAnsi" w:eastAsiaTheme="minorEastAsia" w:hAnsiTheme="minorHAnsi" w:cstheme="minorBidi"/>
              <w:b w:val="0"/>
              <w:bCs w:val="0"/>
              <w:sz w:val="22"/>
              <w:szCs w:val="22"/>
            </w:rPr>
          </w:pPr>
          <w:hyperlink w:anchor="_Toc165980173" w:history="1">
            <w:r w:rsidRPr="00190505">
              <w:rPr>
                <w:rStyle w:val="Hipervnculo"/>
              </w:rPr>
              <w:t>MÉTODOS DOCENTES</w:t>
            </w:r>
            <w:r>
              <w:rPr>
                <w:webHidden/>
              </w:rPr>
              <w:tab/>
            </w:r>
            <w:r>
              <w:rPr>
                <w:webHidden/>
              </w:rPr>
              <w:fldChar w:fldCharType="begin"/>
            </w:r>
            <w:r>
              <w:rPr>
                <w:webHidden/>
              </w:rPr>
              <w:instrText xml:space="preserve"> PAGEREF _Toc165980173 \h </w:instrText>
            </w:r>
            <w:r>
              <w:rPr>
                <w:webHidden/>
              </w:rPr>
            </w:r>
            <w:r>
              <w:rPr>
                <w:webHidden/>
              </w:rPr>
              <w:fldChar w:fldCharType="separate"/>
            </w:r>
            <w:r>
              <w:rPr>
                <w:webHidden/>
              </w:rPr>
              <w:t>10</w:t>
            </w:r>
            <w:r>
              <w:rPr>
                <w:webHidden/>
              </w:rPr>
              <w:fldChar w:fldCharType="end"/>
            </w:r>
          </w:hyperlink>
        </w:p>
        <w:p w14:paraId="23A2D48F" w14:textId="24D7F243" w:rsidR="00CD51B3" w:rsidRDefault="00CD51B3">
          <w:pPr>
            <w:pStyle w:val="TDC1"/>
            <w:rPr>
              <w:rFonts w:asciiTheme="minorHAnsi" w:eastAsiaTheme="minorEastAsia" w:hAnsiTheme="minorHAnsi" w:cstheme="minorBidi"/>
              <w:b w:val="0"/>
              <w:bCs w:val="0"/>
              <w:sz w:val="22"/>
              <w:szCs w:val="22"/>
            </w:rPr>
          </w:pPr>
          <w:hyperlink w:anchor="_Toc165980174" w:history="1">
            <w:r w:rsidRPr="00190505">
              <w:rPr>
                <w:rStyle w:val="Hipervnculo"/>
              </w:rPr>
              <w:t>TIEMPO DE TRABAJO DEL ESTUDIANTE</w:t>
            </w:r>
            <w:r>
              <w:rPr>
                <w:webHidden/>
              </w:rPr>
              <w:tab/>
            </w:r>
            <w:r>
              <w:rPr>
                <w:webHidden/>
              </w:rPr>
              <w:fldChar w:fldCharType="begin"/>
            </w:r>
            <w:r>
              <w:rPr>
                <w:webHidden/>
              </w:rPr>
              <w:instrText xml:space="preserve"> PAGEREF _Toc165980174 \h </w:instrText>
            </w:r>
            <w:r>
              <w:rPr>
                <w:webHidden/>
              </w:rPr>
            </w:r>
            <w:r>
              <w:rPr>
                <w:webHidden/>
              </w:rPr>
              <w:fldChar w:fldCharType="separate"/>
            </w:r>
            <w:r>
              <w:rPr>
                <w:webHidden/>
              </w:rPr>
              <w:t>12</w:t>
            </w:r>
            <w:r>
              <w:rPr>
                <w:webHidden/>
              </w:rPr>
              <w:fldChar w:fldCharType="end"/>
            </w:r>
          </w:hyperlink>
        </w:p>
        <w:p w14:paraId="38C1250D" w14:textId="1F97DAF9" w:rsidR="00CD51B3" w:rsidRDefault="00CD51B3">
          <w:pPr>
            <w:pStyle w:val="TDC1"/>
            <w:rPr>
              <w:rFonts w:asciiTheme="minorHAnsi" w:eastAsiaTheme="minorEastAsia" w:hAnsiTheme="minorHAnsi" w:cstheme="minorBidi"/>
              <w:b w:val="0"/>
              <w:bCs w:val="0"/>
              <w:sz w:val="22"/>
              <w:szCs w:val="22"/>
            </w:rPr>
          </w:pPr>
          <w:hyperlink w:anchor="_Toc165980175" w:history="1">
            <w:r w:rsidRPr="00190505">
              <w:rPr>
                <w:rStyle w:val="Hipervnculo"/>
              </w:rPr>
              <w:t>MÉTODOS DE EVALUACIÓN</w:t>
            </w:r>
            <w:r>
              <w:rPr>
                <w:webHidden/>
              </w:rPr>
              <w:tab/>
            </w:r>
            <w:r>
              <w:rPr>
                <w:webHidden/>
              </w:rPr>
              <w:fldChar w:fldCharType="begin"/>
            </w:r>
            <w:r>
              <w:rPr>
                <w:webHidden/>
              </w:rPr>
              <w:instrText xml:space="preserve"> PAGEREF _Toc165980175 \h </w:instrText>
            </w:r>
            <w:r>
              <w:rPr>
                <w:webHidden/>
              </w:rPr>
            </w:r>
            <w:r>
              <w:rPr>
                <w:webHidden/>
              </w:rPr>
              <w:fldChar w:fldCharType="separate"/>
            </w:r>
            <w:r>
              <w:rPr>
                <w:webHidden/>
              </w:rPr>
              <w:t>12</w:t>
            </w:r>
            <w:r>
              <w:rPr>
                <w:webHidden/>
              </w:rPr>
              <w:fldChar w:fldCharType="end"/>
            </w:r>
          </w:hyperlink>
        </w:p>
        <w:p w14:paraId="64B738EA" w14:textId="6AA09005" w:rsidR="00CD51B3" w:rsidRDefault="00CD51B3">
          <w:pPr>
            <w:pStyle w:val="TDC1"/>
            <w:rPr>
              <w:rFonts w:asciiTheme="minorHAnsi" w:eastAsiaTheme="minorEastAsia" w:hAnsiTheme="minorHAnsi" w:cstheme="minorBidi"/>
              <w:b w:val="0"/>
              <w:bCs w:val="0"/>
              <w:sz w:val="22"/>
              <w:szCs w:val="22"/>
            </w:rPr>
          </w:pPr>
          <w:hyperlink w:anchor="_Toc165980176" w:history="1">
            <w:r w:rsidRPr="00190505">
              <w:rPr>
                <w:rStyle w:val="Hipervnculo"/>
              </w:rPr>
              <w:t>CRONOGRAMA ORIENTATIVO</w:t>
            </w:r>
            <w:r>
              <w:rPr>
                <w:webHidden/>
              </w:rPr>
              <w:tab/>
            </w:r>
            <w:r>
              <w:rPr>
                <w:webHidden/>
              </w:rPr>
              <w:fldChar w:fldCharType="begin"/>
            </w:r>
            <w:r>
              <w:rPr>
                <w:webHidden/>
              </w:rPr>
              <w:instrText xml:space="preserve"> PAGEREF _Toc165980176 \h </w:instrText>
            </w:r>
            <w:r>
              <w:rPr>
                <w:webHidden/>
              </w:rPr>
            </w:r>
            <w:r>
              <w:rPr>
                <w:webHidden/>
              </w:rPr>
              <w:fldChar w:fldCharType="separate"/>
            </w:r>
            <w:r>
              <w:rPr>
                <w:webHidden/>
              </w:rPr>
              <w:t>15</w:t>
            </w:r>
            <w:r>
              <w:rPr>
                <w:webHidden/>
              </w:rPr>
              <w:fldChar w:fldCharType="end"/>
            </w:r>
          </w:hyperlink>
        </w:p>
        <w:p w14:paraId="072F28AD" w14:textId="640F5700" w:rsidR="00CD51B3" w:rsidRDefault="00CD51B3">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5980166"/>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29D1D5B2" w14:textId="1DD62DBC" w:rsidR="002105FA" w:rsidRPr="002105FA" w:rsidRDefault="0001410A" w:rsidP="002105FA">
      <w:pPr>
        <w:pStyle w:val="CuerpoA"/>
        <w:spacing w:line="360" w:lineRule="auto"/>
        <w:jc w:val="left"/>
        <w:rPr>
          <w:rStyle w:val="Ninguno"/>
          <w:rFonts w:ascii="Arial" w:eastAsia="Arial" w:hAnsi="Arial" w:cs="Arial"/>
        </w:rPr>
      </w:pPr>
      <w:r w:rsidRPr="1DE4A711">
        <w:rPr>
          <w:rFonts w:ascii="Arial" w:hAnsi="Arial" w:cs="Arial"/>
          <w:b/>
          <w:bCs/>
        </w:rPr>
        <w:t>Nombre:</w:t>
      </w:r>
      <w:r w:rsidR="007B08D4">
        <w:t xml:space="preserve"> </w:t>
      </w:r>
      <w:r w:rsidR="002105FA">
        <w:rPr>
          <w:rStyle w:val="Ninguno"/>
          <w:rFonts w:ascii="Arial" w:hAnsi="Arial"/>
        </w:rPr>
        <w:t>M</w:t>
      </w:r>
      <w:r w:rsidR="002105FA" w:rsidRPr="002105FA">
        <w:rPr>
          <w:rStyle w:val="Ninguno"/>
          <w:rFonts w:ascii="Arial" w:hAnsi="Arial"/>
        </w:rPr>
        <w:t>étodos específicos en fisioterapia neurológica</w:t>
      </w:r>
    </w:p>
    <w:p w14:paraId="2C8A7B79" w14:textId="77777777" w:rsidR="002105FA" w:rsidRDefault="002105FA" w:rsidP="002105FA">
      <w:pPr>
        <w:pStyle w:val="CuerpoA"/>
        <w:spacing w:line="360" w:lineRule="auto"/>
        <w:rPr>
          <w:rStyle w:val="Ninguno"/>
          <w:rFonts w:ascii="Arial" w:eastAsia="Arial" w:hAnsi="Arial" w:cs="Arial"/>
        </w:rPr>
      </w:pPr>
      <w:r>
        <w:rPr>
          <w:rStyle w:val="Ninguno"/>
          <w:rFonts w:ascii="Arial" w:hAnsi="Arial"/>
          <w:b/>
          <w:bCs/>
        </w:rPr>
        <w:t>Código:</w:t>
      </w:r>
      <w:r>
        <w:rPr>
          <w:rStyle w:val="Ninguno"/>
          <w:rFonts w:ascii="Arial" w:hAnsi="Arial"/>
        </w:rPr>
        <w:t xml:space="preserve"> 17988</w:t>
      </w:r>
    </w:p>
    <w:p w14:paraId="57AF9451" w14:textId="77777777" w:rsidR="002105FA" w:rsidRDefault="002105FA" w:rsidP="002105FA">
      <w:pPr>
        <w:pStyle w:val="CuerpoA"/>
        <w:spacing w:line="360" w:lineRule="auto"/>
        <w:rPr>
          <w:rStyle w:val="Ninguno"/>
          <w:rFonts w:ascii="Arial" w:eastAsia="Arial" w:hAnsi="Arial" w:cs="Arial"/>
        </w:rPr>
      </w:pPr>
      <w:r>
        <w:rPr>
          <w:rStyle w:val="Ninguno"/>
          <w:rFonts w:ascii="Arial" w:hAnsi="Arial"/>
          <w:b/>
          <w:bCs/>
        </w:rPr>
        <w:t>Materia:</w:t>
      </w:r>
      <w:r>
        <w:rPr>
          <w:rStyle w:val="Ninguno"/>
          <w:rFonts w:ascii="Arial" w:hAnsi="Arial"/>
        </w:rPr>
        <w:t xml:space="preserve"> Métodos Específicos de Intervención en Fisioterapia </w:t>
      </w:r>
    </w:p>
    <w:p w14:paraId="05D9CC95" w14:textId="77777777" w:rsidR="002105FA" w:rsidRDefault="002105FA" w:rsidP="002105FA">
      <w:pPr>
        <w:pStyle w:val="CuerpoA"/>
        <w:spacing w:line="360" w:lineRule="auto"/>
        <w:rPr>
          <w:rStyle w:val="Ninguno"/>
          <w:rFonts w:ascii="Arial" w:eastAsia="Arial" w:hAnsi="Arial" w:cs="Arial"/>
        </w:rPr>
      </w:pPr>
      <w:r>
        <w:rPr>
          <w:rStyle w:val="Ninguno"/>
          <w:rFonts w:ascii="Arial" w:hAnsi="Arial"/>
          <w:b/>
          <w:bCs/>
        </w:rPr>
        <w:t>Carácter:</w:t>
      </w:r>
      <w:r>
        <w:rPr>
          <w:rStyle w:val="Ninguno"/>
          <w:rFonts w:ascii="Arial" w:hAnsi="Arial"/>
        </w:rPr>
        <w:t xml:space="preserve"> Formación Obligatoria</w:t>
      </w:r>
    </w:p>
    <w:p w14:paraId="0F8A2BDA" w14:textId="77777777" w:rsidR="002105FA" w:rsidRDefault="002105FA" w:rsidP="002105FA">
      <w:pPr>
        <w:pStyle w:val="CuerpoA"/>
        <w:spacing w:line="360" w:lineRule="auto"/>
        <w:rPr>
          <w:rStyle w:val="Ninguno"/>
          <w:rFonts w:ascii="Arial" w:eastAsia="Arial" w:hAnsi="Arial" w:cs="Arial"/>
        </w:rPr>
      </w:pPr>
      <w:r>
        <w:rPr>
          <w:rStyle w:val="Ninguno"/>
          <w:rFonts w:ascii="Arial" w:hAnsi="Arial"/>
          <w:b/>
          <w:bCs/>
        </w:rPr>
        <w:t>Nivel:</w:t>
      </w:r>
      <w:r>
        <w:rPr>
          <w:rStyle w:val="Ninguno"/>
          <w:rFonts w:ascii="Arial" w:hAnsi="Arial"/>
        </w:rPr>
        <w:t xml:space="preserve"> Grado</w:t>
      </w:r>
    </w:p>
    <w:p w14:paraId="42C0F4C1" w14:textId="77777777" w:rsidR="002105FA" w:rsidRDefault="002105FA" w:rsidP="002105FA">
      <w:pPr>
        <w:pStyle w:val="CuerpoA"/>
        <w:spacing w:line="360" w:lineRule="auto"/>
        <w:rPr>
          <w:rStyle w:val="Ninguno"/>
          <w:rFonts w:ascii="Arial" w:eastAsia="Arial" w:hAnsi="Arial" w:cs="Arial"/>
        </w:rPr>
      </w:pPr>
      <w:r>
        <w:rPr>
          <w:rStyle w:val="Ninguno"/>
          <w:rFonts w:ascii="Arial" w:hAnsi="Arial"/>
          <w:b/>
          <w:bCs/>
        </w:rPr>
        <w:t>Curso:</w:t>
      </w:r>
      <w:r>
        <w:rPr>
          <w:rStyle w:val="Ninguno"/>
          <w:rFonts w:ascii="Arial" w:hAnsi="Arial"/>
        </w:rPr>
        <w:t xml:space="preserve"> Segundo</w:t>
      </w:r>
    </w:p>
    <w:p w14:paraId="7F7A708B" w14:textId="77777777" w:rsidR="002105FA" w:rsidRDefault="002105FA" w:rsidP="002105FA">
      <w:pPr>
        <w:pStyle w:val="CuerpoA"/>
        <w:spacing w:line="360" w:lineRule="auto"/>
        <w:rPr>
          <w:rStyle w:val="Ninguno"/>
          <w:rFonts w:ascii="Arial" w:eastAsia="Arial" w:hAnsi="Arial" w:cs="Arial"/>
        </w:rPr>
      </w:pPr>
      <w:r>
        <w:rPr>
          <w:rStyle w:val="Ninguno"/>
          <w:rFonts w:ascii="Arial" w:hAnsi="Arial"/>
          <w:b/>
          <w:bCs/>
        </w:rPr>
        <w:t>Semestre:</w:t>
      </w:r>
      <w:r>
        <w:rPr>
          <w:rStyle w:val="Ninguno"/>
          <w:rFonts w:ascii="Arial" w:hAnsi="Arial"/>
        </w:rPr>
        <w:t xml:space="preserve"> Anual</w:t>
      </w:r>
    </w:p>
    <w:p w14:paraId="173C7BEF" w14:textId="77777777" w:rsidR="002105FA" w:rsidRDefault="002105FA" w:rsidP="002105FA">
      <w:pPr>
        <w:pStyle w:val="CuerpoA"/>
        <w:spacing w:line="360" w:lineRule="auto"/>
        <w:rPr>
          <w:rStyle w:val="Ninguno"/>
          <w:rFonts w:ascii="Arial" w:eastAsia="Arial" w:hAnsi="Arial" w:cs="Arial"/>
        </w:rPr>
      </w:pPr>
      <w:r>
        <w:rPr>
          <w:rStyle w:val="Ninguno"/>
          <w:rFonts w:ascii="Arial" w:hAnsi="Arial"/>
          <w:b/>
          <w:bCs/>
        </w:rPr>
        <w:t>Número de créditos:</w:t>
      </w:r>
      <w:r>
        <w:rPr>
          <w:rStyle w:val="Ninguno"/>
          <w:rFonts w:ascii="Arial" w:hAnsi="Arial"/>
        </w:rPr>
        <w:t xml:space="preserve"> 6 créditos ECTS</w:t>
      </w:r>
    </w:p>
    <w:p w14:paraId="066B47FC" w14:textId="77777777" w:rsidR="002105FA" w:rsidRDefault="002105FA" w:rsidP="002105FA">
      <w:pPr>
        <w:pStyle w:val="Textosinformato"/>
        <w:spacing w:line="360" w:lineRule="auto"/>
        <w:rPr>
          <w:rStyle w:val="Ninguno"/>
          <w:rFonts w:ascii="Arial" w:eastAsia="Arial" w:hAnsi="Arial" w:cs="Arial"/>
          <w:sz w:val="24"/>
          <w:szCs w:val="24"/>
        </w:rPr>
      </w:pPr>
      <w:r>
        <w:rPr>
          <w:rStyle w:val="Ninguno"/>
          <w:rFonts w:ascii="Arial" w:hAnsi="Arial"/>
          <w:b/>
          <w:bCs/>
          <w:sz w:val="24"/>
          <w:szCs w:val="24"/>
        </w:rPr>
        <w:t>Idioma en que se imparte:</w:t>
      </w:r>
      <w:r>
        <w:rPr>
          <w:rStyle w:val="Ninguno"/>
          <w:rFonts w:ascii="Arial" w:hAnsi="Arial"/>
          <w:sz w:val="24"/>
          <w:szCs w:val="24"/>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5980167"/>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35D15A62" w14:textId="77777777" w:rsidR="002105FA" w:rsidRDefault="002105FA" w:rsidP="002105FA">
      <w:pPr>
        <w:pStyle w:val="CuerpoA"/>
        <w:spacing w:line="360" w:lineRule="auto"/>
        <w:rPr>
          <w:rStyle w:val="Ninguno"/>
          <w:rFonts w:ascii="Arial" w:eastAsia="Arial" w:hAnsi="Arial" w:cs="Arial"/>
          <w:b/>
          <w:bCs/>
        </w:rPr>
      </w:pPr>
      <w:bookmarkStart w:id="14" w:name="_Toc162953733"/>
      <w:bookmarkStart w:id="15" w:name="_Toc162956418"/>
      <w:bookmarkStart w:id="16" w:name="_Toc162960240"/>
      <w:bookmarkStart w:id="17" w:name="_Toc163499997"/>
      <w:r>
        <w:rPr>
          <w:rStyle w:val="Ninguno"/>
          <w:rFonts w:ascii="Arial" w:hAnsi="Arial"/>
          <w:b/>
          <w:bCs/>
        </w:rPr>
        <w:t>Requisitos previos:</w:t>
      </w:r>
    </w:p>
    <w:p w14:paraId="3B853945" w14:textId="77777777" w:rsidR="002105FA" w:rsidRPr="00CD51B3" w:rsidRDefault="002105FA" w:rsidP="00CD51B3">
      <w:pPr>
        <w:pStyle w:val="Textosinformato"/>
        <w:spacing w:line="360" w:lineRule="auto"/>
        <w:jc w:val="both"/>
        <w:rPr>
          <w:rStyle w:val="Ninguno"/>
          <w:rFonts w:ascii="Arial" w:hAnsi="Arial"/>
          <w:sz w:val="24"/>
          <w:szCs w:val="24"/>
        </w:rPr>
      </w:pPr>
      <w:r>
        <w:rPr>
          <w:rStyle w:val="Ninguno"/>
          <w:rFonts w:ascii="Arial" w:hAnsi="Arial"/>
          <w:sz w:val="24"/>
          <w:szCs w:val="24"/>
        </w:rPr>
        <w:t>Para la adquisición de los objetivos y las competencias integradas dentro de esta asignatura, es conveniente que el/la alumno/a tenga conocimientos previos de Anatomía, Cinesiología y Fundamentos de Fisiología y Bioquímica.</w:t>
      </w:r>
    </w:p>
    <w:p w14:paraId="00F2D37A" w14:textId="77777777" w:rsidR="002105FA" w:rsidRPr="00CD51B3" w:rsidRDefault="002105FA" w:rsidP="00CD51B3">
      <w:pPr>
        <w:pStyle w:val="Textosinformato"/>
        <w:spacing w:line="360" w:lineRule="auto"/>
        <w:ind w:left="720"/>
        <w:jc w:val="both"/>
        <w:rPr>
          <w:rStyle w:val="Ninguno"/>
          <w:rFonts w:ascii="Arial" w:hAnsi="Arial"/>
          <w:sz w:val="24"/>
          <w:szCs w:val="24"/>
        </w:rPr>
      </w:pPr>
    </w:p>
    <w:p w14:paraId="7EA7A6C4" w14:textId="77777777" w:rsidR="002105FA" w:rsidRDefault="002105FA" w:rsidP="002105FA">
      <w:pPr>
        <w:pStyle w:val="CuerpoA"/>
        <w:spacing w:line="360" w:lineRule="auto"/>
        <w:rPr>
          <w:rStyle w:val="Ninguno"/>
          <w:rFonts w:ascii="Arial" w:eastAsia="Arial" w:hAnsi="Arial" w:cs="Arial"/>
          <w:sz w:val="20"/>
          <w:szCs w:val="20"/>
        </w:rPr>
      </w:pPr>
    </w:p>
    <w:p w14:paraId="00B596EF" w14:textId="77777777" w:rsidR="002105FA" w:rsidRDefault="002105FA" w:rsidP="002105FA">
      <w:pPr>
        <w:pStyle w:val="CuerpoA"/>
        <w:spacing w:line="360" w:lineRule="auto"/>
        <w:rPr>
          <w:rStyle w:val="Ninguno"/>
          <w:rFonts w:ascii="Arial" w:eastAsia="Arial" w:hAnsi="Arial" w:cs="Arial"/>
          <w:b/>
          <w:bCs/>
        </w:rPr>
      </w:pPr>
      <w:r>
        <w:rPr>
          <w:rStyle w:val="Ninguno"/>
          <w:rFonts w:ascii="Arial" w:hAnsi="Arial"/>
          <w:b/>
          <w:bCs/>
        </w:rPr>
        <w:t>Requisitos mínimos de asistencia a las sesiones presenciales:</w:t>
      </w:r>
    </w:p>
    <w:p w14:paraId="516BF2DD" w14:textId="77777777" w:rsidR="002105FA" w:rsidRPr="00CD51B3" w:rsidRDefault="002105FA" w:rsidP="00CD51B3">
      <w:pPr>
        <w:pStyle w:val="Textosinformato"/>
        <w:spacing w:line="360" w:lineRule="auto"/>
        <w:jc w:val="both"/>
        <w:rPr>
          <w:rStyle w:val="Ninguno"/>
          <w:rFonts w:ascii="Arial" w:hAnsi="Arial"/>
          <w:sz w:val="24"/>
          <w:szCs w:val="24"/>
        </w:rPr>
      </w:pPr>
      <w:r w:rsidRPr="00CD51B3">
        <w:rPr>
          <w:rStyle w:val="Ninguno"/>
          <w:rFonts w:ascii="Arial" w:hAnsi="Arial"/>
          <w:sz w:val="24"/>
          <w:szCs w:val="24"/>
        </w:rPr>
        <w:t>El alumno que no cumpla, al menos, un 80% de presencialidad, sin causa justificada, a criterio del profesor, obtendrá una calificación de 0 puntos en la nota de evaluación continua.</w:t>
      </w:r>
    </w:p>
    <w:p w14:paraId="081F4D98" w14:textId="77777777" w:rsidR="00E41A02" w:rsidRPr="002105FA" w:rsidRDefault="00E41A02" w:rsidP="00576E78">
      <w:pPr>
        <w:pStyle w:val="Ttulo1"/>
        <w:rPr>
          <w:rStyle w:val="Ninguno"/>
          <w:rFonts w:ascii="Arial" w:hAnsi="Arial"/>
          <w:b/>
          <w:bCs/>
          <w:color w:val="auto"/>
          <w:sz w:val="24"/>
          <w:szCs w:val="24"/>
          <w:lang w:val="es-ES_tradnl"/>
        </w:rPr>
      </w:pPr>
    </w:p>
    <w:p w14:paraId="3DA198FF" w14:textId="5D0E494F" w:rsidR="00576E78" w:rsidRDefault="00576E78" w:rsidP="00576E78">
      <w:pPr>
        <w:pStyle w:val="Ttulo1"/>
        <w:rPr>
          <w:rStyle w:val="Ninguno"/>
          <w:rFonts w:ascii="Arial" w:hAnsi="Arial"/>
          <w:b/>
          <w:bCs/>
          <w:color w:val="auto"/>
          <w:sz w:val="24"/>
          <w:szCs w:val="24"/>
        </w:rPr>
      </w:pPr>
      <w:bookmarkStart w:id="18" w:name="_Toc165980168"/>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2E0EE293" w14:textId="77777777" w:rsidR="00D004B6" w:rsidRPr="00A278A1" w:rsidRDefault="00D004B6" w:rsidP="00D004B6">
      <w:pPr>
        <w:pStyle w:val="Textosinformato"/>
        <w:spacing w:line="360" w:lineRule="auto"/>
        <w:ind w:left="360"/>
        <w:rPr>
          <w:rStyle w:val="Ninguno"/>
          <w:rFonts w:ascii="Arial" w:eastAsia="Arial" w:hAnsi="Arial" w:cs="Arial"/>
          <w:sz w:val="24"/>
          <w:szCs w:val="24"/>
        </w:rPr>
      </w:pPr>
      <w:r w:rsidRPr="00A278A1">
        <w:rPr>
          <w:rStyle w:val="Ninguno"/>
          <w:rFonts w:ascii="Arial" w:hAnsi="Arial"/>
          <w:sz w:val="24"/>
          <w:szCs w:val="24"/>
        </w:rPr>
        <w:t xml:space="preserve">Docente: </w:t>
      </w:r>
    </w:p>
    <w:p w14:paraId="5FF4F37F" w14:textId="77777777" w:rsidR="002105FA" w:rsidRDefault="002105FA" w:rsidP="00CD51B3">
      <w:pPr>
        <w:pStyle w:val="Textosinformato"/>
        <w:numPr>
          <w:ilvl w:val="0"/>
          <w:numId w:val="24"/>
        </w:numPr>
        <w:spacing w:line="360" w:lineRule="auto"/>
        <w:jc w:val="both"/>
        <w:rPr>
          <w:rFonts w:ascii="Arial" w:hAnsi="Arial"/>
          <w:sz w:val="24"/>
          <w:szCs w:val="24"/>
        </w:rPr>
      </w:pPr>
      <w:r>
        <w:rPr>
          <w:rStyle w:val="Ninguno"/>
          <w:rFonts w:ascii="Arial" w:hAnsi="Arial"/>
          <w:sz w:val="24"/>
          <w:szCs w:val="24"/>
        </w:rPr>
        <w:t>D.ª Pilar Martín Rubio</w:t>
      </w:r>
    </w:p>
    <w:p w14:paraId="5C99ECA0" w14:textId="77777777" w:rsidR="00E41A02" w:rsidRPr="00E41A02" w:rsidRDefault="00E41A02" w:rsidP="00E41A02">
      <w:pPr>
        <w:pStyle w:val="Textosinformato"/>
        <w:spacing w:line="360" w:lineRule="auto"/>
        <w:ind w:left="720"/>
        <w:jc w:val="both"/>
        <w:rPr>
          <w:rStyle w:val="Ninguno"/>
          <w:rFonts w:ascii="Arial" w:eastAsia="Arial" w:hAnsi="Arial" w:cs="Arial"/>
          <w:lang w:val="es-ES"/>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4B6C891D"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5980169"/>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3B2F756A" w14:textId="77777777" w:rsidR="002105FA" w:rsidRDefault="002105FA" w:rsidP="002105FA">
      <w:pPr>
        <w:pStyle w:val="Textoindependiente"/>
        <w:rPr>
          <w:rStyle w:val="Ninguno"/>
          <w:rFonts w:ascii="Arial" w:eastAsia="Arial" w:hAnsi="Arial" w:cs="Arial"/>
          <w:i/>
          <w:iCs/>
        </w:rPr>
      </w:pPr>
      <w:r>
        <w:rPr>
          <w:rStyle w:val="Ninguno"/>
          <w:rFonts w:ascii="Arial" w:hAnsi="Arial"/>
          <w:i/>
          <w:iCs/>
        </w:rPr>
        <w:t>Transversales:</w:t>
      </w:r>
    </w:p>
    <w:p w14:paraId="26B837CE" w14:textId="77777777" w:rsidR="002105FA" w:rsidRDefault="002105FA" w:rsidP="00CD51B3">
      <w:pPr>
        <w:pStyle w:val="Textosinformato"/>
        <w:numPr>
          <w:ilvl w:val="0"/>
          <w:numId w:val="26"/>
        </w:numPr>
        <w:spacing w:line="360" w:lineRule="auto"/>
        <w:jc w:val="both"/>
        <w:rPr>
          <w:rFonts w:ascii="Arial" w:hAnsi="Arial"/>
          <w:sz w:val="24"/>
          <w:szCs w:val="24"/>
        </w:rPr>
      </w:pPr>
      <w:r>
        <w:rPr>
          <w:rStyle w:val="Ninguno"/>
          <w:rFonts w:ascii="Arial" w:hAnsi="Arial"/>
          <w:sz w:val="24"/>
          <w:szCs w:val="24"/>
        </w:rPr>
        <w:t xml:space="preserve">Que los estudiantes alcancen la capacidad de gestionar, analizar y sintetizar la información. </w:t>
      </w:r>
    </w:p>
    <w:p w14:paraId="04419A94" w14:textId="77777777" w:rsidR="002105FA" w:rsidRDefault="002105FA" w:rsidP="00CD51B3">
      <w:pPr>
        <w:pStyle w:val="Textosinformato"/>
        <w:numPr>
          <w:ilvl w:val="0"/>
          <w:numId w:val="26"/>
        </w:numPr>
        <w:spacing w:line="360" w:lineRule="auto"/>
        <w:jc w:val="both"/>
        <w:rPr>
          <w:rFonts w:ascii="Arial" w:hAnsi="Arial"/>
          <w:sz w:val="24"/>
          <w:szCs w:val="24"/>
        </w:rPr>
      </w:pPr>
      <w:r>
        <w:rPr>
          <w:rStyle w:val="Ninguno"/>
          <w:rFonts w:ascii="Arial" w:hAnsi="Arial"/>
          <w:sz w:val="24"/>
          <w:szCs w:val="24"/>
        </w:rPr>
        <w:t>Que los alumnos desarrollen una comunicación oral y escrita efectiva.</w:t>
      </w:r>
    </w:p>
    <w:p w14:paraId="63D3D0D8" w14:textId="77777777" w:rsidR="002105FA" w:rsidRDefault="002105FA" w:rsidP="00CD51B3">
      <w:pPr>
        <w:pStyle w:val="Textosinformato"/>
        <w:numPr>
          <w:ilvl w:val="0"/>
          <w:numId w:val="26"/>
        </w:numPr>
        <w:spacing w:line="360" w:lineRule="auto"/>
        <w:jc w:val="both"/>
        <w:rPr>
          <w:rFonts w:ascii="Arial" w:hAnsi="Arial"/>
          <w:sz w:val="24"/>
          <w:szCs w:val="24"/>
        </w:rPr>
      </w:pPr>
      <w:r>
        <w:rPr>
          <w:rStyle w:val="Ninguno"/>
          <w:rFonts w:ascii="Arial" w:hAnsi="Arial"/>
          <w:sz w:val="24"/>
          <w:szCs w:val="24"/>
        </w:rPr>
        <w:t>Que los alumnos alcancen la capacidad de razonamiento crítico y aprendizaje autónomo, para mantener actualizados los conocimientos y competencias profesionales.</w:t>
      </w:r>
    </w:p>
    <w:p w14:paraId="4FFFC755" w14:textId="77777777" w:rsidR="002105FA" w:rsidRDefault="002105FA" w:rsidP="002105FA">
      <w:pPr>
        <w:pStyle w:val="CuerpoA"/>
        <w:spacing w:line="360" w:lineRule="auto"/>
        <w:rPr>
          <w:rStyle w:val="Ninguno"/>
          <w:rFonts w:ascii="Arial" w:eastAsia="Arial" w:hAnsi="Arial" w:cs="Arial"/>
        </w:rPr>
      </w:pPr>
    </w:p>
    <w:p w14:paraId="228EF20E" w14:textId="77777777" w:rsidR="002105FA" w:rsidRDefault="002105FA" w:rsidP="002105FA">
      <w:pPr>
        <w:pStyle w:val="CuerpoA"/>
        <w:spacing w:line="360" w:lineRule="auto"/>
        <w:rPr>
          <w:rStyle w:val="Ninguno"/>
          <w:rFonts w:ascii="Arial" w:eastAsia="Arial" w:hAnsi="Arial" w:cs="Arial"/>
          <w:i/>
          <w:iCs/>
        </w:rPr>
      </w:pPr>
      <w:r>
        <w:rPr>
          <w:rStyle w:val="Ninguno"/>
          <w:rFonts w:ascii="Arial" w:hAnsi="Arial"/>
          <w:i/>
          <w:iCs/>
        </w:rPr>
        <w:t>Específicas:</w:t>
      </w:r>
    </w:p>
    <w:p w14:paraId="60E8C552" w14:textId="77777777" w:rsidR="002105FA" w:rsidRDefault="002105FA" w:rsidP="00CD51B3">
      <w:pPr>
        <w:pStyle w:val="Textosinformato"/>
        <w:numPr>
          <w:ilvl w:val="0"/>
          <w:numId w:val="25"/>
        </w:numPr>
        <w:spacing w:line="360" w:lineRule="auto"/>
        <w:jc w:val="both"/>
        <w:rPr>
          <w:rFonts w:ascii="Arial" w:hAnsi="Arial"/>
          <w:sz w:val="24"/>
          <w:szCs w:val="24"/>
        </w:rPr>
      </w:pPr>
      <w:r>
        <w:rPr>
          <w:rStyle w:val="Ninguno"/>
          <w:rFonts w:ascii="Arial" w:hAnsi="Arial"/>
          <w:sz w:val="24"/>
          <w:szCs w:val="24"/>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5CE6CA81" w14:textId="77777777" w:rsidR="002105FA" w:rsidRDefault="002105FA" w:rsidP="00CD51B3">
      <w:pPr>
        <w:pStyle w:val="Textosinformato"/>
        <w:numPr>
          <w:ilvl w:val="0"/>
          <w:numId w:val="25"/>
        </w:numPr>
        <w:spacing w:line="360" w:lineRule="auto"/>
        <w:jc w:val="both"/>
        <w:rPr>
          <w:rFonts w:ascii="Arial" w:hAnsi="Arial"/>
          <w:sz w:val="24"/>
          <w:szCs w:val="24"/>
        </w:rPr>
      </w:pPr>
      <w:r>
        <w:rPr>
          <w:rStyle w:val="Ninguno"/>
          <w:rFonts w:ascii="Arial" w:hAnsi="Arial"/>
          <w:sz w:val="24"/>
          <w:szCs w:val="24"/>
        </w:rPr>
        <w:t xml:space="preserve">Diseñar el plan de intervención de fisioterapia atendiendo a criterios de adecuación, validez y eficiencia. </w:t>
      </w:r>
    </w:p>
    <w:p w14:paraId="1CF3B066" w14:textId="77777777" w:rsidR="002105FA" w:rsidRDefault="002105FA" w:rsidP="00CD51B3">
      <w:pPr>
        <w:pStyle w:val="Textosinformato"/>
        <w:numPr>
          <w:ilvl w:val="0"/>
          <w:numId w:val="25"/>
        </w:numPr>
        <w:spacing w:line="360" w:lineRule="auto"/>
        <w:jc w:val="both"/>
        <w:rPr>
          <w:rFonts w:ascii="Arial" w:hAnsi="Arial"/>
          <w:sz w:val="24"/>
          <w:szCs w:val="24"/>
        </w:rPr>
      </w:pPr>
      <w:r>
        <w:rPr>
          <w:rStyle w:val="Ninguno"/>
          <w:rFonts w:ascii="Arial" w:hAnsi="Arial"/>
          <w:sz w:val="24"/>
          <w:szCs w:val="24"/>
        </w:rPr>
        <w:t xml:space="preserve">Ejecutar, dirigir y coordinar el plan de intervención de fisioterapia, utilizando las herramientas terapéuticas propias y atendiendo a la individualidad del usuario. </w:t>
      </w:r>
    </w:p>
    <w:p w14:paraId="4BC3045B" w14:textId="77777777" w:rsidR="002105FA" w:rsidRDefault="002105FA" w:rsidP="00CD51B3">
      <w:pPr>
        <w:pStyle w:val="Textosinformato"/>
        <w:numPr>
          <w:ilvl w:val="0"/>
          <w:numId w:val="25"/>
        </w:numPr>
        <w:spacing w:line="360" w:lineRule="auto"/>
        <w:jc w:val="both"/>
        <w:rPr>
          <w:rFonts w:ascii="Arial" w:hAnsi="Arial"/>
          <w:sz w:val="24"/>
          <w:szCs w:val="24"/>
        </w:rPr>
      </w:pPr>
      <w:r>
        <w:rPr>
          <w:rStyle w:val="Ninguno"/>
          <w:rFonts w:ascii="Arial" w:hAnsi="Arial"/>
          <w:sz w:val="24"/>
          <w:szCs w:val="24"/>
        </w:rPr>
        <w:t>Comunicarse de modo efectivo y claro, tanto de forma oral como escrita, con los usuarios del sistema sanitario, así como con otros profesionales.</w:t>
      </w:r>
    </w:p>
    <w:p w14:paraId="138B05F5" w14:textId="77777777" w:rsidR="002105FA" w:rsidRDefault="002105FA" w:rsidP="00CD51B3">
      <w:pPr>
        <w:pStyle w:val="Textosinformato"/>
        <w:numPr>
          <w:ilvl w:val="0"/>
          <w:numId w:val="25"/>
        </w:numPr>
        <w:spacing w:line="360" w:lineRule="auto"/>
        <w:jc w:val="both"/>
        <w:rPr>
          <w:rFonts w:ascii="Arial" w:hAnsi="Arial"/>
          <w:sz w:val="24"/>
          <w:szCs w:val="24"/>
        </w:rPr>
      </w:pPr>
      <w:r>
        <w:rPr>
          <w:rStyle w:val="Ninguno"/>
          <w:rFonts w:ascii="Arial" w:hAnsi="Arial"/>
          <w:sz w:val="24"/>
          <w:szCs w:val="24"/>
        </w:rPr>
        <w:t>Comprender y realizar los métodos y técnicas específicos referidos al aparato locomotor (incluyendo terapias manuales, terapias manipulativas articulares, osteopatía y quiropraxia), a los procesos neurológicos, al aparato respiratorio, al sistema cardiocirculatorio y a las alteraciones de la estática y la dinámica. Métodos y técnicas específicas que tengan en cuenta las implicaciones de la Ortopedia en la Fisioterapia, técnicas terapéuticas reflejas, así como otros métodos y técnicas alternativas y/o complementarias cuya seguridad y eficacia esté demostrada según el estado de desarrollo de la ciencia.</w:t>
      </w:r>
    </w:p>
    <w:p w14:paraId="31EEC44E" w14:textId="77777777" w:rsidR="0001410A" w:rsidRPr="00E41A02" w:rsidRDefault="0001410A" w:rsidP="00576E78">
      <w:pPr>
        <w:pStyle w:val="Ttulo1"/>
        <w:rPr>
          <w:rStyle w:val="Ninguno"/>
          <w:rFonts w:ascii="Arial" w:hAnsi="Arial"/>
          <w:b/>
          <w:bCs/>
          <w:color w:val="auto"/>
          <w:sz w:val="24"/>
          <w:szCs w:val="24"/>
          <w:lang w:val="es-ES_tradnl"/>
        </w:rPr>
      </w:pPr>
    </w:p>
    <w:p w14:paraId="2AB9BB45" w14:textId="4B3C1341" w:rsidR="00576E78" w:rsidRPr="00A8142E" w:rsidRDefault="00576E78" w:rsidP="00576E78">
      <w:pPr>
        <w:pStyle w:val="Ttulo1"/>
        <w:rPr>
          <w:rStyle w:val="Ninguno"/>
          <w:rFonts w:ascii="Arial" w:hAnsi="Arial"/>
          <w:b/>
          <w:bCs/>
          <w:color w:val="auto"/>
          <w:sz w:val="24"/>
          <w:szCs w:val="24"/>
        </w:rPr>
      </w:pPr>
      <w:bookmarkStart w:id="24" w:name="_Toc162953736"/>
      <w:bookmarkStart w:id="25" w:name="_Toc162956420"/>
      <w:bookmarkStart w:id="26" w:name="_Toc162960242"/>
      <w:bookmarkStart w:id="27" w:name="_Toc163499999"/>
      <w:bookmarkStart w:id="28" w:name="_Toc165980170"/>
      <w:r w:rsidRPr="00A8142E">
        <w:rPr>
          <w:rStyle w:val="Ninguno"/>
          <w:rFonts w:ascii="Arial" w:hAnsi="Arial"/>
          <w:b/>
          <w:bCs/>
          <w:color w:val="auto"/>
          <w:sz w:val="24"/>
          <w:szCs w:val="24"/>
        </w:rPr>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4C4566F6" w14:textId="77777777" w:rsidR="002105FA" w:rsidRDefault="002105FA" w:rsidP="002105FA">
      <w:pPr>
        <w:pStyle w:val="Textosinformato"/>
        <w:spacing w:line="360" w:lineRule="auto"/>
        <w:jc w:val="both"/>
        <w:rPr>
          <w:rStyle w:val="Ninguno"/>
          <w:rFonts w:ascii="Arial" w:eastAsia="Arial" w:hAnsi="Arial" w:cs="Arial"/>
          <w:i/>
          <w:iCs/>
          <w:sz w:val="24"/>
          <w:szCs w:val="24"/>
        </w:rPr>
      </w:pPr>
      <w:r>
        <w:rPr>
          <w:rStyle w:val="Ninguno"/>
          <w:rFonts w:ascii="Arial" w:hAnsi="Arial"/>
          <w:i/>
          <w:iCs/>
          <w:sz w:val="24"/>
          <w:szCs w:val="24"/>
        </w:rPr>
        <w:t>Vinculados al desarrollo de competencias transversales.</w:t>
      </w:r>
    </w:p>
    <w:p w14:paraId="1D8BCCB4" w14:textId="77777777" w:rsidR="002105FA" w:rsidRDefault="002105FA" w:rsidP="00CD51B3">
      <w:pPr>
        <w:pStyle w:val="Textosinformato"/>
        <w:numPr>
          <w:ilvl w:val="0"/>
          <w:numId w:val="29"/>
        </w:numPr>
        <w:spacing w:line="360" w:lineRule="auto"/>
        <w:jc w:val="both"/>
        <w:rPr>
          <w:rFonts w:ascii="Arial" w:hAnsi="Arial"/>
          <w:sz w:val="24"/>
          <w:szCs w:val="24"/>
        </w:rPr>
      </w:pPr>
      <w:r>
        <w:rPr>
          <w:rStyle w:val="Ninguno"/>
          <w:rFonts w:ascii="Arial" w:hAnsi="Arial"/>
          <w:sz w:val="24"/>
          <w:szCs w:val="24"/>
          <w:u w:val="single"/>
        </w:rPr>
        <w:t>De habilidad.</w:t>
      </w:r>
      <w:r>
        <w:rPr>
          <w:rStyle w:val="Ninguno"/>
          <w:rFonts w:ascii="Arial" w:hAnsi="Arial"/>
          <w:sz w:val="24"/>
          <w:szCs w:val="24"/>
        </w:rPr>
        <w:t xml:space="preserve"> </w:t>
      </w:r>
    </w:p>
    <w:p w14:paraId="1738C6FF" w14:textId="77777777" w:rsidR="002105FA" w:rsidRDefault="002105FA" w:rsidP="002105FA">
      <w:pPr>
        <w:pStyle w:val="Textosinformato"/>
        <w:spacing w:line="360" w:lineRule="auto"/>
        <w:ind w:left="360"/>
        <w:jc w:val="both"/>
        <w:rPr>
          <w:rStyle w:val="Ninguno"/>
          <w:rFonts w:ascii="Arial" w:eastAsia="Arial" w:hAnsi="Arial" w:cs="Arial"/>
          <w:sz w:val="24"/>
          <w:szCs w:val="24"/>
        </w:rPr>
      </w:pPr>
      <w:r>
        <w:rPr>
          <w:rStyle w:val="Ninguno"/>
          <w:rFonts w:ascii="Arial" w:hAnsi="Arial"/>
          <w:sz w:val="24"/>
          <w:szCs w:val="24"/>
        </w:rPr>
        <w:t>El/la alumno/a será capaz de demostrar que sabe hacer lo siguiente:</w:t>
      </w:r>
    </w:p>
    <w:p w14:paraId="7836E18D" w14:textId="77777777" w:rsidR="002105FA" w:rsidRDefault="002105FA" w:rsidP="00CD51B3">
      <w:pPr>
        <w:pStyle w:val="CuerpoA"/>
        <w:numPr>
          <w:ilvl w:val="0"/>
          <w:numId w:val="27"/>
        </w:numPr>
        <w:spacing w:line="360" w:lineRule="auto"/>
        <w:rPr>
          <w:rFonts w:ascii="Arial" w:hAnsi="Arial"/>
        </w:rPr>
      </w:pPr>
      <w:r>
        <w:rPr>
          <w:rStyle w:val="Ninguno"/>
          <w:rFonts w:ascii="Arial" w:hAnsi="Arial"/>
        </w:rPr>
        <w:t xml:space="preserve">Utilizar de forma adecuada las normas gramaticales y ortográficas en la redacción de textos. </w:t>
      </w:r>
    </w:p>
    <w:p w14:paraId="6C77D1E9" w14:textId="77777777" w:rsidR="002105FA" w:rsidRDefault="002105FA" w:rsidP="00CD51B3">
      <w:pPr>
        <w:pStyle w:val="CuerpoA"/>
        <w:numPr>
          <w:ilvl w:val="0"/>
          <w:numId w:val="27"/>
        </w:numPr>
        <w:spacing w:line="360" w:lineRule="auto"/>
        <w:rPr>
          <w:rFonts w:ascii="Arial" w:hAnsi="Arial"/>
        </w:rPr>
      </w:pPr>
      <w:r>
        <w:rPr>
          <w:rStyle w:val="Ninguno"/>
          <w:rFonts w:ascii="Arial" w:hAnsi="Arial"/>
        </w:rPr>
        <w:t>Realizar correctamente exposiciones orales, utilizando recursos lingüísticos y de comunicación no verbal.</w:t>
      </w:r>
    </w:p>
    <w:p w14:paraId="4BBCC2DE" w14:textId="77777777" w:rsidR="002105FA" w:rsidRDefault="002105FA" w:rsidP="00CD51B3">
      <w:pPr>
        <w:pStyle w:val="CuerpoA"/>
        <w:numPr>
          <w:ilvl w:val="0"/>
          <w:numId w:val="27"/>
        </w:numPr>
        <w:spacing w:line="360" w:lineRule="auto"/>
        <w:rPr>
          <w:rFonts w:ascii="Arial" w:hAnsi="Arial"/>
        </w:rPr>
      </w:pPr>
      <w:r>
        <w:rPr>
          <w:rStyle w:val="Ninguno"/>
          <w:rFonts w:ascii="Arial" w:hAnsi="Arial"/>
        </w:rPr>
        <w:t>Analizar la información y extraer los aspectos relevantes.</w:t>
      </w:r>
    </w:p>
    <w:p w14:paraId="238C95CB" w14:textId="77777777" w:rsidR="002105FA" w:rsidRDefault="002105FA" w:rsidP="00CD51B3">
      <w:pPr>
        <w:pStyle w:val="CuerpoA"/>
        <w:numPr>
          <w:ilvl w:val="0"/>
          <w:numId w:val="27"/>
        </w:numPr>
        <w:spacing w:line="360" w:lineRule="auto"/>
        <w:rPr>
          <w:rFonts w:ascii="Arial" w:hAnsi="Arial"/>
        </w:rPr>
      </w:pPr>
      <w:r>
        <w:rPr>
          <w:rStyle w:val="Ninguno"/>
          <w:rFonts w:ascii="Arial" w:hAnsi="Arial"/>
        </w:rPr>
        <w:t>Estructurar de forma ordenada tanto la información oral como escrita.</w:t>
      </w:r>
    </w:p>
    <w:p w14:paraId="635B49BC" w14:textId="77777777" w:rsidR="002105FA" w:rsidRDefault="002105FA" w:rsidP="00CD51B3">
      <w:pPr>
        <w:pStyle w:val="CuerpoA"/>
        <w:numPr>
          <w:ilvl w:val="0"/>
          <w:numId w:val="27"/>
        </w:numPr>
        <w:spacing w:line="360" w:lineRule="auto"/>
        <w:rPr>
          <w:rFonts w:ascii="Arial" w:hAnsi="Arial"/>
        </w:rPr>
      </w:pPr>
      <w:r>
        <w:rPr>
          <w:rStyle w:val="Ninguno"/>
          <w:rFonts w:ascii="Arial" w:hAnsi="Arial"/>
        </w:rPr>
        <w:t>Emplear un lenguaje técnico adecuado relacionado con la disciplina.</w:t>
      </w:r>
    </w:p>
    <w:p w14:paraId="4028ABF4" w14:textId="77777777" w:rsidR="002105FA" w:rsidRDefault="002105FA" w:rsidP="00CD51B3">
      <w:pPr>
        <w:pStyle w:val="CuerpoA"/>
        <w:numPr>
          <w:ilvl w:val="0"/>
          <w:numId w:val="27"/>
        </w:numPr>
        <w:spacing w:line="360" w:lineRule="auto"/>
        <w:rPr>
          <w:rFonts w:ascii="Arial" w:hAnsi="Arial"/>
        </w:rPr>
      </w:pPr>
      <w:r>
        <w:rPr>
          <w:rStyle w:val="Ninguno"/>
          <w:rFonts w:ascii="Arial" w:hAnsi="Arial"/>
        </w:rPr>
        <w:t>Analizar, integrar e Interpretar la información con el fin de extraer conclusiones y poder justificarlas.</w:t>
      </w:r>
    </w:p>
    <w:p w14:paraId="735996BD" w14:textId="77777777" w:rsidR="002105FA" w:rsidRDefault="002105FA" w:rsidP="002105FA">
      <w:pPr>
        <w:pStyle w:val="Textosinformato"/>
        <w:spacing w:line="360" w:lineRule="auto"/>
        <w:jc w:val="both"/>
        <w:rPr>
          <w:rStyle w:val="Ninguno"/>
          <w:rFonts w:ascii="Arial" w:eastAsia="Arial" w:hAnsi="Arial" w:cs="Arial"/>
          <w:sz w:val="24"/>
          <w:szCs w:val="24"/>
        </w:rPr>
      </w:pPr>
    </w:p>
    <w:p w14:paraId="4EF8CE77" w14:textId="77777777" w:rsidR="002105FA" w:rsidRDefault="002105FA" w:rsidP="002105FA">
      <w:pPr>
        <w:pStyle w:val="Textosinformato"/>
        <w:spacing w:line="360" w:lineRule="auto"/>
        <w:jc w:val="both"/>
        <w:rPr>
          <w:rStyle w:val="Ninguno"/>
          <w:rFonts w:ascii="Arial" w:eastAsia="Arial" w:hAnsi="Arial" w:cs="Arial"/>
          <w:i/>
          <w:iCs/>
          <w:sz w:val="24"/>
          <w:szCs w:val="24"/>
        </w:rPr>
      </w:pPr>
      <w:r>
        <w:rPr>
          <w:rStyle w:val="Ninguno"/>
          <w:rFonts w:ascii="Arial" w:hAnsi="Arial"/>
          <w:i/>
          <w:iCs/>
          <w:sz w:val="24"/>
          <w:szCs w:val="24"/>
        </w:rPr>
        <w:t>Vinculados al desarrollo de competencias específicas.</w:t>
      </w:r>
    </w:p>
    <w:p w14:paraId="3A15842C" w14:textId="77777777" w:rsidR="002105FA" w:rsidRDefault="002105FA" w:rsidP="00CD51B3">
      <w:pPr>
        <w:pStyle w:val="Prrafodelista"/>
        <w:numPr>
          <w:ilvl w:val="0"/>
          <w:numId w:val="30"/>
        </w:numPr>
        <w:pBdr>
          <w:top w:val="nil"/>
          <w:left w:val="nil"/>
          <w:bottom w:val="nil"/>
          <w:right w:val="nil"/>
          <w:between w:val="nil"/>
          <w:bar w:val="nil"/>
        </w:pBdr>
        <w:shd w:val="clear" w:color="auto" w:fill="FFFFFF"/>
        <w:spacing w:line="360" w:lineRule="auto"/>
        <w:contextualSpacing w:val="0"/>
        <w:jc w:val="left"/>
        <w:rPr>
          <w:rFonts w:ascii="Arial" w:hAnsi="Arial"/>
        </w:rPr>
      </w:pPr>
      <w:r>
        <w:rPr>
          <w:rStyle w:val="Ninguno"/>
          <w:rFonts w:ascii="Arial" w:hAnsi="Arial"/>
          <w:u w:val="single"/>
        </w:rPr>
        <w:t>De conocimiento.</w:t>
      </w:r>
    </w:p>
    <w:p w14:paraId="667C56C3" w14:textId="77777777" w:rsidR="002105FA" w:rsidRDefault="002105FA" w:rsidP="002105FA">
      <w:pPr>
        <w:pStyle w:val="Cuerpo"/>
        <w:shd w:val="clear" w:color="auto" w:fill="FFFFFF"/>
        <w:spacing w:line="360" w:lineRule="auto"/>
        <w:ind w:left="360"/>
        <w:rPr>
          <w:rStyle w:val="Ninguno"/>
          <w:rFonts w:ascii="Arial" w:eastAsia="Arial" w:hAnsi="Arial" w:cs="Arial"/>
        </w:rPr>
      </w:pPr>
      <w:r>
        <w:rPr>
          <w:rStyle w:val="Ninguno"/>
          <w:rFonts w:ascii="Arial" w:hAnsi="Arial"/>
        </w:rPr>
        <w:t>El/la alumno/a ser</w:t>
      </w:r>
      <w:r w:rsidRPr="00A83FF6">
        <w:rPr>
          <w:rStyle w:val="Ninguno"/>
          <w:rFonts w:ascii="Arial" w:hAnsi="Arial"/>
          <w:lang w:val="es-ES"/>
        </w:rPr>
        <w:t xml:space="preserve">á </w:t>
      </w:r>
      <w:r>
        <w:rPr>
          <w:rStyle w:val="Ninguno"/>
          <w:rFonts w:ascii="Arial" w:hAnsi="Arial"/>
        </w:rPr>
        <w:t>capaz de demostrar conocimiento en:</w:t>
      </w:r>
    </w:p>
    <w:p w14:paraId="4B195B51" w14:textId="77777777" w:rsidR="002105FA" w:rsidRDefault="002105FA" w:rsidP="00CD51B3">
      <w:pPr>
        <w:pStyle w:val="CuerpoA"/>
        <w:numPr>
          <w:ilvl w:val="0"/>
          <w:numId w:val="28"/>
        </w:numPr>
        <w:spacing w:line="360" w:lineRule="auto"/>
        <w:rPr>
          <w:rFonts w:ascii="Arial" w:hAnsi="Arial"/>
        </w:rPr>
      </w:pPr>
      <w:r>
        <w:rPr>
          <w:rStyle w:val="Ninguno"/>
          <w:rFonts w:ascii="Arial" w:hAnsi="Arial"/>
        </w:rPr>
        <w:t>Las técnicas, los procedimientos y actuaciones fisioterapéuticas en las que se fundamenta y desarrolla la Fisioterapia para la recuperación motriz funcional del paciente neurológico; y que permiten a su vez la realización de actividades para la promoción de la salud. Para ello el/la alumno/a demostrará la adquisición de conocimientos y comprensión en:</w:t>
      </w:r>
    </w:p>
    <w:p w14:paraId="26D12285" w14:textId="77777777" w:rsidR="002105FA" w:rsidRDefault="002105FA" w:rsidP="00CD51B3">
      <w:pPr>
        <w:pStyle w:val="Textosinformato"/>
        <w:numPr>
          <w:ilvl w:val="0"/>
          <w:numId w:val="31"/>
        </w:numPr>
        <w:spacing w:line="360" w:lineRule="auto"/>
        <w:jc w:val="both"/>
        <w:rPr>
          <w:rFonts w:ascii="Arial" w:hAnsi="Arial"/>
          <w:sz w:val="24"/>
          <w:szCs w:val="24"/>
        </w:rPr>
      </w:pPr>
      <w:r>
        <w:rPr>
          <w:rStyle w:val="Ninguno"/>
          <w:rFonts w:ascii="Arial" w:hAnsi="Arial"/>
          <w:sz w:val="24"/>
          <w:szCs w:val="24"/>
        </w:rPr>
        <w:t>El análisis del movimiento normal.</w:t>
      </w:r>
    </w:p>
    <w:p w14:paraId="402617F7" w14:textId="77777777" w:rsidR="002105FA" w:rsidRDefault="002105FA" w:rsidP="00CD51B3">
      <w:pPr>
        <w:pStyle w:val="Textosinformato"/>
        <w:numPr>
          <w:ilvl w:val="0"/>
          <w:numId w:val="31"/>
        </w:numPr>
        <w:spacing w:line="360" w:lineRule="auto"/>
        <w:jc w:val="both"/>
        <w:rPr>
          <w:rFonts w:ascii="Arial" w:hAnsi="Arial"/>
          <w:sz w:val="24"/>
          <w:szCs w:val="24"/>
        </w:rPr>
      </w:pPr>
      <w:r>
        <w:rPr>
          <w:rStyle w:val="Ninguno"/>
          <w:rFonts w:ascii="Arial" w:hAnsi="Arial"/>
          <w:sz w:val="24"/>
          <w:szCs w:val="24"/>
        </w:rPr>
        <w:t>Las técnicas de manejo y control postural del paciente neurológico.</w:t>
      </w:r>
    </w:p>
    <w:p w14:paraId="10723BCB" w14:textId="77777777" w:rsidR="002105FA" w:rsidRDefault="002105FA" w:rsidP="00CD51B3">
      <w:pPr>
        <w:pStyle w:val="Textosinformato"/>
        <w:numPr>
          <w:ilvl w:val="0"/>
          <w:numId w:val="31"/>
        </w:numPr>
        <w:spacing w:line="360" w:lineRule="auto"/>
        <w:jc w:val="both"/>
        <w:rPr>
          <w:rFonts w:ascii="Arial" w:hAnsi="Arial"/>
          <w:sz w:val="24"/>
          <w:szCs w:val="24"/>
        </w:rPr>
      </w:pPr>
      <w:r>
        <w:rPr>
          <w:rStyle w:val="Ninguno"/>
          <w:rFonts w:ascii="Arial" w:hAnsi="Arial"/>
          <w:sz w:val="24"/>
          <w:szCs w:val="24"/>
        </w:rPr>
        <w:t>Las técnicas de educación terapéutica de los trastornos cerebromotores del paciente neurológico adulto.</w:t>
      </w:r>
    </w:p>
    <w:p w14:paraId="096CA527" w14:textId="77777777" w:rsidR="002105FA" w:rsidRDefault="002105FA" w:rsidP="00CD51B3">
      <w:pPr>
        <w:pStyle w:val="Textosinformato"/>
        <w:numPr>
          <w:ilvl w:val="0"/>
          <w:numId w:val="31"/>
        </w:numPr>
        <w:spacing w:line="360" w:lineRule="auto"/>
        <w:jc w:val="both"/>
        <w:rPr>
          <w:rFonts w:ascii="Arial" w:hAnsi="Arial"/>
          <w:sz w:val="24"/>
          <w:szCs w:val="24"/>
        </w:rPr>
      </w:pPr>
      <w:r>
        <w:rPr>
          <w:rStyle w:val="Ninguno"/>
          <w:rFonts w:ascii="Arial" w:hAnsi="Arial"/>
          <w:sz w:val="24"/>
          <w:szCs w:val="24"/>
        </w:rPr>
        <w:t>La evolución motriz funcional del niño normal.</w:t>
      </w:r>
    </w:p>
    <w:p w14:paraId="28088ACF" w14:textId="77777777" w:rsidR="002105FA" w:rsidRDefault="002105FA" w:rsidP="00CD51B3">
      <w:pPr>
        <w:pStyle w:val="Textosinformato"/>
        <w:numPr>
          <w:ilvl w:val="0"/>
          <w:numId w:val="31"/>
        </w:numPr>
        <w:spacing w:line="360" w:lineRule="auto"/>
        <w:jc w:val="both"/>
        <w:rPr>
          <w:rFonts w:ascii="Arial" w:hAnsi="Arial"/>
          <w:sz w:val="24"/>
          <w:szCs w:val="24"/>
        </w:rPr>
      </w:pPr>
      <w:r>
        <w:rPr>
          <w:rStyle w:val="Ninguno"/>
          <w:rFonts w:ascii="Arial" w:hAnsi="Arial"/>
          <w:sz w:val="24"/>
          <w:szCs w:val="24"/>
        </w:rPr>
        <w:t>Los niveles de Evolución Motriz.</w:t>
      </w:r>
    </w:p>
    <w:p w14:paraId="6AC1DF2B" w14:textId="77777777" w:rsidR="002105FA" w:rsidRPr="002105FA" w:rsidRDefault="002105FA" w:rsidP="00CD51B3">
      <w:pPr>
        <w:pStyle w:val="CuerpoA"/>
        <w:numPr>
          <w:ilvl w:val="0"/>
          <w:numId w:val="32"/>
        </w:numPr>
        <w:spacing w:line="360" w:lineRule="auto"/>
        <w:rPr>
          <w:rStyle w:val="Ninguno"/>
        </w:rPr>
      </w:pPr>
      <w:r>
        <w:rPr>
          <w:rStyle w:val="Ninguno"/>
          <w:rFonts w:ascii="Arial" w:hAnsi="Arial"/>
        </w:rPr>
        <w:lastRenderedPageBreak/>
        <w:t>Los cambios funcionales, estructurales y de conducta que se producen como consecuencia de la aplicación de las técnicas de fisioterapia neurológica.</w:t>
      </w:r>
    </w:p>
    <w:p w14:paraId="2A9B68C3" w14:textId="77777777" w:rsidR="002105FA" w:rsidRDefault="002105FA" w:rsidP="002105FA">
      <w:pPr>
        <w:pStyle w:val="CuerpoA"/>
        <w:spacing w:line="360" w:lineRule="auto"/>
        <w:rPr>
          <w:rStyle w:val="Ninguno"/>
          <w:rFonts w:ascii="Arial" w:eastAsia="Arial" w:hAnsi="Arial" w:cs="Arial"/>
        </w:rPr>
      </w:pPr>
    </w:p>
    <w:p w14:paraId="270EC926" w14:textId="77777777" w:rsidR="002105FA" w:rsidRDefault="002105FA" w:rsidP="00CD51B3">
      <w:pPr>
        <w:pStyle w:val="Prrafodelista"/>
        <w:numPr>
          <w:ilvl w:val="0"/>
          <w:numId w:val="33"/>
        </w:numPr>
        <w:pBdr>
          <w:top w:val="nil"/>
          <w:left w:val="nil"/>
          <w:bottom w:val="nil"/>
          <w:right w:val="nil"/>
          <w:between w:val="nil"/>
          <w:bar w:val="nil"/>
        </w:pBdr>
        <w:shd w:val="clear" w:color="auto" w:fill="FFFFFF"/>
        <w:spacing w:line="360" w:lineRule="auto"/>
        <w:contextualSpacing w:val="0"/>
        <w:jc w:val="left"/>
        <w:rPr>
          <w:rFonts w:ascii="Arial" w:hAnsi="Arial"/>
        </w:rPr>
      </w:pPr>
      <w:r>
        <w:rPr>
          <w:rStyle w:val="Ninguno"/>
          <w:rFonts w:ascii="Arial" w:hAnsi="Arial"/>
          <w:u w:val="single"/>
        </w:rPr>
        <w:t>De habilidad.</w:t>
      </w:r>
      <w:r>
        <w:rPr>
          <w:rStyle w:val="Ninguno"/>
          <w:rFonts w:ascii="Arial" w:hAnsi="Arial"/>
        </w:rPr>
        <w:t xml:space="preserve"> </w:t>
      </w:r>
    </w:p>
    <w:p w14:paraId="7D477524" w14:textId="77777777" w:rsidR="002105FA" w:rsidRDefault="002105FA" w:rsidP="002105FA">
      <w:pPr>
        <w:pStyle w:val="Cuerpo"/>
        <w:shd w:val="clear" w:color="auto" w:fill="FFFFFF"/>
        <w:spacing w:line="360" w:lineRule="auto"/>
        <w:ind w:left="360"/>
        <w:rPr>
          <w:rStyle w:val="Ninguno"/>
          <w:rFonts w:ascii="Arial" w:eastAsia="Arial" w:hAnsi="Arial" w:cs="Arial"/>
        </w:rPr>
      </w:pPr>
      <w:r>
        <w:rPr>
          <w:rStyle w:val="Ninguno"/>
          <w:rFonts w:ascii="Arial" w:hAnsi="Arial"/>
        </w:rPr>
        <w:t>El/la alumno/a ser</w:t>
      </w:r>
      <w:r w:rsidRPr="00A83FF6">
        <w:rPr>
          <w:rStyle w:val="Ninguno"/>
          <w:rFonts w:ascii="Arial" w:hAnsi="Arial"/>
          <w:lang w:val="es-ES"/>
        </w:rPr>
        <w:t xml:space="preserve">á </w:t>
      </w:r>
      <w:r>
        <w:rPr>
          <w:rStyle w:val="Ninguno"/>
          <w:rFonts w:ascii="Arial" w:hAnsi="Arial"/>
        </w:rPr>
        <w:t>capaz de demostrar que sabe hacer lo siguiente:</w:t>
      </w:r>
    </w:p>
    <w:p w14:paraId="3965EB14" w14:textId="77777777" w:rsidR="002105FA" w:rsidRDefault="002105FA" w:rsidP="00CD51B3">
      <w:pPr>
        <w:pStyle w:val="CuerpoA"/>
        <w:numPr>
          <w:ilvl w:val="0"/>
          <w:numId w:val="34"/>
        </w:numPr>
        <w:spacing w:line="360" w:lineRule="auto"/>
        <w:rPr>
          <w:rFonts w:ascii="Arial" w:hAnsi="Arial"/>
        </w:rPr>
      </w:pPr>
      <w:r>
        <w:rPr>
          <w:rStyle w:val="Ninguno"/>
          <w:rFonts w:ascii="Arial" w:hAnsi="Arial"/>
        </w:rPr>
        <w:t xml:space="preserve">Ejecutar las técnicas de valoración del paciente neurológico, que ayudan a establecer el diagnóstico fisioterápico. </w:t>
      </w:r>
    </w:p>
    <w:p w14:paraId="15F821A1" w14:textId="77777777" w:rsidR="002105FA" w:rsidRDefault="002105FA" w:rsidP="00CD51B3">
      <w:pPr>
        <w:pStyle w:val="CuerpoA"/>
        <w:numPr>
          <w:ilvl w:val="0"/>
          <w:numId w:val="34"/>
        </w:numPr>
        <w:spacing w:line="360" w:lineRule="auto"/>
        <w:rPr>
          <w:rFonts w:ascii="Arial" w:hAnsi="Arial"/>
        </w:rPr>
      </w:pPr>
      <w:r>
        <w:rPr>
          <w:rStyle w:val="Ninguno"/>
          <w:rFonts w:ascii="Arial" w:hAnsi="Arial"/>
        </w:rPr>
        <w:t>Aplicar las técnicas de educación terapéutica del paciente neurológico.</w:t>
      </w:r>
    </w:p>
    <w:p w14:paraId="6B2EDC47" w14:textId="77777777" w:rsidR="002105FA" w:rsidRDefault="002105FA" w:rsidP="00CD51B3">
      <w:pPr>
        <w:pStyle w:val="CuerpoA"/>
        <w:numPr>
          <w:ilvl w:val="0"/>
          <w:numId w:val="34"/>
        </w:numPr>
        <w:spacing w:line="360" w:lineRule="auto"/>
        <w:rPr>
          <w:rFonts w:ascii="Arial" w:hAnsi="Arial"/>
        </w:rPr>
      </w:pPr>
      <w:r>
        <w:rPr>
          <w:rStyle w:val="Ninguno"/>
          <w:rFonts w:ascii="Arial" w:hAnsi="Arial"/>
        </w:rPr>
        <w:t>Evaluar la evolución de los resultados después de la intervención fisioterápica.</w:t>
      </w:r>
    </w:p>
    <w:p w14:paraId="2E0DEEBF" w14:textId="21B5541F" w:rsidR="000323FD" w:rsidRPr="00D004B6" w:rsidRDefault="000323FD" w:rsidP="00A07FE4">
      <w:pPr>
        <w:spacing w:line="360" w:lineRule="auto"/>
        <w:ind w:left="720"/>
        <w:rPr>
          <w:rStyle w:val="Ninguno"/>
          <w:rFonts w:ascii="Arial" w:eastAsiaTheme="minorEastAsia" w:hAnsi="Arial" w:cs="Arial"/>
          <w:lang w:val="es-ES_tradnl"/>
        </w:rPr>
      </w:pPr>
    </w:p>
    <w:p w14:paraId="1E3AFB5C" w14:textId="7059084A" w:rsidR="00E41A02" w:rsidRDefault="00E41A02">
      <w:pPr>
        <w:spacing w:after="160" w:line="259" w:lineRule="auto"/>
        <w:jc w:val="left"/>
        <w:rPr>
          <w:rStyle w:val="Ninguno"/>
          <w:rFonts w:ascii="Arial" w:eastAsiaTheme="majorEastAsia" w:hAnsi="Arial" w:cstheme="majorBidi"/>
          <w:b/>
          <w:bCs/>
        </w:rPr>
      </w:pPr>
      <w:bookmarkStart w:id="31" w:name="_Toc162960243"/>
      <w:bookmarkStart w:id="32" w:name="_Toc163500000"/>
    </w:p>
    <w:p w14:paraId="32520921" w14:textId="21CF068C" w:rsidR="00576E78" w:rsidRDefault="00576E78" w:rsidP="00576E78">
      <w:pPr>
        <w:pStyle w:val="Ttulo1"/>
        <w:rPr>
          <w:rStyle w:val="Ninguno"/>
          <w:rFonts w:ascii="Arial" w:hAnsi="Arial"/>
          <w:b/>
          <w:bCs/>
          <w:color w:val="auto"/>
          <w:sz w:val="24"/>
          <w:szCs w:val="24"/>
        </w:rPr>
      </w:pPr>
      <w:bookmarkStart w:id="33" w:name="_Toc165980171"/>
      <w:r w:rsidRPr="00A8142E">
        <w:rPr>
          <w:rStyle w:val="Ninguno"/>
          <w:rFonts w:ascii="Arial" w:hAnsi="Arial"/>
          <w:b/>
          <w:bCs/>
          <w:color w:val="auto"/>
          <w:sz w:val="24"/>
          <w:szCs w:val="24"/>
        </w:rPr>
        <w:t>CONTENIDOS DEL PROGRAMA</w:t>
      </w:r>
      <w:bookmarkEnd w:id="29"/>
      <w:bookmarkEnd w:id="30"/>
      <w:bookmarkEnd w:id="31"/>
      <w:bookmarkEnd w:id="32"/>
      <w:bookmarkEnd w:id="33"/>
    </w:p>
    <w:p w14:paraId="2B4B7CA9" w14:textId="09FA1CEA" w:rsidR="0001410A" w:rsidRDefault="0001410A" w:rsidP="0001410A"/>
    <w:p w14:paraId="4DBCC1DB" w14:textId="11C6867E" w:rsidR="002105FA" w:rsidRDefault="002105FA" w:rsidP="002105FA">
      <w:pPr>
        <w:pStyle w:val="CuerpoA"/>
        <w:spacing w:line="360" w:lineRule="auto"/>
        <w:rPr>
          <w:rStyle w:val="Ninguno"/>
          <w:rFonts w:ascii="Arial" w:hAnsi="Arial"/>
          <w:b/>
          <w:bCs/>
        </w:rPr>
      </w:pPr>
      <w:r>
        <w:rPr>
          <w:rStyle w:val="Ninguno"/>
          <w:rFonts w:ascii="Arial" w:hAnsi="Arial"/>
          <w:b/>
          <w:bCs/>
        </w:rPr>
        <w:t>UNIDAD DIDÁCTICA I</w:t>
      </w:r>
      <w:r w:rsidR="00CD51B3">
        <w:rPr>
          <w:rStyle w:val="Ninguno"/>
          <w:rFonts w:ascii="Arial" w:hAnsi="Arial"/>
          <w:b/>
          <w:bCs/>
        </w:rPr>
        <w:t>:</w:t>
      </w:r>
    </w:p>
    <w:p w14:paraId="552E7DD2" w14:textId="7E8EF793" w:rsidR="002105FA" w:rsidRDefault="002105FA" w:rsidP="002105FA">
      <w:pPr>
        <w:pStyle w:val="CuerpoA"/>
        <w:spacing w:line="360" w:lineRule="auto"/>
        <w:rPr>
          <w:rStyle w:val="Ninguno"/>
          <w:rFonts w:ascii="Arial" w:eastAsia="Arial" w:hAnsi="Arial" w:cs="Arial"/>
          <w:b/>
          <w:bCs/>
        </w:rPr>
      </w:pPr>
      <w:r>
        <w:rPr>
          <w:rStyle w:val="Ninguno"/>
          <w:rFonts w:ascii="Arial" w:hAnsi="Arial"/>
          <w:b/>
          <w:bCs/>
        </w:rPr>
        <w:t>Estudio de la motricidad</w:t>
      </w:r>
    </w:p>
    <w:p w14:paraId="739DC5D7" w14:textId="77777777" w:rsidR="002105FA" w:rsidRDefault="002105FA" w:rsidP="00CD51B3">
      <w:pPr>
        <w:pStyle w:val="Prrafodelista"/>
        <w:numPr>
          <w:ilvl w:val="0"/>
          <w:numId w:val="35"/>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Función cerebromotora.</w:t>
      </w:r>
    </w:p>
    <w:p w14:paraId="06BBC02C" w14:textId="77777777" w:rsidR="002105FA" w:rsidRDefault="002105FA" w:rsidP="00CD51B3">
      <w:pPr>
        <w:pStyle w:val="Prrafodelista"/>
        <w:numPr>
          <w:ilvl w:val="0"/>
          <w:numId w:val="35"/>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Función cerebroperceptiva.</w:t>
      </w:r>
    </w:p>
    <w:p w14:paraId="6BC7FD39" w14:textId="77777777" w:rsidR="002105FA" w:rsidRDefault="002105FA" w:rsidP="00CD51B3">
      <w:pPr>
        <w:pStyle w:val="Prrafodelista"/>
        <w:numPr>
          <w:ilvl w:val="0"/>
          <w:numId w:val="35"/>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Los movimientos automáticos innatos:</w:t>
      </w:r>
    </w:p>
    <w:p w14:paraId="724A581C" w14:textId="77777777" w:rsidR="002105FA" w:rsidRDefault="002105FA" w:rsidP="002105FA">
      <w:pPr>
        <w:pStyle w:val="Prrafodelista"/>
        <w:spacing w:line="360" w:lineRule="auto"/>
        <w:ind w:left="993"/>
        <w:rPr>
          <w:rStyle w:val="Ninguno"/>
          <w:rFonts w:ascii="Arial" w:eastAsia="Arial" w:hAnsi="Arial" w:cs="Arial"/>
        </w:rPr>
      </w:pPr>
      <w:r>
        <w:rPr>
          <w:rStyle w:val="Ninguno"/>
          <w:rFonts w:ascii="Arial" w:hAnsi="Arial"/>
        </w:rPr>
        <w:t>3.A. La regulación postural.</w:t>
      </w:r>
    </w:p>
    <w:p w14:paraId="2923134C" w14:textId="77777777" w:rsidR="002105FA" w:rsidRDefault="002105FA" w:rsidP="002105FA">
      <w:pPr>
        <w:pStyle w:val="Prrafodelista"/>
        <w:spacing w:line="360" w:lineRule="auto"/>
        <w:ind w:left="993"/>
        <w:rPr>
          <w:rStyle w:val="Ninguno"/>
          <w:rFonts w:ascii="Arial" w:eastAsia="Arial" w:hAnsi="Arial" w:cs="Arial"/>
        </w:rPr>
      </w:pPr>
      <w:r>
        <w:rPr>
          <w:rStyle w:val="Ninguno"/>
          <w:rFonts w:ascii="Arial" w:hAnsi="Arial"/>
        </w:rPr>
        <w:t xml:space="preserve">3.B. Las funciones antigravitatorias: </w:t>
      </w:r>
    </w:p>
    <w:p w14:paraId="41A81E74" w14:textId="77777777" w:rsidR="002105FA" w:rsidRDefault="002105FA" w:rsidP="002105FA">
      <w:pPr>
        <w:pStyle w:val="Prrafodelista"/>
        <w:spacing w:line="360" w:lineRule="auto"/>
        <w:ind w:left="1701" w:hanging="141"/>
        <w:rPr>
          <w:rStyle w:val="Ninguno"/>
          <w:rFonts w:ascii="Arial" w:eastAsia="Arial" w:hAnsi="Arial" w:cs="Arial"/>
        </w:rPr>
      </w:pPr>
      <w:r>
        <w:rPr>
          <w:rStyle w:val="Ninguno"/>
          <w:rFonts w:ascii="Arial" w:hAnsi="Arial"/>
        </w:rPr>
        <w:t>- mantenimiento,</w:t>
      </w:r>
    </w:p>
    <w:p w14:paraId="69A52BCB" w14:textId="77777777" w:rsidR="002105FA" w:rsidRDefault="002105FA" w:rsidP="002105FA">
      <w:pPr>
        <w:pStyle w:val="Prrafodelista"/>
        <w:spacing w:line="360" w:lineRule="auto"/>
        <w:ind w:left="1701" w:hanging="141"/>
        <w:rPr>
          <w:rStyle w:val="Ninguno"/>
          <w:rFonts w:ascii="Arial" w:eastAsia="Arial" w:hAnsi="Arial" w:cs="Arial"/>
        </w:rPr>
      </w:pPr>
      <w:r>
        <w:rPr>
          <w:rStyle w:val="Ninguno"/>
          <w:rFonts w:ascii="Arial" w:hAnsi="Arial"/>
        </w:rPr>
        <w:t>- sostenimiento,</w:t>
      </w:r>
    </w:p>
    <w:p w14:paraId="008DFAEB" w14:textId="77777777" w:rsidR="002105FA" w:rsidRDefault="002105FA" w:rsidP="002105FA">
      <w:pPr>
        <w:pStyle w:val="Prrafodelista"/>
        <w:spacing w:line="360" w:lineRule="auto"/>
        <w:ind w:left="1701" w:hanging="141"/>
        <w:rPr>
          <w:rStyle w:val="Ninguno"/>
          <w:rFonts w:ascii="Arial" w:eastAsia="Arial" w:hAnsi="Arial" w:cs="Arial"/>
        </w:rPr>
      </w:pPr>
      <w:r>
        <w:rPr>
          <w:rStyle w:val="Ninguno"/>
          <w:rFonts w:ascii="Arial" w:hAnsi="Arial"/>
        </w:rPr>
        <w:t>- enderezamiento,</w:t>
      </w:r>
    </w:p>
    <w:p w14:paraId="61DFB9A0" w14:textId="77777777" w:rsidR="002105FA" w:rsidRDefault="002105FA" w:rsidP="002105FA">
      <w:pPr>
        <w:pStyle w:val="Prrafodelista"/>
        <w:spacing w:line="360" w:lineRule="auto"/>
        <w:ind w:left="1701" w:hanging="141"/>
        <w:rPr>
          <w:rStyle w:val="Ninguno"/>
          <w:rFonts w:ascii="Arial" w:eastAsia="Arial" w:hAnsi="Arial" w:cs="Arial"/>
        </w:rPr>
      </w:pPr>
      <w:r>
        <w:rPr>
          <w:rStyle w:val="Ninguno"/>
          <w:rFonts w:ascii="Arial" w:hAnsi="Arial"/>
        </w:rPr>
        <w:t>- equilibrio. Reacciones motoras según los desplazamientos de la línea de la gravedad en relación con la base de sustentación.</w:t>
      </w:r>
    </w:p>
    <w:p w14:paraId="5EE10811" w14:textId="77777777" w:rsidR="002105FA" w:rsidRDefault="002105FA" w:rsidP="002105FA">
      <w:pPr>
        <w:pStyle w:val="Prrafodelista"/>
        <w:spacing w:line="360" w:lineRule="auto"/>
        <w:ind w:left="993"/>
        <w:rPr>
          <w:rStyle w:val="Ninguno"/>
          <w:rFonts w:ascii="Arial" w:eastAsia="Arial" w:hAnsi="Arial" w:cs="Arial"/>
        </w:rPr>
      </w:pPr>
      <w:r>
        <w:rPr>
          <w:rStyle w:val="Ninguno"/>
          <w:rFonts w:ascii="Arial" w:hAnsi="Arial"/>
        </w:rPr>
        <w:t>3.C. Las funciones de locomoción.</w:t>
      </w:r>
    </w:p>
    <w:p w14:paraId="79FF4A6A" w14:textId="77777777" w:rsidR="002105FA" w:rsidRDefault="002105FA" w:rsidP="00CD51B3">
      <w:pPr>
        <w:pStyle w:val="Prrafodelista"/>
        <w:numPr>
          <w:ilvl w:val="0"/>
          <w:numId w:val="35"/>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 xml:space="preserve">Los patrones globales fundamentales. </w:t>
      </w:r>
    </w:p>
    <w:p w14:paraId="51D6C755" w14:textId="77777777" w:rsidR="002105FA" w:rsidRDefault="002105FA" w:rsidP="00CD51B3">
      <w:pPr>
        <w:pStyle w:val="Prrafodelista"/>
        <w:numPr>
          <w:ilvl w:val="0"/>
          <w:numId w:val="35"/>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Los movimientos voluntarios: globales y selectivos.</w:t>
      </w:r>
    </w:p>
    <w:p w14:paraId="37A9E76A" w14:textId="77777777" w:rsidR="002105FA" w:rsidRDefault="002105FA" w:rsidP="00CD51B3">
      <w:pPr>
        <w:pStyle w:val="Prrafodelista"/>
        <w:numPr>
          <w:ilvl w:val="0"/>
          <w:numId w:val="35"/>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Características de un movimiento: amplitud, trayectoria, sincronización, mantenimiento y fuerza.</w:t>
      </w:r>
    </w:p>
    <w:p w14:paraId="0C1F97B1" w14:textId="77777777" w:rsidR="002105FA" w:rsidRDefault="002105FA" w:rsidP="002105FA">
      <w:pPr>
        <w:pStyle w:val="CuerpoA"/>
        <w:jc w:val="left"/>
        <w:rPr>
          <w:rStyle w:val="Ninguno"/>
          <w:rFonts w:ascii="Arial" w:eastAsia="Arial" w:hAnsi="Arial" w:cs="Arial"/>
          <w:b/>
          <w:bCs/>
        </w:rPr>
      </w:pPr>
    </w:p>
    <w:p w14:paraId="739F72C0" w14:textId="77777777" w:rsidR="002105FA" w:rsidRDefault="002105FA">
      <w:pPr>
        <w:spacing w:after="160" w:line="259" w:lineRule="auto"/>
        <w:jc w:val="left"/>
        <w:rPr>
          <w:rStyle w:val="Ninguno"/>
          <w:rFonts w:ascii="Arial" w:eastAsia="Trebuchet MS" w:hAnsi="Arial" w:cs="Trebuchet MS"/>
          <w:b/>
          <w:bCs/>
          <w:color w:val="000000"/>
          <w:u w:color="000000"/>
          <w:bdr w:val="nil"/>
          <w:lang w:val="es-ES_tradnl" w:eastAsia="es-ES_tradnl"/>
          <w14:textOutline w14:w="12700" w14:cap="flat" w14:cmpd="sng" w14:algn="ctr">
            <w14:noFill/>
            <w14:prstDash w14:val="solid"/>
            <w14:miter w14:lim="400000"/>
          </w14:textOutline>
        </w:rPr>
      </w:pPr>
      <w:r>
        <w:rPr>
          <w:rStyle w:val="Ninguno"/>
          <w:rFonts w:ascii="Arial" w:hAnsi="Arial"/>
          <w:b/>
          <w:bCs/>
        </w:rPr>
        <w:br w:type="page"/>
      </w:r>
    </w:p>
    <w:p w14:paraId="249D848A" w14:textId="07122B6A" w:rsidR="002105FA" w:rsidRDefault="002105FA" w:rsidP="002105FA">
      <w:pPr>
        <w:pStyle w:val="CuerpoA"/>
        <w:spacing w:line="360" w:lineRule="auto"/>
        <w:rPr>
          <w:rStyle w:val="Ninguno"/>
          <w:rFonts w:ascii="Arial" w:hAnsi="Arial"/>
          <w:b/>
          <w:bCs/>
        </w:rPr>
      </w:pPr>
      <w:r>
        <w:rPr>
          <w:rStyle w:val="Ninguno"/>
          <w:rFonts w:ascii="Arial" w:hAnsi="Arial"/>
          <w:b/>
          <w:bCs/>
        </w:rPr>
        <w:lastRenderedPageBreak/>
        <w:t>UNIDAD DIDÁCTICA II</w:t>
      </w:r>
      <w:r w:rsidR="00CD51B3">
        <w:rPr>
          <w:rStyle w:val="Ninguno"/>
          <w:rFonts w:ascii="Arial" w:hAnsi="Arial"/>
          <w:b/>
          <w:bCs/>
        </w:rPr>
        <w:t>:</w:t>
      </w:r>
    </w:p>
    <w:p w14:paraId="330B0E09" w14:textId="5D65C759" w:rsidR="002105FA" w:rsidRDefault="002105FA" w:rsidP="002105FA">
      <w:pPr>
        <w:pStyle w:val="CuerpoA"/>
        <w:spacing w:line="360" w:lineRule="auto"/>
        <w:rPr>
          <w:rStyle w:val="Ninguno"/>
          <w:rFonts w:ascii="Arial" w:eastAsia="Arial" w:hAnsi="Arial" w:cs="Arial"/>
          <w:b/>
          <w:bCs/>
          <w:shd w:val="clear" w:color="auto" w:fill="B4CC82"/>
        </w:rPr>
      </w:pPr>
      <w:r>
        <w:rPr>
          <w:rStyle w:val="Ninguno"/>
          <w:rFonts w:ascii="Arial" w:hAnsi="Arial"/>
          <w:b/>
          <w:bCs/>
        </w:rPr>
        <w:t xml:space="preserve">Técnicas de manejo y control postural del paciente neurológico adulto. Aplicación básica en la práctica. </w:t>
      </w:r>
    </w:p>
    <w:p w14:paraId="4A26339B" w14:textId="77777777" w:rsidR="002105FA" w:rsidRDefault="002105FA" w:rsidP="00CD51B3">
      <w:pPr>
        <w:pStyle w:val="Prrafodelista"/>
        <w:numPr>
          <w:ilvl w:val="0"/>
          <w:numId w:val="37"/>
        </w:numPr>
        <w:pBdr>
          <w:top w:val="nil"/>
          <w:left w:val="nil"/>
          <w:bottom w:val="nil"/>
          <w:right w:val="nil"/>
          <w:between w:val="nil"/>
          <w:bar w:val="nil"/>
        </w:pBdr>
        <w:tabs>
          <w:tab w:val="left" w:pos="1134"/>
          <w:tab w:val="left" w:pos="1494"/>
        </w:tabs>
        <w:suppressAutoHyphens/>
        <w:spacing w:line="360" w:lineRule="auto"/>
        <w:contextualSpacing w:val="0"/>
        <w:jc w:val="left"/>
        <w:rPr>
          <w:rFonts w:ascii="Arial" w:hAnsi="Arial"/>
        </w:rPr>
      </w:pPr>
      <w:r>
        <w:rPr>
          <w:rStyle w:val="Ninguno"/>
          <w:rFonts w:ascii="Arial" w:hAnsi="Arial"/>
        </w:rPr>
        <w:t>Transferencia desde la silla de ruedas a bipedestación según las posibilidades de control postural por parte del paciente.</w:t>
      </w:r>
    </w:p>
    <w:p w14:paraId="36968DF6" w14:textId="77777777" w:rsidR="002105FA" w:rsidRDefault="002105FA" w:rsidP="00CD51B3">
      <w:pPr>
        <w:pStyle w:val="Prrafodelista"/>
        <w:numPr>
          <w:ilvl w:val="0"/>
          <w:numId w:val="37"/>
        </w:numPr>
        <w:pBdr>
          <w:top w:val="nil"/>
          <w:left w:val="nil"/>
          <w:bottom w:val="nil"/>
          <w:right w:val="nil"/>
          <w:between w:val="nil"/>
          <w:bar w:val="nil"/>
        </w:pBdr>
        <w:tabs>
          <w:tab w:val="left" w:pos="1134"/>
          <w:tab w:val="left" w:pos="1494"/>
        </w:tabs>
        <w:suppressAutoHyphens/>
        <w:spacing w:line="360" w:lineRule="auto"/>
        <w:contextualSpacing w:val="0"/>
        <w:jc w:val="left"/>
        <w:rPr>
          <w:rFonts w:ascii="Arial" w:hAnsi="Arial"/>
        </w:rPr>
      </w:pPr>
      <w:r>
        <w:rPr>
          <w:rStyle w:val="Ninguno"/>
          <w:rFonts w:ascii="Arial" w:hAnsi="Arial"/>
        </w:rPr>
        <w:t>Control de la marcha y los giros.</w:t>
      </w:r>
    </w:p>
    <w:p w14:paraId="48D0E93D" w14:textId="77777777" w:rsidR="002105FA" w:rsidRDefault="002105FA" w:rsidP="00CD51B3">
      <w:pPr>
        <w:pStyle w:val="Prrafodelista"/>
        <w:numPr>
          <w:ilvl w:val="0"/>
          <w:numId w:val="37"/>
        </w:numPr>
        <w:pBdr>
          <w:top w:val="nil"/>
          <w:left w:val="nil"/>
          <w:bottom w:val="nil"/>
          <w:right w:val="nil"/>
          <w:between w:val="nil"/>
          <w:bar w:val="nil"/>
        </w:pBdr>
        <w:tabs>
          <w:tab w:val="left" w:pos="1134"/>
          <w:tab w:val="left" w:pos="1494"/>
        </w:tabs>
        <w:suppressAutoHyphens/>
        <w:spacing w:line="360" w:lineRule="auto"/>
        <w:contextualSpacing w:val="0"/>
        <w:jc w:val="left"/>
        <w:rPr>
          <w:rFonts w:ascii="Arial" w:hAnsi="Arial"/>
        </w:rPr>
      </w:pPr>
      <w:r>
        <w:rPr>
          <w:rStyle w:val="Ninguno"/>
          <w:rFonts w:ascii="Arial" w:hAnsi="Arial"/>
        </w:rPr>
        <w:t>Transferencia de bipedestación a sedestación.</w:t>
      </w:r>
    </w:p>
    <w:p w14:paraId="11909EF5" w14:textId="77777777" w:rsidR="002105FA" w:rsidRDefault="002105FA" w:rsidP="00CD51B3">
      <w:pPr>
        <w:pStyle w:val="Prrafodelista"/>
        <w:numPr>
          <w:ilvl w:val="0"/>
          <w:numId w:val="37"/>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Alineación en sedestación recta y relajada.</w:t>
      </w:r>
    </w:p>
    <w:p w14:paraId="742ECFA7" w14:textId="77777777" w:rsidR="002105FA" w:rsidRDefault="002105FA" w:rsidP="00CD51B3">
      <w:pPr>
        <w:pStyle w:val="Prrafodelista"/>
        <w:numPr>
          <w:ilvl w:val="0"/>
          <w:numId w:val="37"/>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 xml:space="preserve">Transferencia de sedestación a decúbito supino. </w:t>
      </w:r>
    </w:p>
    <w:p w14:paraId="42E131C7" w14:textId="77777777" w:rsidR="002105FA" w:rsidRDefault="002105FA" w:rsidP="00CD51B3">
      <w:pPr>
        <w:pStyle w:val="Prrafodelista"/>
        <w:numPr>
          <w:ilvl w:val="0"/>
          <w:numId w:val="37"/>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Alineación en decúbito supino.</w:t>
      </w:r>
    </w:p>
    <w:p w14:paraId="543F7FBA" w14:textId="77777777" w:rsidR="002105FA" w:rsidRDefault="002105FA" w:rsidP="00CD51B3">
      <w:pPr>
        <w:pStyle w:val="Prrafodelista"/>
        <w:numPr>
          <w:ilvl w:val="0"/>
          <w:numId w:val="37"/>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Transferencia de decúbito supino a sedestación con enderezamiento lateral mediante apoyo sobre el codo.</w:t>
      </w:r>
    </w:p>
    <w:p w14:paraId="2313D3A5" w14:textId="77777777" w:rsidR="002105FA" w:rsidRDefault="002105FA" w:rsidP="00CD51B3">
      <w:pPr>
        <w:pStyle w:val="Prrafodelista"/>
        <w:numPr>
          <w:ilvl w:val="0"/>
          <w:numId w:val="37"/>
        </w:numPr>
        <w:pBdr>
          <w:top w:val="nil"/>
          <w:left w:val="nil"/>
          <w:bottom w:val="nil"/>
          <w:right w:val="nil"/>
          <w:between w:val="nil"/>
          <w:bar w:val="nil"/>
        </w:pBdr>
        <w:suppressAutoHyphens/>
        <w:spacing w:line="360" w:lineRule="auto"/>
        <w:contextualSpacing w:val="0"/>
        <w:jc w:val="left"/>
        <w:rPr>
          <w:rFonts w:ascii="Arial" w:hAnsi="Arial"/>
        </w:rPr>
      </w:pPr>
      <w:r>
        <w:rPr>
          <w:rStyle w:val="Ninguno"/>
          <w:rFonts w:ascii="Arial" w:hAnsi="Arial"/>
        </w:rPr>
        <w:t>Transferencia de sedestación a bipedestación</w:t>
      </w:r>
      <w:r>
        <w:rPr>
          <w:rStyle w:val="Ninguno"/>
          <w:rFonts w:ascii="Arial" w:hAnsi="Arial"/>
        </w:rPr>
        <w:tab/>
      </w:r>
    </w:p>
    <w:p w14:paraId="4AAB28F2" w14:textId="77777777" w:rsidR="002105FA" w:rsidRDefault="002105FA" w:rsidP="002105FA">
      <w:pPr>
        <w:pStyle w:val="CuerpoA"/>
        <w:spacing w:line="360" w:lineRule="auto"/>
        <w:rPr>
          <w:rStyle w:val="Ninguno"/>
          <w:rFonts w:ascii="Arial" w:eastAsia="Arial" w:hAnsi="Arial" w:cs="Arial"/>
          <w:b/>
          <w:bCs/>
        </w:rPr>
      </w:pPr>
    </w:p>
    <w:p w14:paraId="234EBB1C" w14:textId="498C0E13" w:rsidR="002105FA" w:rsidRDefault="002105FA" w:rsidP="002105FA">
      <w:pPr>
        <w:pStyle w:val="CuerpoA"/>
        <w:spacing w:line="360" w:lineRule="auto"/>
        <w:rPr>
          <w:rStyle w:val="Ninguno"/>
          <w:rFonts w:ascii="Arial" w:eastAsia="Arial" w:hAnsi="Arial" w:cs="Arial"/>
          <w:b/>
          <w:bCs/>
        </w:rPr>
      </w:pPr>
      <w:r>
        <w:rPr>
          <w:rStyle w:val="Ninguno"/>
          <w:rFonts w:ascii="Arial" w:hAnsi="Arial"/>
          <w:b/>
          <w:bCs/>
        </w:rPr>
        <w:t>UNIDAD DIDÁCTICA III</w:t>
      </w:r>
      <w:r w:rsidR="00CD51B3">
        <w:rPr>
          <w:rStyle w:val="Ninguno"/>
          <w:rFonts w:ascii="Arial" w:hAnsi="Arial"/>
          <w:b/>
          <w:bCs/>
        </w:rPr>
        <w:t>:</w:t>
      </w:r>
      <w:r>
        <w:rPr>
          <w:rStyle w:val="Ninguno"/>
          <w:rFonts w:ascii="Arial" w:hAnsi="Arial"/>
          <w:b/>
          <w:bCs/>
        </w:rPr>
        <w:t xml:space="preserve"> Técnicas de educación y reeducación de los trastornos cerebromotores presentes en los pacientes hemipléjicos. </w:t>
      </w:r>
    </w:p>
    <w:p w14:paraId="1E6CE9EE" w14:textId="77777777" w:rsidR="002105FA" w:rsidRDefault="002105FA" w:rsidP="002105FA">
      <w:pPr>
        <w:pStyle w:val="CuerpoA"/>
        <w:spacing w:line="360" w:lineRule="auto"/>
        <w:rPr>
          <w:rStyle w:val="Ninguno"/>
          <w:rFonts w:ascii="Arial" w:eastAsia="Arial" w:hAnsi="Arial" w:cs="Arial"/>
          <w:b/>
          <w:bCs/>
          <w:sz w:val="16"/>
          <w:szCs w:val="16"/>
          <w:u w:color="FF0000"/>
        </w:rPr>
      </w:pPr>
    </w:p>
    <w:p w14:paraId="5357113F" w14:textId="77777777" w:rsidR="002105FA" w:rsidRPr="00CD51B3" w:rsidRDefault="002105FA" w:rsidP="00CD51B3">
      <w:pPr>
        <w:pStyle w:val="Prrafodelista"/>
        <w:numPr>
          <w:ilvl w:val="0"/>
          <w:numId w:val="39"/>
        </w:numPr>
        <w:pBdr>
          <w:top w:val="nil"/>
          <w:left w:val="nil"/>
          <w:bottom w:val="nil"/>
          <w:right w:val="nil"/>
          <w:between w:val="nil"/>
          <w:bar w:val="nil"/>
        </w:pBdr>
        <w:suppressAutoHyphens/>
        <w:spacing w:line="360" w:lineRule="auto"/>
        <w:contextualSpacing w:val="0"/>
        <w:jc w:val="left"/>
        <w:rPr>
          <w:rStyle w:val="Ninguno"/>
          <w:rFonts w:ascii="Arial" w:eastAsia="Arial Unicode MS" w:hAnsi="Arial" w:cs="Arial Unicode MS"/>
          <w:color w:val="000000"/>
          <w:u w:color="000000"/>
          <w:bdr w:val="nil"/>
          <w:lang w:val="es-ES_tradnl"/>
        </w:rPr>
      </w:pPr>
      <w:r w:rsidRPr="00CD51B3">
        <w:rPr>
          <w:rStyle w:val="Ninguno"/>
          <w:rFonts w:ascii="Arial" w:eastAsia="Arial Unicode MS" w:hAnsi="Arial" w:cs="Arial Unicode MS"/>
          <w:color w:val="000000"/>
          <w:u w:color="000000"/>
          <w:bdr w:val="nil"/>
          <w:lang w:val="es-ES_tradnl"/>
        </w:rPr>
        <w:t>La sedestación:</w:t>
      </w:r>
    </w:p>
    <w:p w14:paraId="4E3D8A28" w14:textId="77777777" w:rsidR="002105FA" w:rsidRDefault="002105FA" w:rsidP="00CD51B3">
      <w:pPr>
        <w:pStyle w:val="Textoindependiente"/>
        <w:numPr>
          <w:ilvl w:val="0"/>
          <w:numId w:val="38"/>
        </w:numPr>
        <w:pBdr>
          <w:top w:val="nil"/>
          <w:left w:val="nil"/>
          <w:bottom w:val="nil"/>
          <w:right w:val="nil"/>
          <w:between w:val="nil"/>
          <w:bar w:val="nil"/>
        </w:pBdr>
        <w:spacing w:after="0" w:line="360" w:lineRule="auto"/>
        <w:rPr>
          <w:rFonts w:ascii="Arial" w:hAnsi="Arial"/>
        </w:rPr>
      </w:pPr>
      <w:r>
        <w:rPr>
          <w:rStyle w:val="Ninguno"/>
          <w:rFonts w:ascii="Arial" w:hAnsi="Arial"/>
        </w:rPr>
        <w:t xml:space="preserve">Estudio de la correcta sedestación. </w:t>
      </w:r>
    </w:p>
    <w:p w14:paraId="29EA0C6E" w14:textId="77777777" w:rsidR="002105FA" w:rsidRDefault="002105FA" w:rsidP="00CD51B3">
      <w:pPr>
        <w:pStyle w:val="Textoindependiente"/>
        <w:numPr>
          <w:ilvl w:val="0"/>
          <w:numId w:val="38"/>
        </w:numPr>
        <w:pBdr>
          <w:top w:val="nil"/>
          <w:left w:val="nil"/>
          <w:bottom w:val="nil"/>
          <w:right w:val="nil"/>
          <w:between w:val="nil"/>
          <w:bar w:val="nil"/>
        </w:pBdr>
        <w:spacing w:after="0" w:line="360" w:lineRule="auto"/>
        <w:rPr>
          <w:rFonts w:ascii="Arial" w:hAnsi="Arial"/>
        </w:rPr>
      </w:pPr>
      <w:r>
        <w:rPr>
          <w:rStyle w:val="Ninguno"/>
          <w:rFonts w:ascii="Arial" w:hAnsi="Arial"/>
        </w:rPr>
        <w:t>Trastornos del eje corporal durante los desplazamientos de la línea de gravedad dentro de la base de sustentación. Distintas técnicas de reeducación según el grado de afectación.</w:t>
      </w:r>
    </w:p>
    <w:p w14:paraId="12EBA105" w14:textId="77777777" w:rsidR="002105FA" w:rsidRDefault="002105FA" w:rsidP="002105FA">
      <w:pPr>
        <w:pStyle w:val="Cuerpo"/>
        <w:spacing w:line="360" w:lineRule="auto"/>
        <w:rPr>
          <w:rStyle w:val="Ninguno"/>
          <w:rFonts w:ascii="Arial" w:eastAsia="Arial" w:hAnsi="Arial" w:cs="Arial"/>
        </w:rPr>
      </w:pPr>
    </w:p>
    <w:p w14:paraId="748CF41C" w14:textId="4B7EE720" w:rsidR="002105FA" w:rsidRPr="00CD51B3" w:rsidRDefault="002105FA" w:rsidP="00CD51B3">
      <w:pPr>
        <w:pStyle w:val="Prrafodelista"/>
        <w:numPr>
          <w:ilvl w:val="0"/>
          <w:numId w:val="39"/>
        </w:numPr>
        <w:pBdr>
          <w:top w:val="nil"/>
          <w:left w:val="nil"/>
          <w:bottom w:val="nil"/>
          <w:right w:val="nil"/>
          <w:between w:val="nil"/>
          <w:bar w:val="nil"/>
        </w:pBdr>
        <w:suppressAutoHyphens/>
        <w:spacing w:line="360" w:lineRule="auto"/>
        <w:contextualSpacing w:val="0"/>
        <w:jc w:val="left"/>
        <w:rPr>
          <w:rStyle w:val="Ninguno"/>
          <w:rFonts w:ascii="Arial" w:eastAsia="Arial Unicode MS" w:hAnsi="Arial" w:cs="Arial Unicode MS"/>
          <w:color w:val="000000"/>
          <w:u w:color="000000"/>
          <w:bdr w:val="nil"/>
          <w:lang w:val="es-ES_tradnl"/>
        </w:rPr>
      </w:pPr>
      <w:r w:rsidRPr="00CD51B3">
        <w:rPr>
          <w:rStyle w:val="Ninguno"/>
          <w:rFonts w:ascii="Arial" w:eastAsia="Arial Unicode MS" w:hAnsi="Arial" w:cs="Arial Unicode MS"/>
          <w:color w:val="000000"/>
          <w:u w:color="000000"/>
          <w:bdr w:val="nil"/>
          <w:lang w:val="es-ES_tradnl"/>
        </w:rPr>
        <w:t>El miembro superior.</w:t>
      </w:r>
    </w:p>
    <w:p w14:paraId="5E7DD852" w14:textId="77777777" w:rsidR="002105FA" w:rsidRPr="00F56B72" w:rsidRDefault="002105FA" w:rsidP="00CD51B3">
      <w:pPr>
        <w:pStyle w:val="Textoindependiente"/>
        <w:numPr>
          <w:ilvl w:val="0"/>
          <w:numId w:val="38"/>
        </w:numPr>
        <w:pBdr>
          <w:top w:val="nil"/>
          <w:left w:val="nil"/>
          <w:bottom w:val="nil"/>
          <w:right w:val="nil"/>
          <w:between w:val="nil"/>
          <w:bar w:val="nil"/>
        </w:pBdr>
        <w:spacing w:after="0" w:line="360" w:lineRule="auto"/>
        <w:rPr>
          <w:rStyle w:val="Ninguno"/>
          <w:rFonts w:ascii="Arial" w:hAnsi="Arial"/>
        </w:rPr>
      </w:pPr>
      <w:r>
        <w:rPr>
          <w:rStyle w:val="Ninguno"/>
          <w:rFonts w:ascii="Arial" w:hAnsi="Arial"/>
        </w:rPr>
        <w:t>Estudio de los trastornos motores y perceptivos del miembro superior.</w:t>
      </w:r>
    </w:p>
    <w:p w14:paraId="1CE0AF43" w14:textId="77777777" w:rsidR="002105FA" w:rsidRPr="00F56B72" w:rsidRDefault="002105FA" w:rsidP="00CD51B3">
      <w:pPr>
        <w:pStyle w:val="Textoindependiente"/>
        <w:numPr>
          <w:ilvl w:val="0"/>
          <w:numId w:val="38"/>
        </w:numPr>
        <w:pBdr>
          <w:top w:val="nil"/>
          <w:left w:val="nil"/>
          <w:bottom w:val="nil"/>
          <w:right w:val="nil"/>
          <w:between w:val="nil"/>
          <w:bar w:val="nil"/>
        </w:pBdr>
        <w:spacing w:after="0" w:line="360" w:lineRule="auto"/>
        <w:rPr>
          <w:rStyle w:val="Ninguno"/>
          <w:rFonts w:ascii="Arial" w:hAnsi="Arial"/>
        </w:rPr>
      </w:pPr>
      <w:r>
        <w:rPr>
          <w:rStyle w:val="Ninguno"/>
          <w:rFonts w:ascii="Arial" w:hAnsi="Arial"/>
        </w:rPr>
        <w:t>Técnicas de reeducación motriz terapéutica de los trastornos motores del miembro superior según el grado de afectación</w:t>
      </w:r>
    </w:p>
    <w:p w14:paraId="72B05F46" w14:textId="6F25FE1A" w:rsidR="002105FA" w:rsidRPr="00CD51B3" w:rsidRDefault="002105FA" w:rsidP="00CD51B3">
      <w:pPr>
        <w:pStyle w:val="Prrafodelista"/>
        <w:numPr>
          <w:ilvl w:val="0"/>
          <w:numId w:val="39"/>
        </w:numPr>
        <w:pBdr>
          <w:top w:val="nil"/>
          <w:left w:val="nil"/>
          <w:bottom w:val="nil"/>
          <w:right w:val="nil"/>
          <w:between w:val="nil"/>
          <w:bar w:val="nil"/>
        </w:pBdr>
        <w:suppressAutoHyphens/>
        <w:spacing w:line="360" w:lineRule="auto"/>
        <w:contextualSpacing w:val="0"/>
        <w:jc w:val="left"/>
        <w:rPr>
          <w:rStyle w:val="Ninguno"/>
          <w:rFonts w:ascii="Arial" w:eastAsia="Arial Unicode MS" w:hAnsi="Arial" w:cs="Arial Unicode MS"/>
          <w:color w:val="000000"/>
          <w:u w:color="000000"/>
          <w:bdr w:val="nil"/>
          <w:lang w:val="es-ES_tradnl"/>
        </w:rPr>
      </w:pPr>
      <w:r w:rsidRPr="00CD51B3">
        <w:rPr>
          <w:rStyle w:val="Ninguno"/>
          <w:rFonts w:ascii="Arial" w:eastAsia="Arial Unicode MS" w:hAnsi="Arial" w:cs="Arial Unicode MS"/>
          <w:color w:val="000000"/>
          <w:u w:color="000000"/>
          <w:bdr w:val="nil"/>
          <w:lang w:val="es-ES_tradnl"/>
        </w:rPr>
        <w:t xml:space="preserve">Estudio y reeducación motriz terapéutica de los trastornos motores de la mano. </w:t>
      </w:r>
    </w:p>
    <w:p w14:paraId="7343FAA3" w14:textId="77777777" w:rsidR="002105FA" w:rsidRPr="00F56B72" w:rsidRDefault="002105FA" w:rsidP="00CD51B3">
      <w:pPr>
        <w:pStyle w:val="Textoindependiente"/>
        <w:numPr>
          <w:ilvl w:val="0"/>
          <w:numId w:val="38"/>
        </w:numPr>
        <w:pBdr>
          <w:top w:val="nil"/>
          <w:left w:val="nil"/>
          <w:bottom w:val="nil"/>
          <w:right w:val="nil"/>
          <w:between w:val="nil"/>
          <w:bar w:val="nil"/>
        </w:pBdr>
        <w:spacing w:after="0" w:line="360" w:lineRule="auto"/>
        <w:rPr>
          <w:rStyle w:val="Ninguno"/>
          <w:rFonts w:ascii="Arial" w:hAnsi="Arial"/>
        </w:rPr>
      </w:pPr>
      <w:r>
        <w:rPr>
          <w:rStyle w:val="Ninguno"/>
          <w:rFonts w:ascii="Arial" w:hAnsi="Arial"/>
        </w:rPr>
        <w:t>Análisis de las diferentes presas de la mano y de los movimientos requeridos para ello.</w:t>
      </w:r>
    </w:p>
    <w:p w14:paraId="11F322F3" w14:textId="77777777" w:rsidR="002105FA" w:rsidRPr="00F56B72" w:rsidRDefault="002105FA" w:rsidP="00CD51B3">
      <w:pPr>
        <w:pStyle w:val="Textoindependiente"/>
        <w:numPr>
          <w:ilvl w:val="0"/>
          <w:numId w:val="38"/>
        </w:numPr>
        <w:pBdr>
          <w:top w:val="nil"/>
          <w:left w:val="nil"/>
          <w:bottom w:val="nil"/>
          <w:right w:val="nil"/>
          <w:between w:val="nil"/>
          <w:bar w:val="nil"/>
        </w:pBdr>
        <w:spacing w:after="0" w:line="360" w:lineRule="auto"/>
        <w:rPr>
          <w:rStyle w:val="Ninguno"/>
          <w:rFonts w:ascii="Arial" w:hAnsi="Arial"/>
        </w:rPr>
      </w:pPr>
      <w:r>
        <w:rPr>
          <w:rStyle w:val="Ninguno"/>
          <w:rFonts w:ascii="Arial" w:hAnsi="Arial"/>
        </w:rPr>
        <w:t>Técnicas de valoración y reeducación de los trastornos sensitivos, perceptivos y gnósicos.</w:t>
      </w:r>
    </w:p>
    <w:p w14:paraId="37906EC3" w14:textId="77777777" w:rsidR="002105FA" w:rsidRPr="00CD51B3" w:rsidRDefault="002105FA" w:rsidP="00CD51B3">
      <w:pPr>
        <w:pStyle w:val="Textoindependiente"/>
        <w:numPr>
          <w:ilvl w:val="0"/>
          <w:numId w:val="38"/>
        </w:numPr>
        <w:pBdr>
          <w:top w:val="nil"/>
          <w:left w:val="nil"/>
          <w:bottom w:val="nil"/>
          <w:right w:val="nil"/>
          <w:between w:val="nil"/>
          <w:bar w:val="nil"/>
        </w:pBdr>
        <w:spacing w:after="0" w:line="360" w:lineRule="auto"/>
        <w:rPr>
          <w:rStyle w:val="Ninguno"/>
        </w:rPr>
      </w:pPr>
      <w:r>
        <w:rPr>
          <w:rStyle w:val="Ninguno"/>
          <w:rFonts w:ascii="Arial" w:hAnsi="Arial"/>
        </w:rPr>
        <w:lastRenderedPageBreak/>
        <w:t>Estudio y reeducación de los trastornos motores del miembro inferior.</w:t>
      </w:r>
    </w:p>
    <w:p w14:paraId="3AF6084E" w14:textId="77777777" w:rsidR="002105FA" w:rsidRPr="00CD51B3" w:rsidRDefault="002105FA" w:rsidP="00CD51B3">
      <w:pPr>
        <w:pStyle w:val="Textoindependiente"/>
        <w:numPr>
          <w:ilvl w:val="0"/>
          <w:numId w:val="38"/>
        </w:numPr>
        <w:pBdr>
          <w:top w:val="nil"/>
          <w:left w:val="nil"/>
          <w:bottom w:val="nil"/>
          <w:right w:val="nil"/>
          <w:between w:val="nil"/>
          <w:bar w:val="nil"/>
        </w:pBdr>
        <w:spacing w:after="0" w:line="360" w:lineRule="auto"/>
        <w:rPr>
          <w:rStyle w:val="Ninguno"/>
        </w:rPr>
      </w:pPr>
      <w:r>
        <w:rPr>
          <w:rStyle w:val="Ninguno"/>
          <w:rFonts w:ascii="Arial" w:hAnsi="Arial"/>
        </w:rPr>
        <w:t>Estudio y reeducación motriz terapéutica de los trastornos motores del pie</w:t>
      </w:r>
    </w:p>
    <w:p w14:paraId="0BA96D88" w14:textId="77777777" w:rsidR="002105FA" w:rsidRDefault="002105FA" w:rsidP="002105FA">
      <w:pPr>
        <w:pStyle w:val="Cuerpo"/>
        <w:spacing w:line="360" w:lineRule="auto"/>
        <w:rPr>
          <w:rStyle w:val="Ninguno"/>
          <w:rFonts w:ascii="Arial" w:eastAsia="Arial" w:hAnsi="Arial" w:cs="Arial"/>
          <w:b/>
          <w:bCs/>
        </w:rPr>
      </w:pPr>
    </w:p>
    <w:p w14:paraId="3A3DA810" w14:textId="77777777" w:rsidR="00CD51B3" w:rsidRDefault="002105FA" w:rsidP="002105FA">
      <w:pPr>
        <w:pStyle w:val="Cuerpo"/>
        <w:spacing w:line="360" w:lineRule="auto"/>
        <w:rPr>
          <w:rStyle w:val="Ninguno"/>
          <w:rFonts w:ascii="Arial" w:hAnsi="Arial"/>
          <w:b/>
          <w:bCs/>
        </w:rPr>
      </w:pPr>
      <w:r>
        <w:rPr>
          <w:rStyle w:val="Ninguno"/>
          <w:rFonts w:ascii="Arial" w:hAnsi="Arial"/>
          <w:b/>
          <w:bCs/>
        </w:rPr>
        <w:t>UNIDAD DIDÁCTICA IV</w:t>
      </w:r>
      <w:r w:rsidR="00CD51B3">
        <w:rPr>
          <w:rStyle w:val="Ninguno"/>
          <w:rFonts w:ascii="Arial" w:hAnsi="Arial"/>
          <w:b/>
          <w:bCs/>
        </w:rPr>
        <w:t>:</w:t>
      </w:r>
    </w:p>
    <w:p w14:paraId="7DDBC209" w14:textId="491809D2" w:rsidR="002105FA" w:rsidRDefault="002105FA" w:rsidP="002105FA">
      <w:pPr>
        <w:pStyle w:val="Cuerpo"/>
        <w:spacing w:line="360" w:lineRule="auto"/>
        <w:rPr>
          <w:rStyle w:val="Ninguno"/>
          <w:rFonts w:ascii="Arial" w:eastAsia="Arial" w:hAnsi="Arial" w:cs="Arial"/>
          <w:b/>
          <w:bCs/>
        </w:rPr>
      </w:pPr>
      <w:r>
        <w:rPr>
          <w:rStyle w:val="Ninguno"/>
          <w:rFonts w:ascii="Arial" w:hAnsi="Arial"/>
          <w:b/>
          <w:bCs/>
        </w:rPr>
        <w:t xml:space="preserve">Aportaciones de los distintos autores al desarrollo cerebromotor del niño normal. </w:t>
      </w:r>
      <w:r>
        <w:rPr>
          <w:rStyle w:val="Ninguno"/>
          <w:rFonts w:ascii="Arial" w:hAnsi="Arial"/>
          <w:b/>
          <w:bCs/>
          <w:lang w:val="fr-FR"/>
        </w:rPr>
        <w:t xml:space="preserve">Gessel, A. Thomas, A. Degrassies, G. Tardieu y M. Le Métayer. </w:t>
      </w:r>
    </w:p>
    <w:p w14:paraId="72AFC5FB" w14:textId="77777777" w:rsidR="002105FA" w:rsidRDefault="002105FA" w:rsidP="002105FA">
      <w:pPr>
        <w:pStyle w:val="Cuerpo"/>
        <w:spacing w:line="360" w:lineRule="auto"/>
        <w:rPr>
          <w:rStyle w:val="Ninguno"/>
          <w:rFonts w:ascii="Arial" w:eastAsia="Arial" w:hAnsi="Arial" w:cs="Arial"/>
          <w:b/>
          <w:bCs/>
          <w:lang w:val="fr-FR"/>
        </w:rPr>
      </w:pPr>
    </w:p>
    <w:p w14:paraId="5021F177" w14:textId="77777777" w:rsidR="00CD51B3" w:rsidRDefault="002105FA" w:rsidP="002105FA">
      <w:pPr>
        <w:pStyle w:val="Cuerpo"/>
        <w:spacing w:line="360" w:lineRule="auto"/>
        <w:rPr>
          <w:rStyle w:val="Ninguno"/>
          <w:rFonts w:ascii="Arial" w:hAnsi="Arial"/>
          <w:b/>
          <w:bCs/>
        </w:rPr>
      </w:pPr>
      <w:r>
        <w:rPr>
          <w:rStyle w:val="Ninguno"/>
          <w:rFonts w:ascii="Arial" w:hAnsi="Arial"/>
          <w:b/>
          <w:bCs/>
        </w:rPr>
        <w:t>UNIDAD DIDÁCTICA V</w:t>
      </w:r>
      <w:r w:rsidR="00CD51B3">
        <w:rPr>
          <w:rStyle w:val="Ninguno"/>
          <w:rFonts w:ascii="Arial" w:hAnsi="Arial"/>
          <w:b/>
          <w:bCs/>
        </w:rPr>
        <w:t>:</w:t>
      </w:r>
    </w:p>
    <w:p w14:paraId="5C4B31FB" w14:textId="503D0627" w:rsidR="002105FA" w:rsidRDefault="002105FA" w:rsidP="002105FA">
      <w:pPr>
        <w:pStyle w:val="Cuerpo"/>
        <w:spacing w:line="360" w:lineRule="auto"/>
        <w:rPr>
          <w:rStyle w:val="Ninguno"/>
          <w:rFonts w:ascii="Arial" w:eastAsia="Arial" w:hAnsi="Arial" w:cs="Arial"/>
          <w:b/>
          <w:bCs/>
        </w:rPr>
      </w:pPr>
      <w:r>
        <w:rPr>
          <w:rStyle w:val="Ninguno"/>
          <w:rFonts w:ascii="Arial" w:hAnsi="Arial"/>
          <w:b/>
          <w:bCs/>
        </w:rPr>
        <w:t xml:space="preserve">Estudio de la evolución motriz funcional del niño pequeño. </w:t>
      </w:r>
    </w:p>
    <w:p w14:paraId="4BC95781" w14:textId="77777777" w:rsidR="002105FA" w:rsidRPr="00CD51B3" w:rsidRDefault="002105FA" w:rsidP="00CD51B3">
      <w:pPr>
        <w:pStyle w:val="Prrafodelista"/>
        <w:numPr>
          <w:ilvl w:val="0"/>
          <w:numId w:val="39"/>
        </w:numPr>
        <w:pBdr>
          <w:top w:val="nil"/>
          <w:left w:val="nil"/>
          <w:bottom w:val="nil"/>
          <w:right w:val="nil"/>
          <w:between w:val="nil"/>
          <w:bar w:val="nil"/>
        </w:pBdr>
        <w:suppressAutoHyphens/>
        <w:spacing w:line="360" w:lineRule="auto"/>
        <w:contextualSpacing w:val="0"/>
        <w:jc w:val="left"/>
        <w:rPr>
          <w:rStyle w:val="Ninguno"/>
          <w:rFonts w:ascii="Arial" w:eastAsia="Arial Unicode MS" w:hAnsi="Arial" w:cs="Arial Unicode MS"/>
          <w:color w:val="000000"/>
          <w:u w:color="000000"/>
          <w:bdr w:val="nil"/>
          <w:lang w:val="es-ES_tradnl"/>
        </w:rPr>
      </w:pPr>
      <w:r w:rsidRPr="00CD51B3">
        <w:rPr>
          <w:rStyle w:val="Ninguno"/>
          <w:rFonts w:ascii="Arial" w:eastAsia="Arial Unicode MS" w:hAnsi="Arial" w:cs="Arial Unicode MS"/>
          <w:color w:val="000000"/>
          <w:u w:color="000000"/>
          <w:bdr w:val="nil"/>
          <w:lang w:val="es-ES_tradnl"/>
        </w:rPr>
        <w:t>Referencias cronológicas de las edades y estadios motores.</w:t>
      </w:r>
    </w:p>
    <w:p w14:paraId="062ECA3B" w14:textId="77777777" w:rsidR="002105FA" w:rsidRPr="00CD51B3" w:rsidRDefault="002105FA" w:rsidP="00CD51B3">
      <w:pPr>
        <w:pStyle w:val="Prrafodelista"/>
        <w:numPr>
          <w:ilvl w:val="0"/>
          <w:numId w:val="39"/>
        </w:numPr>
        <w:pBdr>
          <w:top w:val="nil"/>
          <w:left w:val="nil"/>
          <w:bottom w:val="nil"/>
          <w:right w:val="nil"/>
          <w:between w:val="nil"/>
          <w:bar w:val="nil"/>
        </w:pBdr>
        <w:suppressAutoHyphens/>
        <w:spacing w:line="360" w:lineRule="auto"/>
        <w:contextualSpacing w:val="0"/>
        <w:jc w:val="left"/>
        <w:rPr>
          <w:rStyle w:val="Ninguno"/>
          <w:rFonts w:ascii="Arial" w:eastAsia="Arial Unicode MS" w:hAnsi="Arial" w:cs="Arial Unicode MS"/>
          <w:color w:val="000000"/>
          <w:u w:color="000000"/>
          <w:bdr w:val="nil"/>
          <w:lang w:val="es-ES_tradnl"/>
        </w:rPr>
      </w:pPr>
      <w:r w:rsidRPr="00CD51B3">
        <w:rPr>
          <w:rStyle w:val="Ninguno"/>
          <w:rFonts w:ascii="Arial" w:eastAsia="Arial Unicode MS" w:hAnsi="Arial" w:cs="Arial Unicode MS"/>
          <w:color w:val="000000"/>
          <w:u w:color="000000"/>
          <w:bdr w:val="nil"/>
          <w:lang w:val="es-ES_tradnl"/>
        </w:rPr>
        <w:t>Ítems de desarrollo.</w:t>
      </w:r>
    </w:p>
    <w:p w14:paraId="4C10EF28" w14:textId="77777777" w:rsidR="002105FA" w:rsidRDefault="002105FA" w:rsidP="002105FA">
      <w:pPr>
        <w:pStyle w:val="Cuerpo"/>
        <w:spacing w:line="360" w:lineRule="auto"/>
        <w:rPr>
          <w:rStyle w:val="Ninguno"/>
          <w:rFonts w:ascii="Arial" w:eastAsia="Arial" w:hAnsi="Arial" w:cs="Arial"/>
          <w:b/>
          <w:bCs/>
        </w:rPr>
      </w:pPr>
    </w:p>
    <w:p w14:paraId="40B3B470" w14:textId="77777777" w:rsidR="002105FA" w:rsidRDefault="002105FA" w:rsidP="002105FA">
      <w:pPr>
        <w:pStyle w:val="Cuerpo"/>
        <w:spacing w:line="360" w:lineRule="auto"/>
        <w:rPr>
          <w:rStyle w:val="Ninguno"/>
          <w:rFonts w:ascii="Arial" w:eastAsia="Arial" w:hAnsi="Arial" w:cs="Arial"/>
          <w:b/>
          <w:bCs/>
        </w:rPr>
      </w:pPr>
      <w:r>
        <w:rPr>
          <w:rStyle w:val="Ninguno"/>
          <w:rFonts w:ascii="Arial" w:hAnsi="Arial"/>
          <w:b/>
          <w:bCs/>
        </w:rPr>
        <w:t xml:space="preserve">UNIDAD DIDÁCTICA VI. Estudio y desarrollo teórico-práctico de los Niveles de Evolución Motriz del niño normal descritos por M. Le Métayer. </w:t>
      </w:r>
    </w:p>
    <w:p w14:paraId="491DFD89"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Maniobras globales de relajación automática del tronco, de los miembros superiores y de los miembros inferiores.</w:t>
      </w:r>
    </w:p>
    <w:p w14:paraId="1E944A3C"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Zona III de Gesell.</w:t>
      </w:r>
    </w:p>
    <w:p w14:paraId="39F0B4FE"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Estudio del volteo desde supino a prono, y viceversa dirigido desde miembros superiores y miembros inferiores.</w:t>
      </w:r>
    </w:p>
    <w:p w14:paraId="625C3BE7"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Desde supino a sentado con los miembros inferiores estirados mediante el enderezamiento lateral con apoyo sobre el codo.</w:t>
      </w:r>
    </w:p>
    <w:p w14:paraId="0772FFA3"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Paso de sentado, con miembros inferiores estirados, a sentado con apoyo de las plantas de los pies.</w:t>
      </w:r>
    </w:p>
    <w:p w14:paraId="61C5C736"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Paso de sentado con apoyo en las plantas de los pies a posición de cuclillas.</w:t>
      </w:r>
    </w:p>
    <w:p w14:paraId="7B7848E4"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Paso de la postura de cuclillas a bipedestación.</w:t>
      </w:r>
    </w:p>
    <w:p w14:paraId="509150B5" w14:textId="77777777" w:rsidR="002105FA" w:rsidRPr="00A83FF6" w:rsidRDefault="002105FA" w:rsidP="00CD51B3">
      <w:pPr>
        <w:pStyle w:val="Cuerpo"/>
        <w:numPr>
          <w:ilvl w:val="0"/>
          <w:numId w:val="40"/>
        </w:numPr>
        <w:spacing w:line="360" w:lineRule="auto"/>
        <w:rPr>
          <w:rStyle w:val="Ninguno"/>
        </w:rPr>
      </w:pPr>
      <w:r>
        <w:rPr>
          <w:rStyle w:val="Ninguno"/>
          <w:rFonts w:ascii="Arial" w:hAnsi="Arial"/>
        </w:rPr>
        <w:t>Paso de la postura de sirenita (sentado lateral) hacia la derecha hasta sirenita hacia la izquierda.</w:t>
      </w:r>
    </w:p>
    <w:p w14:paraId="71D20F96"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Paso de la postura de sirenita a la postura de rodillas.</w:t>
      </w:r>
    </w:p>
    <w:p w14:paraId="22ACD38C"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El gateo.</w:t>
      </w:r>
    </w:p>
    <w:p w14:paraId="5B3C649F"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Paso de decúbito prono a esquema asimétrico de reptación.</w:t>
      </w:r>
    </w:p>
    <w:p w14:paraId="36ECFB88"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Reptación dirigida desde los miembros superiores e inferiores.</w:t>
      </w:r>
    </w:p>
    <w:p w14:paraId="3C7A6D18"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Paso del esquema asimétrico de reptación a conejito (sentado sobre los talones con apoyo de antebrazos).</w:t>
      </w:r>
    </w:p>
    <w:p w14:paraId="3FB7FFA5"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lastRenderedPageBreak/>
        <w:t>Paso de conejito a cuadripedia.</w:t>
      </w:r>
    </w:p>
    <w:p w14:paraId="10D73330"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Paso de sentado sobre los talones a de rodillas.</w:t>
      </w:r>
    </w:p>
    <w:p w14:paraId="2AD36E8A"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 xml:space="preserve">Paso de rodillas a Caballero. </w:t>
      </w:r>
    </w:p>
    <w:p w14:paraId="0C445D28" w14:textId="77777777" w:rsidR="002105FA" w:rsidRDefault="002105FA" w:rsidP="00CD51B3">
      <w:pPr>
        <w:pStyle w:val="Cuerpo"/>
        <w:numPr>
          <w:ilvl w:val="0"/>
          <w:numId w:val="40"/>
        </w:numPr>
        <w:spacing w:line="360" w:lineRule="auto"/>
        <w:rPr>
          <w:rFonts w:ascii="Arial" w:hAnsi="Arial"/>
        </w:rPr>
      </w:pPr>
      <w:r>
        <w:rPr>
          <w:rStyle w:val="Ninguno"/>
          <w:rFonts w:ascii="Arial" w:hAnsi="Arial"/>
        </w:rPr>
        <w:t>La marcha.</w:t>
      </w:r>
    </w:p>
    <w:p w14:paraId="5A8BE11C" w14:textId="4F0959D7" w:rsidR="00E03C58" w:rsidRDefault="00E03C58" w:rsidP="0001410A"/>
    <w:p w14:paraId="34C85ABB" w14:textId="77777777" w:rsidR="002105FA" w:rsidRPr="00E41A02" w:rsidRDefault="002105FA" w:rsidP="0001410A"/>
    <w:p w14:paraId="10350045" w14:textId="265E3594" w:rsidR="00576E78" w:rsidRDefault="00576E78" w:rsidP="00576E78">
      <w:pPr>
        <w:pStyle w:val="Ttulo1"/>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5980172"/>
      <w:r w:rsidRPr="00A8142E">
        <w:rPr>
          <w:rStyle w:val="Ninguno"/>
          <w:rFonts w:ascii="Arial" w:hAnsi="Arial"/>
          <w:b/>
          <w:bCs/>
          <w:color w:val="auto"/>
          <w:sz w:val="24"/>
          <w:szCs w:val="24"/>
        </w:rPr>
        <w:t>REFERENCIAS DE CONSULTA</w:t>
      </w:r>
      <w:bookmarkEnd w:id="34"/>
      <w:bookmarkEnd w:id="35"/>
      <w:bookmarkEnd w:id="36"/>
      <w:bookmarkEnd w:id="37"/>
      <w:bookmarkEnd w:id="38"/>
    </w:p>
    <w:p w14:paraId="073A2E3C" w14:textId="77777777" w:rsidR="0016440F" w:rsidRPr="0016440F" w:rsidRDefault="0016440F" w:rsidP="0016440F"/>
    <w:p w14:paraId="63500093" w14:textId="77777777" w:rsidR="00D004B6" w:rsidRDefault="00D004B6" w:rsidP="00D004B6"/>
    <w:p w14:paraId="31B1DE85" w14:textId="77777777" w:rsidR="00CD51B3" w:rsidRDefault="00CD51B3" w:rsidP="00CD51B3">
      <w:pPr>
        <w:pStyle w:val="Cuerpo"/>
        <w:spacing w:line="360" w:lineRule="auto"/>
        <w:rPr>
          <w:rStyle w:val="Ninguno"/>
          <w:rFonts w:ascii="Arial" w:eastAsia="Arial" w:hAnsi="Arial" w:cs="Arial"/>
          <w:i/>
          <w:iCs/>
        </w:rPr>
      </w:pPr>
      <w:r>
        <w:rPr>
          <w:rStyle w:val="Ninguno"/>
          <w:rFonts w:ascii="Arial" w:hAnsi="Arial"/>
          <w:i/>
          <w:iCs/>
        </w:rPr>
        <w:t>Referencias obligatorias:</w:t>
      </w:r>
    </w:p>
    <w:p w14:paraId="0FB25249" w14:textId="77777777" w:rsidR="00CD51B3" w:rsidRDefault="00CD51B3" w:rsidP="00CD51B3">
      <w:pPr>
        <w:pStyle w:val="Cuerpo"/>
        <w:numPr>
          <w:ilvl w:val="0"/>
          <w:numId w:val="42"/>
        </w:numPr>
        <w:spacing w:line="360" w:lineRule="auto"/>
        <w:rPr>
          <w:rFonts w:ascii="Arial" w:hAnsi="Arial"/>
        </w:rPr>
      </w:pPr>
      <w:r>
        <w:rPr>
          <w:rStyle w:val="Ninguno"/>
          <w:rFonts w:ascii="Arial" w:hAnsi="Arial"/>
        </w:rPr>
        <w:t>Davies PM. Pasos a seguir. Tratamiento integrado de pacientes con hemiplejia. Madrid: Médica Panamericana; 2002.</w:t>
      </w:r>
    </w:p>
    <w:p w14:paraId="470B7650" w14:textId="77777777" w:rsidR="00CD51B3" w:rsidRDefault="00CD51B3" w:rsidP="00CD51B3">
      <w:pPr>
        <w:pStyle w:val="Cuerpo"/>
        <w:numPr>
          <w:ilvl w:val="0"/>
          <w:numId w:val="42"/>
        </w:numPr>
        <w:spacing w:line="360" w:lineRule="auto"/>
        <w:rPr>
          <w:rStyle w:val="Ninguno"/>
          <w:rFonts w:ascii="Arial" w:hAnsi="Arial"/>
        </w:rPr>
      </w:pPr>
      <w:r>
        <w:rPr>
          <w:rStyle w:val="Ninguno"/>
          <w:rFonts w:ascii="Arial" w:hAnsi="Arial"/>
        </w:rPr>
        <w:t>Le Métayer M. Reeducación cerebromotriz del niño pequeño. Barcelona: Masson; 1995.</w:t>
      </w:r>
    </w:p>
    <w:p w14:paraId="1DC6B2F5" w14:textId="77777777" w:rsidR="00CD51B3" w:rsidRPr="006D01CD" w:rsidRDefault="00CD51B3" w:rsidP="00CD51B3">
      <w:pPr>
        <w:numPr>
          <w:ilvl w:val="0"/>
          <w:numId w:val="42"/>
        </w:numPr>
        <w:spacing w:line="360" w:lineRule="auto"/>
        <w:rPr>
          <w:rFonts w:ascii="Arial" w:hAnsi="Arial" w:cs="Arial"/>
        </w:rPr>
      </w:pPr>
      <w:r w:rsidRPr="00A83FF6">
        <w:rPr>
          <w:rFonts w:ascii="Arial" w:hAnsi="Arial" w:cs="Arial"/>
        </w:rPr>
        <w:t xml:space="preserve">Martín-Rubio P. La educación terapéutica de los trastornos cerebromotores en el niño con lesión cerebral. En: Cano de la Cuerda R, Collado S. Neurorrehabilitación. Métodos específicos de valoración y tratamiento. </w:t>
      </w:r>
      <w:r w:rsidRPr="006D01CD">
        <w:rPr>
          <w:rFonts w:ascii="Arial" w:hAnsi="Arial" w:cs="Arial"/>
        </w:rPr>
        <w:t>Madrid: Médica Panamericana S.A; 2012.</w:t>
      </w:r>
    </w:p>
    <w:p w14:paraId="6ACC16F3" w14:textId="77777777" w:rsidR="00CD51B3" w:rsidRPr="006D01CD" w:rsidRDefault="00CD51B3" w:rsidP="00CD51B3">
      <w:pPr>
        <w:pStyle w:val="Prrafodelista"/>
        <w:numPr>
          <w:ilvl w:val="0"/>
          <w:numId w:val="42"/>
        </w:numPr>
        <w:spacing w:before="100" w:beforeAutospacing="1" w:after="100" w:afterAutospacing="1" w:line="360" w:lineRule="auto"/>
        <w:rPr>
          <w:rFonts w:ascii="Arial" w:hAnsi="Arial" w:cs="Arial"/>
          <w:sz w:val="22"/>
          <w:szCs w:val="22"/>
        </w:rPr>
      </w:pPr>
      <w:r w:rsidRPr="006D01CD">
        <w:rPr>
          <w:rFonts w:ascii="Arial" w:hAnsi="Arial" w:cs="Arial"/>
        </w:rPr>
        <w:t>Martín-Rubio P</w:t>
      </w:r>
      <w:r>
        <w:rPr>
          <w:rFonts w:ascii="Arial" w:hAnsi="Arial" w:cs="Arial"/>
        </w:rPr>
        <w:t>.</w:t>
      </w:r>
      <w:r w:rsidRPr="006D01CD">
        <w:rPr>
          <w:rFonts w:ascii="Arial" w:hAnsi="Arial" w:cs="Arial"/>
        </w:rPr>
        <w:t xml:space="preserve"> La evaluación clínica factorial y la educación terapéutica de los trastornos motores en los niños con lesión cerebral. En: Seco-Calvo J. Sistema Nervioso. Métodos, fisioterapia clínica y afecciones para fisioterapeutas. 1ª Ed. Madrid: Médica Panamericana S.A; 2018. P. 421-441. </w:t>
      </w:r>
    </w:p>
    <w:p w14:paraId="32996017" w14:textId="77777777" w:rsidR="00CD51B3" w:rsidRPr="006D01CD" w:rsidRDefault="00CD51B3" w:rsidP="00CD51B3">
      <w:pPr>
        <w:pStyle w:val="Prrafodelista"/>
        <w:numPr>
          <w:ilvl w:val="0"/>
          <w:numId w:val="42"/>
        </w:numPr>
        <w:spacing w:before="100" w:beforeAutospacing="1" w:after="100" w:afterAutospacing="1" w:line="360" w:lineRule="auto"/>
        <w:rPr>
          <w:rFonts w:ascii="Arial" w:hAnsi="Arial" w:cs="Arial"/>
        </w:rPr>
      </w:pPr>
      <w:r w:rsidRPr="006D01CD">
        <w:rPr>
          <w:rFonts w:ascii="Arial" w:hAnsi="Arial" w:cs="Arial"/>
        </w:rPr>
        <w:t xml:space="preserve">Martín-Rubio P. La importancia de la evaluación clínica factorial cualitativa en el diagnóstico fisioterápico y la implementación del programa de educación terapéutica motriz. En: Escuela Universitaria de Fisioterapia de la ONCE. </w:t>
      </w:r>
      <w:r w:rsidRPr="006D01CD">
        <w:rPr>
          <w:rFonts w:ascii="Arial" w:hAnsi="Arial" w:cs="Arial"/>
          <w:i/>
          <w:iCs/>
        </w:rPr>
        <w:t>Parálisis cerebral y espasticidad</w:t>
      </w:r>
      <w:r w:rsidRPr="006D01CD">
        <w:rPr>
          <w:rFonts w:ascii="Arial" w:hAnsi="Arial" w:cs="Arial"/>
        </w:rPr>
        <w:t>. Libro de ponencias de las 27 Jornadas de la Escuela Universitaria de Fisioterapia de la ONCE; 3-4 de marzo 2017; Madrid: Escuela Universitaria de Fisioterapia de la ONCE; 2017. P.43-54.</w:t>
      </w:r>
    </w:p>
    <w:p w14:paraId="410816EA" w14:textId="77777777" w:rsidR="00CD51B3" w:rsidRDefault="00CD51B3" w:rsidP="00CD51B3">
      <w:pPr>
        <w:pStyle w:val="Cuerpo"/>
        <w:spacing w:line="360" w:lineRule="auto"/>
        <w:rPr>
          <w:rStyle w:val="Ninguno"/>
          <w:rFonts w:ascii="Arial" w:eastAsia="Arial" w:hAnsi="Arial" w:cs="Arial"/>
          <w:i/>
          <w:iCs/>
        </w:rPr>
      </w:pPr>
      <w:r>
        <w:rPr>
          <w:rStyle w:val="Ninguno"/>
          <w:rFonts w:ascii="Arial" w:hAnsi="Arial"/>
          <w:i/>
          <w:iCs/>
        </w:rPr>
        <w:t>Referencias recomendadas:</w:t>
      </w:r>
    </w:p>
    <w:p w14:paraId="6E63F090" w14:textId="77777777" w:rsidR="00CD51B3" w:rsidRDefault="00CD51B3" w:rsidP="00CD51B3">
      <w:pPr>
        <w:pStyle w:val="Cuerpo"/>
        <w:numPr>
          <w:ilvl w:val="0"/>
          <w:numId w:val="42"/>
        </w:numPr>
        <w:spacing w:line="360" w:lineRule="auto"/>
        <w:rPr>
          <w:rFonts w:ascii="Arial" w:hAnsi="Arial"/>
        </w:rPr>
      </w:pPr>
      <w:r>
        <w:rPr>
          <w:rStyle w:val="Ninguno"/>
          <w:rFonts w:ascii="Arial" w:hAnsi="Arial"/>
        </w:rPr>
        <w:t xml:space="preserve">Bobath B. Hemiplejia del adulto. Evaluación y tratamiento. Buenos Aires: Médica Panamericana; 1999 </w:t>
      </w:r>
    </w:p>
    <w:p w14:paraId="0B10B130" w14:textId="77777777" w:rsidR="00CD51B3" w:rsidRDefault="00CD51B3" w:rsidP="00CD51B3">
      <w:pPr>
        <w:pStyle w:val="Cuerpo"/>
        <w:numPr>
          <w:ilvl w:val="0"/>
          <w:numId w:val="42"/>
        </w:numPr>
        <w:spacing w:line="360" w:lineRule="auto"/>
        <w:rPr>
          <w:rFonts w:ascii="Arial" w:hAnsi="Arial"/>
        </w:rPr>
      </w:pPr>
      <w:r>
        <w:rPr>
          <w:rStyle w:val="Ninguno"/>
          <w:rFonts w:ascii="Arial" w:hAnsi="Arial"/>
        </w:rPr>
        <w:t>Levitt S. Tratamiento de la parálisis cerebral y del retraso motor. Madrid: Médica Panamericana; 1995.</w:t>
      </w:r>
    </w:p>
    <w:p w14:paraId="1A6A2F12" w14:textId="77777777" w:rsidR="00CD51B3" w:rsidRDefault="00CD51B3" w:rsidP="00CD51B3">
      <w:pPr>
        <w:pStyle w:val="Cuerpo"/>
        <w:numPr>
          <w:ilvl w:val="0"/>
          <w:numId w:val="42"/>
        </w:numPr>
        <w:spacing w:line="360" w:lineRule="auto"/>
        <w:rPr>
          <w:rFonts w:ascii="Arial" w:hAnsi="Arial"/>
        </w:rPr>
      </w:pPr>
      <w:r>
        <w:rPr>
          <w:rStyle w:val="Ninguno"/>
          <w:rFonts w:ascii="Arial" w:hAnsi="Arial"/>
        </w:rPr>
        <w:lastRenderedPageBreak/>
        <w:t>Paeth B. Experiencias con el concepto Bobath. Madrid: Médica Panamericana; 2000.</w:t>
      </w:r>
    </w:p>
    <w:p w14:paraId="769C7497" w14:textId="77777777" w:rsidR="00CD51B3" w:rsidRDefault="00CD51B3" w:rsidP="00CD51B3">
      <w:pPr>
        <w:pStyle w:val="Cuerpo"/>
        <w:numPr>
          <w:ilvl w:val="0"/>
          <w:numId w:val="42"/>
        </w:numPr>
        <w:spacing w:line="360" w:lineRule="auto"/>
        <w:rPr>
          <w:rFonts w:ascii="Arial" w:hAnsi="Arial"/>
        </w:rPr>
      </w:pPr>
      <w:r>
        <w:rPr>
          <w:rStyle w:val="Ninguno"/>
          <w:rFonts w:ascii="Arial" w:hAnsi="Arial"/>
        </w:rPr>
        <w:t>Perfetti C. El ejercicio terapéutico cognoscitivo para la educación motora del hemipléjico adulto. Barcelona: Edika Med; 1999.</w:t>
      </w:r>
    </w:p>
    <w:p w14:paraId="6B31C7C1" w14:textId="77777777" w:rsidR="00CD51B3" w:rsidRDefault="00CD51B3" w:rsidP="00CD51B3">
      <w:pPr>
        <w:pStyle w:val="Cuerpo"/>
        <w:numPr>
          <w:ilvl w:val="0"/>
          <w:numId w:val="42"/>
        </w:numPr>
        <w:spacing w:line="360" w:lineRule="auto"/>
        <w:rPr>
          <w:rFonts w:ascii="Arial" w:hAnsi="Arial"/>
          <w:lang w:val="fr-FR"/>
        </w:rPr>
      </w:pPr>
      <w:r>
        <w:rPr>
          <w:rStyle w:val="Ninguno"/>
          <w:rFonts w:ascii="Arial" w:hAnsi="Arial"/>
          <w:lang w:val="fr-FR"/>
        </w:rPr>
        <w:t xml:space="preserve">Tardieu G. Le dossier clinique de l´infirmité motrice cérébrale. </w:t>
      </w:r>
      <w:r>
        <w:rPr>
          <w:rStyle w:val="Ninguno"/>
          <w:rFonts w:ascii="Arial" w:hAnsi="Arial"/>
        </w:rPr>
        <w:t>Méthodes d´Évaluation et Applications Thérapeutiques. París: CDI; 1984.</w:t>
      </w:r>
    </w:p>
    <w:p w14:paraId="6F4F30BE" w14:textId="77777777" w:rsidR="00797424" w:rsidRPr="0001410A" w:rsidRDefault="00797424" w:rsidP="0001410A"/>
    <w:p w14:paraId="5C582344" w14:textId="52132A1E" w:rsidR="00576E78" w:rsidRDefault="00576E78" w:rsidP="00576E78">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5980173"/>
      <w:r w:rsidRPr="00A8142E">
        <w:rPr>
          <w:rStyle w:val="Ninguno"/>
          <w:rFonts w:ascii="Arial" w:hAnsi="Arial"/>
          <w:b/>
          <w:bCs/>
          <w:color w:val="auto"/>
          <w:sz w:val="24"/>
          <w:szCs w:val="24"/>
        </w:rPr>
        <w:t>MÉTODOS DOCENTES</w:t>
      </w:r>
      <w:bookmarkEnd w:id="39"/>
      <w:bookmarkEnd w:id="40"/>
      <w:bookmarkEnd w:id="41"/>
      <w:bookmarkEnd w:id="42"/>
      <w:bookmarkEnd w:id="43"/>
    </w:p>
    <w:p w14:paraId="4443B350" w14:textId="77777777" w:rsidR="00E41A02" w:rsidRPr="00E41A02" w:rsidRDefault="00E41A02" w:rsidP="00E41A02"/>
    <w:p w14:paraId="45B42EB3" w14:textId="77777777" w:rsidR="00CD51B3" w:rsidRDefault="00CD51B3" w:rsidP="00CD51B3">
      <w:pPr>
        <w:pStyle w:val="Cuerpo"/>
        <w:spacing w:line="360" w:lineRule="auto"/>
        <w:rPr>
          <w:rStyle w:val="Ninguno"/>
          <w:rFonts w:ascii="Arial" w:eastAsia="Arial" w:hAnsi="Arial" w:cs="Arial"/>
        </w:rPr>
      </w:pPr>
      <w:bookmarkStart w:id="44" w:name="_Toc162953740"/>
      <w:bookmarkStart w:id="45" w:name="_Toc162956424"/>
      <w:bookmarkStart w:id="46" w:name="_Toc162960246"/>
      <w:r>
        <w:rPr>
          <w:rStyle w:val="Ninguno"/>
          <w:rFonts w:ascii="Arial" w:hAnsi="Arial"/>
        </w:rPr>
        <w:t>El desarrollo de la asignatura comprende las siguientes acciones formativas:</w:t>
      </w:r>
    </w:p>
    <w:p w14:paraId="2C7051C9" w14:textId="77777777" w:rsidR="00CD51B3" w:rsidRDefault="00CD51B3" w:rsidP="00CD51B3">
      <w:pPr>
        <w:pStyle w:val="Cuerpo"/>
        <w:spacing w:line="360" w:lineRule="auto"/>
        <w:rPr>
          <w:rStyle w:val="Ninguno"/>
          <w:rFonts w:ascii="Arial" w:eastAsia="Arial" w:hAnsi="Arial" w:cs="Arial"/>
          <w:i/>
          <w:iCs/>
        </w:rPr>
      </w:pPr>
    </w:p>
    <w:p w14:paraId="6BFE4DCE" w14:textId="77777777" w:rsidR="00CD51B3" w:rsidRDefault="00CD51B3" w:rsidP="00CD51B3">
      <w:pPr>
        <w:pStyle w:val="Cuerpo"/>
        <w:spacing w:line="360" w:lineRule="auto"/>
        <w:rPr>
          <w:rStyle w:val="Ninguno"/>
          <w:rFonts w:ascii="Arial" w:eastAsia="Arial" w:hAnsi="Arial" w:cs="Arial"/>
          <w:i/>
          <w:iCs/>
        </w:rPr>
      </w:pPr>
      <w:r>
        <w:rPr>
          <w:rStyle w:val="Ninguno"/>
          <w:rFonts w:ascii="Arial" w:hAnsi="Arial"/>
          <w:i/>
          <w:iCs/>
        </w:rPr>
        <w:t>A. Actividades presenciales.</w:t>
      </w:r>
    </w:p>
    <w:p w14:paraId="15FBC41C" w14:textId="77777777" w:rsidR="00CD51B3" w:rsidRDefault="00CD51B3" w:rsidP="00CD51B3">
      <w:pPr>
        <w:pStyle w:val="Cuerpo"/>
        <w:spacing w:line="360" w:lineRule="auto"/>
        <w:ind w:left="708"/>
        <w:rPr>
          <w:rStyle w:val="Ninguno"/>
          <w:rFonts w:ascii="Arial" w:eastAsia="Arial" w:hAnsi="Arial" w:cs="Arial"/>
          <w:u w:val="single"/>
        </w:rPr>
      </w:pPr>
      <w:r>
        <w:rPr>
          <w:rStyle w:val="Ninguno"/>
          <w:rFonts w:ascii="Arial" w:hAnsi="Arial"/>
          <w:u w:val="single"/>
        </w:rPr>
        <w:t>A1. Clases Teóricas.</w:t>
      </w:r>
    </w:p>
    <w:p w14:paraId="769F2BC7"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Los contenidos de estas clases desarrollarán los conceptos teóricos del movimiento normal y el desarrollo motor funcional del niño normal; así como las bases teóricas en las que se fundamentan las técnicas de valoración y educación terapéutica de los trastornos cerebromotores del paciente neurológico. Se empleará como método docente la Lección Magistral.</w:t>
      </w:r>
    </w:p>
    <w:p w14:paraId="535F67AE" w14:textId="77777777" w:rsidR="00CD51B3" w:rsidRDefault="00CD51B3" w:rsidP="00CD51B3">
      <w:pPr>
        <w:pStyle w:val="Cuerpo"/>
        <w:spacing w:line="360" w:lineRule="auto"/>
        <w:ind w:firstLine="708"/>
        <w:rPr>
          <w:rStyle w:val="Ninguno"/>
          <w:rFonts w:ascii="Arial" w:eastAsia="Arial" w:hAnsi="Arial" w:cs="Arial"/>
          <w:u w:val="single"/>
        </w:rPr>
      </w:pPr>
      <w:r>
        <w:rPr>
          <w:rStyle w:val="Ninguno"/>
          <w:rFonts w:ascii="Arial" w:hAnsi="Arial"/>
          <w:u w:val="single"/>
        </w:rPr>
        <w:t>A2. Clases Prácticas.</w:t>
      </w:r>
    </w:p>
    <w:p w14:paraId="0E1957C1"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En las clases prácticas se llevará a cabo la demostración de las principales técnicas de valoración, diagnóstico, educación terapéutica y tratamiento fisioterápico de los trastornos cerebromotores del paciente, así como la aplicación de dichas técnicas entre los estudiantes con la supervisión y corrección de la profesora. Durante las clases prácticas, también se efectuará el estudio de casos y la resolución de ejercicios y problemas.</w:t>
      </w:r>
    </w:p>
    <w:p w14:paraId="7D483CE9"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Las clases prácticas se alternarán con las clases teóricas con el fin de que el alumno consiga una adecuada integración de los conocimientos y las habilidades que debe adquirir en cada Unidad Didáctica.</w:t>
      </w:r>
    </w:p>
    <w:p w14:paraId="5755A084" w14:textId="77777777" w:rsidR="00CD51B3" w:rsidRDefault="00CD51B3" w:rsidP="00CD51B3">
      <w:pPr>
        <w:pStyle w:val="Cuerpo"/>
        <w:spacing w:line="360" w:lineRule="auto"/>
        <w:ind w:left="708"/>
        <w:rPr>
          <w:rStyle w:val="Ninguno"/>
          <w:rFonts w:ascii="Arial" w:eastAsia="Arial" w:hAnsi="Arial" w:cs="Arial"/>
          <w:u w:val="single"/>
        </w:rPr>
      </w:pPr>
      <w:r>
        <w:rPr>
          <w:rStyle w:val="Ninguno"/>
          <w:rFonts w:ascii="Arial" w:hAnsi="Arial"/>
          <w:u w:val="single"/>
        </w:rPr>
        <w:t xml:space="preserve">A3. Tutorías a demanda. </w:t>
      </w:r>
    </w:p>
    <w:p w14:paraId="0AFBDB1F"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 xml:space="preserve">En las tutorías se proporcionará una atención individualizada y/o grupal a los estudiantes, dirigida a: la resolución de dudas sobre los contenidos de las clases magistrales y de las clases prácticas, la orientación del alumno en el proceso de autoaprendizaje y la adquisición de las competencias vinculadas con la asignatura. </w:t>
      </w:r>
    </w:p>
    <w:p w14:paraId="7B11EEB4" w14:textId="77777777" w:rsidR="00CD51B3" w:rsidRDefault="00CD51B3" w:rsidP="00CD51B3">
      <w:pPr>
        <w:pStyle w:val="Cuerpo"/>
        <w:spacing w:line="360" w:lineRule="auto"/>
        <w:ind w:left="708"/>
        <w:rPr>
          <w:rStyle w:val="Ninguno"/>
          <w:rFonts w:ascii="Arial" w:eastAsia="Arial" w:hAnsi="Arial" w:cs="Arial"/>
          <w:u w:val="single"/>
        </w:rPr>
      </w:pPr>
      <w:r>
        <w:rPr>
          <w:rStyle w:val="Ninguno"/>
          <w:rFonts w:ascii="Arial" w:hAnsi="Arial"/>
          <w:u w:val="single"/>
        </w:rPr>
        <w:t xml:space="preserve">A4. Seminarios. </w:t>
      </w:r>
    </w:p>
    <w:p w14:paraId="79FF634D"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lastRenderedPageBreak/>
        <w:t>En los que se realizarán revisiones de la materia mediante supuestos prácticos, que los alumnos deberán resolver.</w:t>
      </w:r>
    </w:p>
    <w:p w14:paraId="5591812D" w14:textId="77777777" w:rsidR="00CD51B3" w:rsidRDefault="00CD51B3" w:rsidP="00CD51B3">
      <w:pPr>
        <w:pStyle w:val="Cuerpo"/>
        <w:spacing w:line="360" w:lineRule="auto"/>
        <w:rPr>
          <w:rStyle w:val="Ninguno"/>
          <w:rFonts w:ascii="Arial" w:eastAsia="Arial" w:hAnsi="Arial" w:cs="Arial"/>
        </w:rPr>
      </w:pPr>
    </w:p>
    <w:p w14:paraId="4A156D18" w14:textId="77777777" w:rsidR="00CD51B3" w:rsidRDefault="00CD51B3" w:rsidP="00CD51B3">
      <w:pPr>
        <w:pStyle w:val="Cuerpo"/>
        <w:spacing w:line="360" w:lineRule="auto"/>
        <w:rPr>
          <w:rStyle w:val="Ninguno"/>
          <w:rFonts w:ascii="Arial" w:eastAsia="Arial" w:hAnsi="Arial" w:cs="Arial"/>
          <w:i/>
          <w:iCs/>
        </w:rPr>
      </w:pPr>
      <w:r>
        <w:rPr>
          <w:rStyle w:val="Ninguno"/>
          <w:rFonts w:ascii="Arial" w:hAnsi="Arial"/>
          <w:i/>
          <w:iCs/>
        </w:rPr>
        <w:t>B. Actividades no presenciales.</w:t>
      </w:r>
    </w:p>
    <w:p w14:paraId="33071214" w14:textId="77777777" w:rsidR="00CD51B3" w:rsidRDefault="00CD51B3" w:rsidP="00CD51B3">
      <w:pPr>
        <w:pStyle w:val="Cuerpo"/>
        <w:spacing w:line="360" w:lineRule="auto"/>
        <w:ind w:firstLine="708"/>
        <w:rPr>
          <w:rStyle w:val="Ninguno"/>
          <w:rFonts w:ascii="Arial" w:eastAsia="Arial" w:hAnsi="Arial" w:cs="Arial"/>
          <w:u w:val="single"/>
        </w:rPr>
      </w:pPr>
      <w:r>
        <w:rPr>
          <w:rStyle w:val="Ninguno"/>
          <w:rFonts w:ascii="Arial" w:hAnsi="Arial"/>
          <w:u w:val="single"/>
        </w:rPr>
        <w:t>B1. Trabajo individual.</w:t>
      </w:r>
    </w:p>
    <w:p w14:paraId="314D535F"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El alumno deberá realizar una preparación autónoma de la materia impartida durante las clases, tanto magistrales como prácticas, empleando todos los medios posibles. Del mismo modo, deberá trabajar en el perfeccionamiento individual de sus habilidades y destrezas para conseguir una ejecución correcta de las técnicas. Dentro de dicho trabajo individual, el alumno elaborará los trabajos necesarios demandados por la profesora para complementar los conocimientos impartidos en las clases teórico-prácticas.</w:t>
      </w:r>
    </w:p>
    <w:p w14:paraId="7E842FA3" w14:textId="77777777" w:rsidR="00CD51B3" w:rsidRDefault="00CD51B3" w:rsidP="00CD51B3">
      <w:pPr>
        <w:pStyle w:val="Cuerpo"/>
        <w:rPr>
          <w:rStyle w:val="Ninguno"/>
          <w:rFonts w:ascii="Arial" w:eastAsia="Arial" w:hAnsi="Arial" w:cs="Arial"/>
        </w:rPr>
      </w:pPr>
    </w:p>
    <w:p w14:paraId="30246F09" w14:textId="77777777" w:rsidR="00CD51B3" w:rsidRDefault="00CD51B3" w:rsidP="00CD51B3">
      <w:pPr>
        <w:pStyle w:val="Cuerpo"/>
        <w:spacing w:line="360" w:lineRule="auto"/>
        <w:ind w:firstLine="708"/>
        <w:rPr>
          <w:rStyle w:val="Ninguno"/>
          <w:rFonts w:ascii="Arial" w:eastAsia="Arial" w:hAnsi="Arial" w:cs="Arial"/>
          <w:u w:val="single"/>
        </w:rPr>
      </w:pPr>
      <w:r>
        <w:rPr>
          <w:rStyle w:val="Ninguno"/>
          <w:rFonts w:ascii="Arial" w:hAnsi="Arial"/>
          <w:u w:val="single"/>
        </w:rPr>
        <w:t>B2. Trabajo en grupo.</w:t>
      </w:r>
    </w:p>
    <w:p w14:paraId="00C478A0"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El alumno deberá efectuar actividades en grupo para perfeccionar las habilidades y destrezas que debe adquirir. Se aconseja que dediquen un tiempo para la repetición de las prácticas realizadas en clase.</w:t>
      </w:r>
    </w:p>
    <w:p w14:paraId="18334C3E" w14:textId="77777777" w:rsidR="00CD51B3" w:rsidRDefault="00CD51B3">
      <w:pPr>
        <w:spacing w:after="160" w:line="259" w:lineRule="auto"/>
        <w:jc w:val="left"/>
        <w:rPr>
          <w:rStyle w:val="Ninguno"/>
          <w:rFonts w:ascii="Arial" w:hAnsi="Arial"/>
          <w:b/>
          <w:bCs/>
          <w:lang w:val="es-ES_tradnl"/>
        </w:rPr>
      </w:pPr>
    </w:p>
    <w:p w14:paraId="323C9B97" w14:textId="030093A2" w:rsidR="0016440F" w:rsidRDefault="0016440F">
      <w:pPr>
        <w:spacing w:after="160" w:line="259" w:lineRule="auto"/>
        <w:jc w:val="left"/>
        <w:rPr>
          <w:rStyle w:val="Ninguno"/>
          <w:rFonts w:ascii="Arial" w:eastAsiaTheme="majorEastAsia" w:hAnsi="Arial" w:cstheme="majorBidi"/>
          <w:b/>
          <w:bCs/>
        </w:rPr>
      </w:pPr>
    </w:p>
    <w:p w14:paraId="6851D692" w14:textId="77777777" w:rsidR="00CD51B3" w:rsidRDefault="00CD51B3">
      <w:pPr>
        <w:spacing w:after="160" w:line="259" w:lineRule="auto"/>
        <w:jc w:val="left"/>
        <w:rPr>
          <w:rStyle w:val="Ninguno"/>
          <w:rFonts w:ascii="Arial" w:eastAsiaTheme="majorEastAsia" w:hAnsi="Arial" w:cstheme="majorBidi"/>
          <w:b/>
          <w:bCs/>
        </w:rPr>
      </w:pPr>
      <w:bookmarkStart w:id="47" w:name="_Toc163500003"/>
      <w:r>
        <w:rPr>
          <w:rStyle w:val="Ninguno"/>
          <w:rFonts w:ascii="Arial" w:hAnsi="Arial"/>
          <w:b/>
          <w:bCs/>
        </w:rPr>
        <w:br w:type="page"/>
      </w:r>
    </w:p>
    <w:p w14:paraId="3C4DDD7E" w14:textId="74B895A5" w:rsidR="00576E78" w:rsidRDefault="00576E78" w:rsidP="00576E78">
      <w:pPr>
        <w:pStyle w:val="Ttulo1"/>
        <w:rPr>
          <w:rStyle w:val="Ninguno"/>
          <w:rFonts w:ascii="Arial" w:hAnsi="Arial"/>
          <w:b/>
          <w:bCs/>
          <w:color w:val="auto"/>
          <w:sz w:val="24"/>
          <w:szCs w:val="24"/>
        </w:rPr>
      </w:pPr>
      <w:bookmarkStart w:id="48" w:name="_Toc165980174"/>
      <w:r w:rsidRPr="00A8142E">
        <w:rPr>
          <w:rStyle w:val="Ninguno"/>
          <w:rFonts w:ascii="Arial" w:hAnsi="Arial"/>
          <w:b/>
          <w:bCs/>
          <w:color w:val="auto"/>
          <w:sz w:val="24"/>
          <w:szCs w:val="24"/>
        </w:rPr>
        <w:lastRenderedPageBreak/>
        <w:t>TIEMPO DE TRABAJO DEL ESTUDIANTE</w:t>
      </w:r>
      <w:bookmarkEnd w:id="44"/>
      <w:bookmarkEnd w:id="45"/>
      <w:bookmarkEnd w:id="46"/>
      <w:bookmarkEnd w:id="47"/>
      <w:bookmarkEnd w:id="48"/>
    </w:p>
    <w:p w14:paraId="1C17B512" w14:textId="74C52983" w:rsidR="0001410A" w:rsidRDefault="0001410A" w:rsidP="0001410A"/>
    <w:p w14:paraId="013D7A18" w14:textId="4A440811" w:rsidR="0016440F" w:rsidRDefault="0016440F" w:rsidP="0001410A"/>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474"/>
        <w:gridCol w:w="4583"/>
        <w:gridCol w:w="1585"/>
        <w:gridCol w:w="1423"/>
      </w:tblGrid>
      <w:tr w:rsidR="00CD51B3" w:rsidRPr="00CD51B3" w14:paraId="48CF5ACF" w14:textId="77777777" w:rsidTr="00CD51B3">
        <w:trPr>
          <w:trHeight w:val="852"/>
          <w:tblHeader/>
        </w:trPr>
        <w:tc>
          <w:tcPr>
            <w:tcW w:w="3341"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9470AB2" w14:textId="77777777" w:rsidR="00CD51B3" w:rsidRPr="00CD51B3" w:rsidRDefault="00CD51B3" w:rsidP="007B7365">
            <w:pPr>
              <w:pStyle w:val="CuerpoA"/>
              <w:spacing w:before="96" w:after="96"/>
              <w:rPr>
                <w:sz w:val="24"/>
              </w:rPr>
            </w:pPr>
            <w:r w:rsidRPr="00CD51B3">
              <w:rPr>
                <w:rStyle w:val="Ninguno"/>
                <w:rFonts w:ascii="Arial" w:hAnsi="Arial"/>
                <w:b/>
                <w:bCs/>
                <w:sz w:val="24"/>
              </w:rPr>
              <w:t> </w:t>
            </w:r>
          </w:p>
        </w:tc>
        <w:tc>
          <w:tcPr>
            <w:tcW w:w="87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572261A" w14:textId="77777777" w:rsidR="00CD51B3" w:rsidRPr="00CD51B3" w:rsidRDefault="00CD51B3" w:rsidP="007B7365">
            <w:pPr>
              <w:pStyle w:val="CuerpoA"/>
              <w:spacing w:before="96" w:after="96"/>
              <w:jc w:val="center"/>
              <w:rPr>
                <w:sz w:val="24"/>
              </w:rPr>
            </w:pPr>
            <w:r w:rsidRPr="00CD51B3">
              <w:rPr>
                <w:rStyle w:val="Ninguno"/>
                <w:rFonts w:ascii="Arial" w:hAnsi="Arial"/>
                <w:b/>
                <w:bCs/>
                <w:sz w:val="24"/>
              </w:rPr>
              <w:t>N.º de horas</w:t>
            </w:r>
          </w:p>
        </w:tc>
        <w:tc>
          <w:tcPr>
            <w:tcW w:w="78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72CB2AD" w14:textId="77777777" w:rsidR="00CD51B3" w:rsidRPr="00CD51B3" w:rsidRDefault="00CD51B3" w:rsidP="007B7365">
            <w:pPr>
              <w:pStyle w:val="CuerpoA"/>
              <w:spacing w:before="96" w:after="96"/>
              <w:jc w:val="center"/>
              <w:rPr>
                <w:sz w:val="24"/>
              </w:rPr>
            </w:pPr>
            <w:r w:rsidRPr="00CD51B3">
              <w:rPr>
                <w:rStyle w:val="Ninguno"/>
                <w:rFonts w:ascii="Arial" w:hAnsi="Arial"/>
                <w:b/>
                <w:bCs/>
                <w:sz w:val="24"/>
              </w:rPr>
              <w:t>Porcentaje</w:t>
            </w:r>
          </w:p>
        </w:tc>
      </w:tr>
      <w:tr w:rsidR="00CD51B3" w:rsidRPr="00CD51B3" w14:paraId="4F243743" w14:textId="77777777" w:rsidTr="00CD51B3">
        <w:tblPrEx>
          <w:shd w:val="clear" w:color="auto" w:fill="CED7E7"/>
        </w:tblPrEx>
        <w:trPr>
          <w:trHeight w:val="292"/>
        </w:trPr>
        <w:tc>
          <w:tcPr>
            <w:tcW w:w="813"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5DB875F" w14:textId="77777777" w:rsidR="00CD51B3" w:rsidRPr="00CD51B3" w:rsidRDefault="00CD51B3" w:rsidP="007B7365">
            <w:pPr>
              <w:pStyle w:val="CuerpoA"/>
              <w:spacing w:before="96" w:after="96"/>
              <w:jc w:val="center"/>
              <w:rPr>
                <w:sz w:val="24"/>
              </w:rPr>
            </w:pPr>
            <w:r w:rsidRPr="00CD51B3">
              <w:rPr>
                <w:rStyle w:val="Ninguno"/>
                <w:rFonts w:ascii="Arial" w:hAnsi="Arial"/>
                <w:b/>
                <w:bCs/>
                <w:sz w:val="24"/>
              </w:rPr>
              <w:t>Presencial</w:t>
            </w:r>
          </w:p>
        </w:tc>
        <w:tc>
          <w:tcPr>
            <w:tcW w:w="2528"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E52EFC" w14:textId="77777777" w:rsidR="00CD51B3" w:rsidRPr="00CD51B3" w:rsidRDefault="00CD51B3" w:rsidP="007B7365">
            <w:pPr>
              <w:pStyle w:val="CuerpoA"/>
              <w:spacing w:before="96" w:after="96"/>
              <w:rPr>
                <w:sz w:val="24"/>
              </w:rPr>
            </w:pPr>
            <w:r w:rsidRPr="00CD51B3">
              <w:rPr>
                <w:rStyle w:val="Ninguno"/>
                <w:rFonts w:ascii="Arial" w:hAnsi="Arial"/>
                <w:sz w:val="24"/>
              </w:rPr>
              <w:t>Clases teóricas</w:t>
            </w: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873D5" w14:textId="77777777" w:rsidR="00CD51B3" w:rsidRPr="00CD51B3" w:rsidRDefault="00CD51B3" w:rsidP="007B7365">
            <w:pPr>
              <w:pStyle w:val="CuerpoA"/>
              <w:spacing w:before="96" w:after="96"/>
              <w:jc w:val="center"/>
              <w:rPr>
                <w:sz w:val="24"/>
              </w:rPr>
            </w:pPr>
            <w:r w:rsidRPr="00CD51B3">
              <w:rPr>
                <w:rStyle w:val="Ninguno"/>
                <w:rFonts w:ascii="Arial" w:hAnsi="Arial"/>
                <w:sz w:val="24"/>
              </w:rPr>
              <w:t>14</w:t>
            </w:r>
          </w:p>
        </w:tc>
        <w:tc>
          <w:tcPr>
            <w:tcW w:w="785"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076A3" w14:textId="77777777" w:rsidR="00CD51B3" w:rsidRPr="00CD51B3" w:rsidRDefault="00CD51B3" w:rsidP="007B7365">
            <w:pPr>
              <w:pStyle w:val="CuerpoA"/>
              <w:spacing w:before="96" w:after="96"/>
              <w:jc w:val="center"/>
              <w:rPr>
                <w:sz w:val="24"/>
              </w:rPr>
            </w:pPr>
            <w:r w:rsidRPr="00CD51B3">
              <w:rPr>
                <w:rStyle w:val="Ninguno"/>
                <w:rFonts w:ascii="Arial" w:hAnsi="Arial"/>
                <w:sz w:val="24"/>
              </w:rPr>
              <w:t>60 h. 40%</w:t>
            </w:r>
          </w:p>
        </w:tc>
      </w:tr>
      <w:tr w:rsidR="00CD51B3" w:rsidRPr="00CD51B3" w14:paraId="239E0D62" w14:textId="77777777" w:rsidTr="00CD51B3">
        <w:tblPrEx>
          <w:shd w:val="clear" w:color="auto" w:fill="CED7E7"/>
        </w:tblPrEx>
        <w:trPr>
          <w:trHeight w:val="292"/>
        </w:trPr>
        <w:tc>
          <w:tcPr>
            <w:tcW w:w="813"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3B68DC55" w14:textId="77777777" w:rsidR="00CD51B3" w:rsidRPr="00CD51B3" w:rsidRDefault="00CD51B3" w:rsidP="007B7365">
            <w:pPr>
              <w:rPr>
                <w:sz w:val="24"/>
              </w:rPr>
            </w:pPr>
          </w:p>
        </w:tc>
        <w:tc>
          <w:tcPr>
            <w:tcW w:w="2528"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D97E4C" w14:textId="77777777" w:rsidR="00CD51B3" w:rsidRPr="00CD51B3" w:rsidRDefault="00CD51B3" w:rsidP="007B7365">
            <w:pPr>
              <w:pStyle w:val="CuerpoA"/>
              <w:spacing w:before="96" w:after="96"/>
              <w:rPr>
                <w:sz w:val="24"/>
              </w:rPr>
            </w:pPr>
            <w:r w:rsidRPr="00CD51B3">
              <w:rPr>
                <w:rStyle w:val="Ninguno"/>
                <w:rFonts w:ascii="Arial" w:hAnsi="Arial"/>
                <w:sz w:val="24"/>
              </w:rPr>
              <w:t>Clases prácticas</w:t>
            </w: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F0625" w14:textId="77777777" w:rsidR="00CD51B3" w:rsidRPr="00CD51B3" w:rsidRDefault="00CD51B3" w:rsidP="007B7365">
            <w:pPr>
              <w:pStyle w:val="CuerpoA"/>
              <w:spacing w:before="96" w:after="96"/>
              <w:jc w:val="center"/>
              <w:rPr>
                <w:sz w:val="24"/>
              </w:rPr>
            </w:pPr>
            <w:r w:rsidRPr="00CD51B3">
              <w:rPr>
                <w:rStyle w:val="Ninguno"/>
                <w:rFonts w:ascii="Arial" w:hAnsi="Arial"/>
                <w:sz w:val="24"/>
              </w:rPr>
              <w:t>40</w:t>
            </w:r>
          </w:p>
        </w:tc>
        <w:tc>
          <w:tcPr>
            <w:tcW w:w="785" w:type="pct"/>
            <w:vMerge/>
            <w:tcBorders>
              <w:top w:val="single" w:sz="4" w:space="0" w:color="000000"/>
              <w:left w:val="single" w:sz="4" w:space="0" w:color="000000"/>
              <w:bottom w:val="single" w:sz="4" w:space="0" w:color="000000"/>
              <w:right w:val="single" w:sz="4" w:space="0" w:color="000000"/>
            </w:tcBorders>
            <w:shd w:val="clear" w:color="auto" w:fill="auto"/>
          </w:tcPr>
          <w:p w14:paraId="0B2B9FCC" w14:textId="77777777" w:rsidR="00CD51B3" w:rsidRPr="00CD51B3" w:rsidRDefault="00CD51B3" w:rsidP="007B7365">
            <w:pPr>
              <w:rPr>
                <w:sz w:val="24"/>
              </w:rPr>
            </w:pPr>
          </w:p>
        </w:tc>
      </w:tr>
      <w:tr w:rsidR="00CD51B3" w:rsidRPr="00CD51B3" w14:paraId="6C349618" w14:textId="77777777" w:rsidTr="00CD51B3">
        <w:tblPrEx>
          <w:shd w:val="clear" w:color="auto" w:fill="CED7E7"/>
        </w:tblPrEx>
        <w:trPr>
          <w:trHeight w:val="297"/>
        </w:trPr>
        <w:tc>
          <w:tcPr>
            <w:tcW w:w="813"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01742BE4" w14:textId="77777777" w:rsidR="00CD51B3" w:rsidRPr="00CD51B3" w:rsidRDefault="00CD51B3" w:rsidP="007B7365">
            <w:pPr>
              <w:rPr>
                <w:sz w:val="24"/>
              </w:rPr>
            </w:pPr>
          </w:p>
        </w:tc>
        <w:tc>
          <w:tcPr>
            <w:tcW w:w="2528"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0C481A6" w14:textId="77777777" w:rsidR="00CD51B3" w:rsidRPr="00CD51B3" w:rsidRDefault="00CD51B3" w:rsidP="007B7365">
            <w:pPr>
              <w:pStyle w:val="CuerpoA"/>
              <w:spacing w:before="96" w:after="96"/>
              <w:rPr>
                <w:sz w:val="24"/>
              </w:rPr>
            </w:pPr>
            <w:r w:rsidRPr="00CD51B3">
              <w:rPr>
                <w:rStyle w:val="Ninguno"/>
                <w:rFonts w:ascii="Arial" w:hAnsi="Arial"/>
                <w:sz w:val="24"/>
              </w:rPr>
              <w:t>Seminarios</w:t>
            </w: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AEA381" w14:textId="77777777" w:rsidR="00CD51B3" w:rsidRPr="00CD51B3" w:rsidRDefault="00CD51B3" w:rsidP="007B7365">
            <w:pPr>
              <w:pStyle w:val="CuerpoA"/>
              <w:spacing w:before="96" w:after="96"/>
              <w:jc w:val="center"/>
              <w:rPr>
                <w:sz w:val="24"/>
              </w:rPr>
            </w:pPr>
            <w:r w:rsidRPr="00CD51B3">
              <w:rPr>
                <w:rStyle w:val="Ninguno"/>
                <w:rFonts w:ascii="Arial" w:hAnsi="Arial"/>
                <w:sz w:val="24"/>
              </w:rPr>
              <w:t>2</w:t>
            </w:r>
          </w:p>
        </w:tc>
        <w:tc>
          <w:tcPr>
            <w:tcW w:w="785" w:type="pct"/>
            <w:vMerge/>
            <w:tcBorders>
              <w:top w:val="single" w:sz="4" w:space="0" w:color="000000"/>
              <w:left w:val="single" w:sz="4" w:space="0" w:color="000000"/>
              <w:bottom w:val="single" w:sz="4" w:space="0" w:color="000000"/>
              <w:right w:val="single" w:sz="4" w:space="0" w:color="000000"/>
            </w:tcBorders>
            <w:shd w:val="clear" w:color="auto" w:fill="auto"/>
          </w:tcPr>
          <w:p w14:paraId="5FC38E3D" w14:textId="77777777" w:rsidR="00CD51B3" w:rsidRPr="00CD51B3" w:rsidRDefault="00CD51B3" w:rsidP="007B7365">
            <w:pPr>
              <w:rPr>
                <w:sz w:val="24"/>
              </w:rPr>
            </w:pPr>
          </w:p>
        </w:tc>
      </w:tr>
      <w:tr w:rsidR="00CD51B3" w:rsidRPr="00CD51B3" w14:paraId="3080EACB" w14:textId="77777777" w:rsidTr="00CD51B3">
        <w:tblPrEx>
          <w:shd w:val="clear" w:color="auto" w:fill="CED7E7"/>
        </w:tblPrEx>
        <w:trPr>
          <w:trHeight w:val="312"/>
        </w:trPr>
        <w:tc>
          <w:tcPr>
            <w:tcW w:w="813"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386F120D" w14:textId="77777777" w:rsidR="00CD51B3" w:rsidRPr="00CD51B3" w:rsidRDefault="00CD51B3" w:rsidP="007B7365">
            <w:pPr>
              <w:rPr>
                <w:sz w:val="24"/>
              </w:rPr>
            </w:pPr>
          </w:p>
        </w:tc>
        <w:tc>
          <w:tcPr>
            <w:tcW w:w="252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81455F7" w14:textId="77777777" w:rsidR="00CD51B3" w:rsidRPr="00CD51B3" w:rsidRDefault="00CD51B3" w:rsidP="007B7365">
            <w:pPr>
              <w:pStyle w:val="CuerpoA"/>
              <w:tabs>
                <w:tab w:val="left" w:pos="2190"/>
              </w:tabs>
              <w:spacing w:before="96" w:after="96"/>
              <w:rPr>
                <w:sz w:val="24"/>
              </w:rPr>
            </w:pPr>
            <w:r w:rsidRPr="00CD51B3">
              <w:rPr>
                <w:rStyle w:val="Ninguno"/>
                <w:rFonts w:ascii="Arial" w:hAnsi="Arial"/>
                <w:sz w:val="24"/>
              </w:rPr>
              <w:t>Realización del examen final</w:t>
            </w: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2A504" w14:textId="77777777" w:rsidR="00CD51B3" w:rsidRPr="00CD51B3" w:rsidRDefault="00CD51B3" w:rsidP="007B7365">
            <w:pPr>
              <w:pStyle w:val="CuerpoA"/>
              <w:spacing w:before="96" w:after="96"/>
              <w:jc w:val="center"/>
              <w:rPr>
                <w:sz w:val="24"/>
              </w:rPr>
            </w:pPr>
            <w:r w:rsidRPr="00CD51B3">
              <w:rPr>
                <w:rStyle w:val="Ninguno"/>
                <w:rFonts w:ascii="Arial" w:hAnsi="Arial"/>
                <w:sz w:val="24"/>
              </w:rPr>
              <w:t>4</w:t>
            </w:r>
          </w:p>
        </w:tc>
        <w:tc>
          <w:tcPr>
            <w:tcW w:w="785" w:type="pct"/>
            <w:vMerge/>
            <w:tcBorders>
              <w:top w:val="single" w:sz="4" w:space="0" w:color="000000"/>
              <w:left w:val="single" w:sz="4" w:space="0" w:color="000000"/>
              <w:bottom w:val="single" w:sz="4" w:space="0" w:color="000000"/>
              <w:right w:val="single" w:sz="4" w:space="0" w:color="000000"/>
            </w:tcBorders>
            <w:shd w:val="clear" w:color="auto" w:fill="auto"/>
          </w:tcPr>
          <w:p w14:paraId="34F184D0" w14:textId="77777777" w:rsidR="00CD51B3" w:rsidRPr="00CD51B3" w:rsidRDefault="00CD51B3" w:rsidP="007B7365">
            <w:pPr>
              <w:rPr>
                <w:sz w:val="24"/>
              </w:rPr>
            </w:pPr>
          </w:p>
        </w:tc>
      </w:tr>
      <w:tr w:rsidR="00CD51B3" w:rsidRPr="00CD51B3" w14:paraId="0107869C" w14:textId="77777777" w:rsidTr="00CD51B3">
        <w:tblPrEx>
          <w:shd w:val="clear" w:color="auto" w:fill="CED7E7"/>
        </w:tblPrEx>
        <w:trPr>
          <w:trHeight w:val="312"/>
        </w:trPr>
        <w:tc>
          <w:tcPr>
            <w:tcW w:w="813" w:type="pct"/>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CBC2F4F" w14:textId="77777777" w:rsidR="00CD51B3" w:rsidRPr="00CD51B3" w:rsidRDefault="00CD51B3" w:rsidP="007B7365">
            <w:pPr>
              <w:pStyle w:val="CuerpoA"/>
              <w:spacing w:before="96" w:after="96"/>
              <w:jc w:val="center"/>
              <w:rPr>
                <w:sz w:val="24"/>
              </w:rPr>
            </w:pPr>
            <w:r w:rsidRPr="00CD51B3">
              <w:rPr>
                <w:rStyle w:val="Ninguno"/>
                <w:rFonts w:ascii="Arial" w:hAnsi="Arial"/>
                <w:b/>
                <w:bCs/>
                <w:sz w:val="24"/>
              </w:rPr>
              <w:t>No presencial</w:t>
            </w:r>
          </w:p>
        </w:tc>
        <w:tc>
          <w:tcPr>
            <w:tcW w:w="252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A6FC111" w14:textId="77777777" w:rsidR="00CD51B3" w:rsidRPr="00CD51B3" w:rsidRDefault="00CD51B3" w:rsidP="007B7365">
            <w:pPr>
              <w:pStyle w:val="CuerpoA"/>
              <w:spacing w:before="96" w:after="96"/>
              <w:rPr>
                <w:sz w:val="24"/>
              </w:rPr>
            </w:pPr>
            <w:r w:rsidRPr="00CD51B3">
              <w:rPr>
                <w:rStyle w:val="Ninguno"/>
                <w:rFonts w:ascii="Arial" w:hAnsi="Arial"/>
                <w:sz w:val="24"/>
              </w:rPr>
              <w:t>Estudio semanal (2,5 h x 28 semanas)</w:t>
            </w: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4E7B12" w14:textId="77777777" w:rsidR="00CD51B3" w:rsidRPr="00CD51B3" w:rsidRDefault="00CD51B3" w:rsidP="007B7365">
            <w:pPr>
              <w:pStyle w:val="CuerpoA"/>
              <w:spacing w:before="96" w:after="96"/>
              <w:jc w:val="center"/>
              <w:rPr>
                <w:sz w:val="24"/>
              </w:rPr>
            </w:pPr>
            <w:r w:rsidRPr="00CD51B3">
              <w:rPr>
                <w:rStyle w:val="Ninguno"/>
                <w:rFonts w:ascii="Arial" w:hAnsi="Arial"/>
                <w:sz w:val="24"/>
              </w:rPr>
              <w:t>70</w:t>
            </w:r>
          </w:p>
        </w:tc>
        <w:tc>
          <w:tcPr>
            <w:tcW w:w="785"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44FD6" w14:textId="77777777" w:rsidR="00CD51B3" w:rsidRPr="00CD51B3" w:rsidRDefault="00CD51B3" w:rsidP="007B7365">
            <w:pPr>
              <w:pStyle w:val="CuerpoA"/>
              <w:spacing w:before="96" w:after="96"/>
              <w:jc w:val="center"/>
              <w:rPr>
                <w:sz w:val="24"/>
              </w:rPr>
            </w:pPr>
            <w:r w:rsidRPr="00CD51B3">
              <w:rPr>
                <w:rStyle w:val="Ninguno"/>
                <w:rFonts w:ascii="Arial" w:hAnsi="Arial"/>
                <w:sz w:val="24"/>
              </w:rPr>
              <w:t>90 h. 60%</w:t>
            </w:r>
          </w:p>
        </w:tc>
      </w:tr>
      <w:tr w:rsidR="00CD51B3" w:rsidRPr="00CD51B3" w14:paraId="278A0D24" w14:textId="77777777" w:rsidTr="00CD51B3">
        <w:tblPrEx>
          <w:shd w:val="clear" w:color="auto" w:fill="CED7E7"/>
        </w:tblPrEx>
        <w:trPr>
          <w:trHeight w:val="415"/>
        </w:trPr>
        <w:tc>
          <w:tcPr>
            <w:tcW w:w="813"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18C3B530" w14:textId="77777777" w:rsidR="00CD51B3" w:rsidRPr="00CD51B3" w:rsidRDefault="00CD51B3" w:rsidP="007B7365">
            <w:pPr>
              <w:rPr>
                <w:sz w:val="24"/>
              </w:rPr>
            </w:pPr>
          </w:p>
        </w:tc>
        <w:tc>
          <w:tcPr>
            <w:tcW w:w="2528"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AB3DA" w14:textId="77777777" w:rsidR="00CD51B3" w:rsidRPr="00CD51B3" w:rsidRDefault="00CD51B3" w:rsidP="007B7365">
            <w:pPr>
              <w:pStyle w:val="CuerpoA"/>
              <w:spacing w:before="96" w:after="96"/>
              <w:rPr>
                <w:sz w:val="24"/>
              </w:rPr>
            </w:pPr>
            <w:r w:rsidRPr="00CD51B3">
              <w:rPr>
                <w:rStyle w:val="Ninguno"/>
                <w:rFonts w:ascii="Arial" w:hAnsi="Arial"/>
                <w:sz w:val="24"/>
              </w:rPr>
              <w:t>Preparación del examen</w:t>
            </w:r>
          </w:p>
        </w:tc>
        <w:tc>
          <w:tcPr>
            <w:tcW w:w="87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28720" w14:textId="77777777" w:rsidR="00CD51B3" w:rsidRPr="00CD51B3" w:rsidRDefault="00CD51B3" w:rsidP="007B7365">
            <w:pPr>
              <w:pStyle w:val="CuerpoA"/>
              <w:spacing w:before="96" w:after="96"/>
              <w:jc w:val="center"/>
              <w:rPr>
                <w:sz w:val="24"/>
              </w:rPr>
            </w:pPr>
            <w:r w:rsidRPr="00CD51B3">
              <w:rPr>
                <w:rStyle w:val="Ninguno"/>
                <w:rFonts w:ascii="Arial" w:hAnsi="Arial"/>
                <w:sz w:val="24"/>
              </w:rPr>
              <w:t>20</w:t>
            </w:r>
          </w:p>
        </w:tc>
        <w:tc>
          <w:tcPr>
            <w:tcW w:w="785" w:type="pct"/>
            <w:vMerge/>
            <w:tcBorders>
              <w:top w:val="single" w:sz="4" w:space="0" w:color="000000"/>
              <w:left w:val="single" w:sz="4" w:space="0" w:color="000000"/>
              <w:bottom w:val="single" w:sz="4" w:space="0" w:color="000000"/>
              <w:right w:val="single" w:sz="4" w:space="0" w:color="000000"/>
            </w:tcBorders>
            <w:shd w:val="clear" w:color="auto" w:fill="auto"/>
          </w:tcPr>
          <w:p w14:paraId="5626BF69" w14:textId="77777777" w:rsidR="00CD51B3" w:rsidRPr="00CD51B3" w:rsidRDefault="00CD51B3" w:rsidP="007B7365">
            <w:pPr>
              <w:rPr>
                <w:sz w:val="24"/>
              </w:rPr>
            </w:pPr>
          </w:p>
        </w:tc>
      </w:tr>
      <w:tr w:rsidR="00CD51B3" w:rsidRPr="00CD51B3" w14:paraId="1FAE0670" w14:textId="77777777" w:rsidTr="00CD51B3">
        <w:tblPrEx>
          <w:shd w:val="clear" w:color="auto" w:fill="CED7E7"/>
        </w:tblPrEx>
        <w:trPr>
          <w:trHeight w:val="567"/>
        </w:trPr>
        <w:tc>
          <w:tcPr>
            <w:tcW w:w="3341" w:type="pct"/>
            <w:gridSpan w:val="2"/>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626EA6D" w14:textId="77777777" w:rsidR="00CD51B3" w:rsidRPr="00CD51B3" w:rsidRDefault="00CD51B3" w:rsidP="007B7365">
            <w:pPr>
              <w:pStyle w:val="CuerpoA"/>
              <w:spacing w:before="96" w:after="96"/>
              <w:rPr>
                <w:sz w:val="24"/>
              </w:rPr>
            </w:pPr>
            <w:r w:rsidRPr="00CD51B3">
              <w:rPr>
                <w:rStyle w:val="Ninguno"/>
                <w:rFonts w:ascii="Arial" w:hAnsi="Arial"/>
                <w:b/>
                <w:bCs/>
                <w:sz w:val="24"/>
              </w:rPr>
              <w:t>Carga total de horas de trabajo: 25 horas x 6 ECTS</w:t>
            </w:r>
          </w:p>
        </w:tc>
        <w:tc>
          <w:tcPr>
            <w:tcW w:w="87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DFC5B52" w14:textId="77777777" w:rsidR="00CD51B3" w:rsidRPr="00CD51B3" w:rsidRDefault="00CD51B3" w:rsidP="007B7365">
            <w:pPr>
              <w:pStyle w:val="CuerpoA"/>
              <w:spacing w:before="96" w:after="96"/>
              <w:jc w:val="center"/>
              <w:rPr>
                <w:sz w:val="24"/>
              </w:rPr>
            </w:pPr>
            <w:r w:rsidRPr="00CD51B3">
              <w:rPr>
                <w:rStyle w:val="Ninguno"/>
                <w:rFonts w:ascii="Arial" w:hAnsi="Arial"/>
                <w:sz w:val="24"/>
              </w:rPr>
              <w:t>150 h</w:t>
            </w:r>
          </w:p>
        </w:tc>
        <w:tc>
          <w:tcPr>
            <w:tcW w:w="785" w:type="pct"/>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65483F37" w14:textId="77777777" w:rsidR="00CD51B3" w:rsidRPr="00CD51B3" w:rsidRDefault="00CD51B3" w:rsidP="007B7365">
            <w:pPr>
              <w:rPr>
                <w:sz w:val="24"/>
              </w:rPr>
            </w:pPr>
          </w:p>
        </w:tc>
      </w:tr>
    </w:tbl>
    <w:p w14:paraId="2EF64879" w14:textId="77777777" w:rsidR="00CD51B3" w:rsidRDefault="00CD51B3" w:rsidP="0001410A"/>
    <w:p w14:paraId="10FF9599" w14:textId="77777777" w:rsidR="00D004B6" w:rsidRDefault="00D004B6" w:rsidP="0001410A"/>
    <w:p w14:paraId="37EE571E" w14:textId="77777777" w:rsidR="00A07FE4" w:rsidRPr="0001410A" w:rsidRDefault="00A07FE4" w:rsidP="0001410A"/>
    <w:p w14:paraId="1236F2EF" w14:textId="01648A97" w:rsidR="00576E78" w:rsidRDefault="00576E78" w:rsidP="00576E78">
      <w:pPr>
        <w:pStyle w:val="Ttulo1"/>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165980175"/>
      <w:r w:rsidRPr="00A8142E">
        <w:rPr>
          <w:rStyle w:val="Ninguno"/>
          <w:rFonts w:ascii="Arial" w:hAnsi="Arial"/>
          <w:b/>
          <w:bCs/>
          <w:color w:val="auto"/>
          <w:sz w:val="24"/>
          <w:szCs w:val="24"/>
        </w:rPr>
        <w:t>MÉTODOS DE EVALUACIÓN</w:t>
      </w:r>
      <w:bookmarkEnd w:id="49"/>
      <w:bookmarkEnd w:id="50"/>
      <w:bookmarkEnd w:id="51"/>
      <w:bookmarkEnd w:id="52"/>
      <w:bookmarkEnd w:id="53"/>
    </w:p>
    <w:p w14:paraId="7F572DDC" w14:textId="03E00522" w:rsidR="0001410A" w:rsidRDefault="0001410A" w:rsidP="0001410A"/>
    <w:p w14:paraId="46072CFD"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A. Consideraciones</w:t>
      </w:r>
      <w:r>
        <w:rPr>
          <w:rStyle w:val="Ninguno"/>
          <w:rFonts w:ascii="Arial" w:hAnsi="Arial"/>
          <w:i/>
          <w:iCs/>
        </w:rPr>
        <w:t xml:space="preserve"> generales.</w:t>
      </w:r>
    </w:p>
    <w:p w14:paraId="1C55D16F"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1. La evaluación del alumno estará basada en la valoración de las competencias que ha de adquirir</w:t>
      </w:r>
    </w:p>
    <w:p w14:paraId="23505BE7"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2. Los componentes de la evaluación son:</w:t>
      </w:r>
    </w:p>
    <w:p w14:paraId="5CE278D2" w14:textId="77777777" w:rsidR="00CD51B3" w:rsidRDefault="00CD51B3" w:rsidP="00CD51B3">
      <w:pPr>
        <w:pStyle w:val="Cuerpo"/>
        <w:numPr>
          <w:ilvl w:val="0"/>
          <w:numId w:val="45"/>
        </w:numPr>
        <w:tabs>
          <w:tab w:val="left" w:pos="1440"/>
          <w:tab w:val="left" w:pos="1843"/>
        </w:tabs>
        <w:spacing w:line="360" w:lineRule="auto"/>
        <w:ind w:left="567" w:hanging="283"/>
        <w:rPr>
          <w:rFonts w:ascii="Arial" w:hAnsi="Arial"/>
        </w:rPr>
      </w:pPr>
      <w:r>
        <w:rPr>
          <w:rStyle w:val="Ninguno"/>
          <w:rFonts w:ascii="Arial" w:hAnsi="Arial"/>
        </w:rPr>
        <w:t>Evaluación continua: 30% de la calificación final.</w:t>
      </w:r>
    </w:p>
    <w:p w14:paraId="7741EA33" w14:textId="77777777" w:rsidR="00CD51B3" w:rsidRDefault="00CD51B3" w:rsidP="00CD51B3">
      <w:pPr>
        <w:pStyle w:val="Cuerpo"/>
        <w:numPr>
          <w:ilvl w:val="0"/>
          <w:numId w:val="45"/>
        </w:numPr>
        <w:tabs>
          <w:tab w:val="left" w:pos="1440"/>
          <w:tab w:val="left" w:pos="1843"/>
        </w:tabs>
        <w:spacing w:line="360" w:lineRule="auto"/>
        <w:ind w:left="567" w:hanging="283"/>
        <w:rPr>
          <w:rFonts w:ascii="Arial" w:hAnsi="Arial"/>
        </w:rPr>
      </w:pPr>
      <w:r>
        <w:rPr>
          <w:rStyle w:val="Ninguno"/>
          <w:rFonts w:ascii="Arial" w:hAnsi="Arial"/>
        </w:rPr>
        <w:t xml:space="preserve">Examen Final: 70% de la calificación final, con una parte teórica escrita y una prueba práctica. </w:t>
      </w:r>
    </w:p>
    <w:p w14:paraId="36C2A588" w14:textId="77777777" w:rsidR="00CD51B3" w:rsidRDefault="00CD51B3" w:rsidP="00CD51B3">
      <w:pPr>
        <w:pStyle w:val="Cuerpo"/>
        <w:tabs>
          <w:tab w:val="left" w:pos="1843"/>
        </w:tabs>
        <w:spacing w:line="360" w:lineRule="auto"/>
        <w:rPr>
          <w:rStyle w:val="Ninguno"/>
          <w:rFonts w:ascii="Arial" w:eastAsia="Arial" w:hAnsi="Arial" w:cs="Arial"/>
        </w:rPr>
      </w:pPr>
      <w:r>
        <w:rPr>
          <w:rStyle w:val="Ninguno"/>
          <w:rFonts w:ascii="Arial" w:hAnsi="Arial"/>
          <w:lang w:val="it-IT"/>
        </w:rPr>
        <w:t>3. Durante la convocatoria de ex</w:t>
      </w:r>
      <w:r w:rsidRPr="00A83FF6">
        <w:rPr>
          <w:rStyle w:val="Ninguno"/>
          <w:rFonts w:ascii="Arial" w:hAnsi="Arial"/>
          <w:lang w:val="es-ES"/>
        </w:rPr>
        <w:t>á</w:t>
      </w:r>
      <w:r>
        <w:rPr>
          <w:rStyle w:val="Ninguno"/>
          <w:rFonts w:ascii="Arial" w:hAnsi="Arial"/>
        </w:rPr>
        <w:t>menes de primer semestre se realizar</w:t>
      </w:r>
      <w:r w:rsidRPr="00A83FF6">
        <w:rPr>
          <w:rStyle w:val="Ninguno"/>
          <w:rFonts w:ascii="Arial" w:hAnsi="Arial"/>
          <w:lang w:val="es-ES"/>
        </w:rPr>
        <w:t xml:space="preserve">á </w:t>
      </w:r>
      <w:r>
        <w:rPr>
          <w:rStyle w:val="Ninguno"/>
          <w:rFonts w:ascii="Arial" w:hAnsi="Arial"/>
        </w:rPr>
        <w:t>una evaluaci</w:t>
      </w:r>
      <w:r w:rsidRPr="00A83FF6">
        <w:rPr>
          <w:rStyle w:val="Ninguno"/>
          <w:rFonts w:ascii="Arial" w:hAnsi="Arial"/>
          <w:lang w:val="es-ES"/>
        </w:rPr>
        <w:t>ó</w:t>
      </w:r>
      <w:r>
        <w:rPr>
          <w:rStyle w:val="Ninguno"/>
          <w:rFonts w:ascii="Arial" w:hAnsi="Arial"/>
        </w:rPr>
        <w:t>n no oficial de los contenidos impartidos durante este periodo, con la misma estructura de examen final que se define para las convocatorias oficiales. En el caso de que el alumno obtenga una calificaci</w:t>
      </w:r>
      <w:r w:rsidRPr="00A83FF6">
        <w:rPr>
          <w:rStyle w:val="Ninguno"/>
          <w:rFonts w:ascii="Arial" w:hAnsi="Arial"/>
          <w:lang w:val="es-ES"/>
        </w:rPr>
        <w:t>ó</w:t>
      </w:r>
      <w:r>
        <w:rPr>
          <w:rStyle w:val="Ninguno"/>
          <w:rFonts w:ascii="Arial" w:hAnsi="Arial"/>
        </w:rPr>
        <w:t>n igual o superior a 5 puntos liberar</w:t>
      </w:r>
      <w:r w:rsidRPr="00A83FF6">
        <w:rPr>
          <w:rStyle w:val="Ninguno"/>
          <w:rFonts w:ascii="Arial" w:hAnsi="Arial"/>
          <w:lang w:val="es-ES"/>
        </w:rPr>
        <w:t xml:space="preserve">á </w:t>
      </w:r>
      <w:r>
        <w:rPr>
          <w:rStyle w:val="Ninguno"/>
          <w:rFonts w:ascii="Arial" w:hAnsi="Arial"/>
        </w:rPr>
        <w:t xml:space="preserve">la materia correspondiente a dicho primer semestre del examen de la </w:t>
      </w:r>
    </w:p>
    <w:p w14:paraId="645527BF" w14:textId="77777777" w:rsidR="00CD51B3" w:rsidRDefault="00CD51B3" w:rsidP="00CD51B3">
      <w:pPr>
        <w:pStyle w:val="Cuerpo"/>
        <w:tabs>
          <w:tab w:val="left" w:pos="1843"/>
        </w:tabs>
        <w:spacing w:line="360" w:lineRule="auto"/>
        <w:rPr>
          <w:rStyle w:val="Ninguno"/>
          <w:rFonts w:ascii="Arial" w:eastAsia="Arial" w:hAnsi="Arial" w:cs="Arial"/>
        </w:rPr>
      </w:pPr>
      <w:r>
        <w:rPr>
          <w:rStyle w:val="Ninguno"/>
          <w:rFonts w:ascii="Arial" w:hAnsi="Arial"/>
          <w:lang w:val="it-IT"/>
        </w:rPr>
        <w:t>convocatoria ordinaria.</w:t>
      </w:r>
    </w:p>
    <w:p w14:paraId="31E2C652"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lastRenderedPageBreak/>
        <w:t xml:space="preserve">4. No superarán la asignatura, obteniendo una calificación de 4 puntos, los alumnos que aun habiendo alcanzado una nota final ponderada de 5 o más puntos, no cumplan alguno de los criterios que se exponen a continuación: </w:t>
      </w:r>
    </w:p>
    <w:p w14:paraId="63DEFBE6" w14:textId="77777777" w:rsidR="00CD51B3" w:rsidRPr="00A83FF6" w:rsidRDefault="00CD51B3" w:rsidP="00CD51B3">
      <w:pPr>
        <w:pStyle w:val="Cuerpo"/>
        <w:numPr>
          <w:ilvl w:val="0"/>
          <w:numId w:val="46"/>
        </w:numPr>
        <w:tabs>
          <w:tab w:val="left" w:pos="1440"/>
          <w:tab w:val="left" w:pos="1843"/>
        </w:tabs>
        <w:spacing w:line="360" w:lineRule="auto"/>
        <w:rPr>
          <w:rStyle w:val="Ninguno"/>
        </w:rPr>
      </w:pPr>
      <w:r>
        <w:rPr>
          <w:rStyle w:val="Ninguno"/>
          <w:rFonts w:ascii="Arial" w:hAnsi="Arial"/>
        </w:rPr>
        <w:t xml:space="preserve">Obtener una calificación mínima de 5 puntos en la evaluación continua y en el examen final, tanto en la convocatoria ordinaria como en la extraordinaria. </w:t>
      </w:r>
    </w:p>
    <w:p w14:paraId="7C7284A9" w14:textId="77777777" w:rsidR="00CD51B3" w:rsidRPr="00A83FF6" w:rsidRDefault="00CD51B3" w:rsidP="00CD51B3">
      <w:pPr>
        <w:pStyle w:val="Cuerpo"/>
        <w:numPr>
          <w:ilvl w:val="0"/>
          <w:numId w:val="46"/>
        </w:numPr>
        <w:tabs>
          <w:tab w:val="left" w:pos="1440"/>
          <w:tab w:val="left" w:pos="1843"/>
        </w:tabs>
        <w:spacing w:line="360" w:lineRule="auto"/>
        <w:rPr>
          <w:rStyle w:val="Ninguno"/>
        </w:rPr>
      </w:pPr>
      <w:r>
        <w:rPr>
          <w:rStyle w:val="Ninguno"/>
          <w:rFonts w:ascii="Arial" w:hAnsi="Arial"/>
        </w:rPr>
        <w:t>Obtener una calificación mínima de  5 puntos en cada una de las partes integrantes del examen final, tanto la teórica escrita como la prueba práctica.</w:t>
      </w:r>
    </w:p>
    <w:p w14:paraId="50584CFE"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Así mismo, en el caso de estudiantes con una calificación final ponderada entre 3.1 y 4.9 puntos y que, además, no cumplan alguno de los criterios antes mencionados, obtendrán una nota final de 3 puntos.</w:t>
      </w:r>
    </w:p>
    <w:p w14:paraId="668E8104"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Por su parte, los estudiantes que no hayan realizado NINGUNA actividad de evaluación, serán calificados como “No Evaluados”.</w:t>
      </w:r>
    </w:p>
    <w:p w14:paraId="03F86101" w14:textId="77777777" w:rsidR="00CD51B3" w:rsidRDefault="00CD51B3" w:rsidP="00CD51B3">
      <w:pPr>
        <w:pStyle w:val="Cuerpo"/>
        <w:spacing w:line="360" w:lineRule="auto"/>
        <w:rPr>
          <w:rStyle w:val="Ninguno"/>
          <w:rFonts w:ascii="Arial" w:eastAsia="Arial" w:hAnsi="Arial" w:cs="Arial"/>
        </w:rPr>
      </w:pPr>
    </w:p>
    <w:p w14:paraId="6AAE2213" w14:textId="77777777" w:rsidR="00CD51B3" w:rsidRDefault="00CD51B3" w:rsidP="00CD51B3">
      <w:pPr>
        <w:pStyle w:val="Cuerpo"/>
        <w:spacing w:line="360" w:lineRule="auto"/>
        <w:rPr>
          <w:rStyle w:val="Ninguno"/>
          <w:rFonts w:ascii="Arial" w:eastAsia="Arial" w:hAnsi="Arial" w:cs="Arial"/>
        </w:rPr>
      </w:pPr>
      <w:r>
        <w:rPr>
          <w:rStyle w:val="Ninguno"/>
          <w:rFonts w:ascii="Arial" w:hAnsi="Arial"/>
        </w:rPr>
        <w:t xml:space="preserve">B. </w:t>
      </w:r>
      <w:r>
        <w:rPr>
          <w:rStyle w:val="Ninguno"/>
          <w:rFonts w:ascii="Arial" w:hAnsi="Arial"/>
          <w:i/>
          <w:iCs/>
        </w:rPr>
        <w:t>Descripción de los elementos que integran el proceso de evaluación.</w:t>
      </w:r>
    </w:p>
    <w:p w14:paraId="355E3461" w14:textId="77777777" w:rsidR="00CD51B3" w:rsidRDefault="00CD51B3" w:rsidP="00CD51B3">
      <w:pPr>
        <w:pStyle w:val="Cuerpo"/>
        <w:spacing w:line="360" w:lineRule="auto"/>
        <w:ind w:left="708"/>
        <w:rPr>
          <w:rStyle w:val="Ninguno"/>
          <w:rFonts w:ascii="Arial" w:eastAsia="Arial" w:hAnsi="Arial" w:cs="Arial"/>
          <w:shd w:val="clear" w:color="auto" w:fill="B4CC82"/>
        </w:rPr>
      </w:pPr>
      <w:r>
        <w:rPr>
          <w:rStyle w:val="Ninguno"/>
          <w:rFonts w:ascii="Arial" w:hAnsi="Arial"/>
        </w:rPr>
        <w:t>1. Evaluación continua.</w:t>
      </w:r>
    </w:p>
    <w:p w14:paraId="7A0C4247" w14:textId="77777777" w:rsidR="00CD51B3" w:rsidRDefault="00CD51B3" w:rsidP="00CD51B3">
      <w:pPr>
        <w:pStyle w:val="Cuerpo"/>
        <w:spacing w:line="360" w:lineRule="auto"/>
        <w:ind w:firstLine="708"/>
        <w:rPr>
          <w:rStyle w:val="Ninguno"/>
          <w:rFonts w:ascii="Arial" w:eastAsia="Arial" w:hAnsi="Arial" w:cs="Arial"/>
        </w:rPr>
      </w:pPr>
      <w:r>
        <w:rPr>
          <w:rStyle w:val="Ninguno"/>
          <w:rFonts w:ascii="Arial" w:hAnsi="Arial"/>
        </w:rPr>
        <w:t>Período de realización: a lo largo de todo el curso.</w:t>
      </w:r>
    </w:p>
    <w:p w14:paraId="4357A437" w14:textId="77777777" w:rsidR="00CD51B3" w:rsidRDefault="00CD51B3" w:rsidP="00CD51B3">
      <w:pPr>
        <w:pStyle w:val="Cuerpo"/>
        <w:rPr>
          <w:rStyle w:val="Ninguno"/>
          <w:rFonts w:ascii="Arial" w:eastAsia="Arial" w:hAnsi="Arial" w:cs="Arial"/>
          <w:u w:val="single"/>
        </w:rPr>
      </w:pPr>
    </w:p>
    <w:p w14:paraId="1443A6BA" w14:textId="77777777" w:rsidR="00CD51B3" w:rsidRDefault="00CD51B3" w:rsidP="00CD51B3">
      <w:pPr>
        <w:pStyle w:val="Cuerpo"/>
        <w:spacing w:line="360" w:lineRule="auto"/>
        <w:ind w:left="708"/>
        <w:rPr>
          <w:rStyle w:val="Ninguno"/>
          <w:rFonts w:ascii="Arial" w:eastAsia="Arial" w:hAnsi="Arial" w:cs="Arial"/>
          <w:u w:val="single"/>
        </w:rPr>
      </w:pPr>
      <w:r>
        <w:rPr>
          <w:rStyle w:val="Ninguno"/>
          <w:rFonts w:ascii="Arial" w:hAnsi="Arial"/>
          <w:u w:val="single"/>
        </w:rPr>
        <w:t>Elementos integrantes de la evaluación continua del alumno:</w:t>
      </w:r>
    </w:p>
    <w:p w14:paraId="025FF1C2"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El desarrollo de seminarios.</w:t>
      </w:r>
    </w:p>
    <w:p w14:paraId="35CA5E31" w14:textId="77777777" w:rsidR="00CD51B3" w:rsidRDefault="00CD51B3" w:rsidP="00CD51B3">
      <w:pPr>
        <w:pStyle w:val="Cuerpo"/>
        <w:spacing w:line="360" w:lineRule="auto"/>
        <w:ind w:left="708"/>
        <w:rPr>
          <w:rStyle w:val="Ninguno"/>
          <w:rFonts w:ascii="Arial" w:eastAsia="Arial" w:hAnsi="Arial" w:cs="Arial"/>
          <w:u w:val="single"/>
        </w:rPr>
      </w:pPr>
      <w:r>
        <w:rPr>
          <w:rStyle w:val="Ninguno"/>
          <w:rFonts w:ascii="Arial" w:hAnsi="Arial"/>
          <w:u w:val="single"/>
        </w:rPr>
        <w:t>Criterios de evaluación:</w:t>
      </w:r>
    </w:p>
    <w:p w14:paraId="2F8C58EB"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Asistencia a clase: el alumno que no cumpla, al menos, un 80% de presencialidad, sin causa justificada a criterio de la profesora, obtendrá una calificación de 0 puntos en la nota de evaluación continua.</w:t>
      </w:r>
    </w:p>
    <w:p w14:paraId="363BF50E" w14:textId="77777777" w:rsidR="00CD51B3" w:rsidRDefault="00CD51B3" w:rsidP="00CD51B3">
      <w:pPr>
        <w:pStyle w:val="Cuerpo"/>
        <w:spacing w:line="360" w:lineRule="auto"/>
        <w:ind w:firstLine="708"/>
        <w:rPr>
          <w:rStyle w:val="Ninguno"/>
          <w:rFonts w:ascii="Arial" w:eastAsia="Arial" w:hAnsi="Arial" w:cs="Arial"/>
          <w:u w:val="single"/>
        </w:rPr>
      </w:pPr>
      <w:r>
        <w:rPr>
          <w:rStyle w:val="Ninguno"/>
          <w:rFonts w:ascii="Arial" w:hAnsi="Arial"/>
          <w:u w:val="single"/>
        </w:rPr>
        <w:t>Seminarios:</w:t>
      </w:r>
    </w:p>
    <w:p w14:paraId="3534F114"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Manejo e interacción con el modelo o paciente.</w:t>
      </w:r>
    </w:p>
    <w:p w14:paraId="4B1161AF"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Preparación y ejecución de la técnica.</w:t>
      </w:r>
    </w:p>
    <w:p w14:paraId="74DD531C"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Conocimiento de la materia.</w:t>
      </w:r>
    </w:p>
    <w:p w14:paraId="69CA3F86"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Estructuración en la exposición.</w:t>
      </w:r>
    </w:p>
    <w:p w14:paraId="0EF3D651"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Comunicación oral.</w:t>
      </w:r>
    </w:p>
    <w:p w14:paraId="3B71A4B6" w14:textId="77777777" w:rsidR="00CD51B3" w:rsidRDefault="00CD51B3" w:rsidP="00CD51B3">
      <w:pPr>
        <w:rPr>
          <w:rStyle w:val="Ninguno"/>
          <w:rFonts w:ascii="Arial" w:hAnsi="Arial" w:cs="Arial Unicode MS"/>
          <w:color w:val="000000"/>
          <w:u w:color="000000"/>
          <w:lang w:val="es-ES_tradnl" w:eastAsia="es-ES_tradnl"/>
          <w14:textOutline w14:w="0" w14:cap="flat" w14:cmpd="sng" w14:algn="ctr">
            <w14:noFill/>
            <w14:prstDash w14:val="solid"/>
            <w14:bevel/>
          </w14:textOutline>
        </w:rPr>
      </w:pPr>
      <w:r>
        <w:rPr>
          <w:rStyle w:val="Ninguno"/>
          <w:rFonts w:ascii="Arial" w:hAnsi="Arial"/>
        </w:rPr>
        <w:br w:type="page"/>
      </w:r>
    </w:p>
    <w:p w14:paraId="11C8B84E" w14:textId="77777777" w:rsidR="00CD51B3" w:rsidRDefault="00CD51B3" w:rsidP="00CD51B3">
      <w:pPr>
        <w:pStyle w:val="Cuerpo"/>
        <w:spacing w:line="360" w:lineRule="auto"/>
        <w:ind w:left="360" w:firstLine="348"/>
        <w:rPr>
          <w:rStyle w:val="Ninguno"/>
          <w:rFonts w:ascii="Arial" w:eastAsia="Arial" w:hAnsi="Arial" w:cs="Arial"/>
        </w:rPr>
      </w:pPr>
      <w:r>
        <w:rPr>
          <w:rStyle w:val="Ninguno"/>
          <w:rFonts w:ascii="Arial" w:hAnsi="Arial"/>
        </w:rPr>
        <w:lastRenderedPageBreak/>
        <w:t>2. Examen Final.</w:t>
      </w:r>
    </w:p>
    <w:p w14:paraId="5C53482C" w14:textId="77777777" w:rsidR="00CD51B3" w:rsidRDefault="00CD51B3" w:rsidP="00CD51B3">
      <w:pPr>
        <w:pStyle w:val="Cuerpo"/>
        <w:spacing w:line="360" w:lineRule="auto"/>
        <w:ind w:left="360" w:firstLine="348"/>
        <w:rPr>
          <w:rStyle w:val="Ninguno"/>
          <w:rFonts w:ascii="Arial" w:eastAsia="Arial" w:hAnsi="Arial" w:cs="Arial"/>
          <w:u w:val="single"/>
        </w:rPr>
      </w:pPr>
      <w:r>
        <w:rPr>
          <w:rStyle w:val="Ninguno"/>
          <w:rFonts w:ascii="Arial" w:hAnsi="Arial"/>
          <w:u w:val="single"/>
        </w:rPr>
        <w:t xml:space="preserve">Período de realización: </w:t>
      </w:r>
    </w:p>
    <w:p w14:paraId="0204B6E6"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Convocatoria de exámenes ordinaria.</w:t>
      </w:r>
    </w:p>
    <w:p w14:paraId="09E95326"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Convocatoria de exámenes extraordinaria: para alumnos que no hayan superado la convocatoria ordinaria.</w:t>
      </w:r>
    </w:p>
    <w:p w14:paraId="5727981F" w14:textId="77777777" w:rsidR="00CD51B3" w:rsidRDefault="00CD51B3" w:rsidP="00CD51B3">
      <w:pPr>
        <w:pStyle w:val="Cuerpo"/>
        <w:spacing w:line="360" w:lineRule="auto"/>
        <w:ind w:left="360" w:firstLine="348"/>
        <w:rPr>
          <w:rStyle w:val="Ninguno"/>
          <w:rFonts w:ascii="Arial" w:eastAsia="Arial" w:hAnsi="Arial" w:cs="Arial"/>
          <w:u w:val="single"/>
        </w:rPr>
      </w:pPr>
      <w:r>
        <w:rPr>
          <w:rStyle w:val="Ninguno"/>
          <w:rFonts w:ascii="Arial" w:hAnsi="Arial"/>
          <w:u w:val="single"/>
        </w:rPr>
        <w:t>Composición del examen:</w:t>
      </w:r>
    </w:p>
    <w:p w14:paraId="2503BA64"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Prueba práctica: 50% de la nota de la calificación final. Esta prueba constará de la realización por parte del alumno, de una serie de técnicas fisioterapéuticas de valoración y educación terapéutica que han sido impartidas en clase, así como la resolución verbal de cuestiones teóricas relacionadas con la materia.</w:t>
      </w:r>
    </w:p>
    <w:p w14:paraId="1B12506B"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Parte teórica: 20% de la nota de la calificación final. Se llevará a cabo mediante: un examen de respuesta múltiple o el desarrollo de un tema y/o preguntas de respuesta corta.</w:t>
      </w:r>
    </w:p>
    <w:p w14:paraId="28A3D44A" w14:textId="77777777" w:rsidR="00CD51B3" w:rsidRDefault="00CD51B3" w:rsidP="00CD51B3">
      <w:pPr>
        <w:pStyle w:val="Cuerpo"/>
        <w:spacing w:line="360" w:lineRule="auto"/>
        <w:ind w:left="360"/>
        <w:rPr>
          <w:rStyle w:val="Ninguno"/>
          <w:rFonts w:ascii="Arial" w:eastAsia="Arial" w:hAnsi="Arial" w:cs="Arial"/>
        </w:rPr>
      </w:pPr>
      <w:r>
        <w:rPr>
          <w:rStyle w:val="Ninguno"/>
          <w:rFonts w:ascii="Arial" w:hAnsi="Arial"/>
        </w:rPr>
        <w:t>Si la prueba teórica de elección es el examen de respuesta múltiple:</w:t>
      </w:r>
    </w:p>
    <w:p w14:paraId="3013F64C"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Cada pregunta tendrá cuatro opciones, siendo una sola la correcta.</w:t>
      </w:r>
    </w:p>
    <w:p w14:paraId="08DC8C2B"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La calificación de 5 corresponderá al 60% de la puntuación de la prueba.</w:t>
      </w:r>
    </w:p>
    <w:p w14:paraId="0FF9F6D6"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Cada pregunta contestada erróneamente restará 0,25 puntos sobre la puntuación final.</w:t>
      </w:r>
    </w:p>
    <w:p w14:paraId="037F1F7A" w14:textId="77777777" w:rsidR="00CD51B3" w:rsidRDefault="00CD51B3" w:rsidP="00CD51B3">
      <w:pPr>
        <w:pStyle w:val="Cuerpo"/>
        <w:spacing w:line="360" w:lineRule="auto"/>
        <w:rPr>
          <w:rStyle w:val="Ninguno"/>
          <w:rFonts w:ascii="Arial" w:eastAsia="Arial" w:hAnsi="Arial" w:cs="Arial"/>
        </w:rPr>
      </w:pPr>
    </w:p>
    <w:p w14:paraId="3EE7337B" w14:textId="77777777" w:rsidR="00CD51B3" w:rsidRDefault="00CD51B3" w:rsidP="00CD51B3">
      <w:pPr>
        <w:pStyle w:val="Cuerpo"/>
        <w:spacing w:line="360" w:lineRule="auto"/>
        <w:ind w:left="360" w:firstLine="360"/>
        <w:rPr>
          <w:rStyle w:val="Ninguno"/>
          <w:rFonts w:ascii="Arial" w:eastAsia="Arial" w:hAnsi="Arial" w:cs="Arial"/>
          <w:u w:val="single"/>
        </w:rPr>
      </w:pPr>
      <w:r>
        <w:rPr>
          <w:rStyle w:val="Ninguno"/>
          <w:rFonts w:ascii="Arial" w:hAnsi="Arial"/>
          <w:u w:val="single"/>
        </w:rPr>
        <w:t>Criterios de evaluación:</w:t>
      </w:r>
    </w:p>
    <w:p w14:paraId="46AEDD4F" w14:textId="77777777" w:rsidR="00CD51B3" w:rsidRDefault="00CD51B3" w:rsidP="00CD51B3">
      <w:pPr>
        <w:pStyle w:val="Cuerpo"/>
        <w:spacing w:line="360" w:lineRule="auto"/>
        <w:ind w:left="360" w:firstLine="360"/>
        <w:rPr>
          <w:rStyle w:val="Ninguno"/>
          <w:rFonts w:ascii="Arial" w:eastAsia="Arial" w:hAnsi="Arial" w:cs="Arial"/>
        </w:rPr>
      </w:pPr>
      <w:r>
        <w:rPr>
          <w:rStyle w:val="Ninguno"/>
          <w:rFonts w:ascii="Arial" w:hAnsi="Arial"/>
        </w:rPr>
        <w:t xml:space="preserve">A. </w:t>
      </w:r>
      <w:r>
        <w:rPr>
          <w:rStyle w:val="Ninguno"/>
          <w:rFonts w:ascii="Arial" w:hAnsi="Arial"/>
          <w:i/>
          <w:iCs/>
        </w:rPr>
        <w:t>Prueba práctica:</w:t>
      </w:r>
    </w:p>
    <w:p w14:paraId="3D6D018E"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Manejo e interacción con el modelo o paciente.</w:t>
      </w:r>
    </w:p>
    <w:p w14:paraId="19E186F8"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Preparación y ejecución de la técnica.</w:t>
      </w:r>
    </w:p>
    <w:p w14:paraId="7C039E86"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Conocimiento de la materia.</w:t>
      </w:r>
    </w:p>
    <w:p w14:paraId="31E570FE"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Expresión oral.</w:t>
      </w:r>
    </w:p>
    <w:p w14:paraId="4A2C92EB"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Estructuración en la exposición.</w:t>
      </w:r>
    </w:p>
    <w:p w14:paraId="2B0D28A0" w14:textId="77777777" w:rsidR="00CD51B3" w:rsidRPr="00F56B72" w:rsidRDefault="00CD51B3" w:rsidP="00CD51B3">
      <w:pPr>
        <w:pStyle w:val="Cuerpo"/>
        <w:numPr>
          <w:ilvl w:val="0"/>
          <w:numId w:val="44"/>
        </w:numPr>
        <w:spacing w:line="360" w:lineRule="auto"/>
        <w:rPr>
          <w:rFonts w:ascii="Arial" w:hAnsi="Arial"/>
          <w:color w:val="auto"/>
        </w:rPr>
      </w:pPr>
      <w:r w:rsidRPr="00F56B72">
        <w:rPr>
          <w:rStyle w:val="Ninguno"/>
          <w:rFonts w:ascii="Arial" w:hAnsi="Arial"/>
          <w:color w:val="auto"/>
        </w:rPr>
        <w:t>El estudiante debe realizar esta prueba debidamente uniformado, siendo obligatorio el uso del pijama  el calzado clínico.</w:t>
      </w:r>
    </w:p>
    <w:p w14:paraId="32DC4124" w14:textId="77777777" w:rsidR="00CD51B3" w:rsidRDefault="00CD51B3" w:rsidP="00CD51B3">
      <w:pPr>
        <w:rPr>
          <w:rStyle w:val="Ninguno"/>
          <w:rFonts w:ascii="Arial" w:hAnsi="Arial" w:cs="Arial Unicode MS"/>
          <w:color w:val="000000"/>
          <w:u w:color="000000"/>
          <w:lang w:val="es-ES_tradnl" w:eastAsia="es-ES_tradnl"/>
          <w14:textOutline w14:w="0" w14:cap="flat" w14:cmpd="sng" w14:algn="ctr">
            <w14:noFill/>
            <w14:prstDash w14:val="solid"/>
            <w14:bevel/>
          </w14:textOutline>
        </w:rPr>
      </w:pPr>
      <w:r w:rsidRPr="00224B71">
        <w:rPr>
          <w:rStyle w:val="Ninguno"/>
          <w:rFonts w:ascii="Arial" w:hAnsi="Arial"/>
        </w:rPr>
        <w:br w:type="page"/>
      </w:r>
    </w:p>
    <w:p w14:paraId="46BBD2B3" w14:textId="77777777" w:rsidR="00CD51B3" w:rsidRDefault="00CD51B3" w:rsidP="00CD51B3">
      <w:pPr>
        <w:pStyle w:val="Cuerpo"/>
        <w:spacing w:line="360" w:lineRule="auto"/>
        <w:ind w:firstLine="708"/>
        <w:rPr>
          <w:rStyle w:val="Ninguno"/>
          <w:rFonts w:ascii="Arial" w:eastAsia="Arial" w:hAnsi="Arial" w:cs="Arial"/>
          <w:i/>
          <w:iCs/>
        </w:rPr>
      </w:pPr>
      <w:r>
        <w:rPr>
          <w:rStyle w:val="Ninguno"/>
          <w:rFonts w:ascii="Arial" w:hAnsi="Arial"/>
        </w:rPr>
        <w:lastRenderedPageBreak/>
        <w:t xml:space="preserve">B. </w:t>
      </w:r>
      <w:r>
        <w:rPr>
          <w:rStyle w:val="Ninguno"/>
          <w:rFonts w:ascii="Arial" w:hAnsi="Arial"/>
          <w:i/>
          <w:iCs/>
        </w:rPr>
        <w:t>Prueba teórica escrita:</w:t>
      </w:r>
    </w:p>
    <w:p w14:paraId="2E8F07F4"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Conocimiento de la materia.</w:t>
      </w:r>
    </w:p>
    <w:p w14:paraId="4030D6D6"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Capacidad de síntesis.</w:t>
      </w:r>
    </w:p>
    <w:p w14:paraId="2CAE9640" w14:textId="77777777" w:rsidR="00CD51B3" w:rsidRDefault="00CD51B3" w:rsidP="00CD51B3">
      <w:pPr>
        <w:pStyle w:val="Cuerpo"/>
        <w:numPr>
          <w:ilvl w:val="0"/>
          <w:numId w:val="44"/>
        </w:numPr>
        <w:spacing w:line="360" w:lineRule="auto"/>
        <w:rPr>
          <w:rFonts w:ascii="Arial" w:hAnsi="Arial"/>
        </w:rPr>
      </w:pPr>
      <w:r>
        <w:rPr>
          <w:rStyle w:val="Ninguno"/>
          <w:rFonts w:ascii="Arial" w:hAnsi="Arial"/>
        </w:rPr>
        <w:t>Comunicación escrita.</w:t>
      </w:r>
    </w:p>
    <w:p w14:paraId="4CF0690A" w14:textId="3FA5B590" w:rsidR="00307108" w:rsidRDefault="00307108" w:rsidP="00307108">
      <w:pPr>
        <w:rPr>
          <w:rStyle w:val="Ninguno"/>
          <w:rFonts w:ascii="Arial" w:hAnsi="Arial" w:cs="Arial Unicode MS"/>
          <w:b/>
          <w:bCs/>
          <w:color w:val="000000"/>
          <w:u w:color="000000"/>
          <w:lang w:val="es-ES_tradnl"/>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4631"/>
          <w:insideV w:val="single" w:sz="8" w:space="0" w:color="FF4631"/>
        </w:tblBorders>
        <w:shd w:val="clear" w:color="auto" w:fill="CED7E7"/>
        <w:tblLook w:val="04A0" w:firstRow="1" w:lastRow="0" w:firstColumn="1" w:lastColumn="0" w:noHBand="0" w:noVBand="1"/>
      </w:tblPr>
      <w:tblGrid>
        <w:gridCol w:w="4013"/>
        <w:gridCol w:w="2499"/>
        <w:gridCol w:w="2548"/>
      </w:tblGrid>
      <w:tr w:rsidR="00CD51B3" w:rsidRPr="00CD51B3" w14:paraId="79F18DDC" w14:textId="77777777" w:rsidTr="00CD51B3">
        <w:trPr>
          <w:trHeight w:val="60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FCEC1E7" w14:textId="77777777" w:rsidR="00CD51B3" w:rsidRPr="00CD51B3" w:rsidRDefault="00CD51B3" w:rsidP="007B7365">
            <w:pPr>
              <w:pStyle w:val="Cuerpo"/>
              <w:spacing w:before="120" w:after="120"/>
              <w:jc w:val="center"/>
              <w:rPr>
                <w:sz w:val="24"/>
              </w:rPr>
            </w:pPr>
            <w:bookmarkStart w:id="54" w:name="_Toc162953742"/>
            <w:bookmarkStart w:id="55" w:name="_Toc162956426"/>
            <w:bookmarkStart w:id="56" w:name="_Toc162960248"/>
            <w:r w:rsidRPr="00CD51B3">
              <w:rPr>
                <w:rStyle w:val="Ninguno"/>
                <w:rFonts w:ascii="Arial" w:hAnsi="Arial"/>
                <w:b/>
                <w:bCs/>
                <w:sz w:val="24"/>
              </w:rPr>
              <w:t>Cálculo de la nota final</w:t>
            </w:r>
          </w:p>
        </w:tc>
      </w:tr>
      <w:tr w:rsidR="00CD51B3" w:rsidRPr="00CD51B3" w14:paraId="0AF5B9B3" w14:textId="77777777" w:rsidTr="00CD51B3">
        <w:trPr>
          <w:trHeight w:val="642"/>
        </w:trPr>
        <w:tc>
          <w:tcPr>
            <w:tcW w:w="22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C340C" w14:textId="77777777" w:rsidR="00CD51B3" w:rsidRPr="00CD51B3" w:rsidRDefault="00CD51B3" w:rsidP="007B7365">
            <w:pPr>
              <w:pStyle w:val="Cuerpo"/>
              <w:spacing w:before="80" w:after="80"/>
              <w:jc w:val="center"/>
              <w:rPr>
                <w:rStyle w:val="Ninguno"/>
                <w:rFonts w:ascii="Arial" w:eastAsia="Arial" w:hAnsi="Arial" w:cs="Arial"/>
                <w:sz w:val="24"/>
              </w:rPr>
            </w:pPr>
            <w:r w:rsidRPr="00CD51B3">
              <w:rPr>
                <w:rStyle w:val="Ninguno"/>
                <w:rFonts w:ascii="Arial" w:hAnsi="Arial"/>
                <w:sz w:val="24"/>
                <w:u w:val="single"/>
                <w:lang w:val="en-US"/>
              </w:rPr>
              <w:t>Evaluación continua</w:t>
            </w:r>
            <w:r w:rsidRPr="00CD51B3">
              <w:rPr>
                <w:rStyle w:val="Ninguno"/>
                <w:rFonts w:ascii="Arial" w:hAnsi="Arial"/>
                <w:sz w:val="24"/>
                <w:lang w:val="en-US"/>
              </w:rPr>
              <w:t>: 30%</w:t>
            </w:r>
          </w:p>
          <w:p w14:paraId="14C58568" w14:textId="77777777" w:rsidR="00CD51B3" w:rsidRPr="00CD51B3" w:rsidRDefault="00CD51B3" w:rsidP="007B7365">
            <w:pPr>
              <w:pStyle w:val="Cuerpo"/>
              <w:spacing w:before="80" w:after="80"/>
              <w:jc w:val="center"/>
              <w:rPr>
                <w:sz w:val="24"/>
              </w:rPr>
            </w:pPr>
            <w:r w:rsidRPr="00CD51B3">
              <w:rPr>
                <w:rStyle w:val="Ninguno"/>
                <w:rFonts w:ascii="Arial" w:hAnsi="Arial"/>
                <w:sz w:val="24"/>
                <w:lang w:val="en-US"/>
              </w:rPr>
              <w:t>(&lt;5 no supera)</w:t>
            </w:r>
          </w:p>
        </w:tc>
        <w:tc>
          <w:tcPr>
            <w:tcW w:w="2785"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BA079" w14:textId="77777777" w:rsidR="00CD51B3" w:rsidRPr="00CD51B3" w:rsidRDefault="00CD51B3" w:rsidP="007B7365">
            <w:pPr>
              <w:pStyle w:val="Cuerpo"/>
              <w:spacing w:before="80" w:after="80"/>
              <w:jc w:val="center"/>
              <w:rPr>
                <w:rStyle w:val="Ninguno"/>
                <w:rFonts w:ascii="Arial" w:eastAsia="Arial" w:hAnsi="Arial" w:cs="Arial"/>
                <w:sz w:val="24"/>
              </w:rPr>
            </w:pPr>
            <w:r w:rsidRPr="00CD51B3">
              <w:rPr>
                <w:rStyle w:val="Ninguno"/>
                <w:rFonts w:ascii="Arial" w:hAnsi="Arial"/>
                <w:sz w:val="24"/>
                <w:u w:val="single"/>
                <w:lang w:val="en-US"/>
              </w:rPr>
              <w:t>Examen final</w:t>
            </w:r>
            <w:r w:rsidRPr="00CD51B3">
              <w:rPr>
                <w:rStyle w:val="Ninguno"/>
                <w:rFonts w:ascii="Arial" w:hAnsi="Arial"/>
                <w:sz w:val="24"/>
                <w:lang w:val="en-US"/>
              </w:rPr>
              <w:t>: 70%</w:t>
            </w:r>
          </w:p>
          <w:p w14:paraId="05683CEB" w14:textId="77777777" w:rsidR="00CD51B3" w:rsidRPr="00CD51B3" w:rsidRDefault="00CD51B3" w:rsidP="007B7365">
            <w:pPr>
              <w:pStyle w:val="Cuerpo"/>
              <w:spacing w:before="80" w:after="80"/>
              <w:jc w:val="center"/>
              <w:rPr>
                <w:sz w:val="24"/>
              </w:rPr>
            </w:pPr>
            <w:r w:rsidRPr="00CD51B3">
              <w:rPr>
                <w:rStyle w:val="Ninguno"/>
                <w:rFonts w:ascii="Arial" w:hAnsi="Arial"/>
                <w:sz w:val="24"/>
                <w:lang w:val="en-US"/>
              </w:rPr>
              <w:t>(&lt; 5 no supera)</w:t>
            </w:r>
          </w:p>
        </w:tc>
      </w:tr>
      <w:tr w:rsidR="00CD51B3" w:rsidRPr="00CD51B3" w14:paraId="1233B94F" w14:textId="77777777" w:rsidTr="00CD51B3">
        <w:trPr>
          <w:trHeight w:val="1202"/>
        </w:trPr>
        <w:tc>
          <w:tcPr>
            <w:tcW w:w="22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1AF98" w14:textId="77777777" w:rsidR="00CD51B3" w:rsidRPr="00CD51B3" w:rsidRDefault="00CD51B3" w:rsidP="007B7365">
            <w:pPr>
              <w:pStyle w:val="Cuerpo"/>
              <w:spacing w:before="80" w:after="80"/>
              <w:jc w:val="center"/>
              <w:rPr>
                <w:sz w:val="24"/>
              </w:rPr>
            </w:pPr>
            <w:r w:rsidRPr="00CD51B3">
              <w:rPr>
                <w:rStyle w:val="Ninguno"/>
                <w:rFonts w:ascii="Arial" w:hAnsi="Arial"/>
                <w:sz w:val="24"/>
                <w:lang w:val="en-US"/>
              </w:rPr>
              <w:t>Seminarios</w:t>
            </w:r>
          </w:p>
        </w:tc>
        <w:tc>
          <w:tcPr>
            <w:tcW w:w="13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A0A19" w14:textId="77777777" w:rsidR="00CD51B3" w:rsidRPr="00CD51B3" w:rsidRDefault="00CD51B3" w:rsidP="007B7365">
            <w:pPr>
              <w:pStyle w:val="Cuerpo"/>
              <w:spacing w:before="80" w:after="80"/>
              <w:jc w:val="center"/>
              <w:rPr>
                <w:rStyle w:val="Ninguno"/>
                <w:rFonts w:ascii="Arial" w:eastAsia="Arial" w:hAnsi="Arial" w:cs="Arial"/>
                <w:color w:val="auto"/>
                <w:sz w:val="24"/>
              </w:rPr>
            </w:pPr>
            <w:r w:rsidRPr="00CD51B3">
              <w:rPr>
                <w:rStyle w:val="Ninguno"/>
                <w:rFonts w:ascii="Arial" w:hAnsi="Arial"/>
                <w:color w:val="auto"/>
                <w:sz w:val="24"/>
                <w:lang w:val="en-US"/>
              </w:rPr>
              <w:t>Prueba escrita: 20%</w:t>
            </w:r>
          </w:p>
          <w:p w14:paraId="62023D8B" w14:textId="77777777" w:rsidR="00CD51B3" w:rsidRPr="00CD51B3" w:rsidRDefault="00CD51B3" w:rsidP="007B7365">
            <w:pPr>
              <w:pStyle w:val="Cuerpo"/>
              <w:spacing w:before="80" w:after="80"/>
              <w:jc w:val="center"/>
              <w:rPr>
                <w:color w:val="auto"/>
                <w:sz w:val="24"/>
              </w:rPr>
            </w:pPr>
            <w:r w:rsidRPr="00CD51B3">
              <w:rPr>
                <w:rStyle w:val="Ninguno"/>
                <w:rFonts w:ascii="Arial" w:hAnsi="Arial"/>
                <w:color w:val="auto"/>
                <w:sz w:val="24"/>
                <w:lang w:val="en-US"/>
              </w:rPr>
              <w:t xml:space="preserve"> (&lt; 5 no supera) </w:t>
            </w:r>
          </w:p>
        </w:tc>
        <w:tc>
          <w:tcPr>
            <w:tcW w:w="14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FDCE2" w14:textId="77777777" w:rsidR="00CD51B3" w:rsidRPr="00CD51B3" w:rsidRDefault="00CD51B3" w:rsidP="007B7365">
            <w:pPr>
              <w:pStyle w:val="Cuerpo"/>
              <w:spacing w:before="80" w:after="80"/>
              <w:jc w:val="center"/>
              <w:rPr>
                <w:rStyle w:val="Ninguno"/>
                <w:rFonts w:ascii="Arial" w:eastAsia="Arial" w:hAnsi="Arial" w:cs="Arial"/>
                <w:color w:val="auto"/>
                <w:sz w:val="24"/>
              </w:rPr>
            </w:pPr>
            <w:r w:rsidRPr="00CD51B3">
              <w:rPr>
                <w:rStyle w:val="Ninguno"/>
                <w:rFonts w:ascii="Arial" w:hAnsi="Arial"/>
                <w:color w:val="auto"/>
                <w:sz w:val="24"/>
                <w:lang w:val="en-US"/>
              </w:rPr>
              <w:t>Prueba práctica: 50%</w:t>
            </w:r>
          </w:p>
          <w:p w14:paraId="14C98659" w14:textId="77777777" w:rsidR="00CD51B3" w:rsidRPr="00CD51B3" w:rsidRDefault="00CD51B3" w:rsidP="007B7365">
            <w:pPr>
              <w:pStyle w:val="Cuerpo"/>
              <w:spacing w:before="80" w:after="80"/>
              <w:jc w:val="center"/>
              <w:rPr>
                <w:color w:val="auto"/>
                <w:sz w:val="24"/>
              </w:rPr>
            </w:pPr>
            <w:r w:rsidRPr="00CD51B3">
              <w:rPr>
                <w:rStyle w:val="Ninguno"/>
                <w:rFonts w:ascii="Arial" w:hAnsi="Arial"/>
                <w:color w:val="auto"/>
                <w:sz w:val="24"/>
                <w:lang w:val="en-US"/>
              </w:rPr>
              <w:t xml:space="preserve"> (&lt; 5 no supera) </w:t>
            </w:r>
          </w:p>
        </w:tc>
      </w:tr>
    </w:tbl>
    <w:p w14:paraId="7512E48E" w14:textId="7A0BBF2C" w:rsidR="00307108" w:rsidRDefault="00307108">
      <w:pPr>
        <w:spacing w:after="160" w:line="259" w:lineRule="auto"/>
        <w:jc w:val="left"/>
        <w:rPr>
          <w:rStyle w:val="Ninguno"/>
          <w:rFonts w:ascii="Arial" w:eastAsiaTheme="majorEastAsia" w:hAnsi="Arial" w:cstheme="majorBidi"/>
          <w:b/>
          <w:bCs/>
        </w:rPr>
      </w:pPr>
    </w:p>
    <w:p w14:paraId="61126B3A" w14:textId="1E89EE9D" w:rsidR="00576E78" w:rsidRDefault="00576E78" w:rsidP="00597494">
      <w:pPr>
        <w:pStyle w:val="Ttulo1"/>
        <w:rPr>
          <w:rStyle w:val="Ninguno"/>
          <w:rFonts w:ascii="Arial" w:hAnsi="Arial"/>
          <w:b/>
          <w:bCs/>
          <w:color w:val="auto"/>
          <w:sz w:val="24"/>
          <w:szCs w:val="24"/>
        </w:rPr>
      </w:pPr>
      <w:bookmarkStart w:id="57" w:name="_Toc163500005"/>
      <w:bookmarkStart w:id="58" w:name="_Toc165980176"/>
      <w:r w:rsidRPr="00597494">
        <w:rPr>
          <w:rStyle w:val="Ninguno"/>
          <w:rFonts w:ascii="Arial" w:hAnsi="Arial"/>
          <w:b/>
          <w:bCs/>
          <w:color w:val="auto"/>
          <w:sz w:val="24"/>
          <w:szCs w:val="24"/>
        </w:rPr>
        <w:t>CRONOGRAMA ORIENTATIVO</w:t>
      </w:r>
      <w:bookmarkEnd w:id="54"/>
      <w:bookmarkEnd w:id="55"/>
      <w:bookmarkEnd w:id="56"/>
      <w:bookmarkEnd w:id="57"/>
      <w:bookmarkEnd w:id="58"/>
    </w:p>
    <w:p w14:paraId="2C93BCE0" w14:textId="77777777" w:rsidR="00500F26" w:rsidRPr="00500F26" w:rsidRDefault="00500F26" w:rsidP="00500F26"/>
    <w:p w14:paraId="012585AB" w14:textId="77777777" w:rsidR="006B22B0" w:rsidRPr="006B22B0" w:rsidRDefault="006B22B0" w:rsidP="006B22B0"/>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205"/>
        <w:gridCol w:w="3957"/>
        <w:gridCol w:w="2102"/>
        <w:gridCol w:w="1796"/>
      </w:tblGrid>
      <w:tr w:rsidR="00CD51B3" w:rsidRPr="00CD51B3" w14:paraId="2520D327" w14:textId="77777777" w:rsidTr="00CD51B3">
        <w:trPr>
          <w:trHeight w:val="708"/>
          <w:tblHeader/>
          <w:jc w:val="center"/>
        </w:trPr>
        <w:tc>
          <w:tcPr>
            <w:tcW w:w="66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49F9A64" w14:textId="77777777" w:rsidR="00CD51B3" w:rsidRPr="00CD51B3" w:rsidRDefault="00CD51B3" w:rsidP="007B7365">
            <w:pPr>
              <w:pStyle w:val="CuerpoA"/>
              <w:spacing w:before="240" w:line="360" w:lineRule="auto"/>
              <w:jc w:val="center"/>
              <w:rPr>
                <w:sz w:val="24"/>
              </w:rPr>
            </w:pPr>
            <w:r w:rsidRPr="00CD51B3">
              <w:rPr>
                <w:rStyle w:val="Ninguno"/>
                <w:rFonts w:ascii="Arial" w:hAnsi="Arial"/>
                <w:b/>
                <w:bCs/>
                <w:sz w:val="24"/>
              </w:rPr>
              <w:t>Semana</w:t>
            </w:r>
          </w:p>
        </w:tc>
        <w:tc>
          <w:tcPr>
            <w:tcW w:w="218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9F2D090" w14:textId="77777777" w:rsidR="00CD51B3" w:rsidRPr="00CD51B3" w:rsidRDefault="00CD51B3" w:rsidP="007B7365">
            <w:pPr>
              <w:pStyle w:val="CuerpoA"/>
              <w:spacing w:before="240" w:line="360" w:lineRule="auto"/>
              <w:jc w:val="center"/>
              <w:rPr>
                <w:sz w:val="24"/>
              </w:rPr>
            </w:pPr>
            <w:r w:rsidRPr="00CD51B3">
              <w:rPr>
                <w:rStyle w:val="Ninguno"/>
                <w:rFonts w:ascii="Arial" w:hAnsi="Arial"/>
                <w:b/>
                <w:bCs/>
                <w:sz w:val="24"/>
              </w:rPr>
              <w:t>Contenido</w:t>
            </w:r>
          </w:p>
        </w:tc>
        <w:tc>
          <w:tcPr>
            <w:tcW w:w="116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337DCCF" w14:textId="77777777" w:rsidR="00CD51B3" w:rsidRPr="00CD51B3" w:rsidRDefault="00CD51B3" w:rsidP="007B7365">
            <w:pPr>
              <w:pStyle w:val="CuerpoA"/>
              <w:spacing w:line="360" w:lineRule="auto"/>
              <w:jc w:val="center"/>
              <w:rPr>
                <w:sz w:val="24"/>
              </w:rPr>
            </w:pPr>
            <w:r w:rsidRPr="00CD51B3">
              <w:rPr>
                <w:rStyle w:val="Ninguno"/>
                <w:rFonts w:ascii="Arial" w:hAnsi="Arial"/>
                <w:b/>
                <w:bCs/>
                <w:sz w:val="24"/>
              </w:rPr>
              <w:t>Horas presenciales</w:t>
            </w:r>
          </w:p>
        </w:tc>
        <w:tc>
          <w:tcPr>
            <w:tcW w:w="991"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11EC964" w14:textId="77777777" w:rsidR="00CD51B3" w:rsidRPr="00CD51B3" w:rsidRDefault="00CD51B3" w:rsidP="007B7365">
            <w:pPr>
              <w:pStyle w:val="CuerpoA"/>
              <w:spacing w:line="360" w:lineRule="auto"/>
              <w:jc w:val="center"/>
              <w:rPr>
                <w:sz w:val="24"/>
              </w:rPr>
            </w:pPr>
            <w:r w:rsidRPr="00CD51B3">
              <w:rPr>
                <w:rStyle w:val="Ninguno"/>
                <w:rFonts w:ascii="Arial" w:hAnsi="Arial"/>
                <w:b/>
                <w:bCs/>
                <w:sz w:val="24"/>
              </w:rPr>
              <w:t>Horas no presenciales</w:t>
            </w:r>
          </w:p>
        </w:tc>
      </w:tr>
      <w:tr w:rsidR="00CD51B3" w:rsidRPr="00CD51B3" w14:paraId="59C3639A" w14:textId="77777777" w:rsidTr="00CD51B3">
        <w:tblPrEx>
          <w:shd w:val="clear" w:color="auto" w:fill="CED7E7"/>
        </w:tblPrEx>
        <w:trPr>
          <w:trHeight w:val="292"/>
          <w:jc w:val="center"/>
        </w:trPr>
        <w:tc>
          <w:tcPr>
            <w:tcW w:w="6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514021" w14:textId="77777777" w:rsidR="00CD51B3" w:rsidRPr="00CD51B3" w:rsidRDefault="00CD51B3" w:rsidP="007B7365">
            <w:pPr>
              <w:pStyle w:val="CuerpoA"/>
              <w:spacing w:before="80" w:after="80"/>
              <w:jc w:val="center"/>
              <w:rPr>
                <w:sz w:val="24"/>
              </w:rPr>
            </w:pPr>
            <w:r w:rsidRPr="00CD51B3">
              <w:rPr>
                <w:rStyle w:val="Ninguno"/>
                <w:rFonts w:ascii="Arial" w:hAnsi="Arial"/>
                <w:sz w:val="24"/>
              </w:rPr>
              <w:t>1-14</w:t>
            </w:r>
          </w:p>
        </w:tc>
        <w:tc>
          <w:tcPr>
            <w:tcW w:w="21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61E57" w14:textId="77777777" w:rsidR="00CD51B3" w:rsidRPr="00CD51B3" w:rsidRDefault="00CD51B3" w:rsidP="007B7365">
            <w:pPr>
              <w:pStyle w:val="CuerpoA"/>
              <w:spacing w:before="80" w:after="80"/>
              <w:jc w:val="center"/>
              <w:rPr>
                <w:sz w:val="24"/>
              </w:rPr>
            </w:pPr>
            <w:r w:rsidRPr="00CD51B3">
              <w:rPr>
                <w:rStyle w:val="Ninguno"/>
                <w:rFonts w:ascii="Arial" w:hAnsi="Arial"/>
                <w:sz w:val="24"/>
              </w:rPr>
              <w:t>Unidades Didácticas I, II y III</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695E6" w14:textId="77777777" w:rsidR="00CD51B3" w:rsidRPr="00CD51B3" w:rsidRDefault="00CD51B3" w:rsidP="007B7365">
            <w:pPr>
              <w:pStyle w:val="CuerpoA"/>
              <w:spacing w:before="80" w:after="80"/>
              <w:jc w:val="center"/>
              <w:rPr>
                <w:sz w:val="24"/>
              </w:rPr>
            </w:pPr>
            <w:r w:rsidRPr="00CD51B3">
              <w:rPr>
                <w:rStyle w:val="Ninguno"/>
                <w:rFonts w:ascii="Arial" w:hAnsi="Arial"/>
                <w:sz w:val="24"/>
              </w:rPr>
              <w:t>29</w:t>
            </w: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014510" w14:textId="77777777" w:rsidR="00CD51B3" w:rsidRPr="00CD51B3" w:rsidRDefault="00CD51B3" w:rsidP="007B7365">
            <w:pPr>
              <w:pStyle w:val="CuerpoA"/>
              <w:spacing w:before="80" w:after="80"/>
              <w:jc w:val="center"/>
              <w:rPr>
                <w:sz w:val="24"/>
              </w:rPr>
            </w:pPr>
            <w:r w:rsidRPr="00CD51B3">
              <w:rPr>
                <w:rStyle w:val="Ninguno"/>
                <w:rFonts w:ascii="Arial" w:hAnsi="Arial"/>
                <w:sz w:val="24"/>
              </w:rPr>
              <w:t>43,5</w:t>
            </w:r>
          </w:p>
        </w:tc>
      </w:tr>
      <w:tr w:rsidR="00CD51B3" w:rsidRPr="00CD51B3" w14:paraId="4635D660" w14:textId="77777777" w:rsidTr="00CD51B3">
        <w:tblPrEx>
          <w:shd w:val="clear" w:color="auto" w:fill="CED7E7"/>
        </w:tblPrEx>
        <w:trPr>
          <w:trHeight w:val="292"/>
          <w:jc w:val="center"/>
        </w:trPr>
        <w:tc>
          <w:tcPr>
            <w:tcW w:w="6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D0F99D" w14:textId="77777777" w:rsidR="00CD51B3" w:rsidRPr="00CD51B3" w:rsidRDefault="00CD51B3" w:rsidP="007B7365">
            <w:pPr>
              <w:pStyle w:val="CuerpoA"/>
              <w:spacing w:before="80" w:after="80"/>
              <w:jc w:val="center"/>
              <w:rPr>
                <w:sz w:val="24"/>
              </w:rPr>
            </w:pPr>
            <w:r w:rsidRPr="00CD51B3">
              <w:rPr>
                <w:rStyle w:val="Ninguno"/>
                <w:rFonts w:ascii="Arial" w:hAnsi="Arial"/>
                <w:sz w:val="24"/>
              </w:rPr>
              <w:t>14</w:t>
            </w:r>
          </w:p>
        </w:tc>
        <w:tc>
          <w:tcPr>
            <w:tcW w:w="21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4E0BD" w14:textId="77777777" w:rsidR="00CD51B3" w:rsidRPr="00CD51B3" w:rsidRDefault="00CD51B3" w:rsidP="007B7365">
            <w:pPr>
              <w:pStyle w:val="CuerpoA"/>
              <w:spacing w:before="80" w:after="80"/>
              <w:jc w:val="center"/>
              <w:rPr>
                <w:sz w:val="24"/>
              </w:rPr>
            </w:pPr>
            <w:r w:rsidRPr="00CD51B3">
              <w:rPr>
                <w:rStyle w:val="Ninguno"/>
                <w:rFonts w:ascii="Arial" w:hAnsi="Arial"/>
                <w:sz w:val="24"/>
              </w:rPr>
              <w:t>Seminario I</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E914B" w14:textId="77777777" w:rsidR="00CD51B3" w:rsidRPr="00CD51B3" w:rsidRDefault="00CD51B3" w:rsidP="007B7365">
            <w:pPr>
              <w:pStyle w:val="CuerpoA"/>
              <w:spacing w:before="80" w:after="80"/>
              <w:jc w:val="center"/>
              <w:rPr>
                <w:sz w:val="24"/>
              </w:rPr>
            </w:pPr>
            <w:r w:rsidRPr="00CD51B3">
              <w:rPr>
                <w:rStyle w:val="Ninguno"/>
                <w:rFonts w:ascii="Arial" w:hAnsi="Arial"/>
                <w:sz w:val="24"/>
              </w:rPr>
              <w:t>1</w:t>
            </w: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88D3E5" w14:textId="77777777" w:rsidR="00CD51B3" w:rsidRPr="00CD51B3" w:rsidRDefault="00CD51B3" w:rsidP="007B7365">
            <w:pPr>
              <w:pStyle w:val="CuerpoA"/>
              <w:spacing w:before="80" w:after="80"/>
              <w:jc w:val="center"/>
              <w:rPr>
                <w:sz w:val="24"/>
              </w:rPr>
            </w:pPr>
            <w:r w:rsidRPr="00CD51B3">
              <w:rPr>
                <w:rStyle w:val="Ninguno"/>
                <w:rFonts w:ascii="Arial" w:hAnsi="Arial"/>
                <w:sz w:val="24"/>
              </w:rPr>
              <w:t>1,5</w:t>
            </w:r>
          </w:p>
        </w:tc>
      </w:tr>
      <w:tr w:rsidR="00CD51B3" w:rsidRPr="00CD51B3" w14:paraId="14086F10" w14:textId="77777777" w:rsidTr="00CD51B3">
        <w:tblPrEx>
          <w:shd w:val="clear" w:color="auto" w:fill="CED7E7"/>
        </w:tblPrEx>
        <w:trPr>
          <w:trHeight w:val="292"/>
          <w:jc w:val="center"/>
        </w:trPr>
        <w:tc>
          <w:tcPr>
            <w:tcW w:w="6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E0714" w14:textId="77777777" w:rsidR="00CD51B3" w:rsidRPr="00CD51B3" w:rsidRDefault="00CD51B3" w:rsidP="007B7365">
            <w:pPr>
              <w:pStyle w:val="CuerpoA"/>
              <w:spacing w:before="80" w:after="80"/>
              <w:jc w:val="center"/>
              <w:rPr>
                <w:sz w:val="24"/>
              </w:rPr>
            </w:pPr>
            <w:r w:rsidRPr="00CD51B3">
              <w:rPr>
                <w:rStyle w:val="Ninguno"/>
                <w:rFonts w:ascii="Arial" w:hAnsi="Arial"/>
                <w:sz w:val="24"/>
              </w:rPr>
              <w:t>15</w:t>
            </w:r>
          </w:p>
        </w:tc>
        <w:tc>
          <w:tcPr>
            <w:tcW w:w="21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125AD1" w14:textId="77777777" w:rsidR="00CD51B3" w:rsidRPr="00CD51B3" w:rsidRDefault="00CD51B3" w:rsidP="007B7365">
            <w:pPr>
              <w:pStyle w:val="CuerpoA"/>
              <w:spacing w:before="80" w:after="80"/>
              <w:jc w:val="center"/>
              <w:rPr>
                <w:sz w:val="24"/>
              </w:rPr>
            </w:pPr>
            <w:r w:rsidRPr="00CD51B3">
              <w:rPr>
                <w:rStyle w:val="Ninguno"/>
                <w:rFonts w:ascii="Arial" w:hAnsi="Arial"/>
                <w:sz w:val="24"/>
              </w:rPr>
              <w:t>Evaluación</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32C183" w14:textId="77777777" w:rsidR="00CD51B3" w:rsidRPr="00CD51B3" w:rsidRDefault="00CD51B3" w:rsidP="007B7365">
            <w:pPr>
              <w:pStyle w:val="CuerpoA"/>
              <w:spacing w:before="80" w:after="80"/>
              <w:jc w:val="center"/>
              <w:rPr>
                <w:sz w:val="24"/>
              </w:rPr>
            </w:pPr>
            <w:r w:rsidRPr="00CD51B3">
              <w:rPr>
                <w:rStyle w:val="Ninguno"/>
                <w:rFonts w:ascii="Arial" w:hAnsi="Arial"/>
                <w:sz w:val="24"/>
              </w:rPr>
              <w:t>2</w:t>
            </w: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6CAA2" w14:textId="77777777" w:rsidR="00CD51B3" w:rsidRPr="00CD51B3" w:rsidRDefault="00CD51B3" w:rsidP="007B7365">
            <w:pPr>
              <w:pStyle w:val="CuerpoA"/>
              <w:spacing w:before="80" w:after="80"/>
              <w:jc w:val="center"/>
              <w:rPr>
                <w:sz w:val="24"/>
              </w:rPr>
            </w:pPr>
            <w:r w:rsidRPr="00CD51B3">
              <w:rPr>
                <w:rStyle w:val="Ninguno"/>
                <w:rFonts w:ascii="Arial" w:hAnsi="Arial"/>
                <w:sz w:val="24"/>
              </w:rPr>
              <w:t>3</w:t>
            </w:r>
          </w:p>
        </w:tc>
      </w:tr>
      <w:tr w:rsidR="00CD51B3" w:rsidRPr="00CD51B3" w14:paraId="55E2351F" w14:textId="77777777" w:rsidTr="00CD51B3">
        <w:tblPrEx>
          <w:shd w:val="clear" w:color="auto" w:fill="CED7E7"/>
        </w:tblPrEx>
        <w:trPr>
          <w:trHeight w:val="292"/>
          <w:jc w:val="center"/>
        </w:trPr>
        <w:tc>
          <w:tcPr>
            <w:tcW w:w="6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9973DC" w14:textId="77777777" w:rsidR="00CD51B3" w:rsidRPr="00CD51B3" w:rsidRDefault="00CD51B3" w:rsidP="007B7365">
            <w:pPr>
              <w:pStyle w:val="CuerpoA"/>
              <w:spacing w:before="80" w:after="80"/>
              <w:jc w:val="center"/>
              <w:rPr>
                <w:sz w:val="24"/>
              </w:rPr>
            </w:pPr>
            <w:r w:rsidRPr="00CD51B3">
              <w:rPr>
                <w:rStyle w:val="Ninguno"/>
                <w:rFonts w:ascii="Arial" w:hAnsi="Arial"/>
                <w:sz w:val="24"/>
              </w:rPr>
              <w:t>16-28</w:t>
            </w:r>
          </w:p>
        </w:tc>
        <w:tc>
          <w:tcPr>
            <w:tcW w:w="21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E777D" w14:textId="77777777" w:rsidR="00CD51B3" w:rsidRPr="00CD51B3" w:rsidRDefault="00CD51B3" w:rsidP="007B7365">
            <w:pPr>
              <w:pStyle w:val="CuerpoA"/>
              <w:spacing w:before="80" w:after="80"/>
              <w:jc w:val="center"/>
              <w:rPr>
                <w:sz w:val="24"/>
              </w:rPr>
            </w:pPr>
            <w:r w:rsidRPr="00CD51B3">
              <w:rPr>
                <w:rStyle w:val="Ninguno"/>
                <w:rFonts w:ascii="Arial" w:hAnsi="Arial"/>
                <w:sz w:val="24"/>
              </w:rPr>
              <w:t>Unidades Didácticas IV, V y VI</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AFBF0" w14:textId="77777777" w:rsidR="00CD51B3" w:rsidRPr="00CD51B3" w:rsidRDefault="00CD51B3" w:rsidP="007B7365">
            <w:pPr>
              <w:pStyle w:val="CuerpoA"/>
              <w:spacing w:before="80" w:after="80"/>
              <w:jc w:val="center"/>
              <w:rPr>
                <w:sz w:val="24"/>
              </w:rPr>
            </w:pPr>
            <w:r w:rsidRPr="00CD51B3">
              <w:rPr>
                <w:rStyle w:val="Ninguno"/>
                <w:rFonts w:ascii="Arial" w:hAnsi="Arial"/>
                <w:sz w:val="24"/>
              </w:rPr>
              <w:t>24</w:t>
            </w: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FCDAC" w14:textId="77777777" w:rsidR="00CD51B3" w:rsidRPr="00CD51B3" w:rsidRDefault="00CD51B3" w:rsidP="007B7365">
            <w:pPr>
              <w:pStyle w:val="CuerpoA"/>
              <w:spacing w:before="80" w:after="80"/>
              <w:jc w:val="center"/>
              <w:rPr>
                <w:sz w:val="24"/>
              </w:rPr>
            </w:pPr>
            <w:r w:rsidRPr="00CD51B3">
              <w:rPr>
                <w:rStyle w:val="Ninguno"/>
                <w:rFonts w:ascii="Arial" w:hAnsi="Arial"/>
                <w:sz w:val="24"/>
              </w:rPr>
              <w:t>36</w:t>
            </w:r>
          </w:p>
        </w:tc>
      </w:tr>
      <w:tr w:rsidR="00CD51B3" w:rsidRPr="00CD51B3" w14:paraId="1FE35123" w14:textId="77777777" w:rsidTr="00CD51B3">
        <w:tblPrEx>
          <w:shd w:val="clear" w:color="auto" w:fill="CED7E7"/>
        </w:tblPrEx>
        <w:trPr>
          <w:trHeight w:val="292"/>
          <w:jc w:val="center"/>
        </w:trPr>
        <w:tc>
          <w:tcPr>
            <w:tcW w:w="6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1CC6D8" w14:textId="77777777" w:rsidR="00CD51B3" w:rsidRPr="00CD51B3" w:rsidRDefault="00CD51B3" w:rsidP="007B7365">
            <w:pPr>
              <w:pStyle w:val="CuerpoA"/>
              <w:spacing w:before="80" w:after="80"/>
              <w:jc w:val="center"/>
              <w:rPr>
                <w:sz w:val="24"/>
              </w:rPr>
            </w:pPr>
            <w:r w:rsidRPr="00CD51B3">
              <w:rPr>
                <w:rStyle w:val="Ninguno"/>
                <w:rFonts w:ascii="Arial" w:hAnsi="Arial"/>
                <w:sz w:val="24"/>
              </w:rPr>
              <w:t>29</w:t>
            </w:r>
          </w:p>
        </w:tc>
        <w:tc>
          <w:tcPr>
            <w:tcW w:w="21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52B7B" w14:textId="77777777" w:rsidR="00CD51B3" w:rsidRPr="00CD51B3" w:rsidRDefault="00CD51B3" w:rsidP="007B7365">
            <w:pPr>
              <w:pStyle w:val="CuerpoA"/>
              <w:spacing w:before="80" w:after="80"/>
              <w:jc w:val="center"/>
              <w:rPr>
                <w:sz w:val="24"/>
              </w:rPr>
            </w:pPr>
            <w:r w:rsidRPr="00CD51B3">
              <w:rPr>
                <w:rStyle w:val="Ninguno"/>
                <w:rFonts w:ascii="Arial" w:hAnsi="Arial"/>
                <w:sz w:val="24"/>
              </w:rPr>
              <w:t>Seminario II</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1CD73" w14:textId="77777777" w:rsidR="00CD51B3" w:rsidRPr="00CD51B3" w:rsidRDefault="00CD51B3" w:rsidP="007B7365">
            <w:pPr>
              <w:pStyle w:val="CuerpoA"/>
              <w:spacing w:before="80" w:after="80"/>
              <w:jc w:val="center"/>
              <w:rPr>
                <w:sz w:val="24"/>
              </w:rPr>
            </w:pPr>
            <w:r w:rsidRPr="00CD51B3">
              <w:rPr>
                <w:rStyle w:val="Ninguno"/>
                <w:rFonts w:ascii="Arial" w:hAnsi="Arial"/>
                <w:sz w:val="24"/>
              </w:rPr>
              <w:t>1</w:t>
            </w: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37E5B" w14:textId="77777777" w:rsidR="00CD51B3" w:rsidRPr="00CD51B3" w:rsidRDefault="00CD51B3" w:rsidP="007B7365">
            <w:pPr>
              <w:pStyle w:val="CuerpoA"/>
              <w:spacing w:before="80" w:after="80"/>
              <w:jc w:val="center"/>
              <w:rPr>
                <w:sz w:val="24"/>
              </w:rPr>
            </w:pPr>
            <w:r w:rsidRPr="00CD51B3">
              <w:rPr>
                <w:rStyle w:val="Ninguno"/>
                <w:rFonts w:ascii="Arial" w:hAnsi="Arial"/>
                <w:sz w:val="24"/>
              </w:rPr>
              <w:t>1,5</w:t>
            </w:r>
          </w:p>
        </w:tc>
      </w:tr>
      <w:tr w:rsidR="00CD51B3" w:rsidRPr="00CD51B3" w14:paraId="68BC4B86" w14:textId="77777777" w:rsidTr="00CD51B3">
        <w:tblPrEx>
          <w:shd w:val="clear" w:color="auto" w:fill="CED7E7"/>
        </w:tblPrEx>
        <w:trPr>
          <w:trHeight w:val="292"/>
          <w:jc w:val="center"/>
        </w:trPr>
        <w:tc>
          <w:tcPr>
            <w:tcW w:w="6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C6ABA" w14:textId="77777777" w:rsidR="00CD51B3" w:rsidRPr="00CD51B3" w:rsidRDefault="00CD51B3" w:rsidP="007B7365">
            <w:pPr>
              <w:pStyle w:val="CuerpoA"/>
              <w:spacing w:before="80" w:after="80"/>
              <w:jc w:val="center"/>
              <w:rPr>
                <w:sz w:val="24"/>
              </w:rPr>
            </w:pPr>
            <w:r w:rsidRPr="00CD51B3">
              <w:rPr>
                <w:rStyle w:val="Ninguno"/>
                <w:rFonts w:ascii="Arial" w:hAnsi="Arial"/>
                <w:sz w:val="24"/>
              </w:rPr>
              <w:t>30</w:t>
            </w:r>
          </w:p>
        </w:tc>
        <w:tc>
          <w:tcPr>
            <w:tcW w:w="21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7588E" w14:textId="77777777" w:rsidR="00CD51B3" w:rsidRPr="00CD51B3" w:rsidRDefault="00CD51B3" w:rsidP="007B7365">
            <w:pPr>
              <w:pStyle w:val="CuerpoA"/>
              <w:spacing w:before="80" w:after="80"/>
              <w:jc w:val="center"/>
              <w:rPr>
                <w:sz w:val="24"/>
              </w:rPr>
            </w:pPr>
            <w:r w:rsidRPr="00CD51B3">
              <w:rPr>
                <w:rStyle w:val="Ninguno"/>
                <w:rFonts w:ascii="Arial" w:hAnsi="Arial"/>
                <w:sz w:val="24"/>
              </w:rPr>
              <w:t>Evaluación</w:t>
            </w:r>
          </w:p>
        </w:tc>
        <w:tc>
          <w:tcPr>
            <w:tcW w:w="11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5D2A82" w14:textId="77777777" w:rsidR="00CD51B3" w:rsidRPr="00CD51B3" w:rsidRDefault="00CD51B3" w:rsidP="007B7365">
            <w:pPr>
              <w:pStyle w:val="CuerpoA"/>
              <w:spacing w:before="80" w:after="80"/>
              <w:jc w:val="center"/>
              <w:rPr>
                <w:sz w:val="24"/>
              </w:rPr>
            </w:pPr>
            <w:r w:rsidRPr="00CD51B3">
              <w:rPr>
                <w:rStyle w:val="Ninguno"/>
                <w:rFonts w:ascii="Arial" w:hAnsi="Arial"/>
                <w:sz w:val="24"/>
              </w:rPr>
              <w:t>2</w:t>
            </w: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349EC8" w14:textId="77777777" w:rsidR="00CD51B3" w:rsidRPr="00CD51B3" w:rsidRDefault="00CD51B3" w:rsidP="007B7365">
            <w:pPr>
              <w:pStyle w:val="CuerpoA"/>
              <w:spacing w:before="80" w:after="80"/>
              <w:jc w:val="center"/>
              <w:rPr>
                <w:sz w:val="24"/>
              </w:rPr>
            </w:pPr>
            <w:r w:rsidRPr="00CD51B3">
              <w:rPr>
                <w:rStyle w:val="Ninguno"/>
                <w:rFonts w:ascii="Arial" w:hAnsi="Arial"/>
                <w:sz w:val="24"/>
              </w:rPr>
              <w:t>3</w:t>
            </w:r>
          </w:p>
        </w:tc>
      </w:tr>
    </w:tbl>
    <w:p w14:paraId="6C88AFAF" w14:textId="4ED3264A" w:rsidR="0001410A" w:rsidRDefault="0001410A" w:rsidP="0001410A">
      <w:pPr>
        <w:rPr>
          <w:rFonts w:eastAsia="Arial Unicode MS"/>
        </w:rPr>
      </w:pPr>
    </w:p>
    <w:p w14:paraId="1570C5FF" w14:textId="77777777" w:rsidR="00307108" w:rsidRPr="0001410A" w:rsidRDefault="00307108" w:rsidP="0001410A">
      <w:pPr>
        <w:rPr>
          <w:rFonts w:eastAsia="Arial Unicode MS"/>
        </w:rPr>
      </w:pPr>
    </w:p>
    <w:p w14:paraId="1AA876F3" w14:textId="77777777" w:rsidR="00576E78" w:rsidRPr="00576E78" w:rsidRDefault="00576E78">
      <w:pPr>
        <w:rPr>
          <w:rFonts w:ascii="Arial" w:hAnsi="Arial" w:cs="Arial"/>
        </w:rPr>
      </w:pPr>
    </w:p>
    <w:sectPr w:rsidR="00576E78" w:rsidRPr="00576E78"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CD51B3"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CD51B3"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7B7"/>
    <w:multiLevelType w:val="hybridMultilevel"/>
    <w:tmpl w:val="FBB87902"/>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B3207A"/>
    <w:multiLevelType w:val="hybridMultilevel"/>
    <w:tmpl w:val="2328080A"/>
    <w:styleLink w:val="Estiloimportado40"/>
    <w:lvl w:ilvl="0" w:tplc="D97AC0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4638E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72C32A">
      <w:start w:val="1"/>
      <w:numFmt w:val="lowerRoman"/>
      <w:lvlText w:val="%3."/>
      <w:lvlJc w:val="left"/>
      <w:pPr>
        <w:tabs>
          <w:tab w:val="left" w:pos="360"/>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B07D6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0ADBB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8ED3F8">
      <w:start w:val="1"/>
      <w:numFmt w:val="lowerRoman"/>
      <w:lvlText w:val="%6."/>
      <w:lvlJc w:val="left"/>
      <w:pPr>
        <w:tabs>
          <w:tab w:val="left" w:pos="360"/>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E8C6D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CA6BB8">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8A1BC">
      <w:start w:val="1"/>
      <w:numFmt w:val="lowerRoman"/>
      <w:lvlText w:val="%9."/>
      <w:lvlJc w:val="left"/>
      <w:pPr>
        <w:tabs>
          <w:tab w:val="left" w:pos="360"/>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D428E4"/>
    <w:multiLevelType w:val="hybridMultilevel"/>
    <w:tmpl w:val="EE4463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666F2D"/>
    <w:multiLevelType w:val="hybridMultilevel"/>
    <w:tmpl w:val="C9A414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4A17B6"/>
    <w:multiLevelType w:val="hybridMultilevel"/>
    <w:tmpl w:val="895E3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8209D6"/>
    <w:multiLevelType w:val="hybridMultilevel"/>
    <w:tmpl w:val="EE92F11E"/>
    <w:styleLink w:val="Estiloimportado20"/>
    <w:lvl w:ilvl="0" w:tplc="D1043FA0">
      <w:start w:val="1"/>
      <w:numFmt w:val="decimal"/>
      <w:lvlText w:val="%1."/>
      <w:lvlJc w:val="left"/>
      <w:pPr>
        <w:tabs>
          <w:tab w:val="left" w:pos="1494"/>
        </w:tabs>
        <w:ind w:left="851"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0D23FFE">
      <w:start w:val="1"/>
      <w:numFmt w:val="lowerLetter"/>
      <w:lvlText w:val="%2."/>
      <w:lvlJc w:val="left"/>
      <w:pPr>
        <w:tabs>
          <w:tab w:val="left" w:pos="1494"/>
        </w:tabs>
        <w:ind w:left="79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5968812">
      <w:start w:val="1"/>
      <w:numFmt w:val="lowerRoman"/>
      <w:lvlText w:val="%3."/>
      <w:lvlJc w:val="left"/>
      <w:pPr>
        <w:ind w:left="151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080757C">
      <w:start w:val="1"/>
      <w:numFmt w:val="decimal"/>
      <w:lvlText w:val="%4."/>
      <w:lvlJc w:val="left"/>
      <w:pPr>
        <w:tabs>
          <w:tab w:val="left" w:pos="1494"/>
        </w:tabs>
        <w:ind w:left="223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82B240">
      <w:start w:val="1"/>
      <w:numFmt w:val="lowerLetter"/>
      <w:lvlText w:val="%5."/>
      <w:lvlJc w:val="left"/>
      <w:pPr>
        <w:tabs>
          <w:tab w:val="left" w:pos="1494"/>
        </w:tabs>
        <w:ind w:left="295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70F430">
      <w:start w:val="1"/>
      <w:numFmt w:val="lowerRoman"/>
      <w:lvlText w:val="%6."/>
      <w:lvlJc w:val="left"/>
      <w:pPr>
        <w:tabs>
          <w:tab w:val="left" w:pos="1494"/>
        </w:tabs>
        <w:ind w:left="367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FC49860">
      <w:start w:val="1"/>
      <w:numFmt w:val="decimal"/>
      <w:lvlText w:val="%7."/>
      <w:lvlJc w:val="left"/>
      <w:pPr>
        <w:tabs>
          <w:tab w:val="left" w:pos="1494"/>
        </w:tabs>
        <w:ind w:left="439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98C98AE">
      <w:start w:val="1"/>
      <w:numFmt w:val="lowerLetter"/>
      <w:lvlText w:val="%8."/>
      <w:lvlJc w:val="left"/>
      <w:pPr>
        <w:tabs>
          <w:tab w:val="left" w:pos="1494"/>
        </w:tabs>
        <w:ind w:left="511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6467D96">
      <w:start w:val="1"/>
      <w:numFmt w:val="lowerRoman"/>
      <w:lvlText w:val="%9."/>
      <w:lvlJc w:val="left"/>
      <w:pPr>
        <w:tabs>
          <w:tab w:val="left" w:pos="1494"/>
        </w:tabs>
        <w:ind w:left="583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59343EE"/>
    <w:multiLevelType w:val="hybridMultilevel"/>
    <w:tmpl w:val="9BBE611A"/>
    <w:lvl w:ilvl="0" w:tplc="C9F66426">
      <w:start w:val="1"/>
      <w:numFmt w:val="bullet"/>
      <w:lvlText w:val=""/>
      <w:lvlJc w:val="left"/>
      <w:pPr>
        <w:ind w:left="1503"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222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94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66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438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10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82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54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726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C475840"/>
    <w:multiLevelType w:val="hybridMultilevel"/>
    <w:tmpl w:val="74D8205C"/>
    <w:numStyleLink w:val="Estiloimportado5"/>
  </w:abstractNum>
  <w:abstractNum w:abstractNumId="15"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3E439D3"/>
    <w:multiLevelType w:val="hybridMultilevel"/>
    <w:tmpl w:val="1E04C1C2"/>
    <w:styleLink w:val="Estiloimportado70"/>
    <w:lvl w:ilvl="0" w:tplc="BA8048E6">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C6C9B4">
      <w:start w:val="1"/>
      <w:numFmt w:val="bullet"/>
      <w:lvlText w:val="o"/>
      <w:lvlJc w:val="left"/>
      <w:pPr>
        <w:tabs>
          <w:tab w:val="left" w:pos="1068"/>
        </w:tabs>
        <w:ind w:left="1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A4D29E">
      <w:start w:val="1"/>
      <w:numFmt w:val="bullet"/>
      <w:lvlText w:val="▪"/>
      <w:lvlJc w:val="left"/>
      <w:pPr>
        <w:tabs>
          <w:tab w:val="left" w:pos="1068"/>
        </w:tabs>
        <w:ind w:left="2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26E0A">
      <w:start w:val="1"/>
      <w:numFmt w:val="bullet"/>
      <w:lvlText w:val="·"/>
      <w:lvlJc w:val="left"/>
      <w:pPr>
        <w:tabs>
          <w:tab w:val="left" w:pos="1068"/>
        </w:tabs>
        <w:ind w:left="3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AC83DE">
      <w:start w:val="1"/>
      <w:numFmt w:val="bullet"/>
      <w:lvlText w:val="o"/>
      <w:lvlJc w:val="left"/>
      <w:pPr>
        <w:tabs>
          <w:tab w:val="left" w:pos="1068"/>
        </w:tabs>
        <w:ind w:left="3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1657D0">
      <w:start w:val="1"/>
      <w:numFmt w:val="bullet"/>
      <w:lvlText w:val="▪"/>
      <w:lvlJc w:val="left"/>
      <w:pPr>
        <w:tabs>
          <w:tab w:val="left" w:pos="1068"/>
        </w:tabs>
        <w:ind w:left="44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6E412A">
      <w:start w:val="1"/>
      <w:numFmt w:val="bullet"/>
      <w:lvlText w:val="·"/>
      <w:lvlJc w:val="left"/>
      <w:pPr>
        <w:tabs>
          <w:tab w:val="left" w:pos="1068"/>
        </w:tabs>
        <w:ind w:left="51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6AA072">
      <w:start w:val="1"/>
      <w:numFmt w:val="bullet"/>
      <w:lvlText w:val="o"/>
      <w:lvlJc w:val="left"/>
      <w:pPr>
        <w:tabs>
          <w:tab w:val="left" w:pos="1068"/>
        </w:tabs>
        <w:ind w:left="5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AA20FA">
      <w:start w:val="1"/>
      <w:numFmt w:val="bullet"/>
      <w:lvlText w:val="▪"/>
      <w:lvlJc w:val="left"/>
      <w:pPr>
        <w:tabs>
          <w:tab w:val="left" w:pos="1068"/>
        </w:tabs>
        <w:ind w:left="6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21A7A12"/>
    <w:multiLevelType w:val="hybridMultilevel"/>
    <w:tmpl w:val="887EE4E0"/>
    <w:lvl w:ilvl="0" w:tplc="0C0A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53E838D8"/>
    <w:multiLevelType w:val="hybridMultilevel"/>
    <w:tmpl w:val="99F4A90E"/>
    <w:lvl w:ilvl="0" w:tplc="03788296">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AA4061C"/>
    <w:multiLevelType w:val="hybridMultilevel"/>
    <w:tmpl w:val="22A46C10"/>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5C796504"/>
    <w:multiLevelType w:val="hybridMultilevel"/>
    <w:tmpl w:val="41665296"/>
    <w:styleLink w:val="Estiloimportado20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FF39EC"/>
    <w:multiLevelType w:val="hybridMultilevel"/>
    <w:tmpl w:val="71C87210"/>
    <w:numStyleLink w:val="Estiloimportado2"/>
  </w:abstractNum>
  <w:abstractNum w:abstractNumId="29"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62B50311"/>
    <w:multiLevelType w:val="hybridMultilevel"/>
    <w:tmpl w:val="8BBC1F46"/>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865345F"/>
    <w:multiLevelType w:val="hybridMultilevel"/>
    <w:tmpl w:val="D6AE4A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426DEF"/>
    <w:multiLevelType w:val="hybridMultilevel"/>
    <w:tmpl w:val="6638F42E"/>
    <w:lvl w:ilvl="0" w:tplc="4598676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781911"/>
    <w:multiLevelType w:val="hybridMultilevel"/>
    <w:tmpl w:val="791A3B36"/>
    <w:numStyleLink w:val="Estiloimportado7"/>
  </w:abstractNum>
  <w:abstractNum w:abstractNumId="38" w15:restartNumberingAfterBreak="0">
    <w:nsid w:val="790B6FA6"/>
    <w:multiLevelType w:val="hybridMultilevel"/>
    <w:tmpl w:val="1E04C1C2"/>
    <w:numStyleLink w:val="Estiloimportado70"/>
  </w:abstractNum>
  <w:abstractNum w:abstractNumId="39"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956238E"/>
    <w:multiLevelType w:val="hybridMultilevel"/>
    <w:tmpl w:val="2328080A"/>
    <w:numStyleLink w:val="Estiloimportado40"/>
  </w:abstractNum>
  <w:abstractNum w:abstractNumId="41"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B385764"/>
    <w:multiLevelType w:val="hybridMultilevel"/>
    <w:tmpl w:val="C43CD2DE"/>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7CF1091F"/>
    <w:multiLevelType w:val="hybridMultilevel"/>
    <w:tmpl w:val="34643C00"/>
    <w:lvl w:ilvl="0" w:tplc="C9F66426">
      <w:start w:val="1"/>
      <w:numFmt w:val="bullet"/>
      <w:lvlText w:val=""/>
      <w:lvlJc w:val="left"/>
      <w:pPr>
        <w:ind w:left="1211"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
      <w:lvlJc w:val="left"/>
      <w:pPr>
        <w:ind w:left="1157"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1954"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751"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
      <w:lvlJc w:val="left"/>
      <w:pPr>
        <w:ind w:left="35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345"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142"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
      <w:lvlJc w:val="left"/>
      <w:pPr>
        <w:ind w:left="5939"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73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4" w15:restartNumberingAfterBreak="0">
    <w:nsid w:val="7E80390B"/>
    <w:multiLevelType w:val="hybridMultilevel"/>
    <w:tmpl w:val="506CA220"/>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6"/>
  </w:num>
  <w:num w:numId="2">
    <w:abstractNumId w:val="30"/>
  </w:num>
  <w:num w:numId="3">
    <w:abstractNumId w:val="6"/>
  </w:num>
  <w:num w:numId="4">
    <w:abstractNumId w:val="39"/>
  </w:num>
  <w:num w:numId="5">
    <w:abstractNumId w:val="31"/>
  </w:num>
  <w:num w:numId="6">
    <w:abstractNumId w:val="35"/>
  </w:num>
  <w:num w:numId="7">
    <w:abstractNumId w:val="36"/>
  </w:num>
  <w:num w:numId="8">
    <w:abstractNumId w:val="27"/>
  </w:num>
  <w:num w:numId="9">
    <w:abstractNumId w:val="41"/>
  </w:num>
  <w:num w:numId="10">
    <w:abstractNumId w:val="17"/>
  </w:num>
  <w:num w:numId="11">
    <w:abstractNumId w:val="4"/>
  </w:num>
  <w:num w:numId="12">
    <w:abstractNumId w:val="8"/>
  </w:num>
  <w:num w:numId="13">
    <w:abstractNumId w:val="24"/>
  </w:num>
  <w:num w:numId="14">
    <w:abstractNumId w:val="2"/>
  </w:num>
  <w:num w:numId="15">
    <w:abstractNumId w:val="21"/>
  </w:num>
  <w:num w:numId="16">
    <w:abstractNumId w:val="15"/>
  </w:num>
  <w:num w:numId="17">
    <w:abstractNumId w:val="12"/>
  </w:num>
  <w:num w:numId="18">
    <w:abstractNumId w:val="22"/>
  </w:num>
  <w:num w:numId="19">
    <w:abstractNumId w:val="26"/>
  </w:num>
  <w:num w:numId="20">
    <w:abstractNumId w:val="7"/>
  </w:num>
  <w:num w:numId="21">
    <w:abstractNumId w:val="29"/>
  </w:num>
  <w:num w:numId="22">
    <w:abstractNumId w:val="5"/>
  </w:num>
  <w:num w:numId="23">
    <w:abstractNumId w:val="23"/>
  </w:num>
  <w:num w:numId="24">
    <w:abstractNumId w:val="28"/>
  </w:num>
  <w:num w:numId="25">
    <w:abstractNumId w:val="10"/>
  </w:num>
  <w:num w:numId="26">
    <w:abstractNumId w:val="19"/>
  </w:num>
  <w:num w:numId="27">
    <w:abstractNumId w:val="14"/>
    <w:lvlOverride w:ilvl="0">
      <w:lvl w:ilvl="0" w:tplc="9176DEC2">
        <w:start w:val="1"/>
        <w:numFmt w:val="bullet"/>
        <w:lvlText w:val="·"/>
        <w:lvlJc w:val="left"/>
        <w:pPr>
          <w:ind w:left="993" w:hanging="2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38EB058">
        <w:start w:val="1"/>
        <w:numFmt w:val="bullet"/>
        <w:lvlText w:val="o"/>
        <w:lvlJc w:val="left"/>
        <w:pPr>
          <w:ind w:left="1713" w:hanging="28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1865C46">
        <w:start w:val="1"/>
        <w:numFmt w:val="bullet"/>
        <w:lvlText w:val="▪"/>
        <w:lvlJc w:val="left"/>
        <w:pPr>
          <w:ind w:left="2433" w:hanging="28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E70A686">
        <w:start w:val="1"/>
        <w:numFmt w:val="bullet"/>
        <w:lvlText w:val="·"/>
        <w:lvlJc w:val="left"/>
        <w:pPr>
          <w:ind w:left="3153" w:hanging="2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75CD958">
        <w:start w:val="1"/>
        <w:numFmt w:val="bullet"/>
        <w:lvlText w:val="o"/>
        <w:lvlJc w:val="left"/>
        <w:pPr>
          <w:ind w:left="3873" w:hanging="28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C60617A">
        <w:start w:val="1"/>
        <w:numFmt w:val="bullet"/>
        <w:lvlText w:val="▪"/>
        <w:lvlJc w:val="left"/>
        <w:pPr>
          <w:ind w:left="4593" w:hanging="28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10A1A74">
        <w:start w:val="1"/>
        <w:numFmt w:val="bullet"/>
        <w:lvlText w:val="·"/>
        <w:lvlJc w:val="left"/>
        <w:pPr>
          <w:ind w:left="5313" w:hanging="28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1780EEA">
        <w:start w:val="1"/>
        <w:numFmt w:val="bullet"/>
        <w:lvlText w:val="o"/>
        <w:lvlJc w:val="left"/>
        <w:pPr>
          <w:ind w:left="6033" w:hanging="28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58E0EAA">
        <w:start w:val="1"/>
        <w:numFmt w:val="bullet"/>
        <w:lvlText w:val="▪"/>
        <w:lvlJc w:val="left"/>
        <w:pPr>
          <w:ind w:left="6753" w:hanging="28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14"/>
    <w:lvlOverride w:ilvl="0">
      <w:lvl w:ilvl="0" w:tplc="9176DEC2">
        <w:start w:val="1"/>
        <w:numFmt w:val="bullet"/>
        <w:lvlText w:val="·"/>
        <w:lvlJc w:val="left"/>
        <w:pPr>
          <w:ind w:left="993"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38EB058">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1865C46">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E70A686">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75CD95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C60617A">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10A1A74">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1780EEA">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58E0EAA">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0"/>
  </w:num>
  <w:num w:numId="30">
    <w:abstractNumId w:val="32"/>
  </w:num>
  <w:num w:numId="31">
    <w:abstractNumId w:val="13"/>
  </w:num>
  <w:num w:numId="32">
    <w:abstractNumId w:val="25"/>
  </w:num>
  <w:num w:numId="33">
    <w:abstractNumId w:val="44"/>
  </w:num>
  <w:num w:numId="34">
    <w:abstractNumId w:val="42"/>
  </w:num>
  <w:num w:numId="35">
    <w:abstractNumId w:val="37"/>
  </w:num>
  <w:num w:numId="36">
    <w:abstractNumId w:val="11"/>
  </w:num>
  <w:num w:numId="37">
    <w:abstractNumId w:val="9"/>
  </w:num>
  <w:num w:numId="38">
    <w:abstractNumId w:val="43"/>
  </w:num>
  <w:num w:numId="39">
    <w:abstractNumId w:val="34"/>
  </w:num>
  <w:num w:numId="40">
    <w:abstractNumId w:val="33"/>
  </w:num>
  <w:num w:numId="41">
    <w:abstractNumId w:val="1"/>
  </w:num>
  <w:num w:numId="42">
    <w:abstractNumId w:val="40"/>
    <w:lvlOverride w:ilvl="0">
      <w:lvl w:ilvl="0" w:tplc="3A121932">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43">
    <w:abstractNumId w:val="18"/>
  </w:num>
  <w:num w:numId="44">
    <w:abstractNumId w:val="38"/>
  </w:num>
  <w:num w:numId="45">
    <w:abstractNumId w:val="3"/>
  </w:num>
  <w:num w:numId="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360AA"/>
    <w:rsid w:val="0016440F"/>
    <w:rsid w:val="001F7347"/>
    <w:rsid w:val="002105FA"/>
    <w:rsid w:val="00307108"/>
    <w:rsid w:val="00500F26"/>
    <w:rsid w:val="0057450A"/>
    <w:rsid w:val="00576E78"/>
    <w:rsid w:val="00597494"/>
    <w:rsid w:val="005C72C6"/>
    <w:rsid w:val="006A1CB0"/>
    <w:rsid w:val="006B22B0"/>
    <w:rsid w:val="00797424"/>
    <w:rsid w:val="007B08D4"/>
    <w:rsid w:val="008A5900"/>
    <w:rsid w:val="008D78AE"/>
    <w:rsid w:val="00912BA4"/>
    <w:rsid w:val="00964145"/>
    <w:rsid w:val="00A07FE4"/>
    <w:rsid w:val="00A55324"/>
    <w:rsid w:val="00A557C7"/>
    <w:rsid w:val="00A8142E"/>
    <w:rsid w:val="00C14FA1"/>
    <w:rsid w:val="00CD51B3"/>
    <w:rsid w:val="00D004B6"/>
    <w:rsid w:val="00D1488E"/>
    <w:rsid w:val="00D5508E"/>
    <w:rsid w:val="00D61388"/>
    <w:rsid w:val="00D76CC1"/>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customStyle="1" w:styleId="CuerpoA">
    <w:name w:val="Cuerpo A"/>
    <w:rsid w:val="002105FA"/>
    <w:pPr>
      <w:pBdr>
        <w:top w:val="nil"/>
        <w:left w:val="nil"/>
        <w:bottom w:val="nil"/>
        <w:right w:val="nil"/>
        <w:between w:val="nil"/>
        <w:bar w:val="nil"/>
      </w:pBdr>
      <w:spacing w:after="0" w:line="240" w:lineRule="auto"/>
      <w:jc w:val="both"/>
    </w:pPr>
    <w:rPr>
      <w:rFonts w:ascii="Trebuchet MS" w:eastAsia="Trebuchet MS" w:hAnsi="Trebuchet MS" w:cs="Trebuchet MS"/>
      <w:color w:val="000000"/>
      <w:szCs w:val="24"/>
      <w:u w:color="000000"/>
      <w:bdr w:val="nil"/>
      <w:lang w:val="es-ES_tradnl" w:eastAsia="es-ES_tradnl"/>
      <w14:textOutline w14:w="12700" w14:cap="flat" w14:cmpd="sng" w14:algn="ctr">
        <w14:noFill/>
        <w14:prstDash w14:val="solid"/>
        <w14:miter w14:lim="400000"/>
      </w14:textOutline>
    </w:rPr>
  </w:style>
  <w:style w:type="numbering" w:customStyle="1" w:styleId="Estiloimportado20">
    <w:name w:val="Estilo importado 2.0"/>
    <w:rsid w:val="002105FA"/>
    <w:pPr>
      <w:numPr>
        <w:numId w:val="36"/>
      </w:numPr>
    </w:pPr>
  </w:style>
  <w:style w:type="numbering" w:customStyle="1" w:styleId="Estiloimportado40">
    <w:name w:val="Estilo importado 4.0"/>
    <w:rsid w:val="00CD51B3"/>
    <w:pPr>
      <w:numPr>
        <w:numId w:val="41"/>
      </w:numPr>
    </w:pPr>
  </w:style>
  <w:style w:type="numbering" w:customStyle="1" w:styleId="Estiloimportado70">
    <w:name w:val="Estilo importado 7.0"/>
    <w:rsid w:val="00CD51B3"/>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18</TotalTime>
  <Pages>15</Pages>
  <Words>2838</Words>
  <Characters>15612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3</cp:revision>
  <dcterms:created xsi:type="dcterms:W3CDTF">2024-05-07T10:57:00Z</dcterms:created>
  <dcterms:modified xsi:type="dcterms:W3CDTF">2024-05-07T11:16:00Z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