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78C4" w14:textId="77777777" w:rsidR="00912BA4" w:rsidRPr="00576E78" w:rsidRDefault="00912BA4">
      <w:pPr>
        <w:rPr>
          <w:rFonts w:ascii="Arial" w:hAnsi="Arial" w:cs="Arial"/>
        </w:rPr>
      </w:pPr>
    </w:p>
    <w:p w14:paraId="0ECBDA09" w14:textId="77777777" w:rsidR="00010418" w:rsidRPr="00576E78" w:rsidRDefault="00010418">
      <w:pPr>
        <w:rPr>
          <w:rFonts w:ascii="Arial" w:hAnsi="Arial" w:cs="Arial"/>
        </w:rPr>
      </w:pPr>
    </w:p>
    <w:p w14:paraId="3D785526" w14:textId="77777777" w:rsidR="00010418" w:rsidRPr="00576E78" w:rsidRDefault="00010418">
      <w:pPr>
        <w:rPr>
          <w:rFonts w:ascii="Arial" w:hAnsi="Arial" w:cs="Arial"/>
        </w:rPr>
      </w:pPr>
    </w:p>
    <w:p w14:paraId="4C677064" w14:textId="77777777" w:rsidR="00F37656" w:rsidRPr="00576E78" w:rsidRDefault="00F37656">
      <w:pPr>
        <w:rPr>
          <w:rFonts w:ascii="Arial" w:hAnsi="Arial" w:cs="Arial"/>
        </w:rPr>
      </w:pPr>
    </w:p>
    <w:p w14:paraId="374F8126" w14:textId="77777777" w:rsidR="00F37656" w:rsidRPr="00576E78" w:rsidRDefault="00F37656">
      <w:pPr>
        <w:rPr>
          <w:rFonts w:ascii="Arial" w:hAnsi="Arial" w:cs="Arial"/>
        </w:rPr>
      </w:pPr>
    </w:p>
    <w:p w14:paraId="001A59F6" w14:textId="77777777" w:rsidR="00F37656" w:rsidRPr="00576E78" w:rsidRDefault="00F37656">
      <w:pPr>
        <w:rPr>
          <w:rFonts w:ascii="Arial" w:hAnsi="Arial" w:cs="Arial"/>
        </w:rPr>
      </w:pPr>
    </w:p>
    <w:p w14:paraId="0DF9ECF7" w14:textId="77777777" w:rsidR="00F37656" w:rsidRPr="00576E78" w:rsidRDefault="00F37656">
      <w:pPr>
        <w:rPr>
          <w:rFonts w:ascii="Arial" w:hAnsi="Arial" w:cs="Arial"/>
        </w:rPr>
      </w:pPr>
    </w:p>
    <w:p w14:paraId="480474DB" w14:textId="77777777" w:rsidR="00F37656" w:rsidRPr="00576E78" w:rsidRDefault="00F37656">
      <w:pPr>
        <w:rPr>
          <w:rFonts w:ascii="Arial" w:hAnsi="Arial" w:cs="Arial"/>
        </w:rPr>
      </w:pPr>
    </w:p>
    <w:p w14:paraId="6E03D572" w14:textId="77777777" w:rsidR="00F37656" w:rsidRPr="00576E78" w:rsidRDefault="00F37656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1DE4A711">
        <w:trPr>
          <w:jc w:val="center"/>
        </w:trPr>
        <w:tc>
          <w:tcPr>
            <w:tcW w:w="5000" w:type="pct"/>
            <w:vAlign w:val="center"/>
          </w:tcPr>
          <w:p w14:paraId="5F9B0421" w14:textId="47BD35A0" w:rsidR="0001410A" w:rsidRPr="0001410A" w:rsidRDefault="00D004B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D004B6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GRADO EN FISIOTERAPIA</w:t>
            </w:r>
          </w:p>
          <w:p w14:paraId="58FA5B1A" w14:textId="2B67F538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2024-2025</w:t>
            </w:r>
          </w:p>
          <w:p w14:paraId="4E373478" w14:textId="77777777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</w:p>
          <w:p w14:paraId="0AC1509A" w14:textId="77777777" w:rsidR="00010418" w:rsidRPr="00576E78" w:rsidRDefault="00010418" w:rsidP="00971EAE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76E78">
              <w:rPr>
                <w:rFonts w:ascii="Arial" w:hAnsi="Arial" w:cs="Arial"/>
                <w:noProof/>
              </w:rPr>
              <w:drawing>
                <wp:inline distT="0" distB="0" distL="0" distR="0" wp14:anchorId="4BE80AD0" wp14:editId="00200723">
                  <wp:extent cx="2481580" cy="1981200"/>
                  <wp:effectExtent l="0" t="0" r="0" b="0"/>
                  <wp:docPr id="4" name="Imagen 1" descr="logotipo escuela universitaria de fisioterapia de la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" descr="logotipo escuela universitaria de fisioterapia de la o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298"/>
                          <a:stretch/>
                        </pic:blipFill>
                        <pic:spPr bwMode="auto">
                          <a:xfrm>
                            <a:off x="0" y="0"/>
                            <a:ext cx="2483048" cy="1982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53DDF70" w14:textId="77777777" w:rsidR="00010418" w:rsidRPr="00576E78" w:rsidRDefault="00010418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10418" w:rsidRPr="00576E78" w14:paraId="2F985668" w14:textId="77777777" w:rsidTr="1DE4A711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1DE4A711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0CBC5AE9" w:rsidR="00010418" w:rsidRPr="00964145" w:rsidRDefault="002A1110" w:rsidP="1DE4A711">
            <w:pPr>
              <w:spacing w:after="240" w:line="360" w:lineRule="auto"/>
              <w:jc w:val="center"/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2A1110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FISIOTERAPIA MANUAL DEL SISTEMA NEUROMUSCULOESQUELÉTICO</w:t>
            </w:r>
          </w:p>
        </w:tc>
      </w:tr>
      <w:tr w:rsidR="00010418" w:rsidRPr="00576E78" w14:paraId="2F0A8B0B" w14:textId="77777777" w:rsidTr="1DE4A711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4284E403" w14:textId="77777777" w:rsidR="00F37656" w:rsidRPr="00576E78" w:rsidRDefault="00F37656">
      <w:pPr>
        <w:rPr>
          <w:rFonts w:ascii="Arial" w:hAnsi="Arial" w:cs="Arial"/>
        </w:rPr>
      </w:pPr>
    </w:p>
    <w:p w14:paraId="7F2C17B6" w14:textId="1DDF7BB8" w:rsidR="00F37656" w:rsidRPr="00576E78" w:rsidRDefault="00F37656">
      <w:pPr>
        <w:spacing w:after="160" w:line="259" w:lineRule="auto"/>
        <w:jc w:val="left"/>
        <w:rPr>
          <w:rFonts w:ascii="Arial" w:hAnsi="Arial" w:cs="Arial"/>
        </w:rPr>
      </w:pPr>
    </w:p>
    <w:p w14:paraId="7D407EC4" w14:textId="77777777" w:rsidR="00D004B6" w:rsidRDefault="00D004B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0" w:name="_Toc162953730"/>
      <w:bookmarkStart w:id="1" w:name="_Toc162956415"/>
      <w:bookmarkStart w:id="2" w:name="_Toc162960237"/>
      <w:r>
        <w:rPr>
          <w:rStyle w:val="Ninguno"/>
          <w:rFonts w:ascii="Arial" w:hAnsi="Arial"/>
          <w:b/>
          <w:bCs/>
        </w:rPr>
        <w:br w:type="page"/>
      </w:r>
    </w:p>
    <w:p w14:paraId="59968C0A" w14:textId="28A92D6D" w:rsidR="00010418" w:rsidRDefault="00576E78" w:rsidP="00A55324">
      <w:pPr>
        <w:rPr>
          <w:rStyle w:val="Ninguno"/>
          <w:rFonts w:ascii="Arial" w:hAnsi="Arial"/>
          <w:b/>
          <w:bCs/>
        </w:rPr>
      </w:pPr>
      <w:bookmarkStart w:id="3" w:name="_Toc163499994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</w:p>
    <w:p w14:paraId="39B09364" w14:textId="77777777" w:rsidR="00B51D47" w:rsidRDefault="00B51D47">
      <w:pPr>
        <w:spacing w:after="160" w:line="259" w:lineRule="auto"/>
        <w:jc w:val="left"/>
        <w:rPr>
          <w:rStyle w:val="Ninguno"/>
          <w:rFonts w:ascii="Arial" w:hAnsi="Arial"/>
          <w:b/>
          <w:bCs/>
        </w:rPr>
      </w:pPr>
      <w:bookmarkStart w:id="4" w:name="_Toc162953731"/>
      <w:bookmarkStart w:id="5" w:name="_Toc162956416"/>
      <w:bookmarkStart w:id="6" w:name="_Toc162960238"/>
    </w:p>
    <w:sdt>
      <w:sdtPr>
        <w:id w:val="1809427628"/>
        <w:docPartObj>
          <w:docPartGallery w:val="Table of Contents"/>
          <w:docPartUnique/>
        </w:docPartObj>
      </w:sdtPr>
      <w:sdtEndPr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</w:sdtEndPr>
      <w:sdtContent>
        <w:p w14:paraId="46803618" w14:textId="57242D21" w:rsidR="00B51D47" w:rsidRDefault="00B51D47">
          <w:pPr>
            <w:pStyle w:val="TtuloTDC"/>
          </w:pPr>
        </w:p>
        <w:p w14:paraId="14D5658F" w14:textId="4280D3C0" w:rsidR="00B51D47" w:rsidRDefault="00B51D4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7349812" w:history="1">
            <w:r w:rsidRPr="0080698D">
              <w:rPr>
                <w:rStyle w:val="Hipervnculo"/>
              </w:rPr>
              <w:t>ASIGNATURA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_Toc167349812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9A5CDC7" w14:textId="0F2B0499" w:rsidR="00B51D47" w:rsidRDefault="00B51D4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349813" w:history="1">
            <w:r w:rsidRPr="0080698D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_Toc167349813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8D4394A" w14:textId="21E5C59D" w:rsidR="00B51D47" w:rsidRDefault="00B51D4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349814" w:history="1">
            <w:r w:rsidRPr="0080698D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_Toc167349814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0A6983D" w14:textId="431A2EA0" w:rsidR="00B51D47" w:rsidRDefault="00B51D4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349815" w:history="1">
            <w:r w:rsidRPr="0080698D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_Toc167349815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22B1328" w14:textId="1EB7966A" w:rsidR="00B51D47" w:rsidRDefault="00B51D4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349816" w:history="1">
            <w:r w:rsidRPr="0080698D">
              <w:rPr>
                <w:rStyle w:val="Hipervnculo"/>
              </w:rPr>
              <w:t>RESULTADOS DE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_Toc167349816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98ACBCF" w14:textId="24FCAEAD" w:rsidR="00B51D47" w:rsidRDefault="00B51D4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349817" w:history="1">
            <w:r w:rsidRPr="0080698D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_Toc167349817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CB99BB7" w14:textId="72DA209B" w:rsidR="00B51D47" w:rsidRDefault="00B51D4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349818" w:history="1">
            <w:r w:rsidRPr="0080698D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_Toc167349818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7979B51" w14:textId="57519156" w:rsidR="00B51D47" w:rsidRDefault="00B51D4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349819" w:history="1">
            <w:r w:rsidRPr="0080698D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_Toc167349819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E2E321D" w14:textId="0DBE5601" w:rsidR="00B51D47" w:rsidRDefault="00B51D4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349820" w:history="1">
            <w:r w:rsidRPr="0080698D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_Toc167349820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2D456B83" w14:textId="537CC09C" w:rsidR="00B51D47" w:rsidRDefault="00B51D4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349821" w:history="1">
            <w:r w:rsidRPr="0080698D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_Toc167349821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5B3A466C" w14:textId="3A87DF22" w:rsidR="00B51D47" w:rsidRDefault="00B51D4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349822" w:history="1">
            <w:r w:rsidRPr="0080698D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_Toc167349822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3FA7FF06" w14:textId="0987EAC7" w:rsidR="00B51D47" w:rsidRDefault="00B51D47">
          <w:r>
            <w:rPr>
              <w:b/>
              <w:bCs/>
            </w:rPr>
            <w:fldChar w:fldCharType="end"/>
          </w:r>
        </w:p>
      </w:sdtContent>
    </w:sdt>
    <w:p w14:paraId="62017D91" w14:textId="3ED62E07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0B5923CC" w14:textId="345CAA6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7" w:name="_Toc163499995"/>
      <w:bookmarkStart w:id="8" w:name="_Toc16734981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7"/>
      <w:bookmarkEnd w:id="4"/>
      <w:bookmarkEnd w:id="5"/>
      <w:bookmarkEnd w:id="6"/>
      <w:bookmarkEnd w:id="8"/>
    </w:p>
    <w:p w14:paraId="7351D6B2" w14:textId="77777777" w:rsidR="0001410A" w:rsidRPr="0001410A" w:rsidRDefault="0001410A" w:rsidP="0001410A"/>
    <w:p w14:paraId="12A4B693" w14:textId="03386D8B" w:rsidR="0001410A" w:rsidRDefault="0001410A" w:rsidP="1DE4A711">
      <w:pPr>
        <w:spacing w:line="360" w:lineRule="auto"/>
        <w:jc w:val="left"/>
        <w:rPr>
          <w:rFonts w:ascii="Arial" w:hAnsi="Arial" w:cs="Arial"/>
        </w:rPr>
      </w:pPr>
      <w:r w:rsidRPr="1DE4A711">
        <w:rPr>
          <w:rFonts w:ascii="Arial" w:hAnsi="Arial" w:cs="Arial"/>
          <w:b/>
          <w:bCs/>
        </w:rPr>
        <w:t>Nombre:</w:t>
      </w:r>
      <w:r w:rsidR="00D63E82">
        <w:rPr>
          <w:rFonts w:ascii="Arial" w:hAnsi="Arial" w:cs="Arial"/>
          <w:b/>
          <w:bCs/>
        </w:rPr>
        <w:t xml:space="preserve"> </w:t>
      </w:r>
      <w:r w:rsidR="002A1110">
        <w:rPr>
          <w:rFonts w:ascii="Arial" w:hAnsi="Arial" w:cs="Arial"/>
        </w:rPr>
        <w:t>F</w:t>
      </w:r>
      <w:r w:rsidR="002A1110" w:rsidRPr="002A1110">
        <w:rPr>
          <w:rFonts w:ascii="Arial" w:hAnsi="Arial" w:cs="Arial"/>
        </w:rPr>
        <w:t>isioterapia manual del sistema neuromusculoesquelético</w:t>
      </w:r>
    </w:p>
    <w:p w14:paraId="721CCE8B" w14:textId="77777777" w:rsidR="002A1110" w:rsidRPr="007140A8" w:rsidRDefault="002A1110" w:rsidP="002A1110">
      <w:pPr>
        <w:spacing w:line="360" w:lineRule="auto"/>
        <w:jc w:val="left"/>
        <w:rPr>
          <w:rFonts w:ascii="Arial" w:hAnsi="Arial" w:cs="Arial"/>
          <w:lang w:val="pt-BR"/>
        </w:rPr>
      </w:pPr>
      <w:r w:rsidRPr="007140A8">
        <w:rPr>
          <w:rFonts w:ascii="Arial" w:hAnsi="Arial" w:cs="Arial"/>
          <w:b/>
          <w:lang w:val="pt-BR"/>
        </w:rPr>
        <w:t>Código:</w:t>
      </w:r>
      <w:r w:rsidRPr="007140A8">
        <w:rPr>
          <w:rFonts w:ascii="Arial" w:hAnsi="Arial" w:cs="Arial"/>
          <w:lang w:val="pt-BR"/>
        </w:rPr>
        <w:t xml:space="preserve"> 19610</w:t>
      </w:r>
    </w:p>
    <w:p w14:paraId="562CA6E0" w14:textId="77777777" w:rsidR="002A1110" w:rsidRPr="007140A8" w:rsidRDefault="002A1110" w:rsidP="002A1110">
      <w:pPr>
        <w:spacing w:line="360" w:lineRule="auto"/>
        <w:rPr>
          <w:rFonts w:ascii="Arial" w:hAnsi="Arial" w:cs="Arial"/>
        </w:rPr>
      </w:pPr>
      <w:r w:rsidRPr="007140A8">
        <w:rPr>
          <w:rFonts w:ascii="Arial" w:hAnsi="Arial" w:cs="Arial"/>
          <w:b/>
        </w:rPr>
        <w:t>Materia:</w:t>
      </w:r>
      <w:r w:rsidRPr="007140A8">
        <w:rPr>
          <w:rFonts w:ascii="Arial" w:hAnsi="Arial" w:cs="Arial"/>
        </w:rPr>
        <w:t xml:space="preserve"> </w:t>
      </w:r>
      <w:r w:rsidRPr="007140A8">
        <w:rPr>
          <w:rFonts w:ascii="Arial" w:hAnsi="Arial" w:cs="Arial"/>
          <w:bCs/>
          <w:iCs/>
        </w:rPr>
        <w:t>Métodos Específicos de Intervención en Fisioterapia</w:t>
      </w:r>
    </w:p>
    <w:p w14:paraId="0A0ACD4C" w14:textId="77777777" w:rsidR="002A1110" w:rsidRPr="007140A8" w:rsidRDefault="002A1110" w:rsidP="002A1110">
      <w:pPr>
        <w:spacing w:line="360" w:lineRule="auto"/>
        <w:jc w:val="left"/>
        <w:rPr>
          <w:rFonts w:ascii="Arial" w:hAnsi="Arial" w:cs="Arial"/>
        </w:rPr>
      </w:pPr>
      <w:r w:rsidRPr="007140A8">
        <w:rPr>
          <w:rFonts w:ascii="Arial" w:hAnsi="Arial" w:cs="Arial"/>
          <w:b/>
        </w:rPr>
        <w:t>Carácter:</w:t>
      </w:r>
      <w:r w:rsidRPr="007140A8">
        <w:rPr>
          <w:rFonts w:ascii="Arial" w:hAnsi="Arial" w:cs="Arial"/>
        </w:rPr>
        <w:t xml:space="preserve"> Formación Obligatoria</w:t>
      </w:r>
    </w:p>
    <w:p w14:paraId="5B72A1FE" w14:textId="77777777" w:rsidR="002A1110" w:rsidRPr="007140A8" w:rsidRDefault="002A1110" w:rsidP="002A1110">
      <w:pPr>
        <w:spacing w:line="360" w:lineRule="auto"/>
        <w:jc w:val="left"/>
        <w:rPr>
          <w:rFonts w:ascii="Arial" w:hAnsi="Arial" w:cs="Arial"/>
        </w:rPr>
      </w:pPr>
      <w:r w:rsidRPr="007140A8">
        <w:rPr>
          <w:rFonts w:ascii="Arial" w:hAnsi="Arial" w:cs="Arial"/>
          <w:b/>
        </w:rPr>
        <w:t>Nivel:</w:t>
      </w:r>
      <w:r w:rsidRPr="007140A8">
        <w:rPr>
          <w:rFonts w:ascii="Arial" w:hAnsi="Arial" w:cs="Arial"/>
        </w:rPr>
        <w:t xml:space="preserve"> Grado</w:t>
      </w:r>
    </w:p>
    <w:p w14:paraId="57BD6EC1" w14:textId="77777777" w:rsidR="002A1110" w:rsidRPr="007140A8" w:rsidRDefault="002A1110" w:rsidP="002A1110">
      <w:pPr>
        <w:spacing w:line="360" w:lineRule="auto"/>
        <w:jc w:val="left"/>
        <w:rPr>
          <w:rFonts w:ascii="Arial" w:hAnsi="Arial" w:cs="Arial"/>
          <w:bCs/>
          <w:iCs/>
        </w:rPr>
      </w:pPr>
      <w:r w:rsidRPr="007140A8">
        <w:rPr>
          <w:rFonts w:ascii="Arial" w:hAnsi="Arial" w:cs="Arial"/>
          <w:b/>
        </w:rPr>
        <w:t>Curso:</w:t>
      </w:r>
      <w:r w:rsidRPr="007140A8">
        <w:rPr>
          <w:rFonts w:ascii="Arial" w:hAnsi="Arial" w:cs="Arial"/>
        </w:rPr>
        <w:t xml:space="preserve"> Tercero</w:t>
      </w:r>
    </w:p>
    <w:p w14:paraId="194EC805" w14:textId="77777777" w:rsidR="002A1110" w:rsidRPr="007140A8" w:rsidRDefault="002A1110" w:rsidP="002A1110">
      <w:pPr>
        <w:spacing w:line="360" w:lineRule="auto"/>
        <w:jc w:val="left"/>
        <w:rPr>
          <w:rFonts w:ascii="Arial" w:hAnsi="Arial" w:cs="Arial"/>
          <w:lang w:val="pt-BR"/>
        </w:rPr>
      </w:pPr>
      <w:r w:rsidRPr="007140A8">
        <w:rPr>
          <w:rFonts w:ascii="Arial" w:hAnsi="Arial" w:cs="Arial"/>
          <w:b/>
          <w:lang w:val="pt-BR"/>
        </w:rPr>
        <w:t>Semestre:</w:t>
      </w:r>
      <w:r w:rsidRPr="007140A8">
        <w:rPr>
          <w:rFonts w:ascii="Arial" w:hAnsi="Arial" w:cs="Arial"/>
          <w:lang w:val="pt-BR"/>
        </w:rPr>
        <w:t xml:space="preserve"> Anual</w:t>
      </w:r>
    </w:p>
    <w:p w14:paraId="7E5C1C7D" w14:textId="77777777" w:rsidR="002A1110" w:rsidRPr="007140A8" w:rsidRDefault="002A1110" w:rsidP="002A1110">
      <w:pPr>
        <w:spacing w:line="360" w:lineRule="auto"/>
        <w:jc w:val="left"/>
        <w:rPr>
          <w:rFonts w:ascii="Arial" w:hAnsi="Arial" w:cs="Arial"/>
          <w:lang w:val="pt-BR"/>
        </w:rPr>
      </w:pPr>
      <w:r w:rsidRPr="007140A8">
        <w:rPr>
          <w:rFonts w:ascii="Arial" w:hAnsi="Arial" w:cs="Arial"/>
          <w:b/>
          <w:lang w:val="pt-BR"/>
        </w:rPr>
        <w:t>Número de créditos:</w:t>
      </w:r>
      <w:r w:rsidRPr="007140A8">
        <w:rPr>
          <w:rFonts w:ascii="Arial" w:hAnsi="Arial" w:cs="Arial"/>
          <w:lang w:val="pt-BR"/>
        </w:rPr>
        <w:t xml:space="preserve"> 6 créditos ECTS</w:t>
      </w:r>
    </w:p>
    <w:p w14:paraId="2EBDDBDA" w14:textId="77777777" w:rsidR="002A1110" w:rsidRPr="007140A8" w:rsidRDefault="002A1110" w:rsidP="002A1110">
      <w:pPr>
        <w:pStyle w:val="Textosinformato"/>
        <w:spacing w:line="360" w:lineRule="auto"/>
        <w:rPr>
          <w:rFonts w:ascii="Arial" w:hAnsi="Arial" w:cs="Arial"/>
          <w:sz w:val="24"/>
          <w:szCs w:val="24"/>
        </w:rPr>
      </w:pPr>
      <w:r w:rsidRPr="007140A8">
        <w:rPr>
          <w:rFonts w:ascii="Arial" w:hAnsi="Arial" w:cs="Arial"/>
          <w:b/>
          <w:sz w:val="24"/>
          <w:szCs w:val="24"/>
        </w:rPr>
        <w:t>Idioma en que se imparte:</w:t>
      </w:r>
      <w:r w:rsidRPr="007140A8">
        <w:rPr>
          <w:rFonts w:ascii="Arial" w:hAnsi="Arial" w:cs="Arial"/>
          <w:sz w:val="24"/>
          <w:szCs w:val="24"/>
        </w:rPr>
        <w:t xml:space="preserve"> Español</w:t>
      </w:r>
    </w:p>
    <w:p w14:paraId="26CF19C8" w14:textId="77777777" w:rsidR="002A1110" w:rsidRPr="002A1110" w:rsidRDefault="002A1110" w:rsidP="1DE4A711">
      <w:pPr>
        <w:spacing w:line="360" w:lineRule="auto"/>
        <w:jc w:val="left"/>
        <w:rPr>
          <w:rFonts w:ascii="Arial" w:hAnsi="Arial" w:cs="Arial"/>
          <w:lang w:val="es-ES_tradnl"/>
        </w:rPr>
      </w:pPr>
    </w:p>
    <w:p w14:paraId="75BF0EA4" w14:textId="5C974DB4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9" w:name="_Toc162953732"/>
      <w:bookmarkStart w:id="10" w:name="_Toc162956417"/>
      <w:bookmarkStart w:id="11" w:name="_Toc162960239"/>
      <w:bookmarkStart w:id="12" w:name="_Toc163499996"/>
      <w:bookmarkStart w:id="13" w:name="_Toc16734981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9"/>
      <w:bookmarkEnd w:id="10"/>
      <w:bookmarkEnd w:id="11"/>
      <w:bookmarkEnd w:id="12"/>
      <w:bookmarkEnd w:id="13"/>
    </w:p>
    <w:p w14:paraId="052D97A1" w14:textId="77777777" w:rsidR="0001410A" w:rsidRDefault="0001410A" w:rsidP="0001410A">
      <w:pPr>
        <w:spacing w:line="360" w:lineRule="auto"/>
        <w:rPr>
          <w:rFonts w:ascii="Arial" w:hAnsi="Arial" w:cs="Arial"/>
        </w:rPr>
      </w:pPr>
    </w:p>
    <w:p w14:paraId="2BF1A3C7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bookmarkStart w:id="14" w:name="_Toc162953733"/>
      <w:bookmarkStart w:id="15" w:name="_Toc162956418"/>
      <w:bookmarkStart w:id="16" w:name="_Toc162960240"/>
      <w:bookmarkStart w:id="17" w:name="_Toc163499997"/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previos: </w:t>
      </w:r>
    </w:p>
    <w:p w14:paraId="43422945" w14:textId="77777777" w:rsidR="002A1110" w:rsidRPr="007140A8" w:rsidRDefault="002A1110" w:rsidP="002A11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40A8">
        <w:rPr>
          <w:rFonts w:ascii="Arial" w:hAnsi="Arial" w:cs="Arial"/>
          <w:sz w:val="24"/>
          <w:szCs w:val="24"/>
        </w:rPr>
        <w:t>Para el adecuado progreso de esta asignatura es necesario que se tengan actualizados los conocimientos de Anatomía I, Anatomía II, Cinesiterapia Pas</w:t>
      </w:r>
      <w:r>
        <w:rPr>
          <w:rFonts w:ascii="Arial" w:hAnsi="Arial" w:cs="Arial"/>
          <w:sz w:val="24"/>
          <w:szCs w:val="24"/>
        </w:rPr>
        <w:t>i</w:t>
      </w:r>
      <w:r w:rsidRPr="007140A8">
        <w:rPr>
          <w:rFonts w:ascii="Arial" w:hAnsi="Arial" w:cs="Arial"/>
          <w:sz w:val="24"/>
          <w:szCs w:val="24"/>
        </w:rPr>
        <w:t>va y Biomecánica I y II.</w:t>
      </w:r>
    </w:p>
    <w:p w14:paraId="51A0673B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14:paraId="0714F147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mínimos de asistencia a las sesiones presenciales: </w:t>
      </w:r>
    </w:p>
    <w:p w14:paraId="1BEEE84C" w14:textId="77777777" w:rsidR="002A1110" w:rsidRPr="007140A8" w:rsidRDefault="002A1110" w:rsidP="002A1110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140A8">
        <w:rPr>
          <w:rFonts w:ascii="Arial" w:hAnsi="Arial" w:cs="Arial"/>
          <w:sz w:val="24"/>
          <w:szCs w:val="24"/>
        </w:rPr>
        <w:t xml:space="preserve">La asistencia es uno de los criterios para tener en cuenta en la </w:t>
      </w:r>
      <w:r w:rsidRPr="007140A8">
        <w:rPr>
          <w:rFonts w:ascii="Arial" w:hAnsi="Arial" w:cs="Arial"/>
          <w:b/>
          <w:sz w:val="24"/>
          <w:szCs w:val="24"/>
        </w:rPr>
        <w:t>evaluación continua</w:t>
      </w:r>
      <w:r w:rsidRPr="007140A8">
        <w:rPr>
          <w:rFonts w:ascii="Arial" w:hAnsi="Arial" w:cs="Arial"/>
          <w:sz w:val="24"/>
          <w:szCs w:val="24"/>
        </w:rPr>
        <w:t xml:space="preserve"> de la asignatura. </w:t>
      </w:r>
    </w:p>
    <w:p w14:paraId="37526B99" w14:textId="77777777" w:rsidR="002A1110" w:rsidRPr="007140A8" w:rsidRDefault="002A1110" w:rsidP="002A1110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140A8">
        <w:rPr>
          <w:rFonts w:ascii="Arial" w:hAnsi="Arial" w:cs="Arial"/>
          <w:sz w:val="24"/>
          <w:szCs w:val="24"/>
        </w:rPr>
        <w:t>Salvo causa formalmente justificada, a criterio del equipo docente, el estudiante deberá asistir al 100% de las clases presenciales. El incumplimiento de este requisito será evaluado con un “0” en la nota final de evaluación continua de la asignatura.</w:t>
      </w:r>
    </w:p>
    <w:p w14:paraId="39178B30" w14:textId="77777777" w:rsidR="002A1110" w:rsidRPr="007140A8" w:rsidRDefault="002A1110" w:rsidP="002A1110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140A8">
        <w:rPr>
          <w:rFonts w:ascii="Arial" w:hAnsi="Arial" w:cs="Arial"/>
          <w:sz w:val="24"/>
          <w:szCs w:val="24"/>
        </w:rPr>
        <w:t>Los detalles de la evaluación continua se describen en el apartado “</w:t>
      </w:r>
      <w:r w:rsidRPr="007140A8">
        <w:rPr>
          <w:rFonts w:ascii="Arial" w:hAnsi="Arial" w:cs="Arial"/>
          <w:b/>
          <w:bCs/>
          <w:i/>
          <w:iCs/>
          <w:sz w:val="24"/>
          <w:szCs w:val="24"/>
        </w:rPr>
        <w:t>Descripción detallada del proceso de evaluación</w:t>
      </w:r>
      <w:r w:rsidRPr="007140A8">
        <w:rPr>
          <w:rFonts w:ascii="Arial" w:hAnsi="Arial" w:cs="Arial"/>
          <w:sz w:val="24"/>
          <w:szCs w:val="24"/>
        </w:rPr>
        <w:t>”</w:t>
      </w:r>
    </w:p>
    <w:p w14:paraId="79A5CDD9" w14:textId="77777777" w:rsidR="009F011C" w:rsidRPr="002A1110" w:rsidRDefault="009F011C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458C5777" w14:textId="77777777" w:rsidR="009F011C" w:rsidRDefault="009F011C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3DA198FF" w14:textId="2DF25AA6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8" w:name="_Toc16734981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EQUIPO DOCENTE</w:t>
      </w:r>
      <w:bookmarkEnd w:id="14"/>
      <w:bookmarkEnd w:id="15"/>
      <w:bookmarkEnd w:id="16"/>
      <w:bookmarkEnd w:id="17"/>
      <w:bookmarkEnd w:id="18"/>
    </w:p>
    <w:p w14:paraId="575A6D3E" w14:textId="77777777" w:rsidR="0001410A" w:rsidRPr="0001410A" w:rsidRDefault="0001410A" w:rsidP="0001410A"/>
    <w:p w14:paraId="35755FD4" w14:textId="77777777" w:rsidR="002A1110" w:rsidRPr="007140A8" w:rsidRDefault="002A1110" w:rsidP="00B51D47">
      <w:pPr>
        <w:pStyle w:val="Textosinformato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7140A8">
        <w:rPr>
          <w:rFonts w:ascii="Arial" w:hAnsi="Arial" w:cs="Arial"/>
          <w:sz w:val="24"/>
          <w:szCs w:val="24"/>
        </w:rPr>
        <w:t xml:space="preserve">Docentes: </w:t>
      </w:r>
    </w:p>
    <w:p w14:paraId="72EA29F2" w14:textId="77777777" w:rsidR="002A1110" w:rsidRPr="007140A8" w:rsidRDefault="002A1110" w:rsidP="002A1110">
      <w:pPr>
        <w:pStyle w:val="Textosinformato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7140A8">
        <w:rPr>
          <w:rFonts w:ascii="Arial" w:hAnsi="Arial" w:cs="Arial"/>
          <w:sz w:val="24"/>
          <w:szCs w:val="24"/>
        </w:rPr>
        <w:t>D.ª Irene Rodríguez Andonaegui</w:t>
      </w:r>
    </w:p>
    <w:p w14:paraId="1C581244" w14:textId="77777777" w:rsidR="002A1110" w:rsidRPr="007140A8" w:rsidRDefault="002A1110" w:rsidP="002A1110">
      <w:pPr>
        <w:pStyle w:val="Textosinformato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7140A8">
        <w:rPr>
          <w:rFonts w:ascii="Arial" w:hAnsi="Arial" w:cs="Arial"/>
          <w:sz w:val="24"/>
          <w:szCs w:val="24"/>
        </w:rPr>
        <w:t>D. Óscar Rubio García</w:t>
      </w:r>
    </w:p>
    <w:p w14:paraId="3872A805" w14:textId="77777777" w:rsidR="002A1110" w:rsidRDefault="002A1110" w:rsidP="00D004B6">
      <w:pPr>
        <w:pStyle w:val="Textosinformato"/>
        <w:spacing w:after="240" w:line="360" w:lineRule="auto"/>
        <w:jc w:val="both"/>
        <w:rPr>
          <w:rStyle w:val="Ninguno"/>
          <w:rFonts w:ascii="Arial" w:hAnsi="Arial"/>
          <w:sz w:val="24"/>
          <w:szCs w:val="24"/>
        </w:rPr>
      </w:pPr>
    </w:p>
    <w:p w14:paraId="2416ACB1" w14:textId="3126CC26" w:rsidR="00D004B6" w:rsidRPr="00A278A1" w:rsidRDefault="00D004B6" w:rsidP="00D004B6">
      <w:pPr>
        <w:pStyle w:val="Textosinformato"/>
        <w:spacing w:after="240" w:line="360" w:lineRule="auto"/>
        <w:jc w:val="both"/>
        <w:rPr>
          <w:rStyle w:val="Ninguno"/>
          <w:rFonts w:ascii="Arial" w:eastAsia="Arial" w:hAnsi="Arial" w:cs="Arial"/>
          <w:sz w:val="24"/>
          <w:szCs w:val="24"/>
        </w:rPr>
      </w:pPr>
      <w:r w:rsidRPr="00A278A1">
        <w:rPr>
          <w:rStyle w:val="Ninguno"/>
          <w:rFonts w:ascii="Arial" w:hAnsi="Arial"/>
          <w:sz w:val="24"/>
          <w:szCs w:val="24"/>
        </w:rPr>
        <w:t xml:space="preserve">La entrega de documentación, notificaciones y comunicación con los miembros del equipo docente se podrá realizar a través del campus virtual: </w:t>
      </w:r>
      <w:hyperlink r:id="rId12" w:history="1">
        <w:r w:rsidRPr="00A278A1">
          <w:rPr>
            <w:rStyle w:val="Hyperlink0"/>
          </w:rPr>
          <w:t>https://portal.once.es/campusvirtualfisio/</w:t>
        </w:r>
      </w:hyperlink>
    </w:p>
    <w:p w14:paraId="73CB6FEC" w14:textId="77777777" w:rsidR="0001410A" w:rsidRP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7B774C5E" w14:textId="2E458DA6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9" w:name="_Toc162953734"/>
      <w:bookmarkStart w:id="20" w:name="_Toc162956419"/>
      <w:bookmarkStart w:id="21" w:name="_Toc162960241"/>
      <w:bookmarkStart w:id="22" w:name="_Toc163499998"/>
      <w:bookmarkStart w:id="23" w:name="_Toc16734981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COMPETENCIAS</w:t>
      </w:r>
      <w:bookmarkEnd w:id="19"/>
      <w:bookmarkEnd w:id="20"/>
      <w:bookmarkEnd w:id="21"/>
      <w:bookmarkEnd w:id="22"/>
      <w:bookmarkEnd w:id="23"/>
    </w:p>
    <w:p w14:paraId="67A8A270" w14:textId="77777777" w:rsidR="0001410A" w:rsidRPr="0001410A" w:rsidRDefault="0001410A" w:rsidP="0001410A"/>
    <w:p w14:paraId="70013144" w14:textId="77777777" w:rsidR="002A1110" w:rsidRPr="002A1110" w:rsidRDefault="002A1110" w:rsidP="002A1110">
      <w:pPr>
        <w:spacing w:line="360" w:lineRule="auto"/>
        <w:rPr>
          <w:rFonts w:ascii="Arial" w:eastAsia="Arial" w:hAnsi="Arial" w:cs="Arial"/>
        </w:rPr>
      </w:pPr>
      <w:bookmarkStart w:id="24" w:name="_Toc162953737"/>
      <w:bookmarkStart w:id="25" w:name="_Toc162956421"/>
      <w:bookmarkStart w:id="26" w:name="_Toc162960243"/>
      <w:bookmarkStart w:id="27" w:name="_Toc163500000"/>
      <w:r w:rsidRPr="002A1110">
        <w:rPr>
          <w:rFonts w:ascii="Arial" w:eastAsia="Arial" w:hAnsi="Arial" w:cs="Arial"/>
          <w:i/>
          <w:iCs/>
        </w:rPr>
        <w:t>Transversales:</w:t>
      </w:r>
    </w:p>
    <w:p w14:paraId="78CBFD4E" w14:textId="77777777" w:rsidR="002A1110" w:rsidRPr="002A1110" w:rsidRDefault="002A1110" w:rsidP="00B51D47">
      <w:pPr>
        <w:numPr>
          <w:ilvl w:val="0"/>
          <w:numId w:val="25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 xml:space="preserve">Que los estudiantes alcancen la capacidad de gestionar, analizar y sintetizar la información. </w:t>
      </w:r>
    </w:p>
    <w:p w14:paraId="44C18010" w14:textId="77777777" w:rsidR="002A1110" w:rsidRPr="002A1110" w:rsidRDefault="002A1110" w:rsidP="00B51D47">
      <w:pPr>
        <w:numPr>
          <w:ilvl w:val="0"/>
          <w:numId w:val="25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Que los alumnos desarrollen una comunicación oral y escrita efectiva.</w:t>
      </w:r>
    </w:p>
    <w:p w14:paraId="4E5AC0DA" w14:textId="77777777" w:rsidR="002A1110" w:rsidRPr="002A1110" w:rsidRDefault="002A1110" w:rsidP="00B51D47">
      <w:pPr>
        <w:numPr>
          <w:ilvl w:val="0"/>
          <w:numId w:val="25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Que los alumnos alcancen la capacidad de razonamiento crítico y aprendizaje autónomo, para mantener actualizados los conocimientos y competencias profesionales.</w:t>
      </w:r>
    </w:p>
    <w:p w14:paraId="0AA53946" w14:textId="77777777" w:rsidR="002A1110" w:rsidRPr="002A1110" w:rsidRDefault="002A1110" w:rsidP="002A1110">
      <w:pPr>
        <w:spacing w:line="360" w:lineRule="auto"/>
        <w:rPr>
          <w:rFonts w:ascii="Arial" w:eastAsia="Arial" w:hAnsi="Arial" w:cs="Arial"/>
        </w:rPr>
      </w:pPr>
    </w:p>
    <w:p w14:paraId="7F92F03E" w14:textId="77777777" w:rsidR="002A1110" w:rsidRPr="002A1110" w:rsidRDefault="002A1110" w:rsidP="002A1110">
      <w:pPr>
        <w:spacing w:line="360" w:lineRule="auto"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  <w:i/>
          <w:iCs/>
        </w:rPr>
        <w:t>Específicas:</w:t>
      </w:r>
    </w:p>
    <w:p w14:paraId="4317751B" w14:textId="77777777" w:rsidR="002A1110" w:rsidRPr="002A1110" w:rsidRDefault="002A1110" w:rsidP="00B51D47">
      <w:pPr>
        <w:numPr>
          <w:ilvl w:val="0"/>
          <w:numId w:val="25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Conocer y comprender los métodos, procedimientos y actuaciones fisioterapéuticas, encaminados tanto a la terapéutica propiamente dicha a aplicar en la clínica para la reeducación o recuperación funcional, como a la realización de actividades dirigidas a la promoción y mantenimiento de la salud.</w:t>
      </w:r>
    </w:p>
    <w:p w14:paraId="75F46CF0" w14:textId="77777777" w:rsidR="002A1110" w:rsidRPr="002A1110" w:rsidRDefault="002A1110" w:rsidP="00B51D47">
      <w:pPr>
        <w:numPr>
          <w:ilvl w:val="0"/>
          <w:numId w:val="25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 xml:space="preserve">Diseñar el plan de intervención de fisioterapia atendiendo a criterios de adecuación, validez y eficiencia. </w:t>
      </w:r>
    </w:p>
    <w:p w14:paraId="3D04351D" w14:textId="77777777" w:rsidR="002A1110" w:rsidRPr="002A1110" w:rsidRDefault="002A1110" w:rsidP="00B51D47">
      <w:pPr>
        <w:numPr>
          <w:ilvl w:val="0"/>
          <w:numId w:val="25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 xml:space="preserve">Ejecutar, dirigir y coordinar el plan de intervención de fisioterapia, utilizando las herramientas terapéuticas propias y atendiendo a la individualidad del usuario. </w:t>
      </w:r>
    </w:p>
    <w:p w14:paraId="6576722C" w14:textId="77777777" w:rsidR="002A1110" w:rsidRPr="002A1110" w:rsidRDefault="002A1110" w:rsidP="00B51D47">
      <w:pPr>
        <w:numPr>
          <w:ilvl w:val="0"/>
          <w:numId w:val="25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Comunicarse de modo efectivo y claro, tanto de forma oral como escrita, con los usuarios del sistema sanitario, así como con otros profesionales.</w:t>
      </w:r>
    </w:p>
    <w:p w14:paraId="0C06FD9F" w14:textId="77777777" w:rsidR="002A1110" w:rsidRPr="002A1110" w:rsidRDefault="002A1110" w:rsidP="00B51D47">
      <w:pPr>
        <w:numPr>
          <w:ilvl w:val="0"/>
          <w:numId w:val="25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 xml:space="preserve">Comprender y realizar los métodos y técnicas específicos referidos al aparato locomotor (incluyendo terapias manuales, terapias manipulativas articulares, </w:t>
      </w:r>
      <w:r w:rsidRPr="002A1110">
        <w:rPr>
          <w:rFonts w:ascii="Arial" w:eastAsia="Arial" w:hAnsi="Arial" w:cs="Arial"/>
        </w:rPr>
        <w:lastRenderedPageBreak/>
        <w:t>osteopatía y quiropraxia), a los procesos neurológicos, al aparato respiratorio, al sistema cardiocirculatorio y a las alteraciones de la estática y la dinámica. Métodos y técnicas específicas que tengan en cuenta las implicaciones de la Ortopedia en la Fisioterapia, técnicas terapéuticas reflejas, así como otros métodos y técnicas alternativas y/o complementarias cuya seguridad y eficacia esté demostrada según el estado de desarrollo de la ciencia.</w:t>
      </w:r>
    </w:p>
    <w:p w14:paraId="033C6501" w14:textId="77777777" w:rsidR="002A1110" w:rsidRPr="002A1110" w:rsidRDefault="002A1110" w:rsidP="002A1110">
      <w:pPr>
        <w:spacing w:line="360" w:lineRule="auto"/>
        <w:jc w:val="left"/>
        <w:rPr>
          <w:rFonts w:ascii="Arial" w:eastAsia="Arial" w:hAnsi="Arial" w:cs="Arial"/>
        </w:rPr>
      </w:pPr>
    </w:p>
    <w:p w14:paraId="402FDF3F" w14:textId="16A8C515" w:rsidR="009F011C" w:rsidRDefault="009F011C" w:rsidP="009F011C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8" w:name="_Toc167349816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RESULTADOS DE APRENDIZAJE</w:t>
      </w:r>
      <w:bookmarkEnd w:id="28"/>
    </w:p>
    <w:p w14:paraId="1E3AFB5C" w14:textId="6C6C74C0" w:rsidR="00E41A02" w:rsidRDefault="00E41A02" w:rsidP="009F011C">
      <w:pPr>
        <w:tabs>
          <w:tab w:val="left" w:pos="851"/>
        </w:tabs>
        <w:spacing w:line="360" w:lineRule="auto"/>
        <w:contextualSpacing/>
        <w:jc w:val="left"/>
        <w:rPr>
          <w:rFonts w:eastAsia="Arial" w:cs="Arial"/>
        </w:rPr>
      </w:pPr>
    </w:p>
    <w:p w14:paraId="741C38D9" w14:textId="1CC2C249" w:rsidR="002A1110" w:rsidRDefault="002A1110" w:rsidP="002A1110">
      <w:pPr>
        <w:spacing w:line="360" w:lineRule="auto"/>
        <w:ind w:left="284" w:hanging="284"/>
        <w:rPr>
          <w:rFonts w:ascii="Arial" w:eastAsia="Arial" w:hAnsi="Arial" w:cs="Arial"/>
          <w:i/>
          <w:iCs/>
        </w:rPr>
      </w:pPr>
      <w:r w:rsidRPr="002A1110">
        <w:rPr>
          <w:rFonts w:ascii="Arial" w:eastAsia="Arial" w:hAnsi="Arial" w:cs="Arial"/>
          <w:i/>
          <w:iCs/>
        </w:rPr>
        <w:t>Vinculados al desarrollo de competencias transversales.</w:t>
      </w:r>
    </w:p>
    <w:p w14:paraId="76A41DBB" w14:textId="77777777" w:rsidR="002A1110" w:rsidRPr="002A1110" w:rsidRDefault="002A1110" w:rsidP="002A1110">
      <w:pPr>
        <w:spacing w:line="360" w:lineRule="auto"/>
        <w:ind w:left="284" w:hanging="284"/>
        <w:rPr>
          <w:rFonts w:ascii="Arial" w:eastAsia="Arial" w:hAnsi="Arial" w:cs="Arial"/>
          <w:i/>
          <w:iCs/>
        </w:rPr>
      </w:pPr>
    </w:p>
    <w:p w14:paraId="79BDE128" w14:textId="2780CD36" w:rsidR="002A1110" w:rsidRPr="002A1110" w:rsidRDefault="002A1110" w:rsidP="002A1110">
      <w:pPr>
        <w:spacing w:line="360" w:lineRule="auto"/>
        <w:ind w:left="284" w:hanging="284"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Profesionales: El alumno será capaz de demostrar que sabe hacer lo siguiente:</w:t>
      </w:r>
    </w:p>
    <w:p w14:paraId="0473A3E9" w14:textId="77777777" w:rsidR="002A1110" w:rsidRPr="002A1110" w:rsidRDefault="002A1110" w:rsidP="00B51D47">
      <w:pPr>
        <w:numPr>
          <w:ilvl w:val="0"/>
          <w:numId w:val="26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 xml:space="preserve">Utilizar de forma adecuada las normas gramaticales y ortográficas en la redacción de textos. </w:t>
      </w:r>
    </w:p>
    <w:p w14:paraId="6363D62B" w14:textId="77777777" w:rsidR="002A1110" w:rsidRPr="002A1110" w:rsidRDefault="002A1110" w:rsidP="00B51D47">
      <w:pPr>
        <w:numPr>
          <w:ilvl w:val="0"/>
          <w:numId w:val="26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Realizar correctamente exposiciones orales, utilizando recursos lingüísticos y de comunicación no verbal.</w:t>
      </w:r>
    </w:p>
    <w:p w14:paraId="081C1620" w14:textId="77777777" w:rsidR="002A1110" w:rsidRPr="002A1110" w:rsidRDefault="002A1110" w:rsidP="00B51D47">
      <w:pPr>
        <w:numPr>
          <w:ilvl w:val="0"/>
          <w:numId w:val="26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Analizar la información y extraer los aspectos relevantes.</w:t>
      </w:r>
    </w:p>
    <w:p w14:paraId="38898FAF" w14:textId="77777777" w:rsidR="002A1110" w:rsidRPr="002A1110" w:rsidRDefault="002A1110" w:rsidP="00B51D47">
      <w:pPr>
        <w:numPr>
          <w:ilvl w:val="0"/>
          <w:numId w:val="26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Estructurar de forma ordenada tanto la información oral como escrita.</w:t>
      </w:r>
    </w:p>
    <w:p w14:paraId="105A000C" w14:textId="77777777" w:rsidR="002A1110" w:rsidRPr="002A1110" w:rsidRDefault="002A1110" w:rsidP="00B51D47">
      <w:pPr>
        <w:numPr>
          <w:ilvl w:val="0"/>
          <w:numId w:val="26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Emplear un lenguaje técnico adecuado relacionado con la disciplina.</w:t>
      </w:r>
    </w:p>
    <w:p w14:paraId="67C08D2C" w14:textId="77777777" w:rsidR="002A1110" w:rsidRPr="002A1110" w:rsidRDefault="002A1110" w:rsidP="00B51D47">
      <w:pPr>
        <w:numPr>
          <w:ilvl w:val="0"/>
          <w:numId w:val="26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Analizar, integrar e Interpretar la información con el fin de extraer conclusiones y poder justificarlas.</w:t>
      </w:r>
    </w:p>
    <w:p w14:paraId="60F4AF64" w14:textId="77777777" w:rsidR="002A1110" w:rsidRPr="002A1110" w:rsidRDefault="002A1110" w:rsidP="002A1110">
      <w:pPr>
        <w:spacing w:line="360" w:lineRule="auto"/>
        <w:ind w:left="284" w:hanging="284"/>
        <w:rPr>
          <w:rFonts w:ascii="Arial" w:eastAsia="Arial" w:hAnsi="Arial" w:cs="Arial"/>
        </w:rPr>
      </w:pPr>
    </w:p>
    <w:p w14:paraId="25F98A70" w14:textId="5E4B7A53" w:rsidR="002A1110" w:rsidRDefault="002A1110" w:rsidP="002A1110">
      <w:pPr>
        <w:jc w:val="left"/>
        <w:rPr>
          <w:rFonts w:ascii="Arial" w:eastAsia="Arial" w:hAnsi="Arial" w:cs="Arial"/>
          <w:i/>
        </w:rPr>
      </w:pPr>
      <w:r w:rsidRPr="002A1110">
        <w:rPr>
          <w:rFonts w:ascii="Arial" w:eastAsia="Arial" w:hAnsi="Arial" w:cs="Arial"/>
          <w:i/>
        </w:rPr>
        <w:t>Vinculados al desarrollo de competencias específicas.</w:t>
      </w:r>
    </w:p>
    <w:p w14:paraId="07658FD4" w14:textId="77777777" w:rsidR="002A1110" w:rsidRPr="002A1110" w:rsidRDefault="002A1110" w:rsidP="002A1110">
      <w:pPr>
        <w:jc w:val="left"/>
        <w:rPr>
          <w:rFonts w:ascii="Arial" w:eastAsia="Arial" w:hAnsi="Arial" w:cs="Arial"/>
          <w:i/>
          <w:iCs/>
        </w:rPr>
      </w:pPr>
    </w:p>
    <w:p w14:paraId="7140AEDF" w14:textId="77777777" w:rsidR="002A1110" w:rsidRPr="002A1110" w:rsidRDefault="002A1110" w:rsidP="00B51D47">
      <w:pPr>
        <w:numPr>
          <w:ilvl w:val="0"/>
          <w:numId w:val="27"/>
        </w:numPr>
        <w:shd w:val="clear" w:color="auto" w:fill="FFFFFF"/>
        <w:spacing w:line="360" w:lineRule="auto"/>
        <w:contextualSpacing/>
        <w:jc w:val="left"/>
        <w:rPr>
          <w:rFonts w:ascii="Arial" w:hAnsi="Arial" w:cs="Arial"/>
          <w:spacing w:val="-6"/>
        </w:rPr>
      </w:pPr>
      <w:r w:rsidRPr="002A1110">
        <w:rPr>
          <w:rFonts w:ascii="Arial" w:hAnsi="Arial" w:cs="Arial"/>
          <w:spacing w:val="-6"/>
          <w:u w:val="single"/>
        </w:rPr>
        <w:t>De conocimiento.</w:t>
      </w:r>
      <w:r w:rsidRPr="002A1110">
        <w:rPr>
          <w:rFonts w:ascii="Arial" w:hAnsi="Arial" w:cs="Arial"/>
          <w:spacing w:val="-6"/>
        </w:rPr>
        <w:t xml:space="preserve"> El/la alumno/a será capaz de demostrar conocimiento en:</w:t>
      </w:r>
    </w:p>
    <w:p w14:paraId="59818617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La historia y la evolución de la Fisioterapia Manual</w:t>
      </w:r>
    </w:p>
    <w:p w14:paraId="5901FB8B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El funcionamiento normal de las articulaciones de la pelvis y la columna vertebral.</w:t>
      </w:r>
    </w:p>
    <w:p w14:paraId="3C1BDF82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El funcionamiento normal de la musculatura del tronco y de las extremidades.</w:t>
      </w:r>
    </w:p>
    <w:p w14:paraId="145A5A2B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Las pruebas específicas de valoración de las articulaciones y musculatura estudiadas y los fundamentos teóricos en los que se basan.</w:t>
      </w:r>
    </w:p>
    <w:p w14:paraId="6941D239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lastRenderedPageBreak/>
        <w:t>Los aspectos anatómicos, biomecánicos y clínicos relativos al sistema fascial y sus relaciones con los restantes elementos del sistema musculoesquelético.</w:t>
      </w:r>
    </w:p>
    <w:p w14:paraId="1D2AD42A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La participación del sistema miofascial en el mantenimiento de la postura y en la realización de los movimientos fisiológicos.</w:t>
      </w:r>
    </w:p>
    <w:p w14:paraId="0F1A019D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Las consideraciones teóricas necesarias para el abordaje de pacientes con disfunción miofascial.</w:t>
      </w:r>
    </w:p>
    <w:p w14:paraId="73BC99E8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Las funciones y el comportamiento mecánico de las estructuras neurales, así como su relación con el sistema musculoesquelético y su capacidad de adaptación a los movimientos funcionales.</w:t>
      </w:r>
    </w:p>
    <w:p w14:paraId="25694A20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Los aspectos teóricos necesarios para el correcto abordaje de pacientes con disfunción neural.</w:t>
      </w:r>
    </w:p>
    <w:p w14:paraId="534D7661" w14:textId="77777777" w:rsidR="002A1110" w:rsidRPr="002A1110" w:rsidRDefault="002A1110" w:rsidP="002A1110">
      <w:pPr>
        <w:autoSpaceDE w:val="0"/>
        <w:autoSpaceDN w:val="0"/>
        <w:adjustRightInd w:val="0"/>
        <w:spacing w:line="360" w:lineRule="auto"/>
        <w:ind w:left="1068"/>
        <w:rPr>
          <w:rFonts w:ascii="Arial" w:hAnsi="Arial" w:cs="Arial"/>
        </w:rPr>
      </w:pPr>
    </w:p>
    <w:p w14:paraId="5DC34F63" w14:textId="77777777" w:rsidR="002A1110" w:rsidRPr="002A1110" w:rsidRDefault="002A1110" w:rsidP="00B51D47">
      <w:pPr>
        <w:numPr>
          <w:ilvl w:val="0"/>
          <w:numId w:val="27"/>
        </w:numPr>
        <w:shd w:val="clear" w:color="auto" w:fill="FFFFFF"/>
        <w:spacing w:line="360" w:lineRule="auto"/>
        <w:ind w:right="-574"/>
        <w:contextualSpacing/>
        <w:jc w:val="left"/>
        <w:rPr>
          <w:rFonts w:ascii="Arial" w:hAnsi="Arial" w:cs="Arial"/>
        </w:rPr>
      </w:pPr>
      <w:r w:rsidRPr="002A1110">
        <w:rPr>
          <w:rFonts w:ascii="Arial" w:hAnsi="Arial" w:cs="Arial"/>
          <w:spacing w:val="-6"/>
          <w:u w:val="single"/>
        </w:rPr>
        <w:t>De habilidad.</w:t>
      </w:r>
      <w:r w:rsidRPr="002A1110">
        <w:rPr>
          <w:rFonts w:ascii="Arial" w:hAnsi="Arial" w:cs="Arial"/>
          <w:spacing w:val="-6"/>
        </w:rPr>
        <w:t xml:space="preserve"> </w:t>
      </w:r>
      <w:r w:rsidRPr="002A1110">
        <w:rPr>
          <w:rFonts w:ascii="Arial" w:hAnsi="Arial" w:cs="Arial"/>
        </w:rPr>
        <w:t>El/la alumno/a será capaz de demostrar que sabe hacer lo siguiente:</w:t>
      </w:r>
    </w:p>
    <w:p w14:paraId="28C9753D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Aplicar los procedimientos de la Fisioterapia Manual con suficiente destreza y habilidad.</w:t>
      </w:r>
    </w:p>
    <w:p w14:paraId="53A36AB1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Detectar las disfunciones en las distintas articulaciones de la columna vertebral y de la pelvis y aplicar las distintas técnicas articulares.</w:t>
      </w:r>
    </w:p>
    <w:p w14:paraId="3F40F7B8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Detectar las alteraciones en la musculatura y aplicar las distintas técnicas de tratamiento.</w:t>
      </w:r>
    </w:p>
    <w:p w14:paraId="3A6C2B81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Valorar e interpretar los hallazgos clínicos relevantes en el/la paciente con disfunción miofascial.</w:t>
      </w:r>
    </w:p>
    <w:p w14:paraId="62CDCFA6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Aplicar las técnicas de inducción miofascial, adaptándose a la situación clínica de pacientes, así como interpretar los cambios tisulares observados.</w:t>
      </w:r>
    </w:p>
    <w:p w14:paraId="0CA400B4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Valorar e interpretar los hallazgos clínicos de pacientes con disfunción neural.</w:t>
      </w:r>
    </w:p>
    <w:p w14:paraId="0ABBB45D" w14:textId="111581C4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A1110">
        <w:rPr>
          <w:rFonts w:ascii="Arial" w:hAnsi="Arial" w:cs="Arial"/>
        </w:rPr>
        <w:t>plicar las técnicas neurodinámicas en pacientes con patología neuromiofascial, en función del grado de gravedad y de irritabilidad de las estructuras afectadas.</w:t>
      </w:r>
    </w:p>
    <w:p w14:paraId="023CDDF9" w14:textId="77777777" w:rsidR="002A1110" w:rsidRDefault="002A1110" w:rsidP="009F011C">
      <w:pPr>
        <w:tabs>
          <w:tab w:val="left" w:pos="851"/>
        </w:tabs>
        <w:spacing w:line="360" w:lineRule="auto"/>
        <w:contextualSpacing/>
        <w:jc w:val="left"/>
        <w:rPr>
          <w:rFonts w:eastAsia="Arial" w:cs="Arial"/>
        </w:rPr>
      </w:pPr>
    </w:p>
    <w:p w14:paraId="407740AD" w14:textId="77777777" w:rsidR="002A1110" w:rsidRDefault="002A1110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32520921" w14:textId="011FEA97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9" w:name="_Toc16734981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CONTENIDOS DEL PROGRAMA</w:t>
      </w:r>
      <w:bookmarkEnd w:id="24"/>
      <w:bookmarkEnd w:id="25"/>
      <w:bookmarkEnd w:id="26"/>
      <w:bookmarkEnd w:id="27"/>
      <w:bookmarkEnd w:id="29"/>
    </w:p>
    <w:p w14:paraId="2B4B7CA9" w14:textId="09FA1CEA" w:rsidR="0001410A" w:rsidRDefault="0001410A" w:rsidP="0001410A"/>
    <w:p w14:paraId="05823F58" w14:textId="77777777" w:rsidR="002A1110" w:rsidRPr="002A1110" w:rsidRDefault="002A1110" w:rsidP="002A1110">
      <w:p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La distribución de la materia se lleva a cabo del siguiente modo:</w:t>
      </w:r>
    </w:p>
    <w:p w14:paraId="70C4BF40" w14:textId="77777777" w:rsidR="002A1110" w:rsidRPr="002A1110" w:rsidRDefault="002A1110" w:rsidP="002A1110">
      <w:pPr>
        <w:spacing w:line="360" w:lineRule="auto"/>
        <w:jc w:val="left"/>
        <w:rPr>
          <w:rFonts w:ascii="Arial" w:hAnsi="Arial" w:cs="Arial"/>
          <w:b/>
          <w:lang w:val="es-ES_tradnl" w:eastAsia="es-ES_tradnl"/>
        </w:rPr>
      </w:pPr>
    </w:p>
    <w:p w14:paraId="46E9E180" w14:textId="0FD76EC2" w:rsidR="002A1110" w:rsidRPr="002A1110" w:rsidRDefault="002A1110" w:rsidP="002A1110">
      <w:pPr>
        <w:spacing w:line="360" w:lineRule="auto"/>
        <w:jc w:val="left"/>
        <w:rPr>
          <w:rFonts w:ascii="Arial" w:hAnsi="Arial" w:cs="Arial"/>
          <w:b/>
          <w:lang w:val="es-ES_tradnl" w:eastAsia="es-ES_tradnl"/>
        </w:rPr>
      </w:pPr>
      <w:r w:rsidRPr="002A1110">
        <w:rPr>
          <w:rFonts w:ascii="Arial" w:hAnsi="Arial" w:cs="Arial"/>
          <w:b/>
          <w:lang w:val="es-ES_tradnl" w:eastAsia="es-ES_tradnl"/>
        </w:rPr>
        <w:t>UNIDAD DIDÁCTICA I. CINESITERAPIA PASIVA</w:t>
      </w:r>
    </w:p>
    <w:p w14:paraId="157CD108" w14:textId="77777777" w:rsidR="002A1110" w:rsidRPr="002A1110" w:rsidRDefault="002A1110" w:rsidP="00B51D47">
      <w:pPr>
        <w:numPr>
          <w:ilvl w:val="0"/>
          <w:numId w:val="29"/>
        </w:numPr>
        <w:suppressAutoHyphens/>
        <w:spacing w:line="360" w:lineRule="auto"/>
        <w:jc w:val="left"/>
        <w:rPr>
          <w:rFonts w:ascii="Arial" w:hAnsi="Arial"/>
          <w:b/>
          <w:spacing w:val="-3"/>
        </w:rPr>
      </w:pPr>
      <w:r w:rsidRPr="002A1110">
        <w:rPr>
          <w:rFonts w:ascii="Arial" w:hAnsi="Arial"/>
          <w:b/>
          <w:spacing w:val="-3"/>
        </w:rPr>
        <w:t xml:space="preserve">Bases y fundamentos de la Fisioterapia Manual. </w:t>
      </w:r>
    </w:p>
    <w:p w14:paraId="706BD81A" w14:textId="77777777" w:rsidR="002A1110" w:rsidRPr="002A1110" w:rsidRDefault="002A1110" w:rsidP="00B51D47">
      <w:pPr>
        <w:numPr>
          <w:ilvl w:val="0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La fisioterapia manual.</w:t>
      </w:r>
    </w:p>
    <w:p w14:paraId="744E401F" w14:textId="77777777" w:rsidR="002A1110" w:rsidRPr="002A1110" w:rsidRDefault="002A1110" w:rsidP="00B51D47">
      <w:pPr>
        <w:numPr>
          <w:ilvl w:val="0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Historia y escuelas.</w:t>
      </w:r>
    </w:p>
    <w:p w14:paraId="78FEEE01" w14:textId="77777777" w:rsidR="002A1110" w:rsidRPr="002A1110" w:rsidRDefault="002A1110" w:rsidP="00B51D47">
      <w:pPr>
        <w:numPr>
          <w:ilvl w:val="0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Movimientos articulares menores y su alteración. concepto de disfunción somática.</w:t>
      </w:r>
    </w:p>
    <w:p w14:paraId="66FD893B" w14:textId="77777777" w:rsidR="002A1110" w:rsidRPr="002A1110" w:rsidRDefault="002A1110" w:rsidP="00B51D47">
      <w:pPr>
        <w:numPr>
          <w:ilvl w:val="0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Diagnóstico fisioterápico estructural. Inspección y palpación.</w:t>
      </w:r>
    </w:p>
    <w:p w14:paraId="278699CA" w14:textId="77777777" w:rsidR="002A1110" w:rsidRPr="002A1110" w:rsidRDefault="002A1110" w:rsidP="00B51D47">
      <w:pPr>
        <w:numPr>
          <w:ilvl w:val="0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El tacto: La mano como instrumento de gran poder discriminatorio.</w:t>
      </w:r>
    </w:p>
    <w:p w14:paraId="71C6AFCC" w14:textId="77777777" w:rsidR="002A1110" w:rsidRPr="002A1110" w:rsidRDefault="002A1110" w:rsidP="00B51D47">
      <w:pPr>
        <w:numPr>
          <w:ilvl w:val="0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Defectos habituales en la palpación. </w:t>
      </w:r>
    </w:p>
    <w:p w14:paraId="6E532802" w14:textId="77777777" w:rsidR="002A1110" w:rsidRPr="002A1110" w:rsidRDefault="002A1110" w:rsidP="00B51D47">
      <w:pPr>
        <w:numPr>
          <w:ilvl w:val="0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Efectos, indicaciones y contraindicaciones.</w:t>
      </w:r>
    </w:p>
    <w:p w14:paraId="0732BB28" w14:textId="77777777" w:rsidR="002A1110" w:rsidRPr="002A1110" w:rsidRDefault="002A1110" w:rsidP="00B51D47">
      <w:pPr>
        <w:numPr>
          <w:ilvl w:val="0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Tipos de técnicas manuales. </w:t>
      </w:r>
    </w:p>
    <w:p w14:paraId="4042ACB2" w14:textId="77777777" w:rsidR="002A1110" w:rsidRPr="002A1110" w:rsidRDefault="002A1110" w:rsidP="00B51D47">
      <w:pPr>
        <w:numPr>
          <w:ilvl w:val="1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Técnicas estructurales.</w:t>
      </w:r>
    </w:p>
    <w:p w14:paraId="58E80739" w14:textId="77777777" w:rsidR="002A1110" w:rsidRPr="002A1110" w:rsidRDefault="002A1110" w:rsidP="00B51D47">
      <w:pPr>
        <w:numPr>
          <w:ilvl w:val="1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Técnicas funcionales.</w:t>
      </w:r>
    </w:p>
    <w:p w14:paraId="5869F863" w14:textId="77777777" w:rsidR="002A1110" w:rsidRPr="002A1110" w:rsidRDefault="002A1110" w:rsidP="002A1110">
      <w:pPr>
        <w:suppressAutoHyphens/>
        <w:spacing w:line="360" w:lineRule="auto"/>
        <w:ind w:left="1788"/>
        <w:jc w:val="left"/>
        <w:rPr>
          <w:rFonts w:ascii="Arial" w:hAnsi="Arial"/>
          <w:spacing w:val="-3"/>
        </w:rPr>
      </w:pPr>
    </w:p>
    <w:p w14:paraId="746AD045" w14:textId="77777777" w:rsidR="002A1110" w:rsidRPr="002A1110" w:rsidRDefault="002A1110" w:rsidP="00B51D47">
      <w:pPr>
        <w:numPr>
          <w:ilvl w:val="0"/>
          <w:numId w:val="29"/>
        </w:numPr>
        <w:suppressAutoHyphens/>
        <w:spacing w:line="360" w:lineRule="auto"/>
        <w:rPr>
          <w:rFonts w:ascii="Arial" w:hAnsi="Arial"/>
          <w:b/>
          <w:spacing w:val="-3"/>
        </w:rPr>
      </w:pPr>
      <w:r w:rsidRPr="002A1110">
        <w:rPr>
          <w:rFonts w:ascii="Arial" w:hAnsi="Arial"/>
          <w:b/>
          <w:spacing w:val="-3"/>
        </w:rPr>
        <w:t>Región lumbopélvica.</w:t>
      </w:r>
    </w:p>
    <w:p w14:paraId="40C4CCE5" w14:textId="77777777" w:rsidR="002A1110" w:rsidRPr="002A1110" w:rsidRDefault="002A1110" w:rsidP="00B51D47">
      <w:pPr>
        <w:numPr>
          <w:ilvl w:val="0"/>
          <w:numId w:val="31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Características mecánicas y funcionales de la región lumbopélvica.</w:t>
      </w:r>
    </w:p>
    <w:p w14:paraId="58F54156" w14:textId="77777777" w:rsidR="002A1110" w:rsidRPr="002A1110" w:rsidRDefault="002A1110" w:rsidP="00B51D47">
      <w:pPr>
        <w:numPr>
          <w:ilvl w:val="0"/>
          <w:numId w:val="31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Exploración: </w:t>
      </w:r>
    </w:p>
    <w:p w14:paraId="53D85968" w14:textId="77777777" w:rsidR="002A1110" w:rsidRPr="002A1110" w:rsidRDefault="002A1110" w:rsidP="00B51D47">
      <w:pPr>
        <w:numPr>
          <w:ilvl w:val="1"/>
          <w:numId w:val="31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Observación. Estudio de la postura. Ritmo lumbopélvico.   </w:t>
      </w:r>
    </w:p>
    <w:p w14:paraId="2DEACA77" w14:textId="77777777" w:rsidR="002A1110" w:rsidRPr="002A1110" w:rsidRDefault="002A1110" w:rsidP="00B51D47">
      <w:pPr>
        <w:numPr>
          <w:ilvl w:val="1"/>
          <w:numId w:val="31"/>
        </w:numPr>
        <w:suppressAutoHyphens/>
        <w:spacing w:line="360" w:lineRule="auto"/>
        <w:contextualSpacing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Palpación: Anatomía de superficie. </w:t>
      </w:r>
    </w:p>
    <w:p w14:paraId="23660F59" w14:textId="77777777" w:rsidR="002A1110" w:rsidRPr="002A1110" w:rsidRDefault="002A1110" w:rsidP="00B51D47">
      <w:pPr>
        <w:numPr>
          <w:ilvl w:val="1"/>
          <w:numId w:val="31"/>
        </w:numPr>
        <w:suppressAutoHyphens/>
        <w:spacing w:line="360" w:lineRule="auto"/>
        <w:contextualSpacing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Valoración articular. </w:t>
      </w:r>
    </w:p>
    <w:p w14:paraId="1D679430" w14:textId="77777777" w:rsidR="002A1110" w:rsidRPr="002A1110" w:rsidRDefault="002A1110" w:rsidP="00B51D47">
      <w:pPr>
        <w:numPr>
          <w:ilvl w:val="1"/>
          <w:numId w:val="31"/>
        </w:numPr>
        <w:suppressAutoHyphens/>
        <w:spacing w:line="360" w:lineRule="auto"/>
        <w:contextualSpacing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Valoración muscular. </w:t>
      </w:r>
    </w:p>
    <w:p w14:paraId="29ACBA86" w14:textId="77777777" w:rsidR="002A1110" w:rsidRPr="002A1110" w:rsidRDefault="002A1110" w:rsidP="00B51D47">
      <w:pPr>
        <w:numPr>
          <w:ilvl w:val="1"/>
          <w:numId w:val="31"/>
        </w:numPr>
        <w:suppressAutoHyphens/>
        <w:spacing w:line="360" w:lineRule="auto"/>
        <w:contextualSpacing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Tests de provocación, pruebas ortopédicas específicas.</w:t>
      </w:r>
    </w:p>
    <w:p w14:paraId="627C6C49" w14:textId="77777777" w:rsidR="002A1110" w:rsidRPr="002A1110" w:rsidRDefault="002A1110" w:rsidP="00B51D47">
      <w:pPr>
        <w:numPr>
          <w:ilvl w:val="0"/>
          <w:numId w:val="31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Técnicas neuromusculares.</w:t>
      </w:r>
    </w:p>
    <w:p w14:paraId="5A5322E8" w14:textId="77777777" w:rsidR="002A1110" w:rsidRPr="002A1110" w:rsidRDefault="002A1110" w:rsidP="00B51D47">
      <w:pPr>
        <w:numPr>
          <w:ilvl w:val="0"/>
          <w:numId w:val="31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Técnicas articulares de baja y alta velocidad.</w:t>
      </w:r>
    </w:p>
    <w:p w14:paraId="426EF7D2" w14:textId="77777777" w:rsidR="002A1110" w:rsidRPr="002A1110" w:rsidRDefault="002A1110" w:rsidP="002A1110">
      <w:pPr>
        <w:suppressAutoHyphens/>
        <w:spacing w:line="360" w:lineRule="auto"/>
        <w:ind w:left="1068"/>
        <w:jc w:val="left"/>
        <w:rPr>
          <w:rFonts w:ascii="Arial" w:hAnsi="Arial"/>
          <w:spacing w:val="-3"/>
        </w:rPr>
      </w:pPr>
    </w:p>
    <w:p w14:paraId="36260F74" w14:textId="77777777" w:rsidR="002A1110" w:rsidRPr="002A1110" w:rsidRDefault="002A1110" w:rsidP="00B51D47">
      <w:pPr>
        <w:numPr>
          <w:ilvl w:val="0"/>
          <w:numId w:val="29"/>
        </w:numPr>
        <w:suppressAutoHyphens/>
        <w:spacing w:line="360" w:lineRule="auto"/>
        <w:rPr>
          <w:rFonts w:ascii="Arial" w:hAnsi="Arial"/>
          <w:b/>
          <w:spacing w:val="-3"/>
          <w:szCs w:val="20"/>
          <w:lang w:val="es-ES_tradnl"/>
        </w:rPr>
      </w:pPr>
      <w:r w:rsidRPr="002A1110">
        <w:rPr>
          <w:rFonts w:ascii="Arial" w:hAnsi="Arial"/>
          <w:b/>
          <w:spacing w:val="-3"/>
          <w:szCs w:val="20"/>
          <w:lang w:val="es-ES_tradnl"/>
        </w:rPr>
        <w:t>Región torácica.</w:t>
      </w:r>
    </w:p>
    <w:p w14:paraId="6D2B98A6" w14:textId="77777777" w:rsidR="002A1110" w:rsidRPr="002A1110" w:rsidRDefault="002A1110" w:rsidP="00B51D47">
      <w:pPr>
        <w:numPr>
          <w:ilvl w:val="0"/>
          <w:numId w:val="32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Características mecánicas y funcionales de la región torácica.</w:t>
      </w:r>
    </w:p>
    <w:p w14:paraId="3C8C0B65" w14:textId="77777777" w:rsidR="002A1110" w:rsidRPr="002A1110" w:rsidRDefault="002A1110" w:rsidP="00B51D47">
      <w:pPr>
        <w:numPr>
          <w:ilvl w:val="0"/>
          <w:numId w:val="32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Exploración: </w:t>
      </w:r>
    </w:p>
    <w:p w14:paraId="639DFB87" w14:textId="77777777" w:rsidR="002A1110" w:rsidRPr="002A1110" w:rsidRDefault="002A1110" w:rsidP="00B51D47">
      <w:pPr>
        <w:numPr>
          <w:ilvl w:val="1"/>
          <w:numId w:val="32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Observación. Estudio de la postura. </w:t>
      </w:r>
    </w:p>
    <w:p w14:paraId="3EC76214" w14:textId="77777777" w:rsidR="002A1110" w:rsidRPr="002A1110" w:rsidRDefault="002A1110" w:rsidP="00B51D47">
      <w:pPr>
        <w:numPr>
          <w:ilvl w:val="1"/>
          <w:numId w:val="32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Palpación. Anatomía de superficie. </w:t>
      </w:r>
    </w:p>
    <w:p w14:paraId="020A72A9" w14:textId="77777777" w:rsidR="002A1110" w:rsidRPr="002A1110" w:rsidRDefault="002A1110" w:rsidP="00B51D47">
      <w:pPr>
        <w:numPr>
          <w:ilvl w:val="1"/>
          <w:numId w:val="32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lastRenderedPageBreak/>
        <w:t xml:space="preserve">Valoración articular. </w:t>
      </w:r>
    </w:p>
    <w:p w14:paraId="65DD6541" w14:textId="77777777" w:rsidR="002A1110" w:rsidRPr="002A1110" w:rsidRDefault="002A1110" w:rsidP="00B51D47">
      <w:pPr>
        <w:numPr>
          <w:ilvl w:val="1"/>
          <w:numId w:val="32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Valoración muscular. </w:t>
      </w:r>
    </w:p>
    <w:p w14:paraId="798260BA" w14:textId="77777777" w:rsidR="002A1110" w:rsidRPr="002A1110" w:rsidRDefault="002A1110" w:rsidP="00B51D47">
      <w:pPr>
        <w:numPr>
          <w:ilvl w:val="1"/>
          <w:numId w:val="32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Tests de provocación, pruebas ortopédicas específicas.</w:t>
      </w:r>
    </w:p>
    <w:p w14:paraId="19C5C8EB" w14:textId="77777777" w:rsidR="002A1110" w:rsidRPr="002A1110" w:rsidRDefault="002A1110" w:rsidP="00B51D47">
      <w:pPr>
        <w:numPr>
          <w:ilvl w:val="0"/>
          <w:numId w:val="32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Técnicas neuromusculares de la región dorsal.</w:t>
      </w:r>
    </w:p>
    <w:p w14:paraId="53B990E6" w14:textId="77777777" w:rsidR="002A1110" w:rsidRPr="002A1110" w:rsidRDefault="002A1110" w:rsidP="00B51D47">
      <w:pPr>
        <w:numPr>
          <w:ilvl w:val="0"/>
          <w:numId w:val="32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Técnicas articulares de baja y alta velocidad. </w:t>
      </w:r>
    </w:p>
    <w:p w14:paraId="10F8A3DF" w14:textId="77777777" w:rsidR="002A1110" w:rsidRPr="002A1110" w:rsidRDefault="002A1110" w:rsidP="002A1110">
      <w:pPr>
        <w:suppressAutoHyphens/>
        <w:spacing w:line="360" w:lineRule="auto"/>
        <w:ind w:left="1068"/>
        <w:jc w:val="left"/>
        <w:rPr>
          <w:rFonts w:ascii="Arial" w:hAnsi="Arial"/>
          <w:spacing w:val="-3"/>
        </w:rPr>
      </w:pPr>
    </w:p>
    <w:p w14:paraId="2DB34D19" w14:textId="77777777" w:rsidR="002A1110" w:rsidRPr="002A1110" w:rsidRDefault="002A1110" w:rsidP="00B51D47">
      <w:pPr>
        <w:numPr>
          <w:ilvl w:val="0"/>
          <w:numId w:val="29"/>
        </w:numPr>
        <w:suppressAutoHyphens/>
        <w:spacing w:line="360" w:lineRule="auto"/>
        <w:rPr>
          <w:rFonts w:ascii="Arial" w:hAnsi="Arial"/>
          <w:b/>
          <w:spacing w:val="-3"/>
          <w:szCs w:val="20"/>
          <w:lang w:val="es-ES_tradnl"/>
        </w:rPr>
      </w:pPr>
      <w:r w:rsidRPr="002A1110">
        <w:rPr>
          <w:rFonts w:ascii="Arial" w:hAnsi="Arial"/>
          <w:b/>
          <w:spacing w:val="-3"/>
          <w:szCs w:val="20"/>
          <w:lang w:val="es-ES_tradnl"/>
        </w:rPr>
        <w:t>Región craneocervical.</w:t>
      </w:r>
    </w:p>
    <w:p w14:paraId="52A17C91" w14:textId="77777777" w:rsidR="002A1110" w:rsidRPr="002A1110" w:rsidRDefault="002A1110" w:rsidP="00B51D47">
      <w:pPr>
        <w:numPr>
          <w:ilvl w:val="0"/>
          <w:numId w:val="33"/>
        </w:numPr>
        <w:suppressAutoHyphens/>
        <w:spacing w:line="360" w:lineRule="auto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Características mecánicas y funcionales de la región  craneocervical. Columna cervical, suboccipital y ATM.</w:t>
      </w:r>
    </w:p>
    <w:p w14:paraId="1834A144" w14:textId="77777777" w:rsidR="002A1110" w:rsidRPr="002A1110" w:rsidRDefault="002A1110" w:rsidP="00B51D47">
      <w:pPr>
        <w:numPr>
          <w:ilvl w:val="0"/>
          <w:numId w:val="33"/>
        </w:numPr>
        <w:suppressAutoHyphens/>
        <w:spacing w:line="360" w:lineRule="auto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Arteria vertebral.</w:t>
      </w:r>
    </w:p>
    <w:p w14:paraId="361B7855" w14:textId="77777777" w:rsidR="002A1110" w:rsidRPr="002A1110" w:rsidRDefault="002A1110" w:rsidP="00B51D47">
      <w:pPr>
        <w:numPr>
          <w:ilvl w:val="0"/>
          <w:numId w:val="33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Exploración: </w:t>
      </w:r>
    </w:p>
    <w:p w14:paraId="56E42B6C" w14:textId="77777777" w:rsidR="002A1110" w:rsidRPr="002A1110" w:rsidRDefault="002A1110" w:rsidP="00B51D47">
      <w:pPr>
        <w:numPr>
          <w:ilvl w:val="1"/>
          <w:numId w:val="33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Observación.: Estudio de la postura. </w:t>
      </w:r>
    </w:p>
    <w:p w14:paraId="0A62A036" w14:textId="77777777" w:rsidR="002A1110" w:rsidRPr="002A1110" w:rsidRDefault="002A1110" w:rsidP="00B51D47">
      <w:pPr>
        <w:numPr>
          <w:ilvl w:val="1"/>
          <w:numId w:val="33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Palpación.  Anatomía de superficie. </w:t>
      </w:r>
    </w:p>
    <w:p w14:paraId="04A8E028" w14:textId="77777777" w:rsidR="002A1110" w:rsidRPr="002A1110" w:rsidRDefault="002A1110" w:rsidP="00B51D47">
      <w:pPr>
        <w:numPr>
          <w:ilvl w:val="1"/>
          <w:numId w:val="33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Valoración articular. </w:t>
      </w:r>
    </w:p>
    <w:p w14:paraId="5DAC1C45" w14:textId="77777777" w:rsidR="002A1110" w:rsidRPr="002A1110" w:rsidRDefault="002A1110" w:rsidP="00B51D47">
      <w:pPr>
        <w:numPr>
          <w:ilvl w:val="1"/>
          <w:numId w:val="33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Valoración muscular. </w:t>
      </w:r>
    </w:p>
    <w:p w14:paraId="2EC576AF" w14:textId="77777777" w:rsidR="002A1110" w:rsidRPr="002A1110" w:rsidRDefault="002A1110" w:rsidP="00B51D47">
      <w:pPr>
        <w:numPr>
          <w:ilvl w:val="1"/>
          <w:numId w:val="33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Tests de provocación, pruebas ortopédicas específicas.</w:t>
      </w:r>
    </w:p>
    <w:p w14:paraId="6866D576" w14:textId="77777777" w:rsidR="002A1110" w:rsidRPr="002A1110" w:rsidRDefault="002A1110" w:rsidP="00B51D47">
      <w:pPr>
        <w:numPr>
          <w:ilvl w:val="0"/>
          <w:numId w:val="33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Técnicas neuromusculares.</w:t>
      </w:r>
    </w:p>
    <w:p w14:paraId="4C18116B" w14:textId="77777777" w:rsidR="002A1110" w:rsidRPr="002A1110" w:rsidRDefault="002A1110" w:rsidP="00B51D47">
      <w:pPr>
        <w:numPr>
          <w:ilvl w:val="0"/>
          <w:numId w:val="33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Técnicas articulares de baja y alta velocidad.</w:t>
      </w:r>
    </w:p>
    <w:p w14:paraId="526111E2" w14:textId="77777777" w:rsidR="002A1110" w:rsidRPr="002A1110" w:rsidRDefault="002A1110" w:rsidP="002A1110">
      <w:pPr>
        <w:spacing w:line="360" w:lineRule="auto"/>
        <w:rPr>
          <w:rFonts w:ascii="Arial" w:hAnsi="Arial" w:cs="Arial"/>
          <w:lang w:val="es-ES_tradnl"/>
        </w:rPr>
      </w:pPr>
    </w:p>
    <w:p w14:paraId="71673F99" w14:textId="44EB932A" w:rsidR="002A1110" w:rsidRPr="002A1110" w:rsidRDefault="002A1110" w:rsidP="002A1110">
      <w:pPr>
        <w:spacing w:line="360" w:lineRule="auto"/>
        <w:jc w:val="left"/>
        <w:rPr>
          <w:rFonts w:ascii="Arial" w:hAnsi="Arial" w:cs="Arial"/>
          <w:b/>
          <w:lang w:val="es-ES_tradnl" w:eastAsia="es-ES_tradnl"/>
        </w:rPr>
      </w:pPr>
      <w:r w:rsidRPr="002A1110">
        <w:rPr>
          <w:rFonts w:ascii="Arial" w:hAnsi="Arial" w:cs="Arial"/>
          <w:b/>
          <w:lang w:val="es-ES_tradnl" w:eastAsia="es-ES_tradnl"/>
        </w:rPr>
        <w:t>UNIDAD DIDÁCTICA II. PRINCIPIOS Y APLICACIÓN DE LAS TÉCNICAS DE INDUCCIÓN MIOFASCIAL</w:t>
      </w:r>
    </w:p>
    <w:p w14:paraId="20FFD030" w14:textId="77777777" w:rsidR="002A1110" w:rsidRPr="002A1110" w:rsidRDefault="002A1110" w:rsidP="002A1110">
      <w:pPr>
        <w:tabs>
          <w:tab w:val="left" w:pos="1134"/>
        </w:tabs>
        <w:spacing w:line="360" w:lineRule="auto"/>
        <w:ind w:left="1134" w:hanging="1134"/>
        <w:jc w:val="left"/>
        <w:rPr>
          <w:rFonts w:ascii="Arial" w:hAnsi="Arial" w:cs="Arial"/>
          <w:b/>
          <w:lang w:val="es-ES_tradnl" w:eastAsia="es-ES_tradnl"/>
        </w:rPr>
      </w:pPr>
      <w:r w:rsidRPr="002A1110">
        <w:rPr>
          <w:rFonts w:ascii="Arial" w:hAnsi="Arial" w:cs="Arial"/>
          <w:b/>
          <w:lang w:val="es-ES_tradnl" w:eastAsia="es-ES_tradnl"/>
        </w:rPr>
        <w:t xml:space="preserve">Tema 5. </w:t>
      </w:r>
      <w:r w:rsidRPr="002A1110">
        <w:rPr>
          <w:rFonts w:ascii="Arial" w:hAnsi="Arial" w:cs="Arial"/>
          <w:b/>
          <w:lang w:val="es-ES_tradnl" w:eastAsia="es-ES_tradnl"/>
        </w:rPr>
        <w:tab/>
        <w:t>Fundamentos de las técnicas de inducción miofascial.</w:t>
      </w:r>
    </w:p>
    <w:p w14:paraId="10E281CE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Antecedentes de la técnica.</w:t>
      </w:r>
    </w:p>
    <w:p w14:paraId="5C9A706F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Concepto de Inducción Miofascial. Globalidad. </w:t>
      </w:r>
    </w:p>
    <w:p w14:paraId="2BD83FCC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Concepto actual de Fascia.</w:t>
      </w:r>
    </w:p>
    <w:p w14:paraId="2214370C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Aspectos anatómicos del sistema fascial:</w:t>
      </w:r>
    </w:p>
    <w:p w14:paraId="7C909B33" w14:textId="77777777" w:rsidR="002A1110" w:rsidRPr="002A1110" w:rsidRDefault="002A1110" w:rsidP="00B51D47">
      <w:pPr>
        <w:numPr>
          <w:ilvl w:val="1"/>
          <w:numId w:val="34"/>
        </w:numPr>
        <w:tabs>
          <w:tab w:val="left" w:pos="1701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Fascia superficial</w:t>
      </w:r>
    </w:p>
    <w:p w14:paraId="529EFD8B" w14:textId="77777777" w:rsidR="002A1110" w:rsidRPr="002A1110" w:rsidRDefault="002A1110" w:rsidP="00B51D47">
      <w:pPr>
        <w:numPr>
          <w:ilvl w:val="1"/>
          <w:numId w:val="34"/>
        </w:numPr>
        <w:tabs>
          <w:tab w:val="left" w:pos="1701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Fascia profunda</w:t>
      </w:r>
    </w:p>
    <w:p w14:paraId="3871ADD0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La fascia como estructura continua.</w:t>
      </w:r>
    </w:p>
    <w:p w14:paraId="7C25E91D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Funciones del sistema fascial.</w:t>
      </w:r>
    </w:p>
    <w:p w14:paraId="556CF498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Aspectos histológicos del tejido conectivo. Matriz extracelular. Células libres y fijas.</w:t>
      </w:r>
    </w:p>
    <w:p w14:paraId="4FF05D2F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El miofibroblasto.</w:t>
      </w:r>
    </w:p>
    <w:p w14:paraId="5333B87A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lastRenderedPageBreak/>
        <w:t>Inervación fascial.</w:t>
      </w:r>
    </w:p>
    <w:p w14:paraId="02390973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Aspectos biomecánicos de la dinámica fascial. Viscoelasticidad. Tensegridad. Durotaxis. </w:t>
      </w:r>
    </w:p>
    <w:p w14:paraId="612C2E2F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Mecanismos lesionales del sistema fascial.</w:t>
      </w:r>
    </w:p>
    <w:p w14:paraId="76F49DC3" w14:textId="77777777" w:rsidR="002A1110" w:rsidRPr="002A1110" w:rsidRDefault="002A1110" w:rsidP="002A1110">
      <w:pPr>
        <w:tabs>
          <w:tab w:val="left" w:pos="1560"/>
        </w:tabs>
        <w:spacing w:line="360" w:lineRule="auto"/>
        <w:ind w:left="1068"/>
        <w:jc w:val="left"/>
        <w:rPr>
          <w:rFonts w:ascii="Arial" w:hAnsi="Arial" w:cs="Arial"/>
          <w:lang w:val="es-ES_tradnl" w:eastAsia="es-ES_tradnl"/>
        </w:rPr>
      </w:pPr>
    </w:p>
    <w:p w14:paraId="215526C5" w14:textId="77777777" w:rsidR="002A1110" w:rsidRPr="002A1110" w:rsidRDefault="002A1110" w:rsidP="002A1110">
      <w:pPr>
        <w:tabs>
          <w:tab w:val="left" w:pos="1134"/>
        </w:tabs>
        <w:spacing w:line="360" w:lineRule="auto"/>
        <w:ind w:left="1134" w:hanging="1134"/>
        <w:jc w:val="left"/>
        <w:rPr>
          <w:rFonts w:ascii="Arial" w:hAnsi="Arial" w:cs="Arial"/>
          <w:b/>
          <w:lang w:val="es-ES_tradnl" w:eastAsia="es-ES_tradnl"/>
        </w:rPr>
      </w:pPr>
      <w:r w:rsidRPr="002A1110">
        <w:rPr>
          <w:rFonts w:ascii="Arial" w:hAnsi="Arial" w:cs="Arial"/>
          <w:b/>
          <w:lang w:val="es-ES_tradnl" w:eastAsia="es-ES_tradnl"/>
        </w:rPr>
        <w:t xml:space="preserve">Tema 6. </w:t>
      </w:r>
      <w:r w:rsidRPr="002A1110">
        <w:rPr>
          <w:rFonts w:ascii="Arial" w:hAnsi="Arial" w:cs="Arial"/>
          <w:b/>
          <w:lang w:val="es-ES_tradnl" w:eastAsia="es-ES_tradnl"/>
        </w:rPr>
        <w:tab/>
        <w:t>Principios generales de las técnicas de inducción miofascial.</w:t>
      </w:r>
    </w:p>
    <w:p w14:paraId="5ABD20D1" w14:textId="77777777" w:rsidR="002A1110" w:rsidRPr="002A1110" w:rsidRDefault="002A1110" w:rsidP="00B51D47">
      <w:pPr>
        <w:numPr>
          <w:ilvl w:val="0"/>
          <w:numId w:val="35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Aspectos ambientales.</w:t>
      </w:r>
    </w:p>
    <w:p w14:paraId="24A0D62F" w14:textId="77777777" w:rsidR="002A1110" w:rsidRPr="002A1110" w:rsidRDefault="002A1110" w:rsidP="00B51D47">
      <w:pPr>
        <w:numPr>
          <w:ilvl w:val="0"/>
          <w:numId w:val="35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Posición del paciente y del fisioterapeuta.</w:t>
      </w:r>
    </w:p>
    <w:p w14:paraId="49457DE6" w14:textId="77777777" w:rsidR="002A1110" w:rsidRPr="002A1110" w:rsidRDefault="002A1110" w:rsidP="00B51D47">
      <w:pPr>
        <w:numPr>
          <w:ilvl w:val="0"/>
          <w:numId w:val="35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Cuidados y posicionamiento de la mano.</w:t>
      </w:r>
    </w:p>
    <w:p w14:paraId="09FBBC92" w14:textId="77777777" w:rsidR="002A1110" w:rsidRPr="002A1110" w:rsidRDefault="002A1110" w:rsidP="00B51D47">
      <w:pPr>
        <w:numPr>
          <w:ilvl w:val="0"/>
          <w:numId w:val="35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Frecuencia y duración del tratamiento.</w:t>
      </w:r>
    </w:p>
    <w:p w14:paraId="197DE29E" w14:textId="77777777" w:rsidR="002A1110" w:rsidRPr="002A1110" w:rsidRDefault="002A1110" w:rsidP="00B51D47">
      <w:pPr>
        <w:numPr>
          <w:ilvl w:val="0"/>
          <w:numId w:val="35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Zonas de precaución en su aplicación.</w:t>
      </w:r>
    </w:p>
    <w:p w14:paraId="0D6B7602" w14:textId="77777777" w:rsidR="002A1110" w:rsidRPr="002A1110" w:rsidRDefault="002A1110" w:rsidP="00B51D47">
      <w:pPr>
        <w:numPr>
          <w:ilvl w:val="0"/>
          <w:numId w:val="35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Indicaciones y contraindicaciones.</w:t>
      </w:r>
    </w:p>
    <w:p w14:paraId="6E9ADD73" w14:textId="77777777" w:rsidR="002A1110" w:rsidRPr="002A1110" w:rsidRDefault="002A1110" w:rsidP="002A1110">
      <w:pPr>
        <w:tabs>
          <w:tab w:val="left" w:pos="1560"/>
        </w:tabs>
        <w:spacing w:line="360" w:lineRule="auto"/>
        <w:ind w:left="1068"/>
        <w:jc w:val="left"/>
        <w:rPr>
          <w:rFonts w:ascii="Arial" w:hAnsi="Arial" w:cs="Arial"/>
          <w:lang w:val="es-ES_tradnl" w:eastAsia="es-ES_tradnl"/>
        </w:rPr>
      </w:pPr>
    </w:p>
    <w:p w14:paraId="462E83DB" w14:textId="77777777" w:rsidR="002A1110" w:rsidRPr="002A1110" w:rsidRDefault="002A1110" w:rsidP="002A1110">
      <w:pPr>
        <w:tabs>
          <w:tab w:val="left" w:pos="1134"/>
        </w:tabs>
        <w:spacing w:line="360" w:lineRule="auto"/>
        <w:ind w:left="1134" w:hanging="1134"/>
        <w:jc w:val="left"/>
        <w:rPr>
          <w:rFonts w:ascii="Arial" w:hAnsi="Arial" w:cs="Arial"/>
          <w:b/>
          <w:lang w:val="es-ES_tradnl" w:eastAsia="es-ES_tradnl"/>
        </w:rPr>
      </w:pPr>
      <w:r w:rsidRPr="002A1110">
        <w:rPr>
          <w:rFonts w:ascii="Arial" w:hAnsi="Arial" w:cs="Arial"/>
          <w:b/>
          <w:lang w:val="es-ES_tradnl" w:eastAsia="es-ES_tradnl"/>
        </w:rPr>
        <w:t xml:space="preserve">Tema 7. </w:t>
      </w:r>
      <w:r w:rsidRPr="002A1110">
        <w:rPr>
          <w:rFonts w:ascii="Arial" w:hAnsi="Arial" w:cs="Arial"/>
          <w:b/>
          <w:lang w:val="es-ES_tradnl" w:eastAsia="es-ES_tradnl"/>
        </w:rPr>
        <w:tab/>
        <w:t>Aplicación de las técnicas básicas de inducción miofascial.</w:t>
      </w:r>
    </w:p>
    <w:p w14:paraId="018544CD" w14:textId="77777777" w:rsidR="002A1110" w:rsidRPr="002A1110" w:rsidRDefault="002A1110" w:rsidP="00B51D47">
      <w:pPr>
        <w:numPr>
          <w:ilvl w:val="0"/>
          <w:numId w:val="36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Strokes o deslizamientos en J.</w:t>
      </w:r>
    </w:p>
    <w:p w14:paraId="70AD1096" w14:textId="77777777" w:rsidR="002A1110" w:rsidRPr="002A1110" w:rsidRDefault="002A1110" w:rsidP="00B51D47">
      <w:pPr>
        <w:numPr>
          <w:ilvl w:val="0"/>
          <w:numId w:val="36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Deslizamientos transversales.</w:t>
      </w:r>
    </w:p>
    <w:p w14:paraId="3A623976" w14:textId="77777777" w:rsidR="002A1110" w:rsidRPr="002A1110" w:rsidRDefault="002A1110" w:rsidP="00B51D47">
      <w:pPr>
        <w:numPr>
          <w:ilvl w:val="0"/>
          <w:numId w:val="36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Deslizamientos longitudinales.</w:t>
      </w:r>
    </w:p>
    <w:p w14:paraId="654349B1" w14:textId="77777777" w:rsidR="002A1110" w:rsidRPr="002A1110" w:rsidRDefault="002A1110" w:rsidP="00B51D47">
      <w:pPr>
        <w:numPr>
          <w:ilvl w:val="0"/>
          <w:numId w:val="36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Técnicas de manos cruzadas.</w:t>
      </w:r>
    </w:p>
    <w:p w14:paraId="616F05BB" w14:textId="77777777" w:rsidR="002A1110" w:rsidRPr="002A1110" w:rsidRDefault="002A1110" w:rsidP="00B51D47">
      <w:pPr>
        <w:numPr>
          <w:ilvl w:val="0"/>
          <w:numId w:val="36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Técnicas de planos transversos.</w:t>
      </w:r>
    </w:p>
    <w:p w14:paraId="7B3BCF7D" w14:textId="77777777" w:rsidR="002A1110" w:rsidRPr="002A1110" w:rsidRDefault="002A1110" w:rsidP="00B51D47">
      <w:pPr>
        <w:numPr>
          <w:ilvl w:val="0"/>
          <w:numId w:val="36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Técnicas telescópicas.</w:t>
      </w:r>
    </w:p>
    <w:p w14:paraId="4093F894" w14:textId="77777777" w:rsidR="002A1110" w:rsidRPr="002A1110" w:rsidRDefault="002A1110" w:rsidP="002A1110">
      <w:pPr>
        <w:tabs>
          <w:tab w:val="left" w:pos="1560"/>
        </w:tabs>
        <w:spacing w:line="360" w:lineRule="auto"/>
        <w:ind w:left="1068"/>
        <w:jc w:val="left"/>
        <w:rPr>
          <w:rFonts w:ascii="Arial" w:hAnsi="Arial" w:cs="Arial"/>
          <w:lang w:val="es-ES_tradnl" w:eastAsia="es-ES_tradnl"/>
        </w:rPr>
      </w:pPr>
    </w:p>
    <w:p w14:paraId="07B41D83" w14:textId="77777777" w:rsidR="002A1110" w:rsidRPr="002A1110" w:rsidRDefault="002A1110" w:rsidP="002A1110">
      <w:pPr>
        <w:tabs>
          <w:tab w:val="left" w:pos="1134"/>
        </w:tabs>
        <w:spacing w:line="360" w:lineRule="auto"/>
        <w:ind w:left="1134" w:hanging="1134"/>
        <w:jc w:val="left"/>
        <w:rPr>
          <w:rFonts w:ascii="Arial" w:hAnsi="Arial" w:cs="Arial"/>
          <w:bCs/>
          <w:lang w:val="es-ES_tradnl" w:eastAsia="es-ES_tradnl"/>
        </w:rPr>
      </w:pPr>
      <w:r w:rsidRPr="002A1110">
        <w:rPr>
          <w:rFonts w:ascii="Arial" w:hAnsi="Arial" w:cs="Arial"/>
          <w:bCs/>
          <w:lang w:val="es-ES_tradnl" w:eastAsia="es-ES_tradnl"/>
        </w:rPr>
        <w:t xml:space="preserve">Tema 8. </w:t>
      </w:r>
      <w:r w:rsidRPr="002A1110">
        <w:rPr>
          <w:rFonts w:ascii="Arial" w:hAnsi="Arial" w:cs="Arial"/>
          <w:bCs/>
          <w:lang w:val="es-ES_tradnl" w:eastAsia="es-ES_tradnl"/>
        </w:rPr>
        <w:tab/>
        <w:t>Protocolos de tratamiento por región:</w:t>
      </w:r>
    </w:p>
    <w:p w14:paraId="23DCD29B" w14:textId="77777777" w:rsidR="002A1110" w:rsidRPr="002A1110" w:rsidRDefault="002A1110" w:rsidP="00B51D47">
      <w:pPr>
        <w:numPr>
          <w:ilvl w:val="1"/>
          <w:numId w:val="37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Región lumbar.</w:t>
      </w:r>
    </w:p>
    <w:p w14:paraId="698837A2" w14:textId="77777777" w:rsidR="002A1110" w:rsidRPr="002A1110" w:rsidRDefault="002A1110" w:rsidP="00B51D47">
      <w:pPr>
        <w:numPr>
          <w:ilvl w:val="1"/>
          <w:numId w:val="37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Región cervical.</w:t>
      </w:r>
    </w:p>
    <w:p w14:paraId="29CB2BF4" w14:textId="77777777" w:rsidR="002A1110" w:rsidRPr="002A1110" w:rsidRDefault="002A1110" w:rsidP="00B51D47">
      <w:pPr>
        <w:numPr>
          <w:ilvl w:val="1"/>
          <w:numId w:val="37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Cicatrices.</w:t>
      </w:r>
    </w:p>
    <w:p w14:paraId="7261EAE8" w14:textId="77777777" w:rsidR="002A1110" w:rsidRPr="002A1110" w:rsidRDefault="002A1110" w:rsidP="00B51D47">
      <w:pPr>
        <w:numPr>
          <w:ilvl w:val="1"/>
          <w:numId w:val="37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Otros métodos de tratamiento del sistema fascial.</w:t>
      </w:r>
    </w:p>
    <w:p w14:paraId="317DBA1F" w14:textId="77777777" w:rsidR="002A1110" w:rsidRPr="002A1110" w:rsidRDefault="002A1110" w:rsidP="002A1110">
      <w:pPr>
        <w:spacing w:line="360" w:lineRule="auto"/>
        <w:jc w:val="left"/>
        <w:rPr>
          <w:rFonts w:ascii="Arial" w:hAnsi="Arial" w:cs="Arial"/>
          <w:b/>
          <w:lang w:val="es-ES_tradnl" w:eastAsia="es-ES_tradnl"/>
        </w:rPr>
      </w:pPr>
    </w:p>
    <w:p w14:paraId="3F5A0A35" w14:textId="03F90686" w:rsidR="002A1110" w:rsidRPr="002A1110" w:rsidRDefault="002A1110" w:rsidP="002A1110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2A1110">
        <w:rPr>
          <w:rFonts w:ascii="Arial" w:hAnsi="Arial" w:cs="Arial"/>
          <w:b/>
          <w:lang w:val="es-ES_tradnl" w:eastAsia="es-ES_tradnl"/>
        </w:rPr>
        <w:t>UNIDAD DIDÁCTICA III. PRINCIPIOS Y APLICACIÓN DE LAS TÉCNICAS DE LA MOVILIZACIÓN NEUROMENÍNGEA</w:t>
      </w:r>
    </w:p>
    <w:p w14:paraId="7C467003" w14:textId="77777777" w:rsidR="002A1110" w:rsidRPr="002A1110" w:rsidRDefault="002A1110" w:rsidP="002A1110">
      <w:pPr>
        <w:tabs>
          <w:tab w:val="left" w:pos="1134"/>
        </w:tabs>
        <w:spacing w:line="360" w:lineRule="auto"/>
        <w:ind w:left="1134" w:hanging="1134"/>
        <w:jc w:val="left"/>
        <w:rPr>
          <w:rFonts w:ascii="Arial" w:hAnsi="Arial" w:cs="Arial"/>
          <w:b/>
          <w:lang w:val="es-ES_tradnl" w:eastAsia="es-ES_tradnl"/>
        </w:rPr>
      </w:pPr>
      <w:r w:rsidRPr="002A1110">
        <w:rPr>
          <w:rFonts w:ascii="Arial" w:hAnsi="Arial" w:cs="Arial"/>
          <w:b/>
          <w:lang w:val="es-ES_tradnl" w:eastAsia="es-ES_tradnl"/>
        </w:rPr>
        <w:t xml:space="preserve">Tema 9. </w:t>
      </w:r>
      <w:r w:rsidRPr="002A1110">
        <w:rPr>
          <w:rFonts w:ascii="Arial" w:hAnsi="Arial" w:cs="Arial"/>
          <w:b/>
          <w:lang w:val="es-ES_tradnl" w:eastAsia="es-ES_tradnl"/>
        </w:rPr>
        <w:tab/>
        <w:t>Fundamentos de la neurodinámica.</w:t>
      </w:r>
    </w:p>
    <w:p w14:paraId="35441E59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Orígenes y antecedentes.</w:t>
      </w:r>
    </w:p>
    <w:p w14:paraId="114D0E88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Concepto de neurodinámica.</w:t>
      </w:r>
    </w:p>
    <w:p w14:paraId="543334D9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El sistema nervioso como estructura continua.</w:t>
      </w:r>
    </w:p>
    <w:p w14:paraId="4B7F4093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lastRenderedPageBreak/>
        <w:t>Estructura general del sistema nerviosos desde el punto de vista de la neurodinámica.</w:t>
      </w:r>
    </w:p>
    <w:p w14:paraId="6BDD15C6" w14:textId="77777777" w:rsidR="002A1110" w:rsidRPr="002A1110" w:rsidRDefault="002A1110" w:rsidP="00B51D47">
      <w:pPr>
        <w:numPr>
          <w:ilvl w:val="1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Lecho neural.</w:t>
      </w:r>
    </w:p>
    <w:p w14:paraId="1B994CFC" w14:textId="77777777" w:rsidR="002A1110" w:rsidRPr="002A1110" w:rsidRDefault="002A1110" w:rsidP="00B51D47">
      <w:pPr>
        <w:numPr>
          <w:ilvl w:val="1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Estructuras neurales propiamente dichas.</w:t>
      </w:r>
    </w:p>
    <w:p w14:paraId="632B235B" w14:textId="77777777" w:rsidR="002A1110" w:rsidRPr="002A1110" w:rsidRDefault="002A1110" w:rsidP="00B51D47">
      <w:pPr>
        <w:numPr>
          <w:ilvl w:val="1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Tejidos inervados.</w:t>
      </w:r>
    </w:p>
    <w:p w14:paraId="08F842AA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Funciones primarias del sistema nervioso.</w:t>
      </w:r>
    </w:p>
    <w:p w14:paraId="372216C0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Funciones mecánicas del sistema nervioso:</w:t>
      </w:r>
    </w:p>
    <w:p w14:paraId="31CF96EC" w14:textId="77777777" w:rsidR="002A1110" w:rsidRPr="002A1110" w:rsidRDefault="002A1110" w:rsidP="00B51D47">
      <w:pPr>
        <w:numPr>
          <w:ilvl w:val="1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Adaptación del tejido neural a los movimientos fisiológicos</w:t>
      </w:r>
    </w:p>
    <w:p w14:paraId="03DDA70B" w14:textId="77777777" w:rsidR="002A1110" w:rsidRPr="002A1110" w:rsidRDefault="002A1110" w:rsidP="00B51D47">
      <w:pPr>
        <w:numPr>
          <w:ilvl w:val="1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Deslizamiento neural longitudinal y transversal</w:t>
      </w:r>
    </w:p>
    <w:p w14:paraId="695DF329" w14:textId="77777777" w:rsidR="002A1110" w:rsidRPr="002A1110" w:rsidRDefault="002A1110" w:rsidP="00B51D47">
      <w:pPr>
        <w:numPr>
          <w:ilvl w:val="1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Tensión.</w:t>
      </w:r>
    </w:p>
    <w:p w14:paraId="54466581" w14:textId="77777777" w:rsidR="002A1110" w:rsidRPr="002A1110" w:rsidRDefault="002A1110" w:rsidP="00B51D47">
      <w:pPr>
        <w:numPr>
          <w:ilvl w:val="1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Compresión.</w:t>
      </w:r>
    </w:p>
    <w:p w14:paraId="2BB0D823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Movimientos neurales: </w:t>
      </w:r>
    </w:p>
    <w:p w14:paraId="3A607B20" w14:textId="77777777" w:rsidR="002A1110" w:rsidRPr="002A1110" w:rsidRDefault="002A1110" w:rsidP="00B51D47">
      <w:pPr>
        <w:numPr>
          <w:ilvl w:val="1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Convergencia.</w:t>
      </w:r>
    </w:p>
    <w:p w14:paraId="22604E3F" w14:textId="77777777" w:rsidR="002A1110" w:rsidRPr="002A1110" w:rsidRDefault="002A1110" w:rsidP="00B51D47">
      <w:pPr>
        <w:numPr>
          <w:ilvl w:val="1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Apertura y Cierre.</w:t>
      </w:r>
    </w:p>
    <w:p w14:paraId="63A695A2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Isquemia neural</w:t>
      </w:r>
    </w:p>
    <w:p w14:paraId="08C76463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Dolor nociceptivo y dolor neuropático.</w:t>
      </w:r>
    </w:p>
    <w:p w14:paraId="6462D918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Concepto de secuencia neurodinámica. </w:t>
      </w:r>
    </w:p>
    <w:p w14:paraId="3F2F5139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Principios generales de la secuenciación neurodinámica.</w:t>
      </w:r>
    </w:p>
    <w:p w14:paraId="154BD9F1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Concepto de Test Neurodinámico. Objetivos. </w:t>
      </w:r>
    </w:p>
    <w:p w14:paraId="19F4AB0D" w14:textId="77777777" w:rsidR="002A1110" w:rsidRPr="002A1110" w:rsidRDefault="002A1110" w:rsidP="002A1110">
      <w:pPr>
        <w:tabs>
          <w:tab w:val="left" w:pos="1134"/>
        </w:tabs>
        <w:spacing w:line="360" w:lineRule="auto"/>
        <w:jc w:val="left"/>
        <w:rPr>
          <w:rFonts w:ascii="Arial" w:hAnsi="Arial" w:cs="Arial"/>
          <w:b/>
          <w:lang w:val="es-ES_tradnl" w:eastAsia="es-ES_tradnl"/>
        </w:rPr>
      </w:pPr>
      <w:r w:rsidRPr="002A1110">
        <w:rPr>
          <w:rFonts w:ascii="Arial" w:hAnsi="Arial" w:cs="Arial"/>
          <w:b/>
          <w:lang w:val="es-ES_tradnl" w:eastAsia="es-ES_tradnl"/>
        </w:rPr>
        <w:t xml:space="preserve">Tema 10. </w:t>
      </w:r>
      <w:r w:rsidRPr="002A1110">
        <w:rPr>
          <w:rFonts w:ascii="Arial" w:hAnsi="Arial" w:cs="Arial"/>
          <w:b/>
          <w:lang w:val="es-ES_tradnl" w:eastAsia="es-ES_tradnl"/>
        </w:rPr>
        <w:tab/>
        <w:t>Abordaje de la disfunción neural.</w:t>
      </w:r>
    </w:p>
    <w:p w14:paraId="5A52C38C" w14:textId="77777777" w:rsidR="002A1110" w:rsidRPr="002A1110" w:rsidRDefault="002A1110" w:rsidP="00B51D47">
      <w:pPr>
        <w:numPr>
          <w:ilvl w:val="0"/>
          <w:numId w:val="39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Examen subjetivo.: Importancia de la Historia Clínica.</w:t>
      </w:r>
    </w:p>
    <w:p w14:paraId="3424CA0C" w14:textId="77777777" w:rsidR="002A1110" w:rsidRPr="002A1110" w:rsidRDefault="002A1110" w:rsidP="00B51D47">
      <w:pPr>
        <w:numPr>
          <w:ilvl w:val="0"/>
          <w:numId w:val="39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Examen físico:</w:t>
      </w:r>
    </w:p>
    <w:p w14:paraId="0267EF54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Inspección.</w:t>
      </w:r>
    </w:p>
    <w:p w14:paraId="68550922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Palpación (mecanosensibilidad)</w:t>
      </w:r>
    </w:p>
    <w:p w14:paraId="214C5039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Análisis del movimiento (movilidad activa y pasiva)</w:t>
      </w:r>
    </w:p>
    <w:p w14:paraId="07AE5049" w14:textId="77777777" w:rsidR="002A1110" w:rsidRPr="002A1110" w:rsidRDefault="002A1110" w:rsidP="00B51D47">
      <w:pPr>
        <w:numPr>
          <w:ilvl w:val="0"/>
          <w:numId w:val="39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Tests de tensión neural o neurodinámicos:</w:t>
      </w:r>
    </w:p>
    <w:p w14:paraId="454AAF20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ind w:right="-149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Respuestas normales y anormales a las pruebas neurodinámicas</w:t>
      </w:r>
    </w:p>
    <w:p w14:paraId="5D2D37B7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ind w:right="-574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Criterios para la determinación de pruebas neurodinámicas relevantes (Algoritmo diagnóstico)</w:t>
      </w:r>
    </w:p>
    <w:p w14:paraId="2ABF4032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Maniobras de diferenciación estructural</w:t>
      </w:r>
    </w:p>
    <w:p w14:paraId="060E9A68" w14:textId="77777777" w:rsidR="002A1110" w:rsidRPr="002A1110" w:rsidRDefault="002A1110" w:rsidP="00B51D47">
      <w:pPr>
        <w:numPr>
          <w:ilvl w:val="0"/>
          <w:numId w:val="39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Principios de aplicación de las técnicas neurodinámicas:</w:t>
      </w:r>
    </w:p>
    <w:p w14:paraId="79462BE5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Precauciones y riesgos.: Paciente de “Nivel 0”</w:t>
      </w:r>
    </w:p>
    <w:p w14:paraId="140EDF2A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Indicaciones y contraindicaciones</w:t>
      </w:r>
    </w:p>
    <w:p w14:paraId="19940230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lastRenderedPageBreak/>
        <w:t>Progresión en el tratamiento.</w:t>
      </w:r>
    </w:p>
    <w:p w14:paraId="5E249A31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Técnicas de deslizamiento “Sliders”</w:t>
      </w:r>
    </w:p>
    <w:p w14:paraId="3D3C30D4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Técnicas de tensión: “Tensioners”.</w:t>
      </w:r>
    </w:p>
    <w:p w14:paraId="492A057D" w14:textId="77777777" w:rsidR="002A1110" w:rsidRPr="002A1110" w:rsidRDefault="002A1110" w:rsidP="002A1110">
      <w:pPr>
        <w:spacing w:line="360" w:lineRule="auto"/>
        <w:ind w:left="2550" w:hanging="1134"/>
        <w:jc w:val="left"/>
        <w:rPr>
          <w:rFonts w:ascii="Arial" w:hAnsi="Arial" w:cs="Arial"/>
          <w:lang w:val="es-ES_tradnl" w:eastAsia="es-ES_tradnl"/>
        </w:rPr>
      </w:pPr>
    </w:p>
    <w:p w14:paraId="6C216965" w14:textId="77777777" w:rsidR="002A1110" w:rsidRPr="002A1110" w:rsidRDefault="002A1110" w:rsidP="002A1110">
      <w:pPr>
        <w:tabs>
          <w:tab w:val="left" w:pos="1134"/>
        </w:tabs>
        <w:spacing w:line="360" w:lineRule="auto"/>
        <w:ind w:left="1134" w:hanging="1134"/>
        <w:jc w:val="left"/>
        <w:rPr>
          <w:rFonts w:ascii="Arial" w:hAnsi="Arial" w:cs="Arial"/>
          <w:b/>
          <w:lang w:val="es-ES_tradnl" w:eastAsia="es-ES_tradnl"/>
        </w:rPr>
      </w:pPr>
      <w:r w:rsidRPr="002A1110">
        <w:rPr>
          <w:rFonts w:ascii="Arial" w:hAnsi="Arial" w:cs="Arial"/>
          <w:b/>
          <w:lang w:val="es-ES_tradnl" w:eastAsia="es-ES_tradnl"/>
        </w:rPr>
        <w:t xml:space="preserve">Tema 11. </w:t>
      </w:r>
      <w:r w:rsidRPr="002A1110">
        <w:rPr>
          <w:rFonts w:ascii="Arial" w:hAnsi="Arial" w:cs="Arial"/>
          <w:b/>
          <w:lang w:val="es-ES_tradnl" w:eastAsia="es-ES_tradnl"/>
        </w:rPr>
        <w:tab/>
        <w:t>Aplicación de las técnicas neurodinámicas.</w:t>
      </w:r>
    </w:p>
    <w:p w14:paraId="58D5317D" w14:textId="77777777" w:rsidR="002A1110" w:rsidRPr="002A1110" w:rsidRDefault="002A1110" w:rsidP="00B51D47">
      <w:pPr>
        <w:numPr>
          <w:ilvl w:val="0"/>
          <w:numId w:val="40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Estructura y distribución de los plexos nerviosos.</w:t>
      </w:r>
    </w:p>
    <w:p w14:paraId="05D87489" w14:textId="77777777" w:rsidR="002A1110" w:rsidRPr="002A1110" w:rsidRDefault="002A1110" w:rsidP="00B51D47">
      <w:pPr>
        <w:numPr>
          <w:ilvl w:val="0"/>
          <w:numId w:val="40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Tests Neurodinámicos de MMSS y MMII.</w:t>
      </w:r>
    </w:p>
    <w:p w14:paraId="5BFB635D" w14:textId="77777777" w:rsidR="002A1110" w:rsidRPr="002A1110" w:rsidRDefault="002A1110" w:rsidP="00B51D47">
      <w:pPr>
        <w:numPr>
          <w:ilvl w:val="0"/>
          <w:numId w:val="40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Test de Slump.</w:t>
      </w:r>
    </w:p>
    <w:p w14:paraId="561FDE72" w14:textId="77777777" w:rsidR="002A1110" w:rsidRPr="002A1110" w:rsidRDefault="002A1110" w:rsidP="00B51D47">
      <w:pPr>
        <w:numPr>
          <w:ilvl w:val="0"/>
          <w:numId w:val="40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Ejemplos de progresión de tratamiento en MMSS y MMII.</w:t>
      </w:r>
    </w:p>
    <w:p w14:paraId="5A8BE11C" w14:textId="16D5CC30" w:rsidR="00E03C58" w:rsidRDefault="00E03C58" w:rsidP="0001410A">
      <w:pPr>
        <w:rPr>
          <w:lang w:val="es-ES_tradnl"/>
        </w:rPr>
      </w:pPr>
    </w:p>
    <w:p w14:paraId="23070689" w14:textId="0B8E3DE4" w:rsidR="00C8097F" w:rsidRDefault="00C8097F" w:rsidP="0001410A">
      <w:pPr>
        <w:rPr>
          <w:lang w:val="es-ES_tradnl"/>
        </w:rPr>
      </w:pPr>
    </w:p>
    <w:p w14:paraId="6AE91B62" w14:textId="77777777" w:rsidR="001135CC" w:rsidRPr="00D63E82" w:rsidRDefault="001135CC" w:rsidP="0001410A">
      <w:pPr>
        <w:rPr>
          <w:lang w:val="es-ES_tradnl"/>
        </w:rPr>
      </w:pPr>
    </w:p>
    <w:p w14:paraId="10350045" w14:textId="265E359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0" w:name="_Toc162953738"/>
      <w:bookmarkStart w:id="31" w:name="_Toc162956422"/>
      <w:bookmarkStart w:id="32" w:name="_Toc162960244"/>
      <w:bookmarkStart w:id="33" w:name="_Toc163500001"/>
      <w:bookmarkStart w:id="34" w:name="_Toc16734981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30"/>
      <w:bookmarkEnd w:id="31"/>
      <w:bookmarkEnd w:id="32"/>
      <w:bookmarkEnd w:id="33"/>
      <w:bookmarkEnd w:id="34"/>
    </w:p>
    <w:p w14:paraId="073A2E3C" w14:textId="77777777" w:rsidR="0016440F" w:rsidRPr="0016440F" w:rsidRDefault="0016440F" w:rsidP="0016440F"/>
    <w:p w14:paraId="2BECC92F" w14:textId="77777777" w:rsidR="002A1110" w:rsidRDefault="002A1110" w:rsidP="00B51D47">
      <w:pPr>
        <w:numPr>
          <w:ilvl w:val="0"/>
          <w:numId w:val="41"/>
        </w:numPr>
        <w:tabs>
          <w:tab w:val="clear" w:pos="360"/>
          <w:tab w:val="left" w:pos="426"/>
          <w:tab w:val="left" w:pos="851"/>
        </w:tabs>
        <w:spacing w:line="360" w:lineRule="auto"/>
        <w:ind w:left="426" w:hanging="426"/>
        <w:rPr>
          <w:rFonts w:ascii="Arial" w:hAnsi="Arial" w:cs="Arial"/>
        </w:rPr>
      </w:pPr>
      <w:r w:rsidRPr="002A1110">
        <w:rPr>
          <w:rFonts w:ascii="Arial" w:hAnsi="Arial" w:cs="Arial"/>
        </w:rPr>
        <w:t>Greenman M. Principios y práctica de la medicina manual. Madrid: Médica Panamericana; 1996.</w:t>
      </w:r>
    </w:p>
    <w:p w14:paraId="3872D687" w14:textId="77777777" w:rsidR="002A1110" w:rsidRDefault="002A1110" w:rsidP="00B51D47">
      <w:pPr>
        <w:numPr>
          <w:ilvl w:val="0"/>
          <w:numId w:val="41"/>
        </w:numPr>
        <w:tabs>
          <w:tab w:val="clear" w:pos="360"/>
          <w:tab w:val="left" w:pos="426"/>
          <w:tab w:val="left" w:pos="851"/>
        </w:tabs>
        <w:spacing w:line="360" w:lineRule="auto"/>
        <w:ind w:left="426" w:hanging="426"/>
        <w:rPr>
          <w:rFonts w:ascii="Arial" w:hAnsi="Arial" w:cs="Arial"/>
        </w:rPr>
      </w:pPr>
      <w:r w:rsidRPr="002A1110">
        <w:rPr>
          <w:rFonts w:ascii="Arial" w:hAnsi="Arial" w:cs="Arial"/>
        </w:rPr>
        <w:t>Pilat A. Terapias Miofasciales. Inducción Miofascial. Madrid: McGraw-Hill Interamericana; 1993.</w:t>
      </w:r>
    </w:p>
    <w:p w14:paraId="6F12E74E" w14:textId="7E8E6984" w:rsidR="002A1110" w:rsidRPr="002A1110" w:rsidRDefault="002A1110" w:rsidP="00B51D47">
      <w:pPr>
        <w:numPr>
          <w:ilvl w:val="0"/>
          <w:numId w:val="41"/>
        </w:numPr>
        <w:tabs>
          <w:tab w:val="clear" w:pos="360"/>
          <w:tab w:val="left" w:pos="426"/>
          <w:tab w:val="left" w:pos="851"/>
        </w:tabs>
        <w:spacing w:line="360" w:lineRule="auto"/>
        <w:ind w:left="426" w:hanging="426"/>
        <w:rPr>
          <w:rFonts w:ascii="Arial" w:hAnsi="Arial" w:cs="Arial"/>
        </w:rPr>
      </w:pPr>
      <w:r w:rsidRPr="002A1110">
        <w:rPr>
          <w:rFonts w:ascii="Arial" w:hAnsi="Arial" w:cs="Arial"/>
        </w:rPr>
        <w:t>Shacklock M. Neurodinámica Clínica. Madrid: Elsevier; 2007.</w:t>
      </w:r>
    </w:p>
    <w:p w14:paraId="387E6E00" w14:textId="77777777" w:rsidR="002A1110" w:rsidRDefault="002A1110" w:rsidP="002A1110">
      <w:pPr>
        <w:pStyle w:val="Textosinformato"/>
        <w:spacing w:before="120" w:line="360" w:lineRule="auto"/>
        <w:rPr>
          <w:rFonts w:ascii="Arial" w:hAnsi="Arial" w:cs="Arial"/>
          <w:sz w:val="24"/>
          <w:szCs w:val="24"/>
        </w:rPr>
      </w:pPr>
    </w:p>
    <w:p w14:paraId="434082AA" w14:textId="4FFD038F" w:rsidR="002A1110" w:rsidRPr="007140A8" w:rsidRDefault="002A1110" w:rsidP="002A1110">
      <w:pPr>
        <w:pStyle w:val="Textosinformato"/>
        <w:spacing w:before="120" w:line="360" w:lineRule="auto"/>
        <w:rPr>
          <w:rFonts w:ascii="Arial" w:hAnsi="Arial" w:cs="Arial"/>
          <w:sz w:val="24"/>
          <w:szCs w:val="24"/>
        </w:rPr>
      </w:pPr>
      <w:r w:rsidRPr="007140A8">
        <w:rPr>
          <w:rFonts w:ascii="Arial" w:hAnsi="Arial" w:cs="Arial"/>
          <w:sz w:val="24"/>
          <w:szCs w:val="24"/>
        </w:rPr>
        <w:t>Esta bibliografía se puede encontrar en la biblioteca de la Escuela Universitaria de Fisioterapia de la ONCE.</w:t>
      </w:r>
    </w:p>
    <w:p w14:paraId="63500093" w14:textId="77777777" w:rsidR="00D004B6" w:rsidRPr="002A1110" w:rsidRDefault="00D004B6" w:rsidP="00D004B6">
      <w:pPr>
        <w:rPr>
          <w:lang w:val="es-ES_tradnl"/>
        </w:rPr>
      </w:pPr>
    </w:p>
    <w:p w14:paraId="6E24DC47" w14:textId="77777777" w:rsidR="00D633D4" w:rsidRPr="00D633D4" w:rsidRDefault="00D633D4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  <w:bookmarkStart w:id="35" w:name="_Toc162953740"/>
      <w:bookmarkStart w:id="36" w:name="_Toc162956424"/>
      <w:bookmarkStart w:id="37" w:name="_Toc162960246"/>
      <w:bookmarkStart w:id="38" w:name="_Toc163500003"/>
    </w:p>
    <w:p w14:paraId="43CC149E" w14:textId="289CD056" w:rsidR="00CA723B" w:rsidRDefault="00CA723B" w:rsidP="00CA723B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9" w:name="_Toc162953739"/>
      <w:bookmarkStart w:id="40" w:name="_Toc162956423"/>
      <w:bookmarkStart w:id="41" w:name="_Toc162960245"/>
      <w:bookmarkStart w:id="42" w:name="_Toc163500002"/>
      <w:bookmarkStart w:id="43" w:name="_Toc167273839"/>
      <w:bookmarkStart w:id="44" w:name="_Toc16734981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39"/>
      <w:bookmarkEnd w:id="40"/>
      <w:bookmarkEnd w:id="41"/>
      <w:bookmarkEnd w:id="42"/>
      <w:bookmarkEnd w:id="43"/>
      <w:bookmarkEnd w:id="44"/>
    </w:p>
    <w:p w14:paraId="22F13E2C" w14:textId="77777777" w:rsidR="002A1110" w:rsidRPr="002A1110" w:rsidRDefault="002A1110" w:rsidP="002A1110"/>
    <w:p w14:paraId="5C7F474F" w14:textId="77777777" w:rsidR="002A1110" w:rsidRPr="002A1110" w:rsidRDefault="002A1110" w:rsidP="002A1110">
      <w:pPr>
        <w:spacing w:line="360" w:lineRule="auto"/>
        <w:jc w:val="left"/>
        <w:rPr>
          <w:rFonts w:ascii="Arial" w:hAnsi="Arial" w:cs="Arial"/>
          <w:i/>
          <w:lang w:val="es-ES_tradnl" w:eastAsia="es-ES_tradnl"/>
        </w:rPr>
      </w:pPr>
      <w:r w:rsidRPr="002A1110">
        <w:rPr>
          <w:rFonts w:ascii="Arial" w:hAnsi="Arial" w:cs="Arial"/>
          <w:i/>
          <w:lang w:val="es-ES_tradnl" w:eastAsia="es-ES_tradnl"/>
        </w:rPr>
        <w:t>Actividades presenciales.</w:t>
      </w:r>
    </w:p>
    <w:p w14:paraId="19DF7ACB" w14:textId="77777777" w:rsidR="002A1110" w:rsidRPr="002A1110" w:rsidRDefault="002A1110" w:rsidP="00B51D47">
      <w:pPr>
        <w:numPr>
          <w:ilvl w:val="0"/>
          <w:numId w:val="42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Clases teóricas: exposición oral por parte del equipo docente</w:t>
      </w:r>
      <w:r w:rsidRPr="002A1110">
        <w:rPr>
          <w:rFonts w:ascii="Arial" w:hAnsi="Arial" w:cs="Arial"/>
          <w:sz w:val="20"/>
          <w:szCs w:val="20"/>
          <w:lang w:val="es-ES_tradnl" w:eastAsia="es-ES_tradnl"/>
        </w:rPr>
        <w:t xml:space="preserve"> </w:t>
      </w:r>
      <w:r w:rsidRPr="002A1110">
        <w:rPr>
          <w:rFonts w:ascii="Arial" w:hAnsi="Arial" w:cs="Arial"/>
          <w:lang w:val="es-ES_tradnl" w:eastAsia="es-ES_tradnl"/>
        </w:rPr>
        <w:t xml:space="preserve">de los contenidos teóricos fundamentales de cada tema. </w:t>
      </w:r>
    </w:p>
    <w:p w14:paraId="2D767019" w14:textId="77777777" w:rsidR="002A1110" w:rsidRPr="002A1110" w:rsidRDefault="002A1110" w:rsidP="00B51D47">
      <w:pPr>
        <w:numPr>
          <w:ilvl w:val="0"/>
          <w:numId w:val="42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Clases prácticas: el equipo docente con ayuda de modelos anatómicos o con los propios alumnos/as, procederá a la explicación de los conceptos y demostración de las técnicas de fisioterapia manual. Realizando a continuación las técnicas entre los/las alumnos/as para la obtención de la mayor destreza posible.</w:t>
      </w:r>
    </w:p>
    <w:p w14:paraId="33B74B52" w14:textId="77777777" w:rsidR="002A1110" w:rsidRPr="002A1110" w:rsidRDefault="002A1110" w:rsidP="00B51D47">
      <w:pPr>
        <w:numPr>
          <w:ilvl w:val="0"/>
          <w:numId w:val="42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lastRenderedPageBreak/>
        <w:t xml:space="preserve">Tutorías: se proporcionará una atención individualizada y/o grupal a los/las estudiantes que lo soliciten, dirigida a: resolución de dudas acerca del contenido de las clases magistrales y de las clases prácticas; orientación del alumno/a en el proceso de autoaprendizaje y adquisición de las competencias vinculadas con la asignatura. </w:t>
      </w:r>
    </w:p>
    <w:p w14:paraId="19D15345" w14:textId="77777777" w:rsidR="002A1110" w:rsidRPr="002A1110" w:rsidRDefault="002A1110" w:rsidP="00B51D47">
      <w:pPr>
        <w:numPr>
          <w:ilvl w:val="0"/>
          <w:numId w:val="42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Tutorías programadas: se impartirán cuatro tutorías programadas grupales, a lo largo del curso, dos en cada semestre. En ellas, se realizarán diferentes actividades como sesiones monográficas sobre aspectos del temario o tareas encomendadas a los/las estudiantes a criterio del docente.</w:t>
      </w:r>
    </w:p>
    <w:p w14:paraId="0E7446AD" w14:textId="77777777" w:rsidR="002A1110" w:rsidRPr="002A1110" w:rsidRDefault="002A1110" w:rsidP="00B51D47">
      <w:pPr>
        <w:numPr>
          <w:ilvl w:val="0"/>
          <w:numId w:val="42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Seminarios/talleres: s</w:t>
      </w:r>
      <w:r w:rsidRPr="002A1110">
        <w:rPr>
          <w:rFonts w:ascii="Arial" w:hAnsi="Arial" w:cs="Courier New"/>
          <w:lang w:val="es-ES_tradnl" w:eastAsia="es-ES_tradnl"/>
        </w:rPr>
        <w:t>e llevarán a cabo varios seminarios a lo largo de todo el curso, en los que se realizarán revisiones de la materia mediante supuestos teórico-prácticos, que los/las alumnos/as deberán resolver.</w:t>
      </w:r>
    </w:p>
    <w:p w14:paraId="1DC80EB3" w14:textId="77777777" w:rsidR="002A1110" w:rsidRPr="002A1110" w:rsidRDefault="002A1110" w:rsidP="002A1110">
      <w:pPr>
        <w:spacing w:line="360" w:lineRule="auto"/>
        <w:ind w:left="709" w:hanging="283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 </w:t>
      </w:r>
    </w:p>
    <w:p w14:paraId="1EE8B72E" w14:textId="77777777" w:rsidR="002A1110" w:rsidRPr="002A1110" w:rsidRDefault="002A1110" w:rsidP="002A1110">
      <w:pPr>
        <w:spacing w:line="360" w:lineRule="auto"/>
        <w:rPr>
          <w:rFonts w:ascii="Arial" w:hAnsi="Arial" w:cs="Arial"/>
          <w:i/>
          <w:lang w:val="es-ES_tradnl" w:eastAsia="es-ES_tradnl"/>
        </w:rPr>
      </w:pPr>
      <w:r w:rsidRPr="002A1110">
        <w:rPr>
          <w:rFonts w:ascii="Arial" w:hAnsi="Arial" w:cs="Arial"/>
          <w:i/>
          <w:lang w:val="es-ES_tradnl" w:eastAsia="es-ES_tradnl"/>
        </w:rPr>
        <w:t>Actividades no presenciales.</w:t>
      </w:r>
    </w:p>
    <w:p w14:paraId="60C8247E" w14:textId="77777777" w:rsidR="002A1110" w:rsidRPr="002A1110" w:rsidRDefault="002A1110" w:rsidP="002A1110">
      <w:pPr>
        <w:spacing w:line="360" w:lineRule="auto"/>
        <w:ind w:left="708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Estudio personal: preparación individual de lecturas para la obtención de información. Estudio de los conocimientos teóricos de la asignatura y práctica de las técnicas incluidas en la asignatura. </w:t>
      </w:r>
    </w:p>
    <w:p w14:paraId="29FF3646" w14:textId="0B6A9995" w:rsidR="00CA723B" w:rsidRDefault="00CA723B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1392B0FD" w14:textId="7D9C94CD" w:rsidR="002A1110" w:rsidRDefault="002A1110" w:rsidP="002A1110">
      <w:pPr>
        <w:rPr>
          <w:lang w:val="es-ES_tradnl"/>
        </w:rPr>
      </w:pPr>
    </w:p>
    <w:p w14:paraId="7B0573D5" w14:textId="1B3999DC" w:rsidR="002A1110" w:rsidRDefault="002A1110" w:rsidP="002A1110">
      <w:pPr>
        <w:rPr>
          <w:lang w:val="es-ES_tradnl"/>
        </w:rPr>
      </w:pPr>
    </w:p>
    <w:p w14:paraId="3C4DDD7E" w14:textId="24E1C49B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5" w:name="_Toc16734982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TIEMPO DE TRABAJO DEL ESTUDIANTE</w:t>
      </w:r>
      <w:bookmarkEnd w:id="35"/>
      <w:bookmarkEnd w:id="36"/>
      <w:bookmarkEnd w:id="37"/>
      <w:bookmarkEnd w:id="38"/>
      <w:bookmarkEnd w:id="45"/>
    </w:p>
    <w:p w14:paraId="1C17B512" w14:textId="74C52983" w:rsidR="0001410A" w:rsidRDefault="0001410A" w:rsidP="0001410A"/>
    <w:p w14:paraId="49B1BEEC" w14:textId="42F637E1" w:rsidR="002A1110" w:rsidRDefault="002A1110" w:rsidP="0001410A"/>
    <w:tbl>
      <w:tblPr>
        <w:tblpPr w:leftFromText="141" w:rightFromText="141" w:vertAnchor="text" w:horzAnchor="margin" w:tblpXSpec="center" w:tblpY="142"/>
        <w:tblW w:w="88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4755"/>
        <w:gridCol w:w="1340"/>
        <w:gridCol w:w="1368"/>
      </w:tblGrid>
      <w:tr w:rsidR="002A1110" w:rsidRPr="007140A8" w14:paraId="6268C010" w14:textId="77777777" w:rsidTr="002A1110">
        <w:trPr>
          <w:trHeight w:val="300"/>
          <w:tblHeader/>
        </w:trPr>
        <w:tc>
          <w:tcPr>
            <w:tcW w:w="60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65FC9A" w14:textId="77777777" w:rsidR="002A1110" w:rsidRPr="007140A8" w:rsidRDefault="002A1110" w:rsidP="00A51AF6">
            <w:pPr>
              <w:spacing w:before="40" w:after="40"/>
              <w:rPr>
                <w:rFonts w:ascii="Arial" w:hAnsi="Arial" w:cs="Arial"/>
                <w:b/>
              </w:rPr>
            </w:pPr>
            <w:r w:rsidRPr="007140A8">
              <w:rPr>
                <w:rFonts w:ascii="Arial" w:hAnsi="Arial" w:cs="Arial"/>
                <w:b/>
              </w:rPr>
              <w:t> </w:t>
            </w:r>
          </w:p>
          <w:p w14:paraId="2E987823" w14:textId="77777777" w:rsidR="002A1110" w:rsidRPr="007140A8" w:rsidRDefault="002A1110" w:rsidP="00A51AF6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A45A88A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140A8">
              <w:rPr>
                <w:rFonts w:ascii="Arial" w:hAnsi="Arial" w:cs="Arial"/>
                <w:b/>
              </w:rPr>
              <w:t>N.º de horas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D5F7718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140A8">
              <w:rPr>
                <w:rFonts w:ascii="Arial" w:hAnsi="Arial" w:cs="Arial"/>
                <w:b/>
              </w:rPr>
              <w:t>Porcentaje</w:t>
            </w:r>
          </w:p>
        </w:tc>
      </w:tr>
      <w:tr w:rsidR="002A1110" w:rsidRPr="007140A8" w14:paraId="3566511B" w14:textId="77777777" w:rsidTr="002A1110">
        <w:trPr>
          <w:cantSplit/>
          <w:trHeight w:val="180"/>
        </w:trPr>
        <w:tc>
          <w:tcPr>
            <w:tcW w:w="134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679D18AD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140A8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4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9026" w14:textId="77777777" w:rsidR="002A1110" w:rsidRPr="007140A8" w:rsidRDefault="002A1110" w:rsidP="00A51AF6">
            <w:pPr>
              <w:spacing w:before="40" w:after="40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Clases teórico-prácticas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B979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78 h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E5596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60 %</w:t>
            </w:r>
          </w:p>
          <w:p w14:paraId="7896346E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(90 horas)</w:t>
            </w:r>
          </w:p>
        </w:tc>
      </w:tr>
      <w:tr w:rsidR="002A1110" w:rsidRPr="007140A8" w14:paraId="3744FA6F" w14:textId="77777777" w:rsidTr="002A1110">
        <w:trPr>
          <w:cantSplit/>
          <w:trHeight w:val="180"/>
        </w:trPr>
        <w:tc>
          <w:tcPr>
            <w:tcW w:w="13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31423713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7AB91" w14:textId="77777777" w:rsidR="002A1110" w:rsidRPr="007140A8" w:rsidRDefault="002A1110" w:rsidP="00A51AF6">
            <w:pPr>
              <w:spacing w:before="40" w:after="40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Seminarios/talleres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C772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4 h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93E39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2A1110" w:rsidRPr="007140A8" w14:paraId="7E85BAAB" w14:textId="77777777" w:rsidTr="002A1110">
        <w:trPr>
          <w:cantSplit/>
          <w:trHeight w:val="301"/>
        </w:trPr>
        <w:tc>
          <w:tcPr>
            <w:tcW w:w="13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6C48331D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DC19E" w14:textId="77777777" w:rsidR="002A1110" w:rsidRPr="007140A8" w:rsidRDefault="002A1110" w:rsidP="00A51AF6">
            <w:pPr>
              <w:spacing w:before="40" w:after="40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Tutorías programadas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99B65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 xml:space="preserve"> 4 h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B5918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2A1110" w:rsidRPr="007140A8" w14:paraId="001ECEC9" w14:textId="77777777" w:rsidTr="002A1110">
        <w:trPr>
          <w:cantSplit/>
          <w:trHeight w:val="300"/>
        </w:trPr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6B5720DD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94AA1C" w14:textId="77777777" w:rsidR="002A1110" w:rsidRPr="007140A8" w:rsidRDefault="002A1110" w:rsidP="00A51AF6">
            <w:pPr>
              <w:tabs>
                <w:tab w:val="left" w:pos="2190"/>
              </w:tabs>
              <w:spacing w:before="40" w:after="40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Realización del examen final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B655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 xml:space="preserve"> 4 h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C3A1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2A1110" w:rsidRPr="007140A8" w14:paraId="0A0B3B14" w14:textId="77777777" w:rsidTr="002A1110">
        <w:trPr>
          <w:cantSplit/>
          <w:trHeight w:val="144"/>
        </w:trPr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38EF9996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140A8">
              <w:rPr>
                <w:rFonts w:ascii="Arial" w:hAnsi="Arial" w:cs="Arial"/>
                <w:b/>
              </w:rPr>
              <w:t>No presencial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E3DB8B" w14:textId="77777777" w:rsidR="002A1110" w:rsidRPr="007140A8" w:rsidRDefault="002A1110" w:rsidP="00A51AF6">
            <w:pPr>
              <w:spacing w:before="40" w:after="40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Realización de actividades prácticas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59BB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20 h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14CE6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40 %</w:t>
            </w:r>
          </w:p>
          <w:p w14:paraId="4DEFF808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(60 horas)</w:t>
            </w:r>
          </w:p>
        </w:tc>
      </w:tr>
      <w:tr w:rsidR="002A1110" w:rsidRPr="007140A8" w14:paraId="06CE69B7" w14:textId="77777777" w:rsidTr="002A1110">
        <w:trPr>
          <w:cantSplit/>
          <w:trHeight w:val="60"/>
        </w:trPr>
        <w:tc>
          <w:tcPr>
            <w:tcW w:w="13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6BE61E84" w14:textId="77777777" w:rsidR="002A1110" w:rsidRPr="007140A8" w:rsidRDefault="002A1110" w:rsidP="00A51AF6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DAD41" w14:textId="77777777" w:rsidR="002A1110" w:rsidRPr="007140A8" w:rsidRDefault="002A1110" w:rsidP="00A51AF6">
            <w:pPr>
              <w:spacing w:before="40" w:after="40"/>
              <w:rPr>
                <w:rFonts w:ascii="Arial" w:hAnsi="Arial" w:cs="Arial"/>
                <w:lang w:val="pt-BR"/>
              </w:rPr>
            </w:pPr>
            <w:r w:rsidRPr="007140A8">
              <w:rPr>
                <w:rFonts w:ascii="Arial" w:hAnsi="Arial" w:cs="Arial"/>
                <w:lang w:val="pt-BR"/>
              </w:rPr>
              <w:t xml:space="preserve">Estudio semanal </w:t>
            </w:r>
            <w:r w:rsidRPr="007140A8">
              <w:rPr>
                <w:rFonts w:ascii="Arial" w:hAnsi="Arial" w:cs="Arial"/>
                <w:b/>
                <w:lang w:val="pt-BR"/>
              </w:rPr>
              <w:t>(1 h x 30 semanas)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87D4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  <w:lang w:val="pt-BR"/>
              </w:rPr>
              <w:t>30</w:t>
            </w:r>
            <w:r w:rsidRPr="007140A8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3BB89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2A1110" w:rsidRPr="007140A8" w14:paraId="516B92F4" w14:textId="77777777" w:rsidTr="002A1110">
        <w:trPr>
          <w:cantSplit/>
          <w:trHeight w:val="262"/>
        </w:trPr>
        <w:tc>
          <w:tcPr>
            <w:tcW w:w="13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37BA3705" w14:textId="77777777" w:rsidR="002A1110" w:rsidRPr="007140A8" w:rsidRDefault="002A1110" w:rsidP="00A51AF6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D94BA" w14:textId="77777777" w:rsidR="002A1110" w:rsidRPr="007140A8" w:rsidRDefault="002A1110" w:rsidP="00A51AF6">
            <w:pPr>
              <w:spacing w:before="40" w:after="40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Preparación del examen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A293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10 h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B6BE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2A1110" w:rsidRPr="007140A8" w14:paraId="5D732704" w14:textId="77777777" w:rsidTr="002A1110">
        <w:trPr>
          <w:trHeight w:val="300"/>
        </w:trPr>
        <w:tc>
          <w:tcPr>
            <w:tcW w:w="60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6F1851E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7140A8">
              <w:rPr>
                <w:rFonts w:ascii="Arial" w:hAnsi="Arial" w:cs="Arial"/>
                <w:b/>
                <w:bCs/>
              </w:rPr>
              <w:t>Carga total de horas de trabajo: 25 horas x 6 ECTS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A8C87A6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7140A8">
              <w:rPr>
                <w:rFonts w:ascii="Arial" w:hAnsi="Arial" w:cs="Arial"/>
                <w:b/>
                <w:bCs/>
              </w:rPr>
              <w:t>150 h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C3CA42E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ACA8BE6" w14:textId="77777777" w:rsidR="002A1110" w:rsidRDefault="002A1110" w:rsidP="0001410A"/>
    <w:p w14:paraId="5D9C25C3" w14:textId="4A6183D4" w:rsidR="00CA723B" w:rsidRDefault="00CA723B" w:rsidP="0001410A"/>
    <w:p w14:paraId="1A0B3BA0" w14:textId="77777777" w:rsidR="00CA723B" w:rsidRDefault="00CA723B" w:rsidP="0001410A"/>
    <w:p w14:paraId="1236F2EF" w14:textId="5ABB4528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6" w:name="_Toc162953741"/>
      <w:bookmarkStart w:id="47" w:name="_Toc162956425"/>
      <w:bookmarkStart w:id="48" w:name="_Toc162960247"/>
      <w:bookmarkStart w:id="49" w:name="_Toc163500004"/>
      <w:bookmarkStart w:id="50" w:name="_Toc16734982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MÉTODOS DE EVALUACIÓN</w:t>
      </w:r>
      <w:bookmarkEnd w:id="46"/>
      <w:bookmarkEnd w:id="47"/>
      <w:bookmarkEnd w:id="48"/>
      <w:bookmarkEnd w:id="49"/>
      <w:bookmarkEnd w:id="50"/>
    </w:p>
    <w:p w14:paraId="7F572DDC" w14:textId="03E00522" w:rsidR="0001410A" w:rsidRDefault="0001410A" w:rsidP="0001410A"/>
    <w:p w14:paraId="31F2A5E3" w14:textId="686A4229" w:rsidR="00D63E82" w:rsidRDefault="00D63E82" w:rsidP="00D63E82">
      <w:pPr>
        <w:rPr>
          <w:lang w:eastAsia="es-ES_tradnl"/>
        </w:rPr>
      </w:pPr>
    </w:p>
    <w:p w14:paraId="4615C53B" w14:textId="77777777" w:rsidR="002A1110" w:rsidRPr="002A1110" w:rsidRDefault="002A1110" w:rsidP="002A1110">
      <w:pPr>
        <w:spacing w:line="360" w:lineRule="auto"/>
        <w:jc w:val="left"/>
        <w:rPr>
          <w:rFonts w:ascii="Arial" w:hAnsi="Arial" w:cs="Arial"/>
          <w:i/>
          <w:lang w:val="es-ES_tradnl" w:eastAsia="es-ES_tradnl"/>
        </w:rPr>
      </w:pPr>
      <w:r w:rsidRPr="002A1110">
        <w:rPr>
          <w:rFonts w:ascii="Arial" w:hAnsi="Arial" w:cs="Arial"/>
          <w:i/>
          <w:lang w:val="es-ES_tradnl" w:eastAsia="es-ES_tradnl"/>
        </w:rPr>
        <w:t>A. Consideraciones generales.</w:t>
      </w:r>
    </w:p>
    <w:p w14:paraId="4C3C3EFA" w14:textId="77777777" w:rsidR="002A1110" w:rsidRPr="002A1110" w:rsidRDefault="002A1110" w:rsidP="00B51D47">
      <w:pPr>
        <w:numPr>
          <w:ilvl w:val="0"/>
          <w:numId w:val="46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La evaluación del alumno/a estará basada en eel nivel de adquisición de las competencia, contemplándose en el proceso de evaluación, tanto aspectos de conocimiento y de habilidades, como actitudinales.</w:t>
      </w:r>
    </w:p>
    <w:p w14:paraId="3E48CECB" w14:textId="77777777" w:rsidR="002A1110" w:rsidRPr="002A1110" w:rsidRDefault="002A1110" w:rsidP="00B51D47">
      <w:pPr>
        <w:numPr>
          <w:ilvl w:val="0"/>
          <w:numId w:val="46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Los componentes de evaluación que se llevarán a cabo se agrupan en:</w:t>
      </w:r>
    </w:p>
    <w:p w14:paraId="0A3210A6" w14:textId="77777777" w:rsidR="002A1110" w:rsidRPr="002A1110" w:rsidRDefault="002A1110" w:rsidP="00B51D47">
      <w:pPr>
        <w:numPr>
          <w:ilvl w:val="1"/>
          <w:numId w:val="46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Evaluación continua: 30% de la calificación.</w:t>
      </w:r>
    </w:p>
    <w:p w14:paraId="3DB56E0C" w14:textId="77777777" w:rsidR="002A1110" w:rsidRPr="002A1110" w:rsidRDefault="002A1110" w:rsidP="00B51D47">
      <w:pPr>
        <w:numPr>
          <w:ilvl w:val="1"/>
          <w:numId w:val="46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Examen Final: 70% de la calificación, con una prueba teórica escrita y una teórico-práctica.</w:t>
      </w:r>
    </w:p>
    <w:p w14:paraId="744B8F9C" w14:textId="77777777" w:rsidR="002A1110" w:rsidRPr="002A1110" w:rsidRDefault="002A1110" w:rsidP="00B51D47">
      <w:pPr>
        <w:numPr>
          <w:ilvl w:val="0"/>
          <w:numId w:val="46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Courier New"/>
          <w:lang w:val="es-ES_tradnl" w:eastAsia="es-ES_tradnl"/>
        </w:rPr>
        <w:t>En la Convocatoria Extraordinaria, se deberá obtener al menos un 5 en el examen final para el cálculo de la calificación final, manteniéndose la nota de evaluación continua obtenida durante el curso.</w:t>
      </w:r>
    </w:p>
    <w:p w14:paraId="11D137EE" w14:textId="77777777" w:rsidR="002A1110" w:rsidRPr="002A1110" w:rsidRDefault="002A1110" w:rsidP="00B51D47">
      <w:pPr>
        <w:numPr>
          <w:ilvl w:val="0"/>
          <w:numId w:val="46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Además de este examen final, se efectuará un examen parcial dentro de la convocatoria de exámenes del primer semestre, cuyo diseño será el descrito para el examen final y cuyos contenidos corresponderán a los temas impartidos en el primer semestre. En el caso de que el/la alumno/a obtenga una calificación igual o superior a 6 puntos en este examen, liberará la materia correspondiente a dicho primer semestre en el examen final de la convocatoria ordinaria.</w:t>
      </w:r>
    </w:p>
    <w:p w14:paraId="225B5A70" w14:textId="77777777" w:rsidR="002A1110" w:rsidRPr="002A1110" w:rsidRDefault="002A1110" w:rsidP="00B51D47">
      <w:pPr>
        <w:numPr>
          <w:ilvl w:val="0"/>
          <w:numId w:val="46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No superarán la asignatura, obteniendo una calificación de 4 puntos, los/las alumnos/as que aun habiendo alcanzado una nota final ponderada de 5 o más puntos, no cumplan alguno de los criterios que se exponen a continuación: </w:t>
      </w:r>
    </w:p>
    <w:p w14:paraId="25A93E46" w14:textId="77777777" w:rsidR="002A1110" w:rsidRPr="002A1110" w:rsidRDefault="002A1110" w:rsidP="00B51D47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hAnsi="Arial"/>
        </w:rPr>
      </w:pPr>
      <w:r w:rsidRPr="002A1110">
        <w:rPr>
          <w:rFonts w:ascii="Arial" w:hAnsi="Arial"/>
        </w:rPr>
        <w:t>En la Convocatoria Ordinaria: alcanzar una calificación mínima de 5 puntos en cada una de las partes antes mencionadas (evaluación continua y examen final).</w:t>
      </w:r>
    </w:p>
    <w:p w14:paraId="68C6D71F" w14:textId="77777777" w:rsidR="002A1110" w:rsidRPr="002A1110" w:rsidRDefault="002A1110" w:rsidP="00B51D47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hAnsi="Arial"/>
        </w:rPr>
      </w:pPr>
      <w:r w:rsidRPr="002A1110">
        <w:rPr>
          <w:rFonts w:ascii="Arial" w:hAnsi="Arial"/>
        </w:rPr>
        <w:t>En la Convocatoria Extraordinaria: alcanzar una calificación mínima de 5 puntos en el examen final.</w:t>
      </w:r>
    </w:p>
    <w:p w14:paraId="2F37BC58" w14:textId="77777777" w:rsidR="002A1110" w:rsidRPr="002A1110" w:rsidRDefault="002A1110" w:rsidP="00B51D47">
      <w:pPr>
        <w:numPr>
          <w:ilvl w:val="0"/>
          <w:numId w:val="45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Obtener una calificación mínima de 5 puntos en cada una de las partes integrantes del examen final, tanto la prueba teórica escrita como la prueba teórico-práctica.</w:t>
      </w:r>
    </w:p>
    <w:p w14:paraId="08414E05" w14:textId="77777777" w:rsidR="002A1110" w:rsidRPr="002A1110" w:rsidRDefault="002A1110" w:rsidP="002A1110">
      <w:pPr>
        <w:spacing w:line="360" w:lineRule="auto"/>
        <w:ind w:left="567"/>
        <w:rPr>
          <w:rFonts w:ascii="Arial" w:hAnsi="Arial" w:cs="Arial"/>
        </w:rPr>
      </w:pPr>
    </w:p>
    <w:p w14:paraId="4C5AC552" w14:textId="77777777" w:rsidR="002A1110" w:rsidRPr="002A1110" w:rsidRDefault="002A1110" w:rsidP="002A1110">
      <w:pPr>
        <w:spacing w:line="360" w:lineRule="auto"/>
        <w:ind w:left="567"/>
        <w:rPr>
          <w:rFonts w:ascii="Arial" w:hAnsi="Arial" w:cs="Arial"/>
        </w:rPr>
      </w:pPr>
      <w:r w:rsidRPr="002A1110">
        <w:rPr>
          <w:rFonts w:ascii="Arial" w:hAnsi="Arial" w:cs="Arial"/>
        </w:rPr>
        <w:lastRenderedPageBreak/>
        <w:t>Así mismo, en el caso de estudiantes con una calificación final ponderada entre 3.1 y 4.9 puntos y que, además, no cumplan alguno de los criterios antes mencionados, obtendrán una nota final de 3 puntos.</w:t>
      </w:r>
    </w:p>
    <w:p w14:paraId="5150BAC5" w14:textId="77777777" w:rsidR="002A1110" w:rsidRPr="002A1110" w:rsidRDefault="002A1110" w:rsidP="002A1110">
      <w:pPr>
        <w:spacing w:line="360" w:lineRule="auto"/>
        <w:ind w:left="567"/>
        <w:rPr>
          <w:rFonts w:ascii="Arial" w:hAnsi="Arial" w:cs="Arial"/>
        </w:rPr>
      </w:pPr>
      <w:r w:rsidRPr="002A1110">
        <w:rPr>
          <w:rFonts w:ascii="Arial" w:hAnsi="Arial" w:cs="Arial"/>
        </w:rPr>
        <w:t>Por su parte, los/las estudiantes que no hayan realizado NINGUNA actividad de evaluación, serán calificados como “No Evaluados”.</w:t>
      </w:r>
    </w:p>
    <w:p w14:paraId="211A0B8F" w14:textId="77777777" w:rsidR="002A1110" w:rsidRPr="002A1110" w:rsidRDefault="002A1110" w:rsidP="002A1110">
      <w:pPr>
        <w:tabs>
          <w:tab w:val="left" w:pos="1701"/>
        </w:tabs>
        <w:spacing w:line="360" w:lineRule="auto"/>
        <w:rPr>
          <w:rFonts w:ascii="Arial" w:hAnsi="Arial" w:cs="Arial"/>
          <w:lang w:val="es-ES_tradnl" w:eastAsia="es-ES_tradnl"/>
        </w:rPr>
      </w:pPr>
    </w:p>
    <w:p w14:paraId="75033B5E" w14:textId="77777777" w:rsidR="002A1110" w:rsidRPr="002A1110" w:rsidRDefault="002A1110" w:rsidP="002A1110">
      <w:pPr>
        <w:spacing w:line="360" w:lineRule="auto"/>
        <w:rPr>
          <w:rFonts w:ascii="Arial" w:hAnsi="Arial" w:cs="Arial"/>
          <w:b/>
          <w:i/>
          <w:lang w:val="es-ES_tradnl" w:eastAsia="es-ES_tradnl"/>
        </w:rPr>
      </w:pPr>
      <w:r w:rsidRPr="002A1110">
        <w:rPr>
          <w:rFonts w:ascii="Arial" w:hAnsi="Arial" w:cs="Arial"/>
          <w:b/>
          <w:i/>
          <w:lang w:val="es-ES_tradnl" w:eastAsia="es-ES_tradnl"/>
        </w:rPr>
        <w:t>B. Descripción de los elementos que integran el proceso de evaluación.</w:t>
      </w:r>
    </w:p>
    <w:p w14:paraId="1809898D" w14:textId="77777777" w:rsidR="002A1110" w:rsidRPr="002A1110" w:rsidRDefault="002A1110" w:rsidP="002A1110">
      <w:pPr>
        <w:spacing w:line="360" w:lineRule="auto"/>
        <w:rPr>
          <w:rFonts w:ascii="Arial" w:hAnsi="Arial" w:cs="Arial"/>
          <w:b/>
          <w:lang w:val="es-ES_tradnl" w:eastAsia="es-ES_tradnl"/>
        </w:rPr>
      </w:pPr>
    </w:p>
    <w:p w14:paraId="40EE9833" w14:textId="77777777" w:rsidR="002A1110" w:rsidRPr="002A1110" w:rsidRDefault="002A1110" w:rsidP="002A1110">
      <w:p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1. Evaluación continua.</w:t>
      </w:r>
    </w:p>
    <w:p w14:paraId="1C51BC4A" w14:textId="77777777" w:rsidR="002A1110" w:rsidRPr="002A1110" w:rsidRDefault="002A1110" w:rsidP="002A1110">
      <w:pPr>
        <w:spacing w:line="360" w:lineRule="auto"/>
        <w:ind w:firstLine="708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u w:val="single"/>
          <w:lang w:val="es-ES_tradnl" w:eastAsia="es-ES_tradnl"/>
        </w:rPr>
        <w:t>Período de realización</w:t>
      </w:r>
      <w:r w:rsidRPr="002A1110">
        <w:rPr>
          <w:rFonts w:ascii="Arial" w:hAnsi="Arial" w:cs="Arial"/>
          <w:lang w:val="es-ES_tradnl" w:eastAsia="es-ES_tradnl"/>
        </w:rPr>
        <w:t xml:space="preserve">: </w:t>
      </w:r>
    </w:p>
    <w:p w14:paraId="06B11B9B" w14:textId="77777777" w:rsidR="002A1110" w:rsidRPr="002A1110" w:rsidRDefault="002A1110" w:rsidP="00B51D47">
      <w:pPr>
        <w:numPr>
          <w:ilvl w:val="0"/>
          <w:numId w:val="47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 lo largo de todo el curso.</w:t>
      </w:r>
    </w:p>
    <w:p w14:paraId="537CD00A" w14:textId="77777777" w:rsidR="002A1110" w:rsidRPr="002A1110" w:rsidRDefault="002A1110" w:rsidP="002A1110">
      <w:pPr>
        <w:spacing w:line="360" w:lineRule="auto"/>
        <w:ind w:firstLine="708"/>
        <w:jc w:val="left"/>
        <w:rPr>
          <w:rFonts w:ascii="Arial" w:hAnsi="Arial" w:cs="Arial"/>
          <w:u w:val="single"/>
          <w:lang w:val="es-ES_tradnl" w:eastAsia="es-ES_tradnl"/>
        </w:rPr>
      </w:pPr>
    </w:p>
    <w:p w14:paraId="7645FB74" w14:textId="77777777" w:rsidR="002A1110" w:rsidRPr="002A1110" w:rsidRDefault="002A1110" w:rsidP="002A1110">
      <w:pPr>
        <w:spacing w:line="360" w:lineRule="auto"/>
        <w:ind w:firstLine="708"/>
        <w:rPr>
          <w:rFonts w:ascii="Arial" w:hAnsi="Arial" w:cs="Arial"/>
          <w:u w:val="single"/>
          <w:lang w:val="es-ES_tradnl" w:eastAsia="es-ES_tradnl"/>
        </w:rPr>
      </w:pPr>
      <w:r w:rsidRPr="002A1110">
        <w:rPr>
          <w:rFonts w:ascii="Arial" w:hAnsi="Arial" w:cs="Arial"/>
          <w:u w:val="single"/>
          <w:lang w:val="es-ES_tradnl" w:eastAsia="es-ES_tradnl"/>
        </w:rPr>
        <w:t>Criterios de evaluación:</w:t>
      </w:r>
    </w:p>
    <w:p w14:paraId="75CC7996" w14:textId="77777777" w:rsidR="002A1110" w:rsidRPr="002A1110" w:rsidRDefault="002A1110" w:rsidP="002A1110">
      <w:pPr>
        <w:tabs>
          <w:tab w:val="left" w:pos="1560"/>
        </w:tabs>
        <w:spacing w:line="360" w:lineRule="auto"/>
        <w:ind w:left="709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Actitud del alumno/a durante el desarrollo de las actividades formativas presenciales. Dentro de este apartado, se tendrán en cuenta los siguientes aspectos:</w:t>
      </w:r>
    </w:p>
    <w:p w14:paraId="406177C9" w14:textId="77777777" w:rsidR="002A1110" w:rsidRPr="002A1110" w:rsidRDefault="002A1110" w:rsidP="00B51D47">
      <w:pPr>
        <w:numPr>
          <w:ilvl w:val="0"/>
          <w:numId w:val="47"/>
        </w:numPr>
        <w:tabs>
          <w:tab w:val="left" w:pos="1560"/>
        </w:tabs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Asistencia y puntualidad.</w:t>
      </w:r>
    </w:p>
    <w:p w14:paraId="763D4371" w14:textId="77777777" w:rsidR="002A1110" w:rsidRPr="002A1110" w:rsidRDefault="002A1110" w:rsidP="00B51D47">
      <w:pPr>
        <w:numPr>
          <w:ilvl w:val="0"/>
          <w:numId w:val="47"/>
        </w:numPr>
        <w:tabs>
          <w:tab w:val="left" w:pos="1560"/>
        </w:tabs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Respeto mostrado al equipo docente y a los compañeros de clase.</w:t>
      </w:r>
    </w:p>
    <w:p w14:paraId="275135B2" w14:textId="77777777" w:rsidR="002A1110" w:rsidRPr="002A1110" w:rsidRDefault="002A1110" w:rsidP="00B51D47">
      <w:pPr>
        <w:numPr>
          <w:ilvl w:val="0"/>
          <w:numId w:val="47"/>
        </w:numPr>
        <w:tabs>
          <w:tab w:val="left" w:pos="1560"/>
        </w:tabs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Cuidado de las instalaciones y el material.</w:t>
      </w:r>
    </w:p>
    <w:p w14:paraId="7185BA03" w14:textId="77777777" w:rsidR="002A1110" w:rsidRPr="002A1110" w:rsidRDefault="002A1110" w:rsidP="00B51D47">
      <w:pPr>
        <w:numPr>
          <w:ilvl w:val="0"/>
          <w:numId w:val="47"/>
        </w:numPr>
        <w:tabs>
          <w:tab w:val="left" w:pos="1560"/>
        </w:tabs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Correcta indumentaria e higiene.</w:t>
      </w:r>
    </w:p>
    <w:p w14:paraId="323E08D1" w14:textId="77777777" w:rsidR="002A1110" w:rsidRPr="002A1110" w:rsidRDefault="002A1110" w:rsidP="002A1110">
      <w:pPr>
        <w:tabs>
          <w:tab w:val="left" w:pos="1418"/>
        </w:tabs>
        <w:spacing w:line="360" w:lineRule="auto"/>
        <w:ind w:left="709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Courier New"/>
          <w:lang w:val="es-ES_tradnl" w:eastAsia="es-ES_tradnl"/>
        </w:rPr>
        <w:t>Importante: Cualquier falta de asistencia no justificada formalmente a criterio del equipo docente, así como el incumplimiento de alguno de los apartados referentes a la actitud del estudiante, será penalizado con un “0” en la evaluación contínua.</w:t>
      </w:r>
    </w:p>
    <w:p w14:paraId="10E4F9FE" w14:textId="77777777" w:rsidR="002A1110" w:rsidRPr="002A1110" w:rsidRDefault="002A1110" w:rsidP="002A1110">
      <w:pPr>
        <w:tabs>
          <w:tab w:val="left" w:pos="1418"/>
        </w:tabs>
        <w:spacing w:line="360" w:lineRule="auto"/>
        <w:ind w:left="709"/>
        <w:rPr>
          <w:rFonts w:ascii="Arial" w:hAnsi="Arial" w:cs="Arial"/>
          <w:lang w:val="es-ES_tradnl" w:eastAsia="es-ES_tradnl"/>
        </w:rPr>
      </w:pPr>
    </w:p>
    <w:p w14:paraId="3B57445D" w14:textId="77777777" w:rsidR="002A1110" w:rsidRPr="002A1110" w:rsidRDefault="002A1110" w:rsidP="002A1110">
      <w:pPr>
        <w:tabs>
          <w:tab w:val="left" w:pos="1418"/>
        </w:tabs>
        <w:spacing w:line="360" w:lineRule="auto"/>
        <w:ind w:left="709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Realización de seminarios monográficos y/o resolución de casos clínicos a lo largo del curso, atendiendo a los siguientes criterios de evaluación:</w:t>
      </w:r>
    </w:p>
    <w:p w14:paraId="1DE67B61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Integración de conocimientos.</w:t>
      </w:r>
    </w:p>
    <w:p w14:paraId="2E17F8AE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Preparación y ejecución de la técnica.</w:t>
      </w:r>
    </w:p>
    <w:p w14:paraId="68ABE6C7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Posición del modelo y alumno.</w:t>
      </w:r>
    </w:p>
    <w:p w14:paraId="25C149A5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Manejo e interacción con el/la modelo o paciente.</w:t>
      </w:r>
    </w:p>
    <w:p w14:paraId="03330142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Razonamiento crítico.</w:t>
      </w:r>
    </w:p>
    <w:p w14:paraId="56C3EAEF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Comunicación oral.</w:t>
      </w:r>
    </w:p>
    <w:p w14:paraId="12C6AED8" w14:textId="77777777" w:rsidR="002A1110" w:rsidRPr="002A1110" w:rsidRDefault="002A1110" w:rsidP="002A1110">
      <w:p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lastRenderedPageBreak/>
        <w:t>2. Examen Final.</w:t>
      </w:r>
    </w:p>
    <w:p w14:paraId="6B2E5069" w14:textId="77777777" w:rsidR="002A1110" w:rsidRPr="002A1110" w:rsidRDefault="002A1110" w:rsidP="002A1110">
      <w:pPr>
        <w:spacing w:line="360" w:lineRule="auto"/>
        <w:ind w:firstLine="708"/>
        <w:jc w:val="left"/>
        <w:rPr>
          <w:rFonts w:ascii="Arial" w:hAnsi="Arial" w:cs="Arial"/>
          <w:u w:val="single"/>
          <w:lang w:val="es-ES_tradnl" w:eastAsia="es-ES_tradnl"/>
        </w:rPr>
      </w:pPr>
      <w:r w:rsidRPr="002A1110">
        <w:rPr>
          <w:rFonts w:ascii="Arial" w:hAnsi="Arial" w:cs="Arial"/>
          <w:u w:val="single"/>
          <w:lang w:val="es-ES_tradnl" w:eastAsia="es-ES_tradnl"/>
        </w:rPr>
        <w:t xml:space="preserve">Período de realización: </w:t>
      </w:r>
    </w:p>
    <w:p w14:paraId="6ACFB1F8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Convocatoria ordinaria de exámenes. </w:t>
      </w:r>
    </w:p>
    <w:p w14:paraId="3CEB719A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Convocatoria extraordinaria de exámenes: para los/las alumnos/as que no superen la convocatoria ordinaria. </w:t>
      </w:r>
    </w:p>
    <w:p w14:paraId="2F71FA30" w14:textId="77777777" w:rsidR="002A1110" w:rsidRPr="002A1110" w:rsidRDefault="002A1110" w:rsidP="002A1110">
      <w:pPr>
        <w:spacing w:line="360" w:lineRule="auto"/>
        <w:ind w:firstLine="708"/>
        <w:jc w:val="left"/>
        <w:rPr>
          <w:rFonts w:ascii="Arial" w:hAnsi="Arial" w:cs="Arial"/>
          <w:u w:val="single"/>
          <w:lang w:val="es-ES_tradnl" w:eastAsia="es-ES_tradnl"/>
        </w:rPr>
      </w:pPr>
      <w:r w:rsidRPr="002A1110">
        <w:rPr>
          <w:rFonts w:ascii="Arial" w:hAnsi="Arial" w:cs="Arial"/>
          <w:u w:val="single"/>
          <w:lang w:val="es-ES_tradnl" w:eastAsia="es-ES_tradnl"/>
        </w:rPr>
        <w:t>Composición del examen:</w:t>
      </w:r>
    </w:p>
    <w:p w14:paraId="4297C3BA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Prueba práctica: 70% de la nota del examen. Esta prueba constará de la realización por parte del alumno/a, de una serie de aplicaciones prácticas, de las técnicas impartidas a lo largo del curso, así como la respuesta verbal de cuestiones teóricas, relacionadas con la materia.</w:t>
      </w:r>
    </w:p>
    <w:p w14:paraId="533C8A90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Prueba teórica: 30 % de la nota del examen. Podrá constar de:</w:t>
      </w:r>
    </w:p>
    <w:p w14:paraId="549CA7E7" w14:textId="77777777" w:rsidR="002A1110" w:rsidRPr="002A1110" w:rsidRDefault="002A1110" w:rsidP="00B51D47">
      <w:pPr>
        <w:numPr>
          <w:ilvl w:val="2"/>
          <w:numId w:val="44"/>
        </w:numPr>
        <w:spacing w:line="360" w:lineRule="auto"/>
        <w:ind w:left="1843" w:hanging="283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Desarrollo de temas o preguntas de respuesta corta. </w:t>
      </w:r>
    </w:p>
    <w:p w14:paraId="18E230D9" w14:textId="77777777" w:rsidR="002A1110" w:rsidRPr="002A1110" w:rsidRDefault="002A1110" w:rsidP="002A1110">
      <w:pPr>
        <w:spacing w:line="360" w:lineRule="auto"/>
        <w:rPr>
          <w:rFonts w:ascii="Arial" w:hAnsi="Arial" w:cs="Arial"/>
          <w:lang w:val="es-ES_tradnl" w:eastAsia="es-ES_tradnl"/>
        </w:rPr>
      </w:pPr>
    </w:p>
    <w:p w14:paraId="3878A5D6" w14:textId="77777777" w:rsidR="002A1110" w:rsidRPr="002A1110" w:rsidRDefault="002A1110" w:rsidP="002A1110">
      <w:p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Es obligatorio presentarse al examen final teórico-práctico con la indumentaria adecuada (pijama sanitario de la Escuela y zuecos). Si el alumno no cumple con esta norma, no se le realizará el examen.</w:t>
      </w:r>
    </w:p>
    <w:p w14:paraId="077ED4A5" w14:textId="77777777" w:rsidR="002A1110" w:rsidRPr="002A1110" w:rsidRDefault="002A1110" w:rsidP="002A1110">
      <w:pPr>
        <w:jc w:val="left"/>
        <w:rPr>
          <w:rFonts w:ascii="Arial" w:hAnsi="Arial" w:cs="Arial"/>
          <w:u w:val="single"/>
          <w:lang w:val="es-ES_tradnl" w:eastAsia="es-ES_tradnl"/>
        </w:rPr>
      </w:pPr>
    </w:p>
    <w:p w14:paraId="27B05F83" w14:textId="77777777" w:rsidR="002A1110" w:rsidRPr="002A1110" w:rsidRDefault="002A1110" w:rsidP="002A1110">
      <w:pPr>
        <w:spacing w:line="360" w:lineRule="auto"/>
        <w:ind w:firstLine="708"/>
        <w:jc w:val="left"/>
        <w:rPr>
          <w:rFonts w:ascii="Arial" w:hAnsi="Arial" w:cs="Arial"/>
          <w:u w:val="single"/>
          <w:lang w:val="es-ES_tradnl" w:eastAsia="es-ES_tradnl"/>
        </w:rPr>
      </w:pPr>
      <w:r w:rsidRPr="002A1110">
        <w:rPr>
          <w:rFonts w:ascii="Arial" w:hAnsi="Arial" w:cs="Arial"/>
          <w:u w:val="single"/>
          <w:lang w:val="es-ES_tradnl" w:eastAsia="es-ES_tradnl"/>
        </w:rPr>
        <w:t>Criterios de evaluación:</w:t>
      </w:r>
    </w:p>
    <w:p w14:paraId="344CE674" w14:textId="77777777" w:rsidR="002A1110" w:rsidRPr="002A1110" w:rsidRDefault="002A1110" w:rsidP="002A1110">
      <w:pPr>
        <w:spacing w:line="360" w:lineRule="auto"/>
        <w:ind w:firstLine="708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A. </w:t>
      </w:r>
      <w:r w:rsidRPr="002A1110">
        <w:rPr>
          <w:rFonts w:ascii="Arial" w:hAnsi="Arial" w:cs="Arial"/>
          <w:i/>
          <w:lang w:val="es-ES_tradnl" w:eastAsia="es-ES_tradnl"/>
        </w:rPr>
        <w:t>Prueba práctica:</w:t>
      </w:r>
    </w:p>
    <w:p w14:paraId="0531BD05" w14:textId="77777777" w:rsidR="002A1110" w:rsidRPr="002A1110" w:rsidRDefault="002A1110" w:rsidP="00B51D47">
      <w:pPr>
        <w:numPr>
          <w:ilvl w:val="0"/>
          <w:numId w:val="43"/>
        </w:numPr>
        <w:tabs>
          <w:tab w:val="left" w:pos="1701"/>
        </w:tabs>
        <w:spacing w:line="360" w:lineRule="auto"/>
        <w:ind w:left="1418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Conocimiento de la materia.</w:t>
      </w:r>
    </w:p>
    <w:p w14:paraId="602D2A3A" w14:textId="77777777" w:rsidR="002A1110" w:rsidRPr="002A1110" w:rsidRDefault="002A1110" w:rsidP="00B51D47">
      <w:pPr>
        <w:numPr>
          <w:ilvl w:val="0"/>
          <w:numId w:val="43"/>
        </w:numPr>
        <w:tabs>
          <w:tab w:val="left" w:pos="1701"/>
        </w:tabs>
        <w:spacing w:line="360" w:lineRule="auto"/>
        <w:ind w:left="1418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Integración de conocimientos.</w:t>
      </w:r>
    </w:p>
    <w:p w14:paraId="3FB9E2DD" w14:textId="77777777" w:rsidR="002A1110" w:rsidRPr="002A1110" w:rsidRDefault="002A1110" w:rsidP="00B51D47">
      <w:pPr>
        <w:numPr>
          <w:ilvl w:val="0"/>
          <w:numId w:val="43"/>
        </w:numPr>
        <w:tabs>
          <w:tab w:val="left" w:pos="1701"/>
        </w:tabs>
        <w:spacing w:line="360" w:lineRule="auto"/>
        <w:ind w:left="1418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Estructuración en la exposición.</w:t>
      </w:r>
    </w:p>
    <w:p w14:paraId="5941126C" w14:textId="77777777" w:rsidR="002A1110" w:rsidRPr="002A1110" w:rsidRDefault="002A1110" w:rsidP="00B51D47">
      <w:pPr>
        <w:numPr>
          <w:ilvl w:val="0"/>
          <w:numId w:val="43"/>
        </w:numPr>
        <w:tabs>
          <w:tab w:val="left" w:pos="1701"/>
        </w:tabs>
        <w:spacing w:line="360" w:lineRule="auto"/>
        <w:ind w:left="1418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Expresión oral.</w:t>
      </w:r>
    </w:p>
    <w:p w14:paraId="306CA6C8" w14:textId="77777777" w:rsidR="002A1110" w:rsidRPr="002A1110" w:rsidRDefault="002A1110" w:rsidP="00B51D47">
      <w:pPr>
        <w:numPr>
          <w:ilvl w:val="0"/>
          <w:numId w:val="43"/>
        </w:numPr>
        <w:tabs>
          <w:tab w:val="left" w:pos="1701"/>
        </w:tabs>
        <w:spacing w:line="360" w:lineRule="auto"/>
        <w:ind w:left="1418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Posición del/de la modelo y alumno/a.</w:t>
      </w:r>
    </w:p>
    <w:p w14:paraId="53470F90" w14:textId="77777777" w:rsidR="002A1110" w:rsidRPr="002A1110" w:rsidRDefault="002A1110" w:rsidP="00B51D47">
      <w:pPr>
        <w:numPr>
          <w:ilvl w:val="0"/>
          <w:numId w:val="43"/>
        </w:numPr>
        <w:tabs>
          <w:tab w:val="left" w:pos="1701"/>
        </w:tabs>
        <w:spacing w:line="360" w:lineRule="auto"/>
        <w:ind w:left="1418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Preparación y ejecución de la técnica.</w:t>
      </w:r>
    </w:p>
    <w:p w14:paraId="682CD709" w14:textId="77777777" w:rsidR="002A1110" w:rsidRPr="002A1110" w:rsidRDefault="002A1110" w:rsidP="00B51D47">
      <w:pPr>
        <w:numPr>
          <w:ilvl w:val="0"/>
          <w:numId w:val="43"/>
        </w:numPr>
        <w:tabs>
          <w:tab w:val="left" w:pos="1701"/>
        </w:tabs>
        <w:spacing w:line="360" w:lineRule="auto"/>
        <w:ind w:left="1418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Tiempo empleado en la ejecución.</w:t>
      </w:r>
    </w:p>
    <w:p w14:paraId="1B42584D" w14:textId="77777777" w:rsidR="002A1110" w:rsidRPr="002A1110" w:rsidRDefault="002A1110" w:rsidP="00B51D47">
      <w:pPr>
        <w:numPr>
          <w:ilvl w:val="0"/>
          <w:numId w:val="43"/>
        </w:numPr>
        <w:tabs>
          <w:tab w:val="left" w:pos="1701"/>
        </w:tabs>
        <w:spacing w:line="360" w:lineRule="auto"/>
        <w:ind w:left="1418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Manejo e interacción con el modelo.</w:t>
      </w:r>
    </w:p>
    <w:p w14:paraId="5B424841" w14:textId="77777777" w:rsidR="002A1110" w:rsidRPr="002A1110" w:rsidRDefault="002A1110" w:rsidP="002A1110">
      <w:pPr>
        <w:jc w:val="left"/>
        <w:rPr>
          <w:rFonts w:ascii="Arial" w:hAnsi="Arial" w:cs="Arial"/>
          <w:lang w:val="es-ES_tradnl" w:eastAsia="es-ES_tradnl"/>
        </w:rPr>
      </w:pPr>
    </w:p>
    <w:p w14:paraId="18DACDFE" w14:textId="77777777" w:rsidR="002A1110" w:rsidRPr="002A1110" w:rsidRDefault="002A1110" w:rsidP="002A1110">
      <w:pPr>
        <w:spacing w:line="360" w:lineRule="auto"/>
        <w:ind w:firstLine="708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B. </w:t>
      </w:r>
      <w:r w:rsidRPr="002A1110">
        <w:rPr>
          <w:rFonts w:ascii="Arial" w:hAnsi="Arial" w:cs="Arial"/>
          <w:i/>
          <w:lang w:val="es-ES_tradnl" w:eastAsia="es-ES_tradnl"/>
        </w:rPr>
        <w:t>Prueba teórica escrita:</w:t>
      </w:r>
    </w:p>
    <w:p w14:paraId="1D1D3DBA" w14:textId="77777777" w:rsidR="002A1110" w:rsidRPr="002A1110" w:rsidRDefault="002A1110" w:rsidP="00B51D47">
      <w:pPr>
        <w:numPr>
          <w:ilvl w:val="0"/>
          <w:numId w:val="43"/>
        </w:numPr>
        <w:spacing w:line="360" w:lineRule="auto"/>
        <w:ind w:left="1418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Conocimiento de la materia.</w:t>
      </w:r>
    </w:p>
    <w:p w14:paraId="05D5C1BF" w14:textId="77777777" w:rsidR="002A1110" w:rsidRPr="002A1110" w:rsidRDefault="002A1110" w:rsidP="00B51D47">
      <w:pPr>
        <w:numPr>
          <w:ilvl w:val="0"/>
          <w:numId w:val="43"/>
        </w:numPr>
        <w:spacing w:line="360" w:lineRule="auto"/>
        <w:ind w:left="1418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Integración de conocimientos.</w:t>
      </w:r>
    </w:p>
    <w:p w14:paraId="74766033" w14:textId="77777777" w:rsidR="002A1110" w:rsidRPr="002A1110" w:rsidRDefault="002A1110" w:rsidP="00B51D47">
      <w:pPr>
        <w:numPr>
          <w:ilvl w:val="0"/>
          <w:numId w:val="43"/>
        </w:numPr>
        <w:spacing w:line="360" w:lineRule="auto"/>
        <w:ind w:left="1418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Capacidad de síntesis.</w:t>
      </w:r>
    </w:p>
    <w:p w14:paraId="7C557DFC" w14:textId="77777777" w:rsidR="002A1110" w:rsidRPr="002A1110" w:rsidRDefault="002A1110" w:rsidP="00B51D47">
      <w:pPr>
        <w:numPr>
          <w:ilvl w:val="0"/>
          <w:numId w:val="43"/>
        </w:numPr>
        <w:spacing w:line="360" w:lineRule="auto"/>
        <w:ind w:left="1418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Comunicación escrita. </w:t>
      </w:r>
    </w:p>
    <w:p w14:paraId="62AC96BB" w14:textId="5A671B4E" w:rsidR="00CA723B" w:rsidRPr="00CA723B" w:rsidRDefault="00CA723B" w:rsidP="00CA723B">
      <w:pPr>
        <w:jc w:val="left"/>
        <w:rPr>
          <w:rFonts w:ascii="Arial" w:hAnsi="Arial" w:cs="Arial"/>
          <w:u w:val="single"/>
          <w:lang w:val="es-ES_tradnl" w:eastAsia="es-ES_tradnl"/>
        </w:rPr>
      </w:pPr>
    </w:p>
    <w:p w14:paraId="2BE889DA" w14:textId="77777777" w:rsidR="006778D4" w:rsidRPr="00D633D4" w:rsidRDefault="006778D4" w:rsidP="001135CC">
      <w:pPr>
        <w:pStyle w:val="Textoindependiente"/>
        <w:spacing w:after="0" w:line="360" w:lineRule="auto"/>
        <w:rPr>
          <w:rStyle w:val="Ninguno"/>
          <w:rFonts w:ascii="Arial" w:hAnsi="Arial" w:cs="Arial"/>
        </w:rPr>
      </w:pPr>
    </w:p>
    <w:tbl>
      <w:tblPr>
        <w:tblStyle w:val="TableNormal1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5302"/>
        <w:gridCol w:w="1944"/>
        <w:gridCol w:w="1814"/>
      </w:tblGrid>
      <w:tr w:rsidR="002A1110" w:rsidRPr="007140A8" w14:paraId="7DEF1182" w14:textId="77777777" w:rsidTr="002A1110">
        <w:trPr>
          <w:trHeight w:val="2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32D55" w14:textId="77777777" w:rsidR="002A1110" w:rsidRPr="007140A8" w:rsidRDefault="002A1110" w:rsidP="00A51AF6">
            <w:pPr>
              <w:pStyle w:val="Textosinformato"/>
              <w:spacing w:before="60" w:after="60"/>
              <w:jc w:val="center"/>
            </w:pPr>
            <w:r w:rsidRPr="007140A8">
              <w:rPr>
                <w:rStyle w:val="Ninguno"/>
                <w:rFonts w:ascii="Arial" w:hAnsi="Arial"/>
                <w:b/>
                <w:bCs/>
                <w:sz w:val="24"/>
                <w:szCs w:val="24"/>
              </w:rPr>
              <w:t>Tabla resumen del cálculo de la nota final</w:t>
            </w:r>
          </w:p>
        </w:tc>
      </w:tr>
      <w:tr w:rsidR="002A1110" w:rsidRPr="007140A8" w14:paraId="57C8A94B" w14:textId="77777777" w:rsidTr="002A1110">
        <w:trPr>
          <w:trHeight w:val="746"/>
        </w:trPr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DE933" w14:textId="77777777" w:rsidR="002A1110" w:rsidRPr="007140A8" w:rsidRDefault="002A1110" w:rsidP="00A51AF6">
            <w:pPr>
              <w:pStyle w:val="Textosinformato"/>
              <w:spacing w:before="60" w:after="60"/>
              <w:jc w:val="center"/>
            </w:pPr>
            <w:r w:rsidRPr="007140A8">
              <w:rPr>
                <w:rStyle w:val="Ninguno"/>
                <w:rFonts w:ascii="Arial" w:hAnsi="Arial"/>
                <w:b/>
                <w:bCs/>
                <w:sz w:val="24"/>
                <w:szCs w:val="24"/>
              </w:rPr>
              <w:t>30%</w:t>
            </w:r>
          </w:p>
          <w:p w14:paraId="577F9D57" w14:textId="497840AA" w:rsidR="002A1110" w:rsidRPr="007140A8" w:rsidRDefault="002A1110" w:rsidP="00A51AF6">
            <w:pPr>
              <w:pStyle w:val="Textosinformato"/>
              <w:spacing w:before="60" w:after="60"/>
              <w:jc w:val="center"/>
            </w:pPr>
            <w:r w:rsidRPr="007140A8">
              <w:rPr>
                <w:rStyle w:val="Ninguno"/>
                <w:rFonts w:ascii="Arial" w:hAnsi="Arial"/>
                <w:b/>
                <w:bCs/>
                <w:sz w:val="24"/>
                <w:szCs w:val="24"/>
              </w:rPr>
              <w:t>Evaluación continua</w:t>
            </w:r>
          </w:p>
        </w:tc>
        <w:tc>
          <w:tcPr>
            <w:tcW w:w="20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E8510" w14:textId="77777777" w:rsidR="002A1110" w:rsidRPr="007140A8" w:rsidRDefault="002A1110" w:rsidP="00A51AF6">
            <w:pPr>
              <w:pStyle w:val="Textosinformato"/>
              <w:spacing w:before="60" w:after="60"/>
              <w:jc w:val="center"/>
            </w:pPr>
            <w:r w:rsidRPr="007140A8">
              <w:rPr>
                <w:rStyle w:val="Ninguno"/>
                <w:rFonts w:ascii="Arial" w:hAnsi="Arial"/>
                <w:b/>
                <w:bCs/>
                <w:sz w:val="24"/>
                <w:szCs w:val="24"/>
              </w:rPr>
              <w:t>70 %</w:t>
            </w:r>
          </w:p>
          <w:p w14:paraId="55C3E8D9" w14:textId="4013A781" w:rsidR="002A1110" w:rsidRPr="007140A8" w:rsidRDefault="002A1110" w:rsidP="00A51AF6">
            <w:pPr>
              <w:pStyle w:val="Textosinformato"/>
              <w:spacing w:before="60" w:after="60"/>
              <w:jc w:val="center"/>
            </w:pPr>
            <w:r w:rsidRPr="007140A8">
              <w:rPr>
                <w:rStyle w:val="Ninguno"/>
                <w:rFonts w:ascii="Arial" w:hAnsi="Arial"/>
                <w:b/>
                <w:bCs/>
                <w:sz w:val="24"/>
                <w:szCs w:val="24"/>
              </w:rPr>
              <w:t>Examen final</w:t>
            </w:r>
          </w:p>
        </w:tc>
      </w:tr>
      <w:tr w:rsidR="002A1110" w:rsidRPr="007140A8" w14:paraId="0A5C2186" w14:textId="77777777" w:rsidTr="002A1110">
        <w:trPr>
          <w:trHeight w:val="282"/>
        </w:trPr>
        <w:tc>
          <w:tcPr>
            <w:tcW w:w="29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10709" w14:textId="77777777" w:rsidR="002A1110" w:rsidRPr="007140A8" w:rsidRDefault="002A1110" w:rsidP="00A51AF6">
            <w:pPr>
              <w:pStyle w:val="Textosinformato"/>
              <w:spacing w:before="60" w:after="60"/>
              <w:jc w:val="center"/>
            </w:pPr>
            <w:r w:rsidRPr="007140A8">
              <w:rPr>
                <w:rStyle w:val="Ninguno"/>
                <w:rFonts w:ascii="Arial" w:hAnsi="Arial"/>
                <w:sz w:val="24"/>
                <w:szCs w:val="24"/>
              </w:rPr>
              <w:t xml:space="preserve"> </w:t>
            </w:r>
          </w:p>
          <w:p w14:paraId="5767B7F7" w14:textId="77777777" w:rsidR="002A1110" w:rsidRPr="007140A8" w:rsidRDefault="002A1110" w:rsidP="00A51AF6">
            <w:pPr>
              <w:pStyle w:val="Textosinformato"/>
              <w:spacing w:before="60" w:after="60"/>
              <w:jc w:val="center"/>
            </w:pPr>
            <w:r w:rsidRPr="007140A8">
              <w:rPr>
                <w:rStyle w:val="Ninguno"/>
                <w:rFonts w:ascii="Arial" w:hAnsi="Arial"/>
                <w:sz w:val="24"/>
                <w:szCs w:val="24"/>
              </w:rPr>
              <w:t>Seminarios y/o casos clínicos (100%)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95473" w14:textId="77777777" w:rsidR="002A1110" w:rsidRPr="007140A8" w:rsidRDefault="002A1110" w:rsidP="00A51AF6">
            <w:pPr>
              <w:pStyle w:val="Textosinformato"/>
              <w:spacing w:before="60" w:after="60"/>
              <w:jc w:val="center"/>
              <w:rPr>
                <w:rStyle w:val="Ninguno"/>
                <w:rFonts w:ascii="Arial" w:hAnsi="Arial"/>
                <w:sz w:val="24"/>
                <w:szCs w:val="24"/>
              </w:rPr>
            </w:pPr>
            <w:r w:rsidRPr="007140A8">
              <w:rPr>
                <w:rStyle w:val="Ninguno"/>
                <w:rFonts w:ascii="Arial" w:hAnsi="Arial"/>
                <w:sz w:val="24"/>
                <w:szCs w:val="24"/>
              </w:rPr>
              <w:t xml:space="preserve">Examen teórico (30%)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F991D4" w14:textId="77777777" w:rsidR="002A1110" w:rsidRPr="007140A8" w:rsidRDefault="002A1110" w:rsidP="00A51AF6">
            <w:pPr>
              <w:pStyle w:val="Textosinformato"/>
              <w:spacing w:before="60" w:after="60"/>
              <w:jc w:val="center"/>
              <w:rPr>
                <w:rStyle w:val="Ninguno"/>
                <w:rFonts w:ascii="Arial" w:hAnsi="Arial"/>
                <w:sz w:val="24"/>
                <w:szCs w:val="24"/>
              </w:rPr>
            </w:pPr>
            <w:r w:rsidRPr="007140A8">
              <w:rPr>
                <w:rStyle w:val="Ninguno"/>
                <w:rFonts w:ascii="Arial" w:hAnsi="Arial"/>
                <w:sz w:val="24"/>
                <w:szCs w:val="24"/>
              </w:rPr>
              <w:t xml:space="preserve">Examen práctico (70%) </w:t>
            </w:r>
          </w:p>
        </w:tc>
      </w:tr>
      <w:tr w:rsidR="002A1110" w:rsidRPr="007140A8" w14:paraId="71331574" w14:textId="77777777" w:rsidTr="002A1110">
        <w:trPr>
          <w:trHeight w:val="902"/>
        </w:trPr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ECB4E" w14:textId="77777777" w:rsidR="002A1110" w:rsidRPr="007140A8" w:rsidRDefault="002A1110" w:rsidP="00B51D47">
            <w:pPr>
              <w:pStyle w:val="Textosinformato"/>
              <w:numPr>
                <w:ilvl w:val="0"/>
                <w:numId w:val="52"/>
              </w:numPr>
              <w:spacing w:before="60" w:after="60"/>
              <w:rPr>
                <w:rStyle w:val="Ninguno"/>
                <w:rFonts w:ascii="Arial" w:hAnsi="Arial"/>
                <w:sz w:val="24"/>
                <w:szCs w:val="24"/>
              </w:rPr>
            </w:pPr>
            <w:r w:rsidRPr="007140A8">
              <w:rPr>
                <w:rStyle w:val="Ninguno"/>
                <w:rFonts w:ascii="Arial" w:hAnsi="Arial"/>
                <w:sz w:val="24"/>
                <w:szCs w:val="24"/>
              </w:rPr>
              <w:t xml:space="preserve">= 0 si no justifica 100% presencialidad o por falta de actitud </w:t>
            </w:r>
          </w:p>
          <w:p w14:paraId="1A4A169A" w14:textId="77777777" w:rsidR="002A1110" w:rsidRPr="007140A8" w:rsidRDefault="002A1110" w:rsidP="00B51D47">
            <w:pPr>
              <w:pStyle w:val="Textosinformato"/>
              <w:numPr>
                <w:ilvl w:val="0"/>
                <w:numId w:val="50"/>
              </w:numPr>
              <w:spacing w:before="60" w:after="60"/>
              <w:rPr>
                <w:rStyle w:val="Ninguno"/>
                <w:rFonts w:ascii="Arial" w:hAnsi="Arial"/>
                <w:sz w:val="24"/>
                <w:szCs w:val="24"/>
              </w:rPr>
            </w:pPr>
            <w:r w:rsidRPr="007140A8">
              <w:rPr>
                <w:rStyle w:val="Ninguno"/>
                <w:rFonts w:ascii="Arial" w:hAnsi="Arial"/>
                <w:sz w:val="24"/>
                <w:szCs w:val="24"/>
              </w:rPr>
              <w:t>Ordinaria &lt; 5 no supera.</w:t>
            </w:r>
          </w:p>
          <w:p w14:paraId="2751CC51" w14:textId="77777777" w:rsidR="002A1110" w:rsidRPr="007140A8" w:rsidRDefault="002A1110" w:rsidP="00B51D47">
            <w:pPr>
              <w:pStyle w:val="Textosinformato"/>
              <w:numPr>
                <w:ilvl w:val="0"/>
                <w:numId w:val="50"/>
              </w:numPr>
              <w:spacing w:before="60" w:after="6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140A8">
              <w:rPr>
                <w:rStyle w:val="Ninguno"/>
                <w:rFonts w:ascii="Arial" w:hAnsi="Arial"/>
                <w:sz w:val="24"/>
                <w:szCs w:val="24"/>
              </w:rPr>
              <w:t>Extraordinaria: se mantendrá la nota de la convocatoria ordinaria</w:t>
            </w:r>
          </w:p>
        </w:tc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180603" w14:textId="77777777" w:rsidR="002A1110" w:rsidRPr="007140A8" w:rsidRDefault="002A1110" w:rsidP="00B51D47">
            <w:pPr>
              <w:pStyle w:val="Textosinformato"/>
              <w:numPr>
                <w:ilvl w:val="0"/>
                <w:numId w:val="51"/>
              </w:numPr>
              <w:spacing w:before="60" w:after="60"/>
              <w:rPr>
                <w:rStyle w:val="Ninguno"/>
              </w:rPr>
            </w:pPr>
            <w:r w:rsidRPr="007140A8">
              <w:rPr>
                <w:rStyle w:val="Ninguno"/>
                <w:rFonts w:ascii="Arial" w:hAnsi="Arial"/>
                <w:sz w:val="24"/>
                <w:szCs w:val="24"/>
              </w:rPr>
              <w:t xml:space="preserve">Ambas convocatorias: </w:t>
            </w:r>
          </w:p>
          <w:p w14:paraId="1CAB589D" w14:textId="77777777" w:rsidR="002A1110" w:rsidRPr="007140A8" w:rsidRDefault="002A1110" w:rsidP="00B51D47">
            <w:pPr>
              <w:pStyle w:val="Textosinformato"/>
              <w:numPr>
                <w:ilvl w:val="1"/>
                <w:numId w:val="51"/>
              </w:numPr>
              <w:spacing w:before="60" w:after="60"/>
              <w:ind w:left="1004"/>
            </w:pPr>
            <w:r w:rsidRPr="007140A8">
              <w:rPr>
                <w:rStyle w:val="Ninguno"/>
                <w:rFonts w:ascii="Arial" w:hAnsi="Arial"/>
                <w:sz w:val="24"/>
                <w:szCs w:val="24"/>
              </w:rPr>
              <w:t>&lt; 5 total: no supera.</w:t>
            </w:r>
          </w:p>
          <w:p w14:paraId="7473495C" w14:textId="77777777" w:rsidR="002A1110" w:rsidRPr="007140A8" w:rsidRDefault="002A1110" w:rsidP="00B51D47">
            <w:pPr>
              <w:pStyle w:val="Textosinformato"/>
              <w:numPr>
                <w:ilvl w:val="1"/>
                <w:numId w:val="51"/>
              </w:numPr>
              <w:spacing w:before="60" w:after="60"/>
              <w:ind w:left="1004"/>
            </w:pPr>
            <w:r w:rsidRPr="007140A8">
              <w:rPr>
                <w:rFonts w:ascii="Arial" w:hAnsi="Arial" w:cs="Arial"/>
                <w:sz w:val="24"/>
                <w:szCs w:val="24"/>
              </w:rPr>
              <w:t>&lt; 5 en práctico: no supera</w:t>
            </w:r>
          </w:p>
          <w:p w14:paraId="05D255D2" w14:textId="77777777" w:rsidR="002A1110" w:rsidRPr="007140A8" w:rsidRDefault="002A1110" w:rsidP="00B51D47">
            <w:pPr>
              <w:pStyle w:val="Textosinformato"/>
              <w:numPr>
                <w:ilvl w:val="1"/>
                <w:numId w:val="51"/>
              </w:numPr>
              <w:spacing w:before="60" w:after="60"/>
              <w:ind w:left="1004"/>
            </w:pPr>
            <w:r w:rsidRPr="007140A8">
              <w:rPr>
                <w:rFonts w:ascii="Arial" w:hAnsi="Arial" w:cs="Arial"/>
                <w:sz w:val="24"/>
                <w:szCs w:val="24"/>
              </w:rPr>
              <w:t>&lt; 5 en teórico: no supera</w:t>
            </w:r>
          </w:p>
        </w:tc>
      </w:tr>
    </w:tbl>
    <w:p w14:paraId="19CA73E0" w14:textId="77777777" w:rsidR="00D633D4" w:rsidRDefault="00D633D4" w:rsidP="00D633D4">
      <w:pPr>
        <w:pStyle w:val="Ttulo1"/>
        <w:spacing w:line="360" w:lineRule="auto"/>
        <w:rPr>
          <w:rStyle w:val="Ninguno"/>
          <w:rFonts w:ascii="Arial" w:eastAsia="Arial" w:hAnsi="Arial" w:cs="Arial"/>
          <w:color w:val="auto"/>
        </w:rPr>
      </w:pPr>
    </w:p>
    <w:p w14:paraId="06CC2A93" w14:textId="77777777" w:rsidR="00D633D4" w:rsidRPr="00836E1F" w:rsidRDefault="00D633D4" w:rsidP="00D633D4">
      <w:pPr>
        <w:pStyle w:val="Cuerpo"/>
      </w:pPr>
    </w:p>
    <w:p w14:paraId="61126B3A" w14:textId="4C257AAB" w:rsidR="00576E78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1" w:name="_Toc162953742"/>
      <w:bookmarkStart w:id="52" w:name="_Toc162956426"/>
      <w:bookmarkStart w:id="53" w:name="_Toc162960248"/>
      <w:bookmarkStart w:id="54" w:name="_Toc163500005"/>
      <w:bookmarkStart w:id="55" w:name="_Toc167349822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t>CRONOGRAMA ORIENTATIVO</w:t>
      </w:r>
      <w:bookmarkEnd w:id="51"/>
      <w:bookmarkEnd w:id="52"/>
      <w:bookmarkEnd w:id="53"/>
      <w:bookmarkEnd w:id="54"/>
      <w:bookmarkEnd w:id="55"/>
    </w:p>
    <w:p w14:paraId="2C93BCE0" w14:textId="28A3BDB6" w:rsidR="00500F26" w:rsidRDefault="00500F26" w:rsidP="00500F26"/>
    <w:p w14:paraId="2CB1C24A" w14:textId="441F7D4A" w:rsidR="006778D4" w:rsidRDefault="006778D4" w:rsidP="00500F2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2308"/>
        <w:gridCol w:w="2560"/>
        <w:gridCol w:w="1883"/>
      </w:tblGrid>
      <w:tr w:rsidR="00B51D47" w:rsidRPr="007140A8" w14:paraId="2E152EAF" w14:textId="77777777" w:rsidTr="00B51D47">
        <w:tc>
          <w:tcPr>
            <w:tcW w:w="1274" w:type="pct"/>
            <w:shd w:val="clear" w:color="auto" w:fill="C5E0B3" w:themeFill="accent6" w:themeFillTint="66"/>
          </w:tcPr>
          <w:p w14:paraId="7CE7BD9F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0A8">
              <w:rPr>
                <w:rFonts w:ascii="Arial" w:hAnsi="Arial" w:cs="Arial"/>
                <w:b/>
                <w:sz w:val="24"/>
                <w:szCs w:val="24"/>
              </w:rPr>
              <w:t>Semanas</w:t>
            </w:r>
          </w:p>
        </w:tc>
        <w:tc>
          <w:tcPr>
            <w:tcW w:w="1274" w:type="pct"/>
            <w:shd w:val="clear" w:color="auto" w:fill="C5E0B3" w:themeFill="accent6" w:themeFillTint="66"/>
          </w:tcPr>
          <w:p w14:paraId="61627146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0A8">
              <w:rPr>
                <w:rFonts w:ascii="Arial" w:hAnsi="Arial" w:cs="Arial"/>
                <w:b/>
                <w:sz w:val="24"/>
                <w:szCs w:val="24"/>
              </w:rPr>
              <w:t>Clases teórico-prácticas</w:t>
            </w:r>
          </w:p>
        </w:tc>
        <w:tc>
          <w:tcPr>
            <w:tcW w:w="1413" w:type="pct"/>
            <w:shd w:val="clear" w:color="auto" w:fill="C5E0B3" w:themeFill="accent6" w:themeFillTint="66"/>
          </w:tcPr>
          <w:p w14:paraId="18A075A8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0A8">
              <w:rPr>
                <w:rFonts w:ascii="Arial" w:hAnsi="Arial" w:cs="Arial"/>
                <w:b/>
                <w:sz w:val="24"/>
                <w:szCs w:val="24"/>
              </w:rPr>
              <w:t>Tutorías programadas</w:t>
            </w:r>
          </w:p>
        </w:tc>
        <w:tc>
          <w:tcPr>
            <w:tcW w:w="1039" w:type="pct"/>
            <w:shd w:val="clear" w:color="auto" w:fill="C5E0B3" w:themeFill="accent6" w:themeFillTint="66"/>
          </w:tcPr>
          <w:p w14:paraId="5ECE5EBC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0A8">
              <w:rPr>
                <w:rFonts w:ascii="Arial" w:hAnsi="Arial" w:cs="Arial"/>
                <w:b/>
                <w:sz w:val="24"/>
                <w:szCs w:val="24"/>
              </w:rPr>
              <w:t>Talleres/ Seminarios</w:t>
            </w:r>
          </w:p>
        </w:tc>
      </w:tr>
      <w:tr w:rsidR="00B51D47" w:rsidRPr="007140A8" w14:paraId="0204D21F" w14:textId="77777777" w:rsidTr="00B51D47">
        <w:tc>
          <w:tcPr>
            <w:tcW w:w="1274" w:type="pct"/>
          </w:tcPr>
          <w:p w14:paraId="7DACC7FC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1 - 5</w:t>
            </w:r>
          </w:p>
        </w:tc>
        <w:tc>
          <w:tcPr>
            <w:tcW w:w="1274" w:type="pct"/>
          </w:tcPr>
          <w:p w14:paraId="68811BA2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Temas 1 y 7</w:t>
            </w:r>
          </w:p>
        </w:tc>
        <w:tc>
          <w:tcPr>
            <w:tcW w:w="1413" w:type="pct"/>
          </w:tcPr>
          <w:p w14:paraId="3C0E1741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pct"/>
          </w:tcPr>
          <w:p w14:paraId="039EE6B1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D47" w:rsidRPr="007140A8" w14:paraId="545219C2" w14:textId="77777777" w:rsidTr="00B51D47">
        <w:tc>
          <w:tcPr>
            <w:tcW w:w="1274" w:type="pct"/>
          </w:tcPr>
          <w:p w14:paraId="0DFD9D1F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6 – 10</w:t>
            </w:r>
          </w:p>
        </w:tc>
        <w:tc>
          <w:tcPr>
            <w:tcW w:w="1274" w:type="pct"/>
          </w:tcPr>
          <w:p w14:paraId="55816808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Temas 2 y 8</w:t>
            </w:r>
          </w:p>
        </w:tc>
        <w:tc>
          <w:tcPr>
            <w:tcW w:w="1413" w:type="pct"/>
          </w:tcPr>
          <w:p w14:paraId="6080ED78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pct"/>
          </w:tcPr>
          <w:p w14:paraId="4D230A61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D47" w:rsidRPr="007140A8" w14:paraId="2D23E497" w14:textId="77777777" w:rsidTr="00B51D47">
        <w:tc>
          <w:tcPr>
            <w:tcW w:w="1274" w:type="pct"/>
          </w:tcPr>
          <w:p w14:paraId="6CB2FE3E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11 - 15</w:t>
            </w:r>
          </w:p>
        </w:tc>
        <w:tc>
          <w:tcPr>
            <w:tcW w:w="1274" w:type="pct"/>
          </w:tcPr>
          <w:p w14:paraId="29D07767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Temas 3 y 9</w:t>
            </w:r>
          </w:p>
        </w:tc>
        <w:tc>
          <w:tcPr>
            <w:tcW w:w="1413" w:type="pct"/>
          </w:tcPr>
          <w:p w14:paraId="3D816D08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39" w:type="pct"/>
          </w:tcPr>
          <w:p w14:paraId="294091BE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51D47" w:rsidRPr="007140A8" w14:paraId="2B64FEA9" w14:textId="77777777" w:rsidTr="00B51D47">
        <w:tc>
          <w:tcPr>
            <w:tcW w:w="1274" w:type="pct"/>
          </w:tcPr>
          <w:p w14:paraId="55054208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16 – 20</w:t>
            </w:r>
          </w:p>
        </w:tc>
        <w:tc>
          <w:tcPr>
            <w:tcW w:w="1274" w:type="pct"/>
          </w:tcPr>
          <w:p w14:paraId="45C30A31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Temas 4 y 10</w:t>
            </w:r>
          </w:p>
        </w:tc>
        <w:tc>
          <w:tcPr>
            <w:tcW w:w="1413" w:type="pct"/>
          </w:tcPr>
          <w:p w14:paraId="666AD91C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pct"/>
          </w:tcPr>
          <w:p w14:paraId="2C17E2D0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D47" w:rsidRPr="007140A8" w14:paraId="357B753F" w14:textId="77777777" w:rsidTr="00B51D47">
        <w:tc>
          <w:tcPr>
            <w:tcW w:w="1274" w:type="pct"/>
          </w:tcPr>
          <w:p w14:paraId="5C8A5C9B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21 - 25</w:t>
            </w:r>
          </w:p>
        </w:tc>
        <w:tc>
          <w:tcPr>
            <w:tcW w:w="1274" w:type="pct"/>
          </w:tcPr>
          <w:p w14:paraId="430F7D86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Temas 5 y 11</w:t>
            </w:r>
          </w:p>
        </w:tc>
        <w:tc>
          <w:tcPr>
            <w:tcW w:w="1413" w:type="pct"/>
          </w:tcPr>
          <w:p w14:paraId="444F6801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pct"/>
          </w:tcPr>
          <w:p w14:paraId="3555BE8A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D47" w:rsidRPr="007140A8" w14:paraId="016D0167" w14:textId="77777777" w:rsidTr="00B51D47">
        <w:tc>
          <w:tcPr>
            <w:tcW w:w="1274" w:type="pct"/>
          </w:tcPr>
          <w:p w14:paraId="5C4DC5CE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26 - 30</w:t>
            </w:r>
          </w:p>
        </w:tc>
        <w:tc>
          <w:tcPr>
            <w:tcW w:w="1274" w:type="pct"/>
          </w:tcPr>
          <w:p w14:paraId="2EAA5A76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Temas 6 y 12</w:t>
            </w:r>
          </w:p>
        </w:tc>
        <w:tc>
          <w:tcPr>
            <w:tcW w:w="1413" w:type="pct"/>
          </w:tcPr>
          <w:p w14:paraId="585D268D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39" w:type="pct"/>
          </w:tcPr>
          <w:p w14:paraId="089CC638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0716487E" w14:textId="77777777" w:rsidR="00B51D47" w:rsidRDefault="00B51D47" w:rsidP="00500F26"/>
    <w:sectPr w:rsidR="00B51D47" w:rsidSect="00576E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0D52D" w14:textId="77777777" w:rsidR="0001410A" w:rsidRDefault="0001410A" w:rsidP="00E453DC">
      <w:r>
        <w:separator/>
      </w:r>
    </w:p>
  </w:endnote>
  <w:endnote w:type="continuationSeparator" w:id="0">
    <w:p w14:paraId="0080AFFB" w14:textId="77777777" w:rsidR="0001410A" w:rsidRDefault="0001410A" w:rsidP="00E453DC">
      <w:r>
        <w:continuationSeparator/>
      </w:r>
    </w:p>
  </w:endnote>
  <w:endnote w:type="continuationNotice" w:id="1">
    <w:p w14:paraId="68B8F5A0" w14:textId="77777777" w:rsidR="00CD1CC4" w:rsidRDefault="00CD1C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33DAF" w14:textId="77777777" w:rsidR="0001410A" w:rsidRDefault="0001410A" w:rsidP="00E453DC">
      <w:r>
        <w:separator/>
      </w:r>
    </w:p>
  </w:footnote>
  <w:footnote w:type="continuationSeparator" w:id="0">
    <w:p w14:paraId="645F1775" w14:textId="77777777" w:rsidR="0001410A" w:rsidRDefault="0001410A" w:rsidP="00E453DC">
      <w:r>
        <w:continuationSeparator/>
      </w:r>
    </w:p>
  </w:footnote>
  <w:footnote w:type="continuationNotice" w:id="1">
    <w:p w14:paraId="5855D998" w14:textId="77777777" w:rsidR="00CD1CC4" w:rsidRDefault="00CD1C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02DE" w14:textId="77777777" w:rsidR="00D76CC1" w:rsidRDefault="00D76C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36" w:type="pct"/>
      <w:tblInd w:w="107" w:type="dxa"/>
      <w:tblLook w:val="00A0" w:firstRow="1" w:lastRow="0" w:firstColumn="1" w:lastColumn="0" w:noHBand="0" w:noVBand="0"/>
    </w:tblPr>
    <w:tblGrid>
      <w:gridCol w:w="4819"/>
      <w:gridCol w:w="4679"/>
    </w:tblGrid>
    <w:tr w:rsidR="00010418" w14:paraId="0AE7722B" w14:textId="77777777" w:rsidTr="00010418">
      <w:trPr>
        <w:trHeight w:val="90"/>
      </w:trPr>
      <w:tc>
        <w:tcPr>
          <w:tcW w:w="2537" w:type="pct"/>
          <w:vMerge w:val="restart"/>
          <w:hideMark/>
        </w:tcPr>
        <w:p w14:paraId="724342B5" w14:textId="77777777" w:rsidR="00010418" w:rsidRDefault="00010418" w:rsidP="00010418">
          <w:pPr>
            <w:tabs>
              <w:tab w:val="left" w:pos="2444"/>
            </w:tabs>
            <w:ind w:left="-108" w:right="-83"/>
            <w:rPr>
              <w:rFonts w:asciiTheme="minorHAnsi" w:hAnsiTheme="minorHAnsi"/>
              <w:sz w:val="16"/>
              <w:szCs w:val="20"/>
            </w:rPr>
          </w:pPr>
          <w:r>
            <w:rPr>
              <w:noProof/>
            </w:rPr>
            <w:drawing>
              <wp:inline distT="0" distB="0" distL="0" distR="0" wp14:anchorId="7B71D4CF" wp14:editId="58FDF9E4">
                <wp:extent cx="1600200" cy="371475"/>
                <wp:effectExtent l="0" t="0" r="0" b="9525"/>
                <wp:docPr id="1" name="Imagen 1" descr="ONC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ONC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3" w:type="pct"/>
        </w:tcPr>
        <w:p w14:paraId="196320A1" w14:textId="77777777" w:rsidR="00010418" w:rsidRDefault="00010418" w:rsidP="00010418">
          <w:pPr>
            <w:ind w:left="8"/>
            <w:rPr>
              <w:b/>
              <w:sz w:val="4"/>
              <w:szCs w:val="22"/>
            </w:rPr>
          </w:pPr>
        </w:p>
      </w:tc>
    </w:tr>
    <w:tr w:rsidR="00010418" w14:paraId="2A410B5E" w14:textId="77777777" w:rsidTr="00010418">
      <w:trPr>
        <w:trHeight w:val="416"/>
      </w:trPr>
      <w:tc>
        <w:tcPr>
          <w:tcW w:w="0" w:type="auto"/>
          <w:vMerge/>
          <w:vAlign w:val="center"/>
          <w:hideMark/>
        </w:tcPr>
        <w:p w14:paraId="6C139F81" w14:textId="77777777" w:rsidR="00010418" w:rsidRDefault="00010418" w:rsidP="00010418">
          <w:pPr>
            <w:rPr>
              <w:sz w:val="16"/>
              <w:szCs w:val="20"/>
            </w:rPr>
          </w:pPr>
        </w:p>
      </w:tc>
      <w:tc>
        <w:tcPr>
          <w:tcW w:w="2463" w:type="pct"/>
          <w:vAlign w:val="center"/>
          <w:hideMark/>
        </w:tcPr>
        <w:p w14:paraId="47DB076E" w14:textId="77777777" w:rsidR="00010418" w:rsidRDefault="00010418" w:rsidP="00010418">
          <w:pPr>
            <w:jc w:val="right"/>
            <w:rPr>
              <w:rFonts w:ascii="Arial" w:eastAsia="Calibri" w:hAnsi="Arial" w:cs="Arial"/>
              <w:b/>
              <w:bCs/>
              <w:color w:val="009949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b/>
              <w:bCs/>
              <w:color w:val="009949"/>
              <w:sz w:val="16"/>
              <w:szCs w:val="16"/>
              <w:lang w:eastAsia="en-US"/>
            </w:rPr>
            <w:t>ESCUELA UNIVERSITARIA DE FISIOTERAPIA</w:t>
          </w:r>
        </w:p>
        <w:p w14:paraId="38B8F2A2" w14:textId="77777777" w:rsidR="00010418" w:rsidRDefault="00010418" w:rsidP="00010418">
          <w:pPr>
            <w:jc w:val="right"/>
            <w:rPr>
              <w:rFonts w:ascii="Arial" w:eastAsia="Calibri" w:hAnsi="Arial" w:cs="Arial"/>
              <w:color w:val="009949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color w:val="009949"/>
              <w:sz w:val="16"/>
              <w:szCs w:val="16"/>
              <w:lang w:eastAsia="en-US"/>
            </w:rPr>
            <w:t>UNIVERSIDAD AUTÓNOMA DE MADRID</w:t>
          </w:r>
        </w:p>
      </w:tc>
    </w:tr>
  </w:tbl>
  <w:p w14:paraId="1C5DD8D0" w14:textId="77777777" w:rsidR="00010418" w:rsidRPr="00010418" w:rsidRDefault="00010418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F849" w14:textId="77777777" w:rsidR="00A8142E" w:rsidRDefault="00A8142E" w:rsidP="00A8142E">
    <w:pPr>
      <w:pStyle w:val="Encabezado"/>
    </w:pPr>
  </w:p>
  <w:p w14:paraId="1676049B" w14:textId="77777777" w:rsidR="00A8142E" w:rsidRDefault="00A8142E" w:rsidP="00A8142E">
    <w:pPr>
      <w:pStyle w:val="Encabezado"/>
    </w:pPr>
  </w:p>
  <w:p w14:paraId="489B59FE" w14:textId="77777777" w:rsidR="00F37656" w:rsidRDefault="00A8142E" w:rsidP="00A8142E">
    <w:pPr>
      <w:pStyle w:val="Encabezado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3AC08A3" wp14:editId="29D44768">
          <wp:simplePos x="0" y="0"/>
          <wp:positionH relativeFrom="column">
            <wp:posOffset>-7620</wp:posOffset>
          </wp:positionH>
          <wp:positionV relativeFrom="paragraph">
            <wp:posOffset>-396875</wp:posOffset>
          </wp:positionV>
          <wp:extent cx="2179320" cy="567055"/>
          <wp:effectExtent l="0" t="0" r="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FC433BA" wp14:editId="35014355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77777777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Corporación de Derecho Público regulada por RD 358/91 de 15 de marzo. CIF Q2866004A.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433BA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7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8239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" stroked="f" strokecolor="#7f7f7f">
              <v:textbox style="layout-flow:vertical;mso-layout-flow-alt:bottom-to-top">
                <w:txbxContent>
                  <w:p w14:paraId="52C3E390" w14:textId="77777777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Corporación de Derecho Público regulada por RD 358/91 de 15 de marzo. CIF Q2866004A.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C80E8C7" wp14:editId="486EC60D">
              <wp:simplePos x="0" y="0"/>
              <wp:positionH relativeFrom="margin">
                <wp:posOffset>2837815</wp:posOffset>
              </wp:positionH>
              <wp:positionV relativeFrom="paragraph">
                <wp:posOffset>-361950</wp:posOffset>
              </wp:positionV>
              <wp:extent cx="3159125" cy="658495"/>
              <wp:effectExtent l="3175" t="0" r="0" b="2540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9125" cy="658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E3506" w14:textId="77777777" w:rsidR="00A8142E" w:rsidRPr="000C2F25" w:rsidRDefault="00A8142E" w:rsidP="00A8142E">
                          <w:pPr>
                            <w:pStyle w:val="Direccinencabezado"/>
                          </w:pPr>
                          <w:r>
                            <w:t>ESCUELA UNIVERSITARIA DE FISIOTERAPIA DE LA ONCE</w:t>
                          </w:r>
                        </w:p>
                        <w:p w14:paraId="23D4E094" w14:textId="77777777" w:rsidR="00A8142E" w:rsidRPr="004A64C4" w:rsidRDefault="00A8142E" w:rsidP="00A8142E">
                          <w:pPr>
                            <w:pStyle w:val="Direccinencabezado"/>
                          </w:pPr>
                          <w:r w:rsidRPr="004A64C4">
                            <w:t>UNIVERSIDAD AUTÓNOMA DE MADRID</w:t>
                          </w:r>
                        </w:p>
                        <w:p w14:paraId="38B8467D" w14:textId="77777777" w:rsidR="00A8142E" w:rsidRDefault="00A8142E" w:rsidP="00A8142E">
                          <w:pPr>
                            <w:pStyle w:val="Direccinencabezado"/>
                          </w:pPr>
                          <w:r w:rsidRPr="000C2F25">
                            <w:t xml:space="preserve">c/ </w:t>
                          </w:r>
                          <w:r w:rsidRPr="00595B95">
                            <w:t>Nuria</w:t>
                          </w:r>
                          <w:r w:rsidRPr="000C2F25">
                            <w:t>, 4</w:t>
                          </w:r>
                          <w:r>
                            <w:t>2</w:t>
                          </w:r>
                          <w:r w:rsidRPr="000C2F25">
                            <w:t xml:space="preserve"> </w:t>
                          </w:r>
                          <w:r>
                            <w:t>•</w:t>
                          </w:r>
                          <w:r w:rsidRPr="000C2F25">
                            <w:t xml:space="preserve"> 280</w:t>
                          </w:r>
                          <w:r>
                            <w:t>3</w:t>
                          </w:r>
                          <w:r w:rsidRPr="000C2F25">
                            <w:t>4 Madrid</w:t>
                          </w:r>
                        </w:p>
                        <w:p w14:paraId="1074F025" w14:textId="77777777" w:rsidR="00A8142E" w:rsidRPr="000C2F25" w:rsidRDefault="00A8142E" w:rsidP="00A8142E">
                          <w:pPr>
                            <w:pStyle w:val="Direccinencabezado"/>
                          </w:pPr>
                          <w:r w:rsidRPr="000C2F25">
                            <w:t xml:space="preserve">Tel.: 915 894 </w:t>
                          </w:r>
                          <w:r>
                            <w:t>5</w:t>
                          </w:r>
                          <w:r w:rsidRPr="000C2F25">
                            <w:t xml:space="preserve">00 </w:t>
                          </w:r>
                          <w:r>
                            <w:t xml:space="preserve">• </w:t>
                          </w:r>
                          <w:hyperlink r:id="rId2" w:history="1">
                            <w:r w:rsidRPr="00A555C9">
                              <w:rPr>
                                <w:rStyle w:val="Hipervnculo"/>
                                <w:color w:val="009949"/>
                              </w:rPr>
                              <w:t>euf@once.es</w:t>
                            </w:r>
                          </w:hyperlink>
                        </w:p>
                        <w:p w14:paraId="712D80E6" w14:textId="77777777" w:rsidR="00A8142E" w:rsidRPr="00B13E76" w:rsidRDefault="00956EBD" w:rsidP="00A8142E">
                          <w:pPr>
                            <w:pStyle w:val="Direccinencabezado"/>
                            <w:rPr>
                              <w:rStyle w:val="Hipervnculo"/>
                              <w:color w:val="009949"/>
                            </w:rPr>
                          </w:pPr>
                          <w:hyperlink r:id="rId3" w:history="1">
                            <w:r w:rsidR="00A8142E" w:rsidRPr="00B13E76">
                              <w:rPr>
                                <w:rStyle w:val="Hipervnculo"/>
                                <w:color w:val="009949"/>
                              </w:rPr>
                              <w:t>https://euf.once.es/</w:t>
                            </w:r>
                          </w:hyperlink>
                        </w:p>
                        <w:p w14:paraId="79B6E000" w14:textId="77777777" w:rsidR="00A8142E" w:rsidRPr="00D40D35" w:rsidRDefault="00A8142E" w:rsidP="00A8142E">
                          <w:pPr>
                            <w:pStyle w:val="Direccinencabezado"/>
                            <w:rPr>
                              <w:color w:val="00994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80E8C7" id="Cuadro de texto 12" o:spid="_x0000_s1028" type="#_x0000_t202" style="position:absolute;margin-left:223.45pt;margin-top:-28.5pt;width:248.75pt;height:51.8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" stroked="f" strokeweight=".5pt">
              <v:textbox>
                <w:txbxContent>
                  <w:p w14:paraId="0ACE3506" w14:textId="77777777" w:rsidR="00A8142E" w:rsidRPr="000C2F25" w:rsidRDefault="00A8142E" w:rsidP="00A8142E">
                    <w:pPr>
                      <w:pStyle w:val="Direccinencabezado"/>
                    </w:pPr>
                    <w:r>
                      <w:t>ESCUELA UNIVERSITARIA DE FISIOTERAPIA DE LA ONCE</w:t>
                    </w:r>
                  </w:p>
                  <w:p w14:paraId="23D4E094" w14:textId="77777777" w:rsidR="00A8142E" w:rsidRPr="004A64C4" w:rsidRDefault="00A8142E" w:rsidP="00A8142E">
                    <w:pPr>
                      <w:pStyle w:val="Direccinencabezado"/>
                    </w:pPr>
                    <w:r w:rsidRPr="004A64C4">
                      <w:t>UNIVERSIDAD AUTÓNOMA DE MADRID</w:t>
                    </w:r>
                  </w:p>
                  <w:p w14:paraId="38B8467D" w14:textId="77777777" w:rsidR="00A8142E" w:rsidRDefault="00A8142E" w:rsidP="00A8142E">
                    <w:pPr>
                      <w:pStyle w:val="Direccinencabezado"/>
                    </w:pPr>
                    <w:r w:rsidRPr="000C2F25">
                      <w:t xml:space="preserve">c/ </w:t>
                    </w:r>
                    <w:r w:rsidRPr="00595B95">
                      <w:t>Nuria</w:t>
                    </w:r>
                    <w:r w:rsidRPr="000C2F25">
                      <w:t>, 4</w:t>
                    </w:r>
                    <w:r>
                      <w:t>2</w:t>
                    </w:r>
                    <w:r w:rsidRPr="000C2F25">
                      <w:t xml:space="preserve"> </w:t>
                    </w:r>
                    <w:r>
                      <w:t>•</w:t>
                    </w:r>
                    <w:r w:rsidRPr="000C2F25">
                      <w:t xml:space="preserve"> 280</w:t>
                    </w:r>
                    <w:r>
                      <w:t>3</w:t>
                    </w:r>
                    <w:r w:rsidRPr="000C2F25">
                      <w:t>4 Madrid</w:t>
                    </w:r>
                  </w:p>
                  <w:p w14:paraId="1074F025" w14:textId="77777777" w:rsidR="00A8142E" w:rsidRPr="000C2F25" w:rsidRDefault="00A8142E" w:rsidP="00A8142E">
                    <w:pPr>
                      <w:pStyle w:val="Direccinencabezado"/>
                    </w:pPr>
                    <w:r w:rsidRPr="000C2F25">
                      <w:t xml:space="preserve">Tel.: 915 894 </w:t>
                    </w:r>
                    <w:r>
                      <w:t>5</w:t>
                    </w:r>
                    <w:r w:rsidRPr="000C2F25">
                      <w:t xml:space="preserve">00 </w:t>
                    </w:r>
                    <w:r>
                      <w:t xml:space="preserve">• </w:t>
                    </w:r>
                    <w:hyperlink r:id="rId4" w:history="1">
                      <w:r w:rsidRPr="00A555C9">
                        <w:rPr>
                          <w:rStyle w:val="Hipervnculo"/>
                          <w:color w:val="009949"/>
                        </w:rPr>
                        <w:t>euf@once.es</w:t>
                      </w:r>
                    </w:hyperlink>
                  </w:p>
                  <w:p w14:paraId="712D80E6" w14:textId="77777777" w:rsidR="00A8142E" w:rsidRPr="00B13E76" w:rsidRDefault="00956EBD" w:rsidP="00A8142E">
                    <w:pPr>
                      <w:pStyle w:val="Direccinencabezado"/>
                      <w:rPr>
                        <w:rStyle w:val="Hipervnculo"/>
                        <w:color w:val="009949"/>
                      </w:rPr>
                    </w:pPr>
                    <w:hyperlink r:id="rId5" w:history="1">
                      <w:r w:rsidR="00A8142E" w:rsidRPr="00B13E76">
                        <w:rPr>
                          <w:rStyle w:val="Hipervnculo"/>
                          <w:color w:val="009949"/>
                        </w:rPr>
                        <w:t>https://euf.once.es/</w:t>
                      </w:r>
                    </w:hyperlink>
                  </w:p>
                  <w:p w14:paraId="79B6E000" w14:textId="77777777" w:rsidR="00A8142E" w:rsidRPr="00D40D35" w:rsidRDefault="00A8142E" w:rsidP="00A8142E">
                    <w:pPr>
                      <w:pStyle w:val="Direccinencabezado"/>
                      <w:rPr>
                        <w:color w:val="009949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51F"/>
    <w:multiLevelType w:val="hybridMultilevel"/>
    <w:tmpl w:val="4AF4FA52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B9F2F646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FD0545"/>
    <w:multiLevelType w:val="hybridMultilevel"/>
    <w:tmpl w:val="FD86C688"/>
    <w:lvl w:ilvl="0" w:tplc="2E84FB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1883"/>
    <w:multiLevelType w:val="hybridMultilevel"/>
    <w:tmpl w:val="2CCE4FF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303048"/>
    <w:multiLevelType w:val="hybridMultilevel"/>
    <w:tmpl w:val="4DDECB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A5375C"/>
    <w:multiLevelType w:val="hybridMultilevel"/>
    <w:tmpl w:val="1292C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B7A6B"/>
    <w:multiLevelType w:val="hybridMultilevel"/>
    <w:tmpl w:val="74FA03AA"/>
    <w:styleLink w:val="Estiloimportado13"/>
    <w:lvl w:ilvl="0" w:tplc="FCA4CD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8B2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A2E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63E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6FB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BE7E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C17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2B6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E4A51C4"/>
    <w:multiLevelType w:val="hybridMultilevel"/>
    <w:tmpl w:val="9D065F36"/>
    <w:lvl w:ilvl="0" w:tplc="D59E9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247A08"/>
    <w:multiLevelType w:val="hybridMultilevel"/>
    <w:tmpl w:val="9C10B79E"/>
    <w:styleLink w:val="Estiloimportado10"/>
    <w:lvl w:ilvl="0" w:tplc="C6D8F472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67F98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486F6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68A2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22E18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6752E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6354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42512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02E8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21311EF"/>
    <w:multiLevelType w:val="hybridMultilevel"/>
    <w:tmpl w:val="E6B43054"/>
    <w:lvl w:ilvl="0" w:tplc="FFFFFFF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068" w:hanging="360"/>
      </w:pPr>
    </w:lvl>
    <w:lvl w:ilvl="2" w:tplc="FFFFFFFF"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F7EB6"/>
    <w:multiLevelType w:val="hybridMultilevel"/>
    <w:tmpl w:val="1F7C3C7C"/>
    <w:numStyleLink w:val="Estiloimportado71"/>
  </w:abstractNum>
  <w:abstractNum w:abstractNumId="10" w15:restartNumberingAfterBreak="0">
    <w:nsid w:val="1B1A7638"/>
    <w:multiLevelType w:val="hybridMultilevel"/>
    <w:tmpl w:val="4080EC94"/>
    <w:styleLink w:val="Estiloimportado23"/>
    <w:lvl w:ilvl="0" w:tplc="AC90C162">
      <w:start w:val="1"/>
      <w:numFmt w:val="upperLetter"/>
      <w:lvlText w:val="%1."/>
      <w:lvlJc w:val="left"/>
      <w:pPr>
        <w:ind w:left="85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CEBF6">
      <w:start w:val="1"/>
      <w:numFmt w:val="lowerLetter"/>
      <w:lvlText w:val="%2."/>
      <w:lvlJc w:val="left"/>
      <w:pPr>
        <w:ind w:left="15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05C10">
      <w:start w:val="1"/>
      <w:numFmt w:val="lowerRoman"/>
      <w:lvlText w:val="%3."/>
      <w:lvlJc w:val="left"/>
      <w:pPr>
        <w:ind w:left="229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D4B9BE">
      <w:start w:val="1"/>
      <w:numFmt w:val="decimal"/>
      <w:lvlText w:val="%4."/>
      <w:lvlJc w:val="left"/>
      <w:pPr>
        <w:ind w:left="301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2C800">
      <w:start w:val="1"/>
      <w:numFmt w:val="lowerLetter"/>
      <w:lvlText w:val="%5."/>
      <w:lvlJc w:val="left"/>
      <w:pPr>
        <w:ind w:left="373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A79F8">
      <w:start w:val="1"/>
      <w:numFmt w:val="lowerRoman"/>
      <w:lvlText w:val="%6."/>
      <w:lvlJc w:val="left"/>
      <w:pPr>
        <w:ind w:left="445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481356">
      <w:start w:val="1"/>
      <w:numFmt w:val="decimal"/>
      <w:lvlText w:val="%7."/>
      <w:lvlJc w:val="left"/>
      <w:pPr>
        <w:ind w:left="51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87378">
      <w:start w:val="1"/>
      <w:numFmt w:val="lowerLetter"/>
      <w:lvlText w:val="%8."/>
      <w:lvlJc w:val="left"/>
      <w:pPr>
        <w:ind w:left="589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84DC8">
      <w:start w:val="1"/>
      <w:numFmt w:val="lowerRoman"/>
      <w:lvlText w:val="%9."/>
      <w:lvlJc w:val="left"/>
      <w:pPr>
        <w:ind w:left="661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C483461"/>
    <w:multiLevelType w:val="hybridMultilevel"/>
    <w:tmpl w:val="3D22941E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D1F5E95"/>
    <w:multiLevelType w:val="hybridMultilevel"/>
    <w:tmpl w:val="8C703018"/>
    <w:lvl w:ilvl="0" w:tplc="FD02C38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F221939"/>
    <w:multiLevelType w:val="hybridMultilevel"/>
    <w:tmpl w:val="CE08C34A"/>
    <w:styleLink w:val="Estiloimportado21"/>
    <w:lvl w:ilvl="0" w:tplc="65F85A22">
      <w:start w:val="1"/>
      <w:numFmt w:val="upperLetter"/>
      <w:lvlText w:val="%1."/>
      <w:lvlJc w:val="left"/>
      <w:pPr>
        <w:tabs>
          <w:tab w:val="left" w:pos="113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5ADCA2">
      <w:start w:val="1"/>
      <w:numFmt w:val="lowerLetter"/>
      <w:lvlText w:val="%2."/>
      <w:lvlJc w:val="left"/>
      <w:pPr>
        <w:tabs>
          <w:tab w:val="left" w:pos="113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7740">
      <w:start w:val="1"/>
      <w:numFmt w:val="lowerRoman"/>
      <w:lvlText w:val="%3."/>
      <w:lvlJc w:val="left"/>
      <w:pPr>
        <w:tabs>
          <w:tab w:val="left" w:pos="1134"/>
        </w:tabs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3E952C">
      <w:start w:val="1"/>
      <w:numFmt w:val="decimal"/>
      <w:lvlText w:val="%4."/>
      <w:lvlJc w:val="left"/>
      <w:pPr>
        <w:tabs>
          <w:tab w:val="left" w:pos="113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C4D178">
      <w:start w:val="1"/>
      <w:numFmt w:val="lowerLetter"/>
      <w:lvlText w:val="%5."/>
      <w:lvlJc w:val="left"/>
      <w:pPr>
        <w:tabs>
          <w:tab w:val="left" w:pos="113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858C2">
      <w:start w:val="1"/>
      <w:numFmt w:val="lowerRoman"/>
      <w:lvlText w:val="%6."/>
      <w:lvlJc w:val="left"/>
      <w:pPr>
        <w:tabs>
          <w:tab w:val="left" w:pos="1134"/>
        </w:tabs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E8DCA0">
      <w:start w:val="1"/>
      <w:numFmt w:val="decimal"/>
      <w:lvlText w:val="%7."/>
      <w:lvlJc w:val="left"/>
      <w:pPr>
        <w:tabs>
          <w:tab w:val="left" w:pos="113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07996">
      <w:start w:val="1"/>
      <w:numFmt w:val="lowerLetter"/>
      <w:lvlText w:val="%8."/>
      <w:lvlJc w:val="left"/>
      <w:pPr>
        <w:tabs>
          <w:tab w:val="left" w:pos="113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AA056">
      <w:start w:val="1"/>
      <w:numFmt w:val="lowerRoman"/>
      <w:lvlText w:val="%9."/>
      <w:lvlJc w:val="left"/>
      <w:pPr>
        <w:tabs>
          <w:tab w:val="left" w:pos="1134"/>
        </w:tabs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F8E3551"/>
    <w:multiLevelType w:val="hybridMultilevel"/>
    <w:tmpl w:val="3E9C590A"/>
    <w:styleLink w:val="Estiloimportado11"/>
    <w:lvl w:ilvl="0" w:tplc="6880606E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48357E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08E8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F03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EE9BD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E140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EBA4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EFE4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982170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3286047"/>
    <w:multiLevelType w:val="hybridMultilevel"/>
    <w:tmpl w:val="7916DED6"/>
    <w:lvl w:ilvl="0" w:tplc="76E81E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62C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CA7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CE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05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6E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80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ECF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3A2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42CC6"/>
    <w:multiLevelType w:val="hybridMultilevel"/>
    <w:tmpl w:val="C1BE3872"/>
    <w:styleLink w:val="Estiloimportado18"/>
    <w:lvl w:ilvl="0" w:tplc="EF121AA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6EE870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A845D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E562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824C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C0A64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C054C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A90F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E5AE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425663F"/>
    <w:multiLevelType w:val="hybridMultilevel"/>
    <w:tmpl w:val="9E280BAA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C32275F"/>
    <w:multiLevelType w:val="hybridMultilevel"/>
    <w:tmpl w:val="6908F2D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D750BFD"/>
    <w:multiLevelType w:val="hybridMultilevel"/>
    <w:tmpl w:val="526C61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13718"/>
    <w:multiLevelType w:val="hybridMultilevel"/>
    <w:tmpl w:val="7ED2CCA6"/>
    <w:lvl w:ilvl="0" w:tplc="80CC8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04459C7"/>
    <w:multiLevelType w:val="hybridMultilevel"/>
    <w:tmpl w:val="BCCED21E"/>
    <w:styleLink w:val="Estiloimportado17"/>
    <w:lvl w:ilvl="0" w:tplc="717C44F4">
      <w:start w:val="1"/>
      <w:numFmt w:val="bullet"/>
      <w:lvlText w:val="-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B642D8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1A335C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AABAF6">
      <w:start w:val="1"/>
      <w:numFmt w:val="bullet"/>
      <w:lvlText w:val="·"/>
      <w:lvlJc w:val="left"/>
      <w:pPr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702F5A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830D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C765C">
      <w:start w:val="1"/>
      <w:numFmt w:val="bullet"/>
      <w:lvlText w:val="·"/>
      <w:lvlJc w:val="left"/>
      <w:pPr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E0E5F8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8F718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12753CC"/>
    <w:multiLevelType w:val="hybridMultilevel"/>
    <w:tmpl w:val="B5E45DD8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4D34646"/>
    <w:multiLevelType w:val="hybridMultilevel"/>
    <w:tmpl w:val="4C224AAE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57D2FB2"/>
    <w:multiLevelType w:val="hybridMultilevel"/>
    <w:tmpl w:val="183CFCA2"/>
    <w:lvl w:ilvl="0" w:tplc="764253E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5A7045F"/>
    <w:multiLevelType w:val="hybridMultilevel"/>
    <w:tmpl w:val="C21887D8"/>
    <w:styleLink w:val="Estiloimportado9"/>
    <w:lvl w:ilvl="0" w:tplc="EA0A3AC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481D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80D4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AEDE14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02E3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C2DE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2B7C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2300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C68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DE04C59"/>
    <w:multiLevelType w:val="hybridMultilevel"/>
    <w:tmpl w:val="5A2CCC58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12D6896"/>
    <w:multiLevelType w:val="hybridMultilevel"/>
    <w:tmpl w:val="E20478DE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28C060B"/>
    <w:multiLevelType w:val="hybridMultilevel"/>
    <w:tmpl w:val="E482E93A"/>
    <w:lvl w:ilvl="0" w:tplc="D59E9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8" w:hanging="360"/>
      </w:pPr>
    </w:lvl>
    <w:lvl w:ilvl="2" w:tplc="0C0A001B" w:tentative="1">
      <w:start w:val="1"/>
      <w:numFmt w:val="lowerRoman"/>
      <w:lvlText w:val="%3."/>
      <w:lvlJc w:val="right"/>
      <w:pPr>
        <w:ind w:left="1878" w:hanging="180"/>
      </w:pPr>
    </w:lvl>
    <w:lvl w:ilvl="3" w:tplc="0C0A000F" w:tentative="1">
      <w:start w:val="1"/>
      <w:numFmt w:val="decimal"/>
      <w:lvlText w:val="%4."/>
      <w:lvlJc w:val="left"/>
      <w:pPr>
        <w:ind w:left="2598" w:hanging="360"/>
      </w:pPr>
    </w:lvl>
    <w:lvl w:ilvl="4" w:tplc="0C0A0019" w:tentative="1">
      <w:start w:val="1"/>
      <w:numFmt w:val="lowerLetter"/>
      <w:lvlText w:val="%5."/>
      <w:lvlJc w:val="left"/>
      <w:pPr>
        <w:ind w:left="3318" w:hanging="360"/>
      </w:pPr>
    </w:lvl>
    <w:lvl w:ilvl="5" w:tplc="0C0A001B" w:tentative="1">
      <w:start w:val="1"/>
      <w:numFmt w:val="lowerRoman"/>
      <w:lvlText w:val="%6."/>
      <w:lvlJc w:val="right"/>
      <w:pPr>
        <w:ind w:left="4038" w:hanging="180"/>
      </w:pPr>
    </w:lvl>
    <w:lvl w:ilvl="6" w:tplc="0C0A000F" w:tentative="1">
      <w:start w:val="1"/>
      <w:numFmt w:val="decimal"/>
      <w:lvlText w:val="%7."/>
      <w:lvlJc w:val="left"/>
      <w:pPr>
        <w:ind w:left="4758" w:hanging="360"/>
      </w:pPr>
    </w:lvl>
    <w:lvl w:ilvl="7" w:tplc="0C0A0019" w:tentative="1">
      <w:start w:val="1"/>
      <w:numFmt w:val="lowerLetter"/>
      <w:lvlText w:val="%8."/>
      <w:lvlJc w:val="left"/>
      <w:pPr>
        <w:ind w:left="5478" w:hanging="360"/>
      </w:pPr>
    </w:lvl>
    <w:lvl w:ilvl="8" w:tplc="0C0A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1" w15:restartNumberingAfterBreak="0">
    <w:nsid w:val="542D76A4"/>
    <w:multiLevelType w:val="hybridMultilevel"/>
    <w:tmpl w:val="7E6C7A04"/>
    <w:styleLink w:val="Estiloimportado14"/>
    <w:lvl w:ilvl="0" w:tplc="4C24698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10A842">
      <w:start w:val="1"/>
      <w:numFmt w:val="bullet"/>
      <w:lvlText w:val="-"/>
      <w:lvlJc w:val="left"/>
      <w:pPr>
        <w:ind w:left="17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086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6C630">
      <w:start w:val="1"/>
      <w:numFmt w:val="bullet"/>
      <w:lvlText w:val="•"/>
      <w:lvlJc w:val="left"/>
      <w:pPr>
        <w:ind w:left="32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6A406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AD758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182996">
      <w:start w:val="1"/>
      <w:numFmt w:val="bullet"/>
      <w:lvlText w:val="•"/>
      <w:lvlJc w:val="left"/>
      <w:pPr>
        <w:ind w:left="53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8C04C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52C55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5CB052A"/>
    <w:multiLevelType w:val="hybridMultilevel"/>
    <w:tmpl w:val="89B8EB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83014"/>
    <w:multiLevelType w:val="hybridMultilevel"/>
    <w:tmpl w:val="38521076"/>
    <w:styleLink w:val="Estiloimportado19"/>
    <w:lvl w:ilvl="0" w:tplc="E46CA1E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4756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DC7A4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66B9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A497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E3F7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E0781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6C193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4B09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7EA6CE9"/>
    <w:multiLevelType w:val="hybridMultilevel"/>
    <w:tmpl w:val="D744D4C2"/>
    <w:styleLink w:val="Estiloimportado24"/>
    <w:lvl w:ilvl="0" w:tplc="B3102484">
      <w:start w:val="1"/>
      <w:numFmt w:val="bullet"/>
      <w:lvlText w:val="·"/>
      <w:lvlJc w:val="left"/>
      <w:pPr>
        <w:tabs>
          <w:tab w:val="left" w:pos="2278"/>
        </w:tabs>
        <w:ind w:left="184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0D6A6">
      <w:start w:val="1"/>
      <w:numFmt w:val="bullet"/>
      <w:lvlText w:val="·"/>
      <w:lvlJc w:val="left"/>
      <w:pPr>
        <w:ind w:left="25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05F2C">
      <w:start w:val="1"/>
      <w:numFmt w:val="bullet"/>
      <w:lvlText w:val="▪"/>
      <w:lvlJc w:val="left"/>
      <w:pPr>
        <w:tabs>
          <w:tab w:val="left" w:pos="2278"/>
        </w:tabs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0EEFC8">
      <w:start w:val="1"/>
      <w:numFmt w:val="bullet"/>
      <w:lvlText w:val="·"/>
      <w:lvlJc w:val="left"/>
      <w:pPr>
        <w:tabs>
          <w:tab w:val="left" w:pos="2278"/>
        </w:tabs>
        <w:ind w:left="400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8AC9EC">
      <w:start w:val="1"/>
      <w:numFmt w:val="bullet"/>
      <w:lvlText w:val="o"/>
      <w:lvlJc w:val="left"/>
      <w:pPr>
        <w:tabs>
          <w:tab w:val="left" w:pos="2278"/>
        </w:tabs>
        <w:ind w:left="472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259CC">
      <w:start w:val="1"/>
      <w:numFmt w:val="bullet"/>
      <w:lvlText w:val="▪"/>
      <w:lvlJc w:val="left"/>
      <w:pPr>
        <w:tabs>
          <w:tab w:val="left" w:pos="2278"/>
        </w:tabs>
        <w:ind w:left="54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8ACAB4">
      <w:start w:val="1"/>
      <w:numFmt w:val="bullet"/>
      <w:lvlText w:val="·"/>
      <w:lvlJc w:val="left"/>
      <w:pPr>
        <w:tabs>
          <w:tab w:val="left" w:pos="2278"/>
        </w:tabs>
        <w:ind w:left="61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7E00DA">
      <w:start w:val="1"/>
      <w:numFmt w:val="bullet"/>
      <w:lvlText w:val="o"/>
      <w:lvlJc w:val="left"/>
      <w:pPr>
        <w:tabs>
          <w:tab w:val="left" w:pos="2278"/>
        </w:tabs>
        <w:ind w:left="68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FE92C8">
      <w:start w:val="1"/>
      <w:numFmt w:val="bullet"/>
      <w:lvlText w:val="▪"/>
      <w:lvlJc w:val="left"/>
      <w:pPr>
        <w:tabs>
          <w:tab w:val="left" w:pos="2278"/>
        </w:tabs>
        <w:ind w:left="760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87F45C3"/>
    <w:multiLevelType w:val="hybridMultilevel"/>
    <w:tmpl w:val="1C6E04DA"/>
    <w:styleLink w:val="Estiloimportado12"/>
    <w:lvl w:ilvl="0" w:tplc="9D14B5C2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BE7E48">
      <w:start w:val="1"/>
      <w:numFmt w:val="bullet"/>
      <w:lvlText w:val="o"/>
      <w:lvlJc w:val="left"/>
      <w:pPr>
        <w:ind w:left="21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ADFEC">
      <w:start w:val="1"/>
      <w:numFmt w:val="bullet"/>
      <w:lvlText w:val="▪"/>
      <w:lvlJc w:val="left"/>
      <w:pPr>
        <w:ind w:left="28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664128">
      <w:start w:val="1"/>
      <w:numFmt w:val="bullet"/>
      <w:lvlText w:val="•"/>
      <w:lvlJc w:val="left"/>
      <w:pPr>
        <w:ind w:left="35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B2A3EE">
      <w:start w:val="1"/>
      <w:numFmt w:val="bullet"/>
      <w:lvlText w:val="o"/>
      <w:lvlJc w:val="left"/>
      <w:pPr>
        <w:ind w:left="43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2CB4C8">
      <w:start w:val="1"/>
      <w:numFmt w:val="bullet"/>
      <w:lvlText w:val="▪"/>
      <w:lvlJc w:val="left"/>
      <w:pPr>
        <w:ind w:left="50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1069F8">
      <w:start w:val="1"/>
      <w:numFmt w:val="bullet"/>
      <w:lvlText w:val="•"/>
      <w:lvlJc w:val="left"/>
      <w:pPr>
        <w:ind w:left="57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89228">
      <w:start w:val="1"/>
      <w:numFmt w:val="bullet"/>
      <w:lvlText w:val="o"/>
      <w:lvlJc w:val="left"/>
      <w:pPr>
        <w:ind w:left="64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862430">
      <w:start w:val="1"/>
      <w:numFmt w:val="bullet"/>
      <w:lvlText w:val="▪"/>
      <w:lvlJc w:val="left"/>
      <w:pPr>
        <w:ind w:left="71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B91184A"/>
    <w:multiLevelType w:val="hybridMultilevel"/>
    <w:tmpl w:val="5C74317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C796504"/>
    <w:multiLevelType w:val="hybridMultilevel"/>
    <w:tmpl w:val="41665296"/>
    <w:styleLink w:val="Estiloimportado20"/>
    <w:lvl w:ilvl="0" w:tplc="B67429D8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020A4">
      <w:start w:val="1"/>
      <w:numFmt w:val="bullet"/>
      <w:lvlText w:val="o"/>
      <w:lvlJc w:val="left"/>
      <w:pPr>
        <w:tabs>
          <w:tab w:val="left" w:pos="1068"/>
        </w:tabs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E09D08">
      <w:start w:val="1"/>
      <w:numFmt w:val="bullet"/>
      <w:lvlText w:val="▪"/>
      <w:lvlJc w:val="left"/>
      <w:pPr>
        <w:tabs>
          <w:tab w:val="left" w:pos="1068"/>
        </w:tabs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CCA54">
      <w:start w:val="1"/>
      <w:numFmt w:val="bullet"/>
      <w:lvlText w:val="·"/>
      <w:lvlJc w:val="left"/>
      <w:pPr>
        <w:tabs>
          <w:tab w:val="left" w:pos="1068"/>
        </w:tabs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E8C15C">
      <w:start w:val="1"/>
      <w:numFmt w:val="bullet"/>
      <w:lvlText w:val="o"/>
      <w:lvlJc w:val="left"/>
      <w:pPr>
        <w:tabs>
          <w:tab w:val="left" w:pos="1068"/>
        </w:tabs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4A8E2">
      <w:start w:val="1"/>
      <w:numFmt w:val="bullet"/>
      <w:lvlText w:val="▪"/>
      <w:lvlJc w:val="left"/>
      <w:pPr>
        <w:tabs>
          <w:tab w:val="left" w:pos="1068"/>
        </w:tabs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D21852">
      <w:start w:val="1"/>
      <w:numFmt w:val="bullet"/>
      <w:lvlText w:val="·"/>
      <w:lvlJc w:val="left"/>
      <w:pPr>
        <w:tabs>
          <w:tab w:val="left" w:pos="1068"/>
        </w:tabs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C29466">
      <w:start w:val="1"/>
      <w:numFmt w:val="bullet"/>
      <w:lvlText w:val="o"/>
      <w:lvlJc w:val="left"/>
      <w:pPr>
        <w:tabs>
          <w:tab w:val="left" w:pos="1068"/>
        </w:tabs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6C36F8">
      <w:start w:val="1"/>
      <w:numFmt w:val="bullet"/>
      <w:lvlText w:val="▪"/>
      <w:lvlJc w:val="left"/>
      <w:pPr>
        <w:tabs>
          <w:tab w:val="left" w:pos="1068"/>
        </w:tabs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5671A3"/>
    <w:multiLevelType w:val="hybridMultilevel"/>
    <w:tmpl w:val="791A3B36"/>
    <w:styleLink w:val="Estiloimportado7"/>
    <w:lvl w:ilvl="0" w:tplc="DEC2499C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94E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2C522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8C71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8C5EA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C4A03E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84190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27F8A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081CE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5FB32DEA"/>
    <w:multiLevelType w:val="hybridMultilevel"/>
    <w:tmpl w:val="6DA859EC"/>
    <w:styleLink w:val="Estiloimportado22"/>
    <w:lvl w:ilvl="0" w:tplc="2032A454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1CAA74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96369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7817D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FE0CD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E77F4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F8ED0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8C203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87A2C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629B1BDD"/>
    <w:multiLevelType w:val="hybridMultilevel"/>
    <w:tmpl w:val="529E0304"/>
    <w:styleLink w:val="Estiloimportado4"/>
    <w:lvl w:ilvl="0" w:tplc="08223F1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6E1924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729452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E40658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38A652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A804F6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821B4E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0C23B6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7C3D6C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68D0461C"/>
    <w:multiLevelType w:val="hybridMultilevel"/>
    <w:tmpl w:val="E460C712"/>
    <w:lvl w:ilvl="0" w:tplc="7EE6AC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1CCC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86E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84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56A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C0C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2B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6A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044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1A0DB8"/>
    <w:multiLevelType w:val="hybridMultilevel"/>
    <w:tmpl w:val="FB2204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9B095C"/>
    <w:multiLevelType w:val="hybridMultilevel"/>
    <w:tmpl w:val="74D8205C"/>
    <w:styleLink w:val="Estiloimportado5"/>
    <w:lvl w:ilvl="0" w:tplc="ADAADB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693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E63B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0218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E8B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8AE5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ABB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47E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CECD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70720F8"/>
    <w:multiLevelType w:val="hybridMultilevel"/>
    <w:tmpl w:val="EC9A5E1E"/>
    <w:styleLink w:val="Estiloimportado6"/>
    <w:lvl w:ilvl="0" w:tplc="05FAADFA">
      <w:start w:val="1"/>
      <w:numFmt w:val="decimal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B669B6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CCA0C">
      <w:start w:val="1"/>
      <w:numFmt w:val="lowerRoman"/>
      <w:lvlText w:val="%3."/>
      <w:lvlJc w:val="left"/>
      <w:pPr>
        <w:ind w:left="243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63BFC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06DAE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0E6C4">
      <w:start w:val="1"/>
      <w:numFmt w:val="lowerRoman"/>
      <w:lvlText w:val="%6."/>
      <w:lvlJc w:val="left"/>
      <w:pPr>
        <w:ind w:left="459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02E546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B251FE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A2AE4">
      <w:start w:val="1"/>
      <w:numFmt w:val="lowerRoman"/>
      <w:lvlText w:val="%9."/>
      <w:lvlJc w:val="left"/>
      <w:pPr>
        <w:ind w:left="675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7670003"/>
    <w:multiLevelType w:val="multilevel"/>
    <w:tmpl w:val="36AE058A"/>
    <w:lvl w:ilvl="0">
      <w:start w:val="1"/>
      <w:numFmt w:val="decimal"/>
      <w:lvlText w:val="Tema 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. "/>
      <w:lvlJc w:val="left"/>
      <w:pPr>
        <w:ind w:left="1701" w:hanging="567"/>
      </w:pPr>
      <w:rPr>
        <w:rFonts w:ascii="Arial" w:hAnsi="Arial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2155" w:hanging="454"/>
      </w:pPr>
      <w:rPr>
        <w:rFonts w:ascii="Arial" w:hAnsi="Arial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7" w15:restartNumberingAfterBreak="0">
    <w:nsid w:val="792F4042"/>
    <w:multiLevelType w:val="hybridMultilevel"/>
    <w:tmpl w:val="E534B6CC"/>
    <w:styleLink w:val="Estiloimportado1"/>
    <w:lvl w:ilvl="0" w:tplc="5DD2A5A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C6259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842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AA61A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E59A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4619E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05A5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89DBC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4E1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7ABF44CA"/>
    <w:multiLevelType w:val="hybridMultilevel"/>
    <w:tmpl w:val="7BE8F8E8"/>
    <w:styleLink w:val="Estiloimportado8"/>
    <w:lvl w:ilvl="0" w:tplc="6FF22B20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E8B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EC9C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C7A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2E3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6DD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E33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043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C412F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7C691CD7"/>
    <w:multiLevelType w:val="hybridMultilevel"/>
    <w:tmpl w:val="1F7C3C7C"/>
    <w:styleLink w:val="Estiloimportado71"/>
    <w:lvl w:ilvl="0" w:tplc="D0409CA4">
      <w:start w:val="1"/>
      <w:numFmt w:val="bullet"/>
      <w:lvlText w:val="-"/>
      <w:lvlJc w:val="left"/>
      <w:pPr>
        <w:ind w:left="14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42CACC">
      <w:start w:val="1"/>
      <w:numFmt w:val="bullet"/>
      <w:lvlText w:val="o"/>
      <w:lvlJc w:val="left"/>
      <w:pPr>
        <w:ind w:left="22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606A32">
      <w:start w:val="1"/>
      <w:numFmt w:val="bullet"/>
      <w:lvlText w:val="▪"/>
      <w:lvlJc w:val="left"/>
      <w:pPr>
        <w:ind w:left="29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3A74FE">
      <w:start w:val="1"/>
      <w:numFmt w:val="bullet"/>
      <w:lvlText w:val="·"/>
      <w:lvlJc w:val="left"/>
      <w:pPr>
        <w:ind w:left="36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569A2E">
      <w:start w:val="1"/>
      <w:numFmt w:val="bullet"/>
      <w:lvlText w:val="o"/>
      <w:lvlJc w:val="left"/>
      <w:pPr>
        <w:ind w:left="43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A1566">
      <w:start w:val="1"/>
      <w:numFmt w:val="bullet"/>
      <w:lvlText w:val="▪"/>
      <w:lvlJc w:val="left"/>
      <w:pPr>
        <w:ind w:left="50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0A14A0">
      <w:start w:val="1"/>
      <w:numFmt w:val="bullet"/>
      <w:lvlText w:val="·"/>
      <w:lvlJc w:val="left"/>
      <w:pPr>
        <w:ind w:left="581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16B568">
      <w:start w:val="1"/>
      <w:numFmt w:val="bullet"/>
      <w:lvlText w:val="o"/>
      <w:lvlJc w:val="left"/>
      <w:pPr>
        <w:ind w:left="65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C6CFAA">
      <w:start w:val="1"/>
      <w:numFmt w:val="bullet"/>
      <w:lvlText w:val="▪"/>
      <w:lvlJc w:val="left"/>
      <w:pPr>
        <w:ind w:left="72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CD95E81"/>
    <w:multiLevelType w:val="hybridMultilevel"/>
    <w:tmpl w:val="A252A8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9B410D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CE66448"/>
    <w:multiLevelType w:val="hybridMultilevel"/>
    <w:tmpl w:val="F06AC16C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4"/>
  </w:num>
  <w:num w:numId="2">
    <w:abstractNumId w:val="40"/>
  </w:num>
  <w:num w:numId="3">
    <w:abstractNumId w:val="13"/>
  </w:num>
  <w:num w:numId="4">
    <w:abstractNumId w:val="47"/>
  </w:num>
  <w:num w:numId="5">
    <w:abstractNumId w:val="41"/>
  </w:num>
  <w:num w:numId="6">
    <w:abstractNumId w:val="44"/>
  </w:num>
  <w:num w:numId="7">
    <w:abstractNumId w:val="45"/>
  </w:num>
  <w:num w:numId="8">
    <w:abstractNumId w:val="38"/>
  </w:num>
  <w:num w:numId="9">
    <w:abstractNumId w:val="48"/>
  </w:num>
  <w:num w:numId="10">
    <w:abstractNumId w:val="27"/>
  </w:num>
  <w:num w:numId="11">
    <w:abstractNumId w:val="7"/>
  </w:num>
  <w:num w:numId="12">
    <w:abstractNumId w:val="15"/>
  </w:num>
  <w:num w:numId="13">
    <w:abstractNumId w:val="35"/>
  </w:num>
  <w:num w:numId="14">
    <w:abstractNumId w:val="5"/>
  </w:num>
  <w:num w:numId="15">
    <w:abstractNumId w:val="31"/>
  </w:num>
  <w:num w:numId="16">
    <w:abstractNumId w:val="22"/>
  </w:num>
  <w:num w:numId="17">
    <w:abstractNumId w:val="17"/>
  </w:num>
  <w:num w:numId="18">
    <w:abstractNumId w:val="33"/>
  </w:num>
  <w:num w:numId="19">
    <w:abstractNumId w:val="37"/>
  </w:num>
  <w:num w:numId="20">
    <w:abstractNumId w:val="14"/>
  </w:num>
  <w:num w:numId="21">
    <w:abstractNumId w:val="39"/>
  </w:num>
  <w:num w:numId="22">
    <w:abstractNumId w:val="10"/>
  </w:num>
  <w:num w:numId="23">
    <w:abstractNumId w:val="34"/>
  </w:num>
  <w:num w:numId="24">
    <w:abstractNumId w:val="43"/>
  </w:num>
  <w:num w:numId="25">
    <w:abstractNumId w:val="16"/>
  </w:num>
  <w:num w:numId="26">
    <w:abstractNumId w:val="42"/>
  </w:num>
  <w:num w:numId="27">
    <w:abstractNumId w:val="1"/>
  </w:num>
  <w:num w:numId="28">
    <w:abstractNumId w:val="26"/>
  </w:num>
  <w:num w:numId="29">
    <w:abstractNumId w:val="46"/>
  </w:num>
  <w:num w:numId="30">
    <w:abstractNumId w:val="28"/>
  </w:num>
  <w:num w:numId="31">
    <w:abstractNumId w:val="11"/>
  </w:num>
  <w:num w:numId="32">
    <w:abstractNumId w:val="2"/>
  </w:num>
  <w:num w:numId="33">
    <w:abstractNumId w:val="25"/>
  </w:num>
  <w:num w:numId="34">
    <w:abstractNumId w:val="51"/>
  </w:num>
  <w:num w:numId="35">
    <w:abstractNumId w:val="0"/>
  </w:num>
  <w:num w:numId="36">
    <w:abstractNumId w:val="29"/>
  </w:num>
  <w:num w:numId="37">
    <w:abstractNumId w:val="8"/>
  </w:num>
  <w:num w:numId="38">
    <w:abstractNumId w:val="19"/>
  </w:num>
  <w:num w:numId="39">
    <w:abstractNumId w:val="18"/>
  </w:num>
  <w:num w:numId="40">
    <w:abstractNumId w:val="23"/>
  </w:num>
  <w:num w:numId="41">
    <w:abstractNumId w:val="21"/>
  </w:num>
  <w:num w:numId="42">
    <w:abstractNumId w:val="30"/>
  </w:num>
  <w:num w:numId="43">
    <w:abstractNumId w:val="3"/>
  </w:num>
  <w:num w:numId="44">
    <w:abstractNumId w:val="50"/>
  </w:num>
  <w:num w:numId="45">
    <w:abstractNumId w:val="12"/>
  </w:num>
  <w:num w:numId="46">
    <w:abstractNumId w:val="6"/>
  </w:num>
  <w:num w:numId="47">
    <w:abstractNumId w:val="36"/>
  </w:num>
  <w:num w:numId="48">
    <w:abstractNumId w:val="49"/>
  </w:num>
  <w:num w:numId="49">
    <w:abstractNumId w:val="9"/>
  </w:num>
  <w:num w:numId="50">
    <w:abstractNumId w:val="20"/>
  </w:num>
  <w:num w:numId="51">
    <w:abstractNumId w:val="32"/>
  </w:num>
  <w:num w:numId="52">
    <w:abstractNumId w:val="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410A"/>
    <w:rsid w:val="000323FD"/>
    <w:rsid w:val="00103AE8"/>
    <w:rsid w:val="001135CC"/>
    <w:rsid w:val="0016440F"/>
    <w:rsid w:val="001F7347"/>
    <w:rsid w:val="002A1110"/>
    <w:rsid w:val="00307108"/>
    <w:rsid w:val="003D4AB8"/>
    <w:rsid w:val="00466DD0"/>
    <w:rsid w:val="00500F26"/>
    <w:rsid w:val="0057450A"/>
    <w:rsid w:val="00576E78"/>
    <w:rsid w:val="00597494"/>
    <w:rsid w:val="005C72C6"/>
    <w:rsid w:val="006778D4"/>
    <w:rsid w:val="006A1CB0"/>
    <w:rsid w:val="006B22B0"/>
    <w:rsid w:val="006F719F"/>
    <w:rsid w:val="00797424"/>
    <w:rsid w:val="007B08D4"/>
    <w:rsid w:val="008A5900"/>
    <w:rsid w:val="008D78AE"/>
    <w:rsid w:val="00912BA4"/>
    <w:rsid w:val="00956EBD"/>
    <w:rsid w:val="00964145"/>
    <w:rsid w:val="009D45F6"/>
    <w:rsid w:val="009F011C"/>
    <w:rsid w:val="00A07FE4"/>
    <w:rsid w:val="00A33115"/>
    <w:rsid w:val="00A55324"/>
    <w:rsid w:val="00A557C7"/>
    <w:rsid w:val="00A8142E"/>
    <w:rsid w:val="00B51D47"/>
    <w:rsid w:val="00BB45F4"/>
    <w:rsid w:val="00C14FA1"/>
    <w:rsid w:val="00C8097F"/>
    <w:rsid w:val="00CA723B"/>
    <w:rsid w:val="00CD1CC4"/>
    <w:rsid w:val="00D004B6"/>
    <w:rsid w:val="00D1488E"/>
    <w:rsid w:val="00D5508E"/>
    <w:rsid w:val="00D61388"/>
    <w:rsid w:val="00D633D4"/>
    <w:rsid w:val="00D63E82"/>
    <w:rsid w:val="00D76CC1"/>
    <w:rsid w:val="00DE1A9F"/>
    <w:rsid w:val="00E01AE8"/>
    <w:rsid w:val="00E03C58"/>
    <w:rsid w:val="00E41A02"/>
    <w:rsid w:val="00E453DC"/>
    <w:rsid w:val="00E732F1"/>
    <w:rsid w:val="00ED1024"/>
    <w:rsid w:val="00F37656"/>
    <w:rsid w:val="046A3FD4"/>
    <w:rsid w:val="1DE4A711"/>
    <w:rsid w:val="3399FBBA"/>
    <w:rsid w:val="3C63E36D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uiPriority w:val="39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uiPriority w:val="72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table" w:customStyle="1" w:styleId="TableNormal">
    <w:name w:val="Table Normal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">
    <w:name w:val="Estilo importado 1"/>
    <w:rsid w:val="00D004B6"/>
    <w:pPr>
      <w:numPr>
        <w:numId w:val="4"/>
      </w:numPr>
    </w:pPr>
  </w:style>
  <w:style w:type="character" w:customStyle="1" w:styleId="Hyperlink0">
    <w:name w:val="Hyperlink.0"/>
    <w:basedOn w:val="Fuentedeprrafopredeter"/>
    <w:rsid w:val="00D004B6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numbering" w:customStyle="1" w:styleId="Estiloimportado4">
    <w:name w:val="Estilo importado 4"/>
    <w:rsid w:val="00D004B6"/>
    <w:pPr>
      <w:numPr>
        <w:numId w:val="5"/>
      </w:numPr>
    </w:pPr>
  </w:style>
  <w:style w:type="numbering" w:customStyle="1" w:styleId="Estiloimportado5">
    <w:name w:val="Estilo importado 5"/>
    <w:rsid w:val="00D004B6"/>
    <w:pPr>
      <w:numPr>
        <w:numId w:val="6"/>
      </w:numPr>
    </w:pPr>
  </w:style>
  <w:style w:type="numbering" w:customStyle="1" w:styleId="Estiloimportado6">
    <w:name w:val="Estilo importado 6"/>
    <w:rsid w:val="00D004B6"/>
    <w:pPr>
      <w:numPr>
        <w:numId w:val="7"/>
      </w:numPr>
    </w:pPr>
  </w:style>
  <w:style w:type="numbering" w:customStyle="1" w:styleId="Estiloimportado7">
    <w:name w:val="Estilo importado 7"/>
    <w:rsid w:val="00D004B6"/>
    <w:pPr>
      <w:numPr>
        <w:numId w:val="8"/>
      </w:numPr>
    </w:pPr>
  </w:style>
  <w:style w:type="numbering" w:customStyle="1" w:styleId="Estiloimportado8">
    <w:name w:val="Estilo importado 8"/>
    <w:rsid w:val="00D004B6"/>
    <w:pPr>
      <w:numPr>
        <w:numId w:val="9"/>
      </w:numPr>
    </w:pPr>
  </w:style>
  <w:style w:type="numbering" w:customStyle="1" w:styleId="Estiloimportado9">
    <w:name w:val="Estilo importado 9"/>
    <w:rsid w:val="00D004B6"/>
    <w:pPr>
      <w:numPr>
        <w:numId w:val="10"/>
      </w:numPr>
    </w:pPr>
  </w:style>
  <w:style w:type="numbering" w:customStyle="1" w:styleId="Estiloimportado10">
    <w:name w:val="Estilo importado 10"/>
    <w:rsid w:val="00D004B6"/>
    <w:pPr>
      <w:numPr>
        <w:numId w:val="11"/>
      </w:numPr>
    </w:pPr>
  </w:style>
  <w:style w:type="numbering" w:customStyle="1" w:styleId="Estiloimportado11">
    <w:name w:val="Estilo importado 11"/>
    <w:rsid w:val="00D004B6"/>
    <w:pPr>
      <w:numPr>
        <w:numId w:val="12"/>
      </w:numPr>
    </w:pPr>
  </w:style>
  <w:style w:type="numbering" w:customStyle="1" w:styleId="Estiloimportado12">
    <w:name w:val="Estilo importado 12"/>
    <w:rsid w:val="00D004B6"/>
    <w:pPr>
      <w:numPr>
        <w:numId w:val="13"/>
      </w:numPr>
    </w:pPr>
  </w:style>
  <w:style w:type="numbering" w:customStyle="1" w:styleId="Estiloimportado13">
    <w:name w:val="Estilo importado 13"/>
    <w:rsid w:val="00D004B6"/>
    <w:pPr>
      <w:numPr>
        <w:numId w:val="14"/>
      </w:numPr>
    </w:pPr>
  </w:style>
  <w:style w:type="numbering" w:customStyle="1" w:styleId="Estiloimportado14">
    <w:name w:val="Estilo importado 14"/>
    <w:rsid w:val="00D004B6"/>
    <w:pPr>
      <w:numPr>
        <w:numId w:val="15"/>
      </w:numPr>
    </w:pPr>
  </w:style>
  <w:style w:type="numbering" w:customStyle="1" w:styleId="Estiloimportado17">
    <w:name w:val="Estilo importado 17"/>
    <w:rsid w:val="00E41A02"/>
    <w:pPr>
      <w:numPr>
        <w:numId w:val="16"/>
      </w:numPr>
    </w:pPr>
  </w:style>
  <w:style w:type="character" w:customStyle="1" w:styleId="Hyperlink1">
    <w:name w:val="Hyperlink.1"/>
    <w:basedOn w:val="Fuentedeprrafopredeter"/>
    <w:rsid w:val="00E41A02"/>
    <w:rPr>
      <w:outline w:val="0"/>
      <w:color w:val="0000FF"/>
      <w:u w:val="none" w:color="FF0000"/>
    </w:rPr>
  </w:style>
  <w:style w:type="numbering" w:customStyle="1" w:styleId="Estiloimportado18">
    <w:name w:val="Estilo importado 18"/>
    <w:rsid w:val="00E41A02"/>
    <w:pPr>
      <w:numPr>
        <w:numId w:val="17"/>
      </w:numPr>
    </w:pPr>
  </w:style>
  <w:style w:type="numbering" w:customStyle="1" w:styleId="Estiloimportado19">
    <w:name w:val="Estilo importado 19"/>
    <w:rsid w:val="00E41A02"/>
    <w:pPr>
      <w:numPr>
        <w:numId w:val="18"/>
      </w:numPr>
    </w:pPr>
  </w:style>
  <w:style w:type="numbering" w:customStyle="1" w:styleId="Estiloimportado20">
    <w:name w:val="Estilo importado 20"/>
    <w:rsid w:val="00E41A02"/>
    <w:pPr>
      <w:numPr>
        <w:numId w:val="19"/>
      </w:numPr>
    </w:pPr>
  </w:style>
  <w:style w:type="numbering" w:customStyle="1" w:styleId="Estiloimportado21">
    <w:name w:val="Estilo importado 21"/>
    <w:rsid w:val="00500F26"/>
    <w:pPr>
      <w:numPr>
        <w:numId w:val="20"/>
      </w:numPr>
    </w:pPr>
  </w:style>
  <w:style w:type="numbering" w:customStyle="1" w:styleId="Estiloimportado22">
    <w:name w:val="Estilo importado 22"/>
    <w:rsid w:val="00500F26"/>
    <w:pPr>
      <w:numPr>
        <w:numId w:val="21"/>
      </w:numPr>
    </w:pPr>
  </w:style>
  <w:style w:type="numbering" w:customStyle="1" w:styleId="Estiloimportado23">
    <w:name w:val="Estilo importado 23"/>
    <w:rsid w:val="00500F26"/>
    <w:pPr>
      <w:numPr>
        <w:numId w:val="22"/>
      </w:numPr>
    </w:pPr>
  </w:style>
  <w:style w:type="numbering" w:customStyle="1" w:styleId="Estiloimportado24">
    <w:name w:val="Estilo importado 24"/>
    <w:rsid w:val="00500F26"/>
    <w:pPr>
      <w:numPr>
        <w:numId w:val="23"/>
      </w:numPr>
    </w:pPr>
  </w:style>
  <w:style w:type="paragraph" w:styleId="Continuarlista">
    <w:name w:val="List Continue"/>
    <w:rsid w:val="00C8097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spacing w:after="12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s-ES_tradnl" w:eastAsia="es-ES"/>
    </w:rPr>
  </w:style>
  <w:style w:type="paragraph" w:customStyle="1" w:styleId="memoriatexto">
    <w:name w:val="memoriatexto"/>
    <w:rsid w:val="00C8097F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320" w:lineRule="exact"/>
      <w:ind w:firstLine="567"/>
      <w:jc w:val="both"/>
    </w:pPr>
    <w:rPr>
      <w:rFonts w:ascii="Univers" w:eastAsia="Univers" w:hAnsi="Univers" w:cs="Univers"/>
      <w:color w:val="000000"/>
      <w:spacing w:val="-7"/>
      <w:sz w:val="22"/>
      <w:u w:color="000000"/>
      <w:bdr w:val="nil"/>
      <w:lang w:val="en-US" w:eastAsia="es-ES"/>
    </w:rPr>
  </w:style>
  <w:style w:type="table" w:customStyle="1" w:styleId="NormalTable0">
    <w:name w:val="Normal Table0"/>
    <w:rsid w:val="00D633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71">
    <w:name w:val="Estilo importado 71"/>
    <w:rsid w:val="002A1110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once.es/campusvirtualfisio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euf.once.es/" TargetMode="External"/><Relationship Id="rId2" Type="http://schemas.openxmlformats.org/officeDocument/2006/relationships/hyperlink" Target="mailto:euf@once.es" TargetMode="External"/><Relationship Id="rId1" Type="http://schemas.openxmlformats.org/officeDocument/2006/relationships/image" Target="media/image3.jpeg"/><Relationship Id="rId5" Type="http://schemas.openxmlformats.org/officeDocument/2006/relationships/hyperlink" Target="https://euf.once.es/" TargetMode="External"/><Relationship Id="rId4" Type="http://schemas.openxmlformats.org/officeDocument/2006/relationships/hyperlink" Target="mailto:euf@once.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0" ma:contentTypeDescription="Crear nuevo documento." ma:contentTypeScope="" ma:versionID="23bdd4af196132c74082dcb53431ecfe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9a2043d669d7c72b927793c55673908e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</documentManagement>
</p:properties>
</file>

<file path=customXml/itemProps1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9789A0-DCF1-4671-B371-5A94E4AAE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241d3-d857-45ea-aea7-23b68191a3f8"/>
    <ds:schemaRef ds:uri="11f0ad40-4b45-4834-8028-28a0e12f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1</TotalTime>
  <Pages>16</Pages>
  <Words>2949</Words>
  <Characters>16224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3</cp:revision>
  <dcterms:created xsi:type="dcterms:W3CDTF">2024-05-23T07:43:00Z</dcterms:created>
  <dcterms:modified xsi:type="dcterms:W3CDTF">2024-05-23T07:44:00Z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</Properties>
</file>