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5FEF1DC5" w:rsidR="00010418" w:rsidRPr="00964145" w:rsidRDefault="008A1F21" w:rsidP="1DE4A711">
            <w:pPr>
              <w:spacing w:after="240" w:line="360" w:lineRule="auto"/>
              <w:jc w:val="center"/>
              <w:rPr>
                <w:rFonts w:ascii="Arial" w:eastAsiaTheme="minorEastAsia" w:hAnsi="Arial" w:cs="Arial"/>
                <w:b/>
                <w:bCs/>
                <w:color w:val="009949"/>
                <w:sz w:val="32"/>
                <w:szCs w:val="32"/>
                <w:lang w:val="es-ES" w:eastAsia="en-US"/>
              </w:rPr>
            </w:pPr>
            <w:r w:rsidRPr="008A1F21">
              <w:rPr>
                <w:rFonts w:ascii="Arial" w:eastAsiaTheme="minorEastAsia" w:hAnsi="Arial" w:cs="Arial"/>
                <w:b/>
                <w:bCs/>
                <w:color w:val="009949"/>
                <w:sz w:val="32"/>
                <w:szCs w:val="32"/>
                <w:lang w:val="es-ES" w:eastAsia="en-US"/>
              </w:rPr>
              <w:t>LEGISLACIÓN, ADMINISTRACIÓN Y GESTIÓN EN FISIOTERAPIA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1B4256F" w14:textId="77777777" w:rsidR="00406A1D" w:rsidRDefault="00406A1D">
      <w:pPr>
        <w:spacing w:after="160" w:line="259" w:lineRule="auto"/>
        <w:jc w:val="left"/>
      </w:pPr>
      <w:bookmarkStart w:id="4" w:name="_Toc162953731"/>
      <w:bookmarkStart w:id="5" w:name="_Toc162956416"/>
      <w:bookmarkStart w:id="6" w:name="_Toc162960238"/>
    </w:p>
    <w:sdt>
      <w:sdtPr>
        <w:id w:val="-686207609"/>
        <w:docPartObj>
          <w:docPartGallery w:val="Table of Contents"/>
          <w:docPartUnique/>
        </w:docPartObj>
      </w:sdtPr>
      <w:sdtEndPr>
        <w:rPr>
          <w:rFonts w:ascii="Trebuchet MS" w:eastAsia="Times New Roman" w:hAnsi="Trebuchet MS" w:cs="Times New Roman"/>
          <w:b/>
          <w:bCs/>
          <w:color w:val="auto"/>
          <w:sz w:val="24"/>
          <w:szCs w:val="24"/>
        </w:rPr>
      </w:sdtEndPr>
      <w:sdtContent>
        <w:p w14:paraId="258017EF" w14:textId="11C50B5A" w:rsidR="00A440E9" w:rsidRDefault="00A440E9">
          <w:pPr>
            <w:pStyle w:val="TtuloTDC"/>
          </w:pPr>
        </w:p>
        <w:p w14:paraId="2296FBDF" w14:textId="37A43494" w:rsidR="00A440E9" w:rsidRDefault="00A440E9">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38780" w:history="1">
            <w:r w:rsidRPr="00990D26">
              <w:rPr>
                <w:rStyle w:val="Hipervnculo"/>
              </w:rPr>
              <w:t>ASIGNATURA</w:t>
            </w:r>
            <w:r>
              <w:rPr>
                <w:webHidden/>
              </w:rPr>
              <w:tab/>
            </w:r>
            <w:r>
              <w:rPr>
                <w:webHidden/>
              </w:rPr>
              <w:fldChar w:fldCharType="begin"/>
            </w:r>
            <w:r>
              <w:rPr>
                <w:webHidden/>
              </w:rPr>
              <w:instrText xml:space="preserve"> PAGEREF _Toc167438780 \h </w:instrText>
            </w:r>
            <w:r>
              <w:rPr>
                <w:webHidden/>
              </w:rPr>
            </w:r>
            <w:r>
              <w:rPr>
                <w:webHidden/>
              </w:rPr>
              <w:fldChar w:fldCharType="separate"/>
            </w:r>
            <w:r>
              <w:rPr>
                <w:webHidden/>
              </w:rPr>
              <w:t>3</w:t>
            </w:r>
            <w:r>
              <w:rPr>
                <w:webHidden/>
              </w:rPr>
              <w:fldChar w:fldCharType="end"/>
            </w:r>
          </w:hyperlink>
        </w:p>
        <w:p w14:paraId="154970B5" w14:textId="671A4E47" w:rsidR="00A440E9" w:rsidRDefault="00A440E9">
          <w:pPr>
            <w:pStyle w:val="TDC1"/>
            <w:rPr>
              <w:rFonts w:asciiTheme="minorHAnsi" w:eastAsiaTheme="minorEastAsia" w:hAnsiTheme="minorHAnsi" w:cstheme="minorBidi"/>
              <w:b w:val="0"/>
              <w:bCs w:val="0"/>
              <w:sz w:val="22"/>
              <w:szCs w:val="22"/>
            </w:rPr>
          </w:pPr>
          <w:hyperlink w:anchor="_Toc167438781" w:history="1">
            <w:r w:rsidRPr="00990D26">
              <w:rPr>
                <w:rStyle w:val="Hipervnculo"/>
              </w:rPr>
              <w:t>REQUISITOS</w:t>
            </w:r>
            <w:r>
              <w:rPr>
                <w:webHidden/>
              </w:rPr>
              <w:tab/>
            </w:r>
            <w:r>
              <w:rPr>
                <w:webHidden/>
              </w:rPr>
              <w:fldChar w:fldCharType="begin"/>
            </w:r>
            <w:r>
              <w:rPr>
                <w:webHidden/>
              </w:rPr>
              <w:instrText xml:space="preserve"> PAGEREF _Toc167438781 \h </w:instrText>
            </w:r>
            <w:r>
              <w:rPr>
                <w:webHidden/>
              </w:rPr>
            </w:r>
            <w:r>
              <w:rPr>
                <w:webHidden/>
              </w:rPr>
              <w:fldChar w:fldCharType="separate"/>
            </w:r>
            <w:r>
              <w:rPr>
                <w:webHidden/>
              </w:rPr>
              <w:t>3</w:t>
            </w:r>
            <w:r>
              <w:rPr>
                <w:webHidden/>
              </w:rPr>
              <w:fldChar w:fldCharType="end"/>
            </w:r>
          </w:hyperlink>
        </w:p>
        <w:p w14:paraId="3D75894D" w14:textId="69B9B5C4" w:rsidR="00A440E9" w:rsidRDefault="00A440E9">
          <w:pPr>
            <w:pStyle w:val="TDC1"/>
            <w:rPr>
              <w:rFonts w:asciiTheme="minorHAnsi" w:eastAsiaTheme="minorEastAsia" w:hAnsiTheme="minorHAnsi" w:cstheme="minorBidi"/>
              <w:b w:val="0"/>
              <w:bCs w:val="0"/>
              <w:sz w:val="22"/>
              <w:szCs w:val="22"/>
            </w:rPr>
          </w:pPr>
          <w:hyperlink w:anchor="_Toc167438782" w:history="1">
            <w:r w:rsidRPr="00990D26">
              <w:rPr>
                <w:rStyle w:val="Hipervnculo"/>
              </w:rPr>
              <w:t>EQUIPO DOCENTE</w:t>
            </w:r>
            <w:r>
              <w:rPr>
                <w:webHidden/>
              </w:rPr>
              <w:tab/>
            </w:r>
            <w:r>
              <w:rPr>
                <w:webHidden/>
              </w:rPr>
              <w:fldChar w:fldCharType="begin"/>
            </w:r>
            <w:r>
              <w:rPr>
                <w:webHidden/>
              </w:rPr>
              <w:instrText xml:space="preserve"> PAGEREF _Toc167438782 \h </w:instrText>
            </w:r>
            <w:r>
              <w:rPr>
                <w:webHidden/>
              </w:rPr>
            </w:r>
            <w:r>
              <w:rPr>
                <w:webHidden/>
              </w:rPr>
              <w:fldChar w:fldCharType="separate"/>
            </w:r>
            <w:r>
              <w:rPr>
                <w:webHidden/>
              </w:rPr>
              <w:t>3</w:t>
            </w:r>
            <w:r>
              <w:rPr>
                <w:webHidden/>
              </w:rPr>
              <w:fldChar w:fldCharType="end"/>
            </w:r>
          </w:hyperlink>
        </w:p>
        <w:p w14:paraId="612115A1" w14:textId="0F87B38B" w:rsidR="00A440E9" w:rsidRDefault="00A440E9">
          <w:pPr>
            <w:pStyle w:val="TDC1"/>
            <w:rPr>
              <w:rFonts w:asciiTheme="minorHAnsi" w:eastAsiaTheme="minorEastAsia" w:hAnsiTheme="minorHAnsi" w:cstheme="minorBidi"/>
              <w:b w:val="0"/>
              <w:bCs w:val="0"/>
              <w:sz w:val="22"/>
              <w:szCs w:val="22"/>
            </w:rPr>
          </w:pPr>
          <w:hyperlink w:anchor="_Toc167438783" w:history="1">
            <w:r w:rsidRPr="00990D26">
              <w:rPr>
                <w:rStyle w:val="Hipervnculo"/>
              </w:rPr>
              <w:t>COMPETENCIAS</w:t>
            </w:r>
            <w:r>
              <w:rPr>
                <w:webHidden/>
              </w:rPr>
              <w:tab/>
            </w:r>
            <w:r>
              <w:rPr>
                <w:webHidden/>
              </w:rPr>
              <w:fldChar w:fldCharType="begin"/>
            </w:r>
            <w:r>
              <w:rPr>
                <w:webHidden/>
              </w:rPr>
              <w:instrText xml:space="preserve"> PAGEREF _Toc167438783 \h </w:instrText>
            </w:r>
            <w:r>
              <w:rPr>
                <w:webHidden/>
              </w:rPr>
            </w:r>
            <w:r>
              <w:rPr>
                <w:webHidden/>
              </w:rPr>
              <w:fldChar w:fldCharType="separate"/>
            </w:r>
            <w:r>
              <w:rPr>
                <w:webHidden/>
              </w:rPr>
              <w:t>4</w:t>
            </w:r>
            <w:r>
              <w:rPr>
                <w:webHidden/>
              </w:rPr>
              <w:fldChar w:fldCharType="end"/>
            </w:r>
          </w:hyperlink>
        </w:p>
        <w:p w14:paraId="4D47A657" w14:textId="0E05D943" w:rsidR="00A440E9" w:rsidRDefault="00A440E9">
          <w:pPr>
            <w:pStyle w:val="TDC1"/>
            <w:rPr>
              <w:rFonts w:asciiTheme="minorHAnsi" w:eastAsiaTheme="minorEastAsia" w:hAnsiTheme="minorHAnsi" w:cstheme="minorBidi"/>
              <w:b w:val="0"/>
              <w:bCs w:val="0"/>
              <w:sz w:val="22"/>
              <w:szCs w:val="22"/>
            </w:rPr>
          </w:pPr>
          <w:hyperlink w:anchor="_Toc167438784" w:history="1">
            <w:r w:rsidRPr="00990D26">
              <w:rPr>
                <w:rStyle w:val="Hipervnculo"/>
              </w:rPr>
              <w:t>RESULTADOS DE APRENDIZAJE</w:t>
            </w:r>
            <w:r>
              <w:rPr>
                <w:webHidden/>
              </w:rPr>
              <w:tab/>
            </w:r>
            <w:r>
              <w:rPr>
                <w:webHidden/>
              </w:rPr>
              <w:fldChar w:fldCharType="begin"/>
            </w:r>
            <w:r>
              <w:rPr>
                <w:webHidden/>
              </w:rPr>
              <w:instrText xml:space="preserve"> PAGEREF _Toc167438784 \h </w:instrText>
            </w:r>
            <w:r>
              <w:rPr>
                <w:webHidden/>
              </w:rPr>
            </w:r>
            <w:r>
              <w:rPr>
                <w:webHidden/>
              </w:rPr>
              <w:fldChar w:fldCharType="separate"/>
            </w:r>
            <w:r>
              <w:rPr>
                <w:webHidden/>
              </w:rPr>
              <w:t>5</w:t>
            </w:r>
            <w:r>
              <w:rPr>
                <w:webHidden/>
              </w:rPr>
              <w:fldChar w:fldCharType="end"/>
            </w:r>
          </w:hyperlink>
        </w:p>
        <w:p w14:paraId="50C5442D" w14:textId="2CB77868" w:rsidR="00A440E9" w:rsidRDefault="00A440E9">
          <w:pPr>
            <w:pStyle w:val="TDC1"/>
            <w:rPr>
              <w:rFonts w:asciiTheme="minorHAnsi" w:eastAsiaTheme="minorEastAsia" w:hAnsiTheme="minorHAnsi" w:cstheme="minorBidi"/>
              <w:b w:val="0"/>
              <w:bCs w:val="0"/>
              <w:sz w:val="22"/>
              <w:szCs w:val="22"/>
            </w:rPr>
          </w:pPr>
          <w:hyperlink w:anchor="_Toc167438785" w:history="1">
            <w:r w:rsidRPr="00990D26">
              <w:rPr>
                <w:rStyle w:val="Hipervnculo"/>
              </w:rPr>
              <w:t>CONTENIDOS DEL PROGRAMA</w:t>
            </w:r>
            <w:r>
              <w:rPr>
                <w:webHidden/>
              </w:rPr>
              <w:tab/>
            </w:r>
            <w:r>
              <w:rPr>
                <w:webHidden/>
              </w:rPr>
              <w:fldChar w:fldCharType="begin"/>
            </w:r>
            <w:r>
              <w:rPr>
                <w:webHidden/>
              </w:rPr>
              <w:instrText xml:space="preserve"> PAGEREF _Toc167438785 \h </w:instrText>
            </w:r>
            <w:r>
              <w:rPr>
                <w:webHidden/>
              </w:rPr>
            </w:r>
            <w:r>
              <w:rPr>
                <w:webHidden/>
              </w:rPr>
              <w:fldChar w:fldCharType="separate"/>
            </w:r>
            <w:r>
              <w:rPr>
                <w:webHidden/>
              </w:rPr>
              <w:t>6</w:t>
            </w:r>
            <w:r>
              <w:rPr>
                <w:webHidden/>
              </w:rPr>
              <w:fldChar w:fldCharType="end"/>
            </w:r>
          </w:hyperlink>
        </w:p>
        <w:p w14:paraId="3AD553C1" w14:textId="75698C39" w:rsidR="00A440E9" w:rsidRDefault="00A440E9">
          <w:pPr>
            <w:pStyle w:val="TDC1"/>
            <w:rPr>
              <w:rFonts w:asciiTheme="minorHAnsi" w:eastAsiaTheme="minorEastAsia" w:hAnsiTheme="minorHAnsi" w:cstheme="minorBidi"/>
              <w:b w:val="0"/>
              <w:bCs w:val="0"/>
              <w:sz w:val="22"/>
              <w:szCs w:val="22"/>
            </w:rPr>
          </w:pPr>
          <w:hyperlink w:anchor="_Toc167438786" w:history="1">
            <w:r w:rsidRPr="00990D26">
              <w:rPr>
                <w:rStyle w:val="Hipervnculo"/>
              </w:rPr>
              <w:t>REFERENCIAS DE CONSULTA</w:t>
            </w:r>
            <w:r>
              <w:rPr>
                <w:webHidden/>
              </w:rPr>
              <w:tab/>
            </w:r>
            <w:r>
              <w:rPr>
                <w:webHidden/>
              </w:rPr>
              <w:fldChar w:fldCharType="begin"/>
            </w:r>
            <w:r>
              <w:rPr>
                <w:webHidden/>
              </w:rPr>
              <w:instrText xml:space="preserve"> PAGEREF _Toc167438786 \h </w:instrText>
            </w:r>
            <w:r>
              <w:rPr>
                <w:webHidden/>
              </w:rPr>
            </w:r>
            <w:r>
              <w:rPr>
                <w:webHidden/>
              </w:rPr>
              <w:fldChar w:fldCharType="separate"/>
            </w:r>
            <w:r>
              <w:rPr>
                <w:webHidden/>
              </w:rPr>
              <w:t>8</w:t>
            </w:r>
            <w:r>
              <w:rPr>
                <w:webHidden/>
              </w:rPr>
              <w:fldChar w:fldCharType="end"/>
            </w:r>
          </w:hyperlink>
        </w:p>
        <w:p w14:paraId="24FAF20D" w14:textId="1B5BA690" w:rsidR="00A440E9" w:rsidRDefault="00A440E9">
          <w:pPr>
            <w:pStyle w:val="TDC1"/>
            <w:rPr>
              <w:rFonts w:asciiTheme="minorHAnsi" w:eastAsiaTheme="minorEastAsia" w:hAnsiTheme="minorHAnsi" w:cstheme="minorBidi"/>
              <w:b w:val="0"/>
              <w:bCs w:val="0"/>
              <w:sz w:val="22"/>
              <w:szCs w:val="22"/>
            </w:rPr>
          </w:pPr>
          <w:hyperlink w:anchor="_Toc167438787" w:history="1">
            <w:r w:rsidRPr="00990D26">
              <w:rPr>
                <w:rStyle w:val="Hipervnculo"/>
              </w:rPr>
              <w:t>MÉTODOS DOCENTES</w:t>
            </w:r>
            <w:r>
              <w:rPr>
                <w:webHidden/>
              </w:rPr>
              <w:tab/>
            </w:r>
            <w:r>
              <w:rPr>
                <w:webHidden/>
              </w:rPr>
              <w:fldChar w:fldCharType="begin"/>
            </w:r>
            <w:r>
              <w:rPr>
                <w:webHidden/>
              </w:rPr>
              <w:instrText xml:space="preserve"> PAGEREF _Toc167438787 \h </w:instrText>
            </w:r>
            <w:r>
              <w:rPr>
                <w:webHidden/>
              </w:rPr>
            </w:r>
            <w:r>
              <w:rPr>
                <w:webHidden/>
              </w:rPr>
              <w:fldChar w:fldCharType="separate"/>
            </w:r>
            <w:r>
              <w:rPr>
                <w:webHidden/>
              </w:rPr>
              <w:t>9</w:t>
            </w:r>
            <w:r>
              <w:rPr>
                <w:webHidden/>
              </w:rPr>
              <w:fldChar w:fldCharType="end"/>
            </w:r>
          </w:hyperlink>
        </w:p>
        <w:p w14:paraId="4A249585" w14:textId="4332EF4F" w:rsidR="00A440E9" w:rsidRDefault="00A440E9">
          <w:pPr>
            <w:pStyle w:val="TDC1"/>
            <w:rPr>
              <w:rFonts w:asciiTheme="minorHAnsi" w:eastAsiaTheme="minorEastAsia" w:hAnsiTheme="minorHAnsi" w:cstheme="minorBidi"/>
              <w:b w:val="0"/>
              <w:bCs w:val="0"/>
              <w:sz w:val="22"/>
              <w:szCs w:val="22"/>
            </w:rPr>
          </w:pPr>
          <w:hyperlink w:anchor="_Toc167438788" w:history="1">
            <w:r w:rsidRPr="00990D26">
              <w:rPr>
                <w:rStyle w:val="Hipervnculo"/>
              </w:rPr>
              <w:t>TIEMPO DE TRABAJO DEL ESTUDIANTE</w:t>
            </w:r>
            <w:r>
              <w:rPr>
                <w:webHidden/>
              </w:rPr>
              <w:tab/>
            </w:r>
            <w:r>
              <w:rPr>
                <w:webHidden/>
              </w:rPr>
              <w:fldChar w:fldCharType="begin"/>
            </w:r>
            <w:r>
              <w:rPr>
                <w:webHidden/>
              </w:rPr>
              <w:instrText xml:space="preserve"> PAGEREF _Toc167438788 \h </w:instrText>
            </w:r>
            <w:r>
              <w:rPr>
                <w:webHidden/>
              </w:rPr>
            </w:r>
            <w:r>
              <w:rPr>
                <w:webHidden/>
              </w:rPr>
              <w:fldChar w:fldCharType="separate"/>
            </w:r>
            <w:r>
              <w:rPr>
                <w:webHidden/>
              </w:rPr>
              <w:t>10</w:t>
            </w:r>
            <w:r>
              <w:rPr>
                <w:webHidden/>
              </w:rPr>
              <w:fldChar w:fldCharType="end"/>
            </w:r>
          </w:hyperlink>
        </w:p>
        <w:p w14:paraId="7888DD04" w14:textId="4AD7AA08" w:rsidR="00A440E9" w:rsidRDefault="00A440E9">
          <w:pPr>
            <w:pStyle w:val="TDC1"/>
            <w:rPr>
              <w:rFonts w:asciiTheme="minorHAnsi" w:eastAsiaTheme="minorEastAsia" w:hAnsiTheme="minorHAnsi" w:cstheme="minorBidi"/>
              <w:b w:val="0"/>
              <w:bCs w:val="0"/>
              <w:sz w:val="22"/>
              <w:szCs w:val="22"/>
            </w:rPr>
          </w:pPr>
          <w:hyperlink w:anchor="_Toc167438789" w:history="1">
            <w:r w:rsidRPr="00990D26">
              <w:rPr>
                <w:rStyle w:val="Hipervnculo"/>
              </w:rPr>
              <w:t>MÉTODOS DE EVALUACIÓN</w:t>
            </w:r>
            <w:r>
              <w:rPr>
                <w:webHidden/>
              </w:rPr>
              <w:tab/>
            </w:r>
            <w:r>
              <w:rPr>
                <w:webHidden/>
              </w:rPr>
              <w:fldChar w:fldCharType="begin"/>
            </w:r>
            <w:r>
              <w:rPr>
                <w:webHidden/>
              </w:rPr>
              <w:instrText xml:space="preserve"> PAGEREF _Toc167438789 \h </w:instrText>
            </w:r>
            <w:r>
              <w:rPr>
                <w:webHidden/>
              </w:rPr>
            </w:r>
            <w:r>
              <w:rPr>
                <w:webHidden/>
              </w:rPr>
              <w:fldChar w:fldCharType="separate"/>
            </w:r>
            <w:r>
              <w:rPr>
                <w:webHidden/>
              </w:rPr>
              <w:t>11</w:t>
            </w:r>
            <w:r>
              <w:rPr>
                <w:webHidden/>
              </w:rPr>
              <w:fldChar w:fldCharType="end"/>
            </w:r>
          </w:hyperlink>
        </w:p>
        <w:p w14:paraId="3593CA28" w14:textId="34C3F91E" w:rsidR="00A440E9" w:rsidRDefault="00A440E9">
          <w:pPr>
            <w:pStyle w:val="TDC1"/>
            <w:rPr>
              <w:rFonts w:asciiTheme="minorHAnsi" w:eastAsiaTheme="minorEastAsia" w:hAnsiTheme="minorHAnsi" w:cstheme="minorBidi"/>
              <w:b w:val="0"/>
              <w:bCs w:val="0"/>
              <w:sz w:val="22"/>
              <w:szCs w:val="22"/>
            </w:rPr>
          </w:pPr>
          <w:hyperlink w:anchor="_Toc167438790" w:history="1">
            <w:r w:rsidRPr="00990D26">
              <w:rPr>
                <w:rStyle w:val="Hipervnculo"/>
              </w:rPr>
              <w:t>CRONOGRAMA ORIENTATIVO</w:t>
            </w:r>
            <w:r>
              <w:rPr>
                <w:webHidden/>
              </w:rPr>
              <w:tab/>
            </w:r>
            <w:r>
              <w:rPr>
                <w:webHidden/>
              </w:rPr>
              <w:fldChar w:fldCharType="begin"/>
            </w:r>
            <w:r>
              <w:rPr>
                <w:webHidden/>
              </w:rPr>
              <w:instrText xml:space="preserve"> PAGEREF _Toc167438790 \h </w:instrText>
            </w:r>
            <w:r>
              <w:rPr>
                <w:webHidden/>
              </w:rPr>
            </w:r>
            <w:r>
              <w:rPr>
                <w:webHidden/>
              </w:rPr>
              <w:fldChar w:fldCharType="separate"/>
            </w:r>
            <w:r>
              <w:rPr>
                <w:webHidden/>
              </w:rPr>
              <w:t>14</w:t>
            </w:r>
            <w:r>
              <w:rPr>
                <w:webHidden/>
              </w:rPr>
              <w:fldChar w:fldCharType="end"/>
            </w:r>
          </w:hyperlink>
        </w:p>
        <w:p w14:paraId="3E2301B1" w14:textId="5D38C32C" w:rsidR="00A440E9" w:rsidRDefault="00A440E9">
          <w:r>
            <w:rPr>
              <w:b/>
              <w:bCs/>
            </w:rPr>
            <w:fldChar w:fldCharType="end"/>
          </w:r>
        </w:p>
      </w:sdtContent>
    </w:sdt>
    <w:p w14:paraId="62017D91" w14:textId="45657E89"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438780"/>
      <w:r w:rsidRPr="00A8142E">
        <w:rPr>
          <w:rStyle w:val="Ninguno"/>
          <w:rFonts w:ascii="Arial" w:hAnsi="Arial"/>
          <w:b/>
          <w:bCs/>
          <w:color w:val="auto"/>
          <w:sz w:val="24"/>
          <w:szCs w:val="24"/>
        </w:rPr>
        <w:lastRenderedPageBreak/>
        <w:t>ASIGNATURA</w:t>
      </w:r>
      <w:bookmarkEnd w:id="7"/>
      <w:bookmarkEnd w:id="4"/>
      <w:bookmarkEnd w:id="5"/>
      <w:bookmarkEnd w:id="6"/>
      <w:bookmarkEnd w:id="8"/>
    </w:p>
    <w:p w14:paraId="7351D6B2" w14:textId="77777777" w:rsidR="0001410A" w:rsidRPr="0001410A" w:rsidRDefault="0001410A" w:rsidP="0001410A"/>
    <w:p w14:paraId="546F89BD" w14:textId="0D03E405" w:rsidR="00B8658D" w:rsidRPr="008A1F21"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8A1F21">
        <w:rPr>
          <w:rFonts w:ascii="Arial" w:hAnsi="Arial" w:cs="Arial"/>
        </w:rPr>
        <w:t>L</w:t>
      </w:r>
      <w:r w:rsidR="008A1F21" w:rsidRPr="008A1F21">
        <w:rPr>
          <w:rFonts w:ascii="Arial" w:hAnsi="Arial" w:cs="Arial"/>
        </w:rPr>
        <w:t>egislación, administración y gestión en fisioterapia</w:t>
      </w:r>
    </w:p>
    <w:p w14:paraId="466966D9" w14:textId="77777777" w:rsidR="008A1F21" w:rsidRPr="0086099C" w:rsidRDefault="008A1F21" w:rsidP="008A1F21">
      <w:pPr>
        <w:spacing w:line="360" w:lineRule="auto"/>
        <w:rPr>
          <w:rFonts w:ascii="Arial" w:hAnsi="Arial" w:cs="Arial"/>
        </w:rPr>
      </w:pPr>
      <w:r w:rsidRPr="16F8923D">
        <w:rPr>
          <w:rFonts w:ascii="Arial" w:hAnsi="Arial" w:cs="Arial"/>
          <w:b/>
          <w:bCs/>
        </w:rPr>
        <w:t>Código:</w:t>
      </w:r>
      <w:r w:rsidRPr="16F8923D">
        <w:rPr>
          <w:rFonts w:ascii="Arial" w:hAnsi="Arial" w:cs="Arial"/>
        </w:rPr>
        <w:t xml:space="preserve"> 18001</w:t>
      </w:r>
    </w:p>
    <w:p w14:paraId="549B79A2" w14:textId="77777777" w:rsidR="008A1F21" w:rsidRPr="0086099C" w:rsidRDefault="008A1F21" w:rsidP="008A1F21">
      <w:pPr>
        <w:spacing w:line="360" w:lineRule="auto"/>
        <w:rPr>
          <w:rFonts w:ascii="Arial" w:hAnsi="Arial" w:cs="Arial"/>
        </w:rPr>
      </w:pPr>
      <w:r w:rsidRPr="0086099C">
        <w:rPr>
          <w:rFonts w:ascii="Arial" w:hAnsi="Arial" w:cs="Arial"/>
          <w:b/>
          <w:bCs/>
        </w:rPr>
        <w:t xml:space="preserve">Materia: </w:t>
      </w:r>
      <w:r w:rsidRPr="0086099C">
        <w:rPr>
          <w:rFonts w:ascii="Arial" w:hAnsi="Arial" w:cs="Arial"/>
        </w:rPr>
        <w:t>Legislación, Salud Pública y Administración Sanitaria</w:t>
      </w:r>
      <w:r>
        <w:rPr>
          <w:rFonts w:ascii="Arial" w:hAnsi="Arial" w:cs="Arial"/>
        </w:rPr>
        <w:t>.</w:t>
      </w:r>
    </w:p>
    <w:p w14:paraId="6B961DC8" w14:textId="77777777" w:rsidR="008A1F21" w:rsidRPr="0086099C" w:rsidRDefault="008A1F21" w:rsidP="008A1F21">
      <w:pPr>
        <w:spacing w:line="360" w:lineRule="auto"/>
        <w:rPr>
          <w:rFonts w:ascii="Arial" w:hAnsi="Arial" w:cs="Arial"/>
        </w:rPr>
      </w:pPr>
      <w:r w:rsidRPr="0086099C">
        <w:rPr>
          <w:rFonts w:ascii="Arial" w:hAnsi="Arial" w:cs="Arial"/>
          <w:b/>
          <w:bCs/>
        </w:rPr>
        <w:t>Carácter:</w:t>
      </w:r>
      <w:r w:rsidRPr="0086099C">
        <w:rPr>
          <w:rFonts w:ascii="Arial" w:hAnsi="Arial" w:cs="Arial"/>
        </w:rPr>
        <w:t xml:space="preserve"> Formación O</w:t>
      </w:r>
      <w:r>
        <w:rPr>
          <w:rFonts w:ascii="Arial" w:hAnsi="Arial" w:cs="Arial"/>
        </w:rPr>
        <w:t>bligatoria.</w:t>
      </w:r>
    </w:p>
    <w:p w14:paraId="79016B01" w14:textId="77777777" w:rsidR="008A1F21" w:rsidRPr="0086099C" w:rsidRDefault="008A1F21" w:rsidP="008A1F21">
      <w:pPr>
        <w:spacing w:line="360" w:lineRule="auto"/>
        <w:rPr>
          <w:rFonts w:ascii="Arial" w:hAnsi="Arial" w:cs="Arial"/>
        </w:rPr>
      </w:pPr>
      <w:r w:rsidRPr="0086099C">
        <w:rPr>
          <w:rFonts w:ascii="Arial" w:hAnsi="Arial" w:cs="Arial"/>
          <w:b/>
          <w:bCs/>
        </w:rPr>
        <w:t xml:space="preserve">Nivel: </w:t>
      </w:r>
      <w:r w:rsidRPr="0086099C">
        <w:rPr>
          <w:rFonts w:ascii="Arial" w:hAnsi="Arial" w:cs="Arial"/>
        </w:rPr>
        <w:t>Grado</w:t>
      </w:r>
      <w:r>
        <w:rPr>
          <w:rFonts w:ascii="Arial" w:hAnsi="Arial" w:cs="Arial"/>
        </w:rPr>
        <w:t>.</w:t>
      </w:r>
    </w:p>
    <w:p w14:paraId="4672EE30" w14:textId="77777777" w:rsidR="008A1F21" w:rsidRPr="0086099C" w:rsidRDefault="008A1F21" w:rsidP="008A1F21">
      <w:pPr>
        <w:spacing w:line="360" w:lineRule="auto"/>
        <w:rPr>
          <w:rFonts w:ascii="Arial" w:hAnsi="Arial" w:cs="Arial"/>
        </w:rPr>
      </w:pPr>
      <w:r w:rsidRPr="0086099C">
        <w:rPr>
          <w:rFonts w:ascii="Arial" w:hAnsi="Arial" w:cs="Arial"/>
          <w:b/>
          <w:bCs/>
        </w:rPr>
        <w:t xml:space="preserve">Curso: </w:t>
      </w:r>
      <w:r w:rsidRPr="0086099C">
        <w:rPr>
          <w:rFonts w:ascii="Arial" w:hAnsi="Arial" w:cs="Arial"/>
        </w:rPr>
        <w:t>Cuarto</w:t>
      </w:r>
      <w:r>
        <w:rPr>
          <w:rFonts w:ascii="Arial" w:hAnsi="Arial" w:cs="Arial"/>
        </w:rPr>
        <w:t>.</w:t>
      </w:r>
    </w:p>
    <w:p w14:paraId="422885C6" w14:textId="77777777" w:rsidR="008A1F21" w:rsidRPr="0086099C" w:rsidRDefault="008A1F21" w:rsidP="008A1F21">
      <w:pPr>
        <w:spacing w:line="360" w:lineRule="auto"/>
        <w:rPr>
          <w:rFonts w:ascii="Arial" w:hAnsi="Arial" w:cs="Arial"/>
        </w:rPr>
      </w:pPr>
      <w:r w:rsidRPr="0086099C">
        <w:rPr>
          <w:rFonts w:ascii="Arial" w:hAnsi="Arial" w:cs="Arial"/>
          <w:b/>
          <w:bCs/>
        </w:rPr>
        <w:t xml:space="preserve">Semestre: </w:t>
      </w:r>
      <w:r w:rsidRPr="0086099C">
        <w:rPr>
          <w:rFonts w:ascii="Arial" w:hAnsi="Arial" w:cs="Arial"/>
        </w:rPr>
        <w:t>Primero</w:t>
      </w:r>
      <w:r>
        <w:rPr>
          <w:rFonts w:ascii="Arial" w:hAnsi="Arial" w:cs="Arial"/>
        </w:rPr>
        <w:t>.</w:t>
      </w:r>
    </w:p>
    <w:p w14:paraId="27A0CAB5" w14:textId="77777777" w:rsidR="008A1F21" w:rsidRPr="0086099C" w:rsidRDefault="008A1F21" w:rsidP="008A1F21">
      <w:pPr>
        <w:spacing w:line="360" w:lineRule="auto"/>
        <w:rPr>
          <w:rFonts w:ascii="Arial" w:hAnsi="Arial" w:cs="Arial"/>
        </w:rPr>
      </w:pPr>
      <w:r w:rsidRPr="0086099C">
        <w:rPr>
          <w:rFonts w:ascii="Arial" w:hAnsi="Arial" w:cs="Arial"/>
          <w:b/>
          <w:bCs/>
        </w:rPr>
        <w:t>Número de créditos:</w:t>
      </w:r>
      <w:r w:rsidRPr="0086099C">
        <w:rPr>
          <w:rFonts w:ascii="Arial" w:hAnsi="Arial" w:cs="Arial"/>
        </w:rPr>
        <w:t xml:space="preserve"> 3 créditos ECTS</w:t>
      </w:r>
      <w:r>
        <w:rPr>
          <w:rFonts w:ascii="Arial" w:hAnsi="Arial" w:cs="Arial"/>
        </w:rPr>
        <w:t>.</w:t>
      </w:r>
    </w:p>
    <w:p w14:paraId="5E8D4A0F" w14:textId="77777777" w:rsidR="008A1F21" w:rsidRPr="00D3799B" w:rsidRDefault="008A1F21" w:rsidP="008A1F21">
      <w:pPr>
        <w:pStyle w:val="Textosinformato"/>
        <w:spacing w:line="360" w:lineRule="auto"/>
        <w:jc w:val="both"/>
        <w:rPr>
          <w:rFonts w:ascii="Arial" w:hAnsi="Arial" w:cs="Arial"/>
          <w:sz w:val="24"/>
          <w:szCs w:val="24"/>
        </w:rPr>
      </w:pPr>
      <w:r w:rsidRPr="0086099C">
        <w:rPr>
          <w:rFonts w:ascii="Arial" w:hAnsi="Arial" w:cs="Arial"/>
          <w:b/>
          <w:sz w:val="24"/>
          <w:szCs w:val="24"/>
        </w:rPr>
        <w:t>Idioma en que se imparte:</w:t>
      </w:r>
      <w:r w:rsidRPr="0086099C">
        <w:rPr>
          <w:rFonts w:ascii="Arial" w:hAnsi="Arial" w:cs="Arial"/>
          <w:sz w:val="24"/>
          <w:szCs w:val="24"/>
        </w:rPr>
        <w:t xml:space="preserve"> Español</w:t>
      </w:r>
      <w:r>
        <w:rPr>
          <w:rFonts w:ascii="Arial" w:hAnsi="Arial" w:cs="Arial"/>
          <w:sz w:val="24"/>
          <w:szCs w:val="24"/>
        </w:rPr>
        <w:t>.</w:t>
      </w:r>
    </w:p>
    <w:p w14:paraId="76742328" w14:textId="77777777" w:rsidR="00ED3F48" w:rsidRPr="00ED3F48" w:rsidRDefault="00ED3F48" w:rsidP="00B8658D">
      <w:pPr>
        <w:spacing w:line="360" w:lineRule="auto"/>
        <w:jc w:val="left"/>
        <w:rPr>
          <w:rFonts w:ascii="Arial" w:hAnsi="Arial" w:cs="Arial"/>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7438781"/>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3A102EEA" w14:textId="77777777" w:rsidR="00406A1D" w:rsidRPr="00FA504F" w:rsidRDefault="00406A1D" w:rsidP="00406A1D">
      <w:pPr>
        <w:spacing w:line="360" w:lineRule="auto"/>
        <w:jc w:val="left"/>
        <w:rPr>
          <w:rFonts w:ascii="Arial" w:hAnsi="Arial" w:cs="Arial"/>
        </w:rPr>
      </w:pPr>
      <w:r w:rsidRPr="00FA504F">
        <w:rPr>
          <w:rFonts w:ascii="Arial" w:hAnsi="Arial" w:cs="Arial"/>
        </w:rPr>
        <w:t>No se necesitan requisitos previos</w:t>
      </w:r>
    </w:p>
    <w:p w14:paraId="51A0673B" w14:textId="77777777" w:rsidR="00C8097F" w:rsidRPr="00082E4F" w:rsidRDefault="00C8097F" w:rsidP="00C8097F">
      <w:pPr>
        <w:pStyle w:val="Textosinformato"/>
        <w:spacing w:line="360" w:lineRule="auto"/>
        <w:rPr>
          <w:rStyle w:val="Ninguno"/>
          <w:rFonts w:ascii="Arial" w:eastAsia="Arial" w:hAnsi="Arial" w:cs="Arial"/>
          <w:color w:val="auto"/>
          <w:sz w:val="24"/>
          <w:szCs w:val="24"/>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2F087A05" w14:textId="77777777" w:rsidR="00406A1D" w:rsidRPr="00FA504F" w:rsidRDefault="00406A1D" w:rsidP="00406A1D">
      <w:pPr>
        <w:pStyle w:val="Textosinformato"/>
        <w:spacing w:line="360" w:lineRule="auto"/>
        <w:jc w:val="both"/>
        <w:rPr>
          <w:rFonts w:ascii="Arial" w:hAnsi="Arial" w:cs="Arial"/>
          <w:sz w:val="24"/>
          <w:szCs w:val="24"/>
        </w:rPr>
      </w:pPr>
      <w:r w:rsidRPr="00FA504F">
        <w:rPr>
          <w:rFonts w:ascii="Arial" w:hAnsi="Arial" w:cs="Arial"/>
          <w:sz w:val="24"/>
          <w:szCs w:val="24"/>
        </w:rPr>
        <w:t>La asistencia a las actividades presenciales es muy aconsejable (ver criterios de evaluación).</w:t>
      </w:r>
    </w:p>
    <w:p w14:paraId="72466570" w14:textId="112E6B2C" w:rsidR="00082E4F" w:rsidRDefault="00082E4F">
      <w:pPr>
        <w:spacing w:after="160" w:line="259" w:lineRule="auto"/>
        <w:jc w:val="left"/>
        <w:rPr>
          <w:rStyle w:val="Ninguno"/>
          <w:rFonts w:ascii="Arial" w:eastAsiaTheme="majorEastAsia" w:hAnsi="Arial" w:cstheme="majorBidi"/>
          <w:b/>
          <w:bCs/>
          <w:lang w:val="es-ES_tradnl"/>
        </w:rPr>
      </w:pPr>
    </w:p>
    <w:p w14:paraId="3DA198FF" w14:textId="5D37DB1B" w:rsidR="00576E78" w:rsidRDefault="00576E78" w:rsidP="00576E78">
      <w:pPr>
        <w:pStyle w:val="Ttulo1"/>
        <w:rPr>
          <w:rStyle w:val="Ninguno"/>
          <w:rFonts w:ascii="Arial" w:hAnsi="Arial"/>
          <w:b/>
          <w:bCs/>
          <w:color w:val="auto"/>
          <w:sz w:val="24"/>
          <w:szCs w:val="24"/>
        </w:rPr>
      </w:pPr>
      <w:bookmarkStart w:id="18" w:name="_Toc167438782"/>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7C11E0D6" w14:textId="77777777" w:rsidR="00A440E9" w:rsidRDefault="00A440E9" w:rsidP="00A440E9">
      <w:pPr>
        <w:pStyle w:val="Textosinformato"/>
        <w:spacing w:line="360" w:lineRule="auto"/>
        <w:ind w:left="708"/>
        <w:jc w:val="both"/>
        <w:rPr>
          <w:rFonts w:ascii="Arial" w:hAnsi="Arial" w:cs="Arial"/>
          <w:sz w:val="24"/>
          <w:szCs w:val="24"/>
        </w:rPr>
      </w:pPr>
      <w:r w:rsidRPr="0086099C">
        <w:rPr>
          <w:rFonts w:ascii="Arial" w:hAnsi="Arial" w:cs="Arial"/>
          <w:sz w:val="24"/>
          <w:szCs w:val="24"/>
        </w:rPr>
        <w:t>D. Benito Fernández-Hijicos Rodríguez-Palancas</w:t>
      </w:r>
      <w:r>
        <w:rPr>
          <w:rFonts w:ascii="Arial" w:hAnsi="Arial" w:cs="Arial"/>
          <w:sz w:val="24"/>
          <w:szCs w:val="24"/>
        </w:rPr>
        <w:t>.</w:t>
      </w:r>
    </w:p>
    <w:p w14:paraId="54EB608F" w14:textId="77777777" w:rsidR="00A440E9" w:rsidRPr="0086099C" w:rsidRDefault="00A440E9" w:rsidP="00A440E9">
      <w:pPr>
        <w:pStyle w:val="Textosinformato"/>
        <w:spacing w:line="360" w:lineRule="auto"/>
        <w:ind w:left="708"/>
        <w:jc w:val="both"/>
        <w:rPr>
          <w:rFonts w:ascii="Arial" w:hAnsi="Arial" w:cs="Arial"/>
          <w:sz w:val="24"/>
          <w:szCs w:val="24"/>
        </w:rPr>
      </w:pPr>
      <w:r w:rsidRPr="00FA4A3F">
        <w:rPr>
          <w:rFonts w:ascii="Arial" w:hAnsi="Arial" w:cs="Arial"/>
          <w:sz w:val="24"/>
          <w:szCs w:val="24"/>
        </w:rPr>
        <w:t>D.ª Lara Fernández-Hijicos Escribano.</w:t>
      </w:r>
    </w:p>
    <w:p w14:paraId="1FB6E39B" w14:textId="77777777" w:rsidR="00952A2F" w:rsidRPr="00ED3F48" w:rsidRDefault="00952A2F" w:rsidP="00A440E9">
      <w:pPr>
        <w:pStyle w:val="Textosinformato"/>
        <w:spacing w:after="240" w:line="360" w:lineRule="auto"/>
        <w:jc w:val="both"/>
        <w:rPr>
          <w:rStyle w:val="Ninguno"/>
          <w:rFonts w:ascii="Arial" w:hAnsi="Arial"/>
          <w:sz w:val="24"/>
          <w:szCs w:val="24"/>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0FD9368F" w14:textId="77777777" w:rsidR="00406A1D" w:rsidRDefault="00406A1D">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7CF64C47" w:rsidR="00576E78" w:rsidRDefault="00576E78" w:rsidP="00576E78">
      <w:pPr>
        <w:pStyle w:val="Ttulo1"/>
        <w:rPr>
          <w:rStyle w:val="Ninguno"/>
          <w:rFonts w:ascii="Arial" w:hAnsi="Arial"/>
          <w:b/>
          <w:bCs/>
          <w:color w:val="auto"/>
          <w:sz w:val="24"/>
          <w:szCs w:val="24"/>
        </w:rPr>
      </w:pPr>
      <w:bookmarkStart w:id="23" w:name="_Toc167438783"/>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5F0D0C8C" w14:textId="77777777" w:rsidR="00A440E9" w:rsidRDefault="00A440E9" w:rsidP="00A440E9">
      <w:pPr>
        <w:pStyle w:val="Textosinformato"/>
        <w:spacing w:line="360" w:lineRule="auto"/>
        <w:jc w:val="both"/>
        <w:rPr>
          <w:rFonts w:ascii="Arial" w:hAnsi="Arial" w:cs="Arial"/>
          <w:i/>
          <w:iCs/>
          <w:sz w:val="24"/>
          <w:szCs w:val="24"/>
        </w:rPr>
      </w:pPr>
      <w:r w:rsidRPr="00F13AE1">
        <w:rPr>
          <w:rFonts w:ascii="Arial" w:hAnsi="Arial" w:cs="Arial"/>
          <w:i/>
          <w:iCs/>
          <w:sz w:val="24"/>
          <w:szCs w:val="24"/>
        </w:rPr>
        <w:t>Transversales:</w:t>
      </w:r>
    </w:p>
    <w:p w14:paraId="12A74695" w14:textId="77777777" w:rsidR="00A440E9" w:rsidRPr="00F13AE1" w:rsidRDefault="00A440E9" w:rsidP="00A440E9">
      <w:pPr>
        <w:pStyle w:val="Prrafodelista"/>
        <w:keepLines/>
        <w:widowControl w:val="0"/>
        <w:numPr>
          <w:ilvl w:val="0"/>
          <w:numId w:val="26"/>
        </w:numPr>
        <w:tabs>
          <w:tab w:val="left" w:pos="851"/>
        </w:tabs>
        <w:suppressAutoHyphens/>
        <w:spacing w:before="120" w:after="120" w:line="360" w:lineRule="auto"/>
        <w:contextualSpacing w:val="0"/>
        <w:textAlignment w:val="baseline"/>
        <w:rPr>
          <w:rFonts w:ascii="Arial" w:hAnsi="Arial" w:cs="Arial"/>
          <w:iCs/>
          <w:lang w:eastAsia="ar-SA"/>
        </w:rPr>
      </w:pPr>
      <w:r w:rsidRPr="00F13AE1">
        <w:rPr>
          <w:rFonts w:ascii="Arial" w:hAnsi="Arial" w:cs="Arial"/>
          <w:iCs/>
          <w:lang w:eastAsia="ar-SA"/>
        </w:rPr>
        <w:t>Que los estudiantes alcancen la capacidad de gestionar, analizar y sintetizar la información.</w:t>
      </w:r>
    </w:p>
    <w:p w14:paraId="364B6EF0" w14:textId="77777777" w:rsidR="00A440E9" w:rsidRDefault="00A440E9" w:rsidP="00A440E9">
      <w:pPr>
        <w:pStyle w:val="Textosinformato"/>
        <w:spacing w:line="360" w:lineRule="auto"/>
        <w:jc w:val="both"/>
        <w:rPr>
          <w:rFonts w:ascii="Arial" w:hAnsi="Arial" w:cs="Arial"/>
          <w:i/>
          <w:iCs/>
          <w:sz w:val="24"/>
          <w:szCs w:val="24"/>
        </w:rPr>
      </w:pPr>
    </w:p>
    <w:p w14:paraId="06EBB87F" w14:textId="77777777" w:rsidR="00A440E9" w:rsidRDefault="00A440E9" w:rsidP="00A440E9">
      <w:pPr>
        <w:pStyle w:val="Textosinformato"/>
        <w:spacing w:line="360" w:lineRule="auto"/>
        <w:jc w:val="both"/>
        <w:rPr>
          <w:rFonts w:ascii="Arial" w:hAnsi="Arial" w:cs="Arial"/>
          <w:i/>
          <w:iCs/>
          <w:sz w:val="24"/>
          <w:szCs w:val="24"/>
        </w:rPr>
      </w:pPr>
      <w:r w:rsidRPr="00F13AE1">
        <w:rPr>
          <w:rFonts w:ascii="Arial" w:hAnsi="Arial" w:cs="Arial"/>
          <w:i/>
          <w:iCs/>
          <w:sz w:val="24"/>
          <w:szCs w:val="24"/>
        </w:rPr>
        <w:t>Específicas:</w:t>
      </w:r>
    </w:p>
    <w:p w14:paraId="1C11824E" w14:textId="77777777" w:rsidR="00A440E9" w:rsidRPr="00F13AE1" w:rsidRDefault="00A440E9" w:rsidP="00A440E9">
      <w:pPr>
        <w:pStyle w:val="Prrafodelista"/>
        <w:keepLines/>
        <w:widowControl w:val="0"/>
        <w:numPr>
          <w:ilvl w:val="0"/>
          <w:numId w:val="26"/>
        </w:numPr>
        <w:tabs>
          <w:tab w:val="left" w:pos="851"/>
        </w:tabs>
        <w:suppressAutoHyphens/>
        <w:spacing w:before="120" w:after="120" w:line="360" w:lineRule="auto"/>
        <w:contextualSpacing w:val="0"/>
        <w:textAlignment w:val="baseline"/>
        <w:rPr>
          <w:rFonts w:ascii="Arial" w:hAnsi="Arial" w:cs="Arial"/>
          <w:iCs/>
        </w:rPr>
      </w:pPr>
      <w:r w:rsidRPr="00F13AE1">
        <w:rPr>
          <w:rFonts w:ascii="Arial" w:hAnsi="Arial" w:cs="Arial"/>
          <w:iCs/>
          <w:lang w:eastAsia="ar-SA"/>
        </w:rPr>
        <w:t>Conocer y comprender las ciencias, los modelos, las técnicas y los instrumentos sobre los que se fundamenta, articula y desarrolla la Fisioterapia.</w:t>
      </w:r>
    </w:p>
    <w:p w14:paraId="66C0BD94" w14:textId="77777777" w:rsidR="00A440E9" w:rsidRPr="00F13AE1" w:rsidRDefault="00A440E9" w:rsidP="00A440E9">
      <w:pPr>
        <w:pStyle w:val="Prrafodelista"/>
        <w:keepLines/>
        <w:widowControl w:val="0"/>
        <w:numPr>
          <w:ilvl w:val="0"/>
          <w:numId w:val="26"/>
        </w:numPr>
        <w:tabs>
          <w:tab w:val="left" w:pos="851"/>
        </w:tabs>
        <w:suppressAutoHyphens/>
        <w:spacing w:before="120" w:after="120" w:line="360" w:lineRule="auto"/>
        <w:contextualSpacing w:val="0"/>
        <w:textAlignment w:val="baseline"/>
        <w:rPr>
          <w:rFonts w:ascii="Arial" w:hAnsi="Arial" w:cs="Arial"/>
          <w:iCs/>
        </w:rPr>
      </w:pPr>
      <w:r w:rsidRPr="00F13AE1">
        <w:rPr>
          <w:rFonts w:ascii="Arial" w:hAnsi="Arial" w:cs="Arial"/>
          <w:iCs/>
        </w:rPr>
        <w:t>Incorporar los principios éticos y legales de la profesión a la práctica profesional, así como integrar los aspectos sociales y comunitarios en la toma de decisiones.</w:t>
      </w:r>
    </w:p>
    <w:p w14:paraId="0B35CF67" w14:textId="77777777" w:rsidR="00A440E9" w:rsidRPr="00F13AE1" w:rsidRDefault="00A440E9" w:rsidP="00A440E9">
      <w:pPr>
        <w:pStyle w:val="Prrafodelista"/>
        <w:keepLines/>
        <w:numPr>
          <w:ilvl w:val="0"/>
          <w:numId w:val="26"/>
        </w:numPr>
        <w:tabs>
          <w:tab w:val="left" w:pos="851"/>
        </w:tabs>
        <w:spacing w:before="60" w:after="60" w:line="360" w:lineRule="auto"/>
        <w:contextualSpacing w:val="0"/>
        <w:rPr>
          <w:rFonts w:ascii="Arial" w:hAnsi="Arial" w:cs="Arial"/>
          <w:iCs/>
        </w:rPr>
      </w:pPr>
      <w:r w:rsidRPr="00F13AE1">
        <w:rPr>
          <w:rFonts w:ascii="Arial" w:hAnsi="Arial" w:cs="Arial"/>
          <w:iCs/>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2A6266D4" w14:textId="77777777" w:rsidR="00A440E9" w:rsidRPr="00F13AE1" w:rsidRDefault="00A440E9" w:rsidP="00A440E9">
      <w:pPr>
        <w:pStyle w:val="Prrafodelista"/>
        <w:keepLines/>
        <w:widowControl w:val="0"/>
        <w:numPr>
          <w:ilvl w:val="0"/>
          <w:numId w:val="26"/>
        </w:numPr>
        <w:tabs>
          <w:tab w:val="left" w:pos="851"/>
        </w:tabs>
        <w:suppressAutoHyphens/>
        <w:spacing w:before="120" w:after="120" w:line="360" w:lineRule="auto"/>
        <w:contextualSpacing w:val="0"/>
        <w:textAlignment w:val="baseline"/>
        <w:rPr>
          <w:rFonts w:ascii="Arial" w:hAnsi="Arial" w:cs="Arial"/>
          <w:iCs/>
          <w:lang w:eastAsia="ar-SA"/>
        </w:rPr>
      </w:pPr>
      <w:r w:rsidRPr="00F13AE1">
        <w:rPr>
          <w:rFonts w:ascii="Arial" w:hAnsi="Arial" w:cs="Arial"/>
          <w:iCs/>
          <w:lang w:eastAsia="ar-SA"/>
        </w:rPr>
        <w:t>Comprender los conceptos fundamentales de la salud y la función que realiza el fisioterapeuta en el sistema sanitario. Promover hábitos de vida saludables a través de la educación para la salud. Comprender los factores relacionados con la salud y los problemas relacionados con la Fisioterapia en los ámbitos de la Atención Primaria, Especializada y de la Salud Laboral. Conocer el Sistema Sanitario Español y los aspectos relacionados con la gestión de los servicios de salud, fundamentalmente aquellos en los que intervenga la Fisioterapia. Conocer y analizar los procesos de gestión de un servicio o unidad de Fisioterapia. Conocer y aplicar los mecanismos de calidad en la práctica de Fisioterapia, ajustándose a los criterios, indicadores y estándares de calidad reconocidos y validados para el adecuado ejercicio profesional. Conocer las bases éticas y jurídicas de la profesión en un contexto social cambiante. Conocer los códigos éticos y deontológicos profesionales.</w:t>
      </w:r>
    </w:p>
    <w:p w14:paraId="02F03071" w14:textId="77777777" w:rsidR="00300F7D" w:rsidRPr="0092659A" w:rsidRDefault="00300F7D" w:rsidP="00300F7D">
      <w:pPr>
        <w:pStyle w:val="Prrafodelista"/>
        <w:tabs>
          <w:tab w:val="left" w:pos="851"/>
        </w:tabs>
        <w:spacing w:line="360" w:lineRule="auto"/>
        <w:rPr>
          <w:rFonts w:ascii="Arial" w:eastAsia="Arial" w:hAnsi="Arial" w:cs="Arial"/>
        </w:rPr>
      </w:pPr>
    </w:p>
    <w:p w14:paraId="6C2B46AD" w14:textId="77777777" w:rsidR="00300F7D" w:rsidRDefault="00300F7D" w:rsidP="00300F7D">
      <w:pPr>
        <w:pStyle w:val="Ttulo1"/>
        <w:rPr>
          <w:rStyle w:val="Ninguno"/>
          <w:rFonts w:ascii="Arial" w:hAnsi="Arial"/>
          <w:b/>
          <w:bCs/>
          <w:color w:val="auto"/>
          <w:sz w:val="24"/>
          <w:szCs w:val="24"/>
        </w:rPr>
      </w:pPr>
      <w:bookmarkStart w:id="28" w:name="_Toc167353883"/>
      <w:bookmarkStart w:id="29" w:name="_Toc167438784"/>
      <w:r>
        <w:rPr>
          <w:rStyle w:val="Ninguno"/>
          <w:rFonts w:ascii="Arial" w:hAnsi="Arial"/>
          <w:b/>
          <w:bCs/>
          <w:color w:val="auto"/>
          <w:sz w:val="24"/>
          <w:szCs w:val="24"/>
        </w:rPr>
        <w:lastRenderedPageBreak/>
        <w:t>RESULTADOS DE APRENDIZAJE</w:t>
      </w:r>
      <w:bookmarkEnd w:id="28"/>
      <w:bookmarkEnd w:id="29"/>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3F1085A7" w14:textId="77777777" w:rsidR="00406A1D" w:rsidRPr="00FA504F" w:rsidRDefault="00406A1D" w:rsidP="00406A1D">
      <w:pPr>
        <w:pStyle w:val="Textosinformato"/>
        <w:spacing w:line="360" w:lineRule="auto"/>
        <w:jc w:val="both"/>
        <w:rPr>
          <w:rFonts w:ascii="Arial" w:hAnsi="Arial" w:cs="Arial"/>
          <w:b/>
          <w:sz w:val="24"/>
          <w:szCs w:val="24"/>
        </w:rPr>
      </w:pPr>
      <w:r w:rsidRPr="00FA504F">
        <w:rPr>
          <w:rFonts w:ascii="Arial" w:hAnsi="Arial" w:cs="Arial"/>
          <w:b/>
          <w:sz w:val="24"/>
          <w:szCs w:val="24"/>
        </w:rPr>
        <w:t>Resultados de aprendizaje:</w:t>
      </w:r>
    </w:p>
    <w:p w14:paraId="77E433FA" w14:textId="77777777" w:rsidR="00406A1D" w:rsidRPr="00FA504F" w:rsidRDefault="00406A1D" w:rsidP="00406A1D">
      <w:pPr>
        <w:pStyle w:val="Textosinformato"/>
        <w:spacing w:line="360" w:lineRule="auto"/>
        <w:jc w:val="both"/>
        <w:rPr>
          <w:rFonts w:ascii="Arial" w:hAnsi="Arial" w:cs="Arial"/>
          <w:b/>
          <w:sz w:val="24"/>
          <w:szCs w:val="24"/>
        </w:rPr>
      </w:pPr>
    </w:p>
    <w:p w14:paraId="5CBE3629" w14:textId="77777777" w:rsidR="00A440E9" w:rsidRPr="0086099C" w:rsidRDefault="00A440E9" w:rsidP="00A440E9">
      <w:pPr>
        <w:pStyle w:val="Textosinformato"/>
        <w:spacing w:line="360" w:lineRule="auto"/>
        <w:jc w:val="both"/>
        <w:rPr>
          <w:rFonts w:ascii="Arial" w:hAnsi="Arial" w:cs="Arial"/>
          <w:i/>
          <w:sz w:val="24"/>
          <w:szCs w:val="24"/>
        </w:rPr>
      </w:pPr>
      <w:r w:rsidRPr="0086099C">
        <w:rPr>
          <w:rFonts w:ascii="Arial" w:hAnsi="Arial" w:cs="Arial"/>
          <w:i/>
          <w:sz w:val="24"/>
          <w:szCs w:val="24"/>
        </w:rPr>
        <w:t>Vinculados al desarrollo de competencias transversales.</w:t>
      </w:r>
    </w:p>
    <w:p w14:paraId="0830A7FA" w14:textId="77777777" w:rsidR="00A440E9" w:rsidRPr="0086099C" w:rsidRDefault="00A440E9" w:rsidP="00A440E9">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86099C">
        <w:rPr>
          <w:rFonts w:ascii="Arial" w:hAnsi="Arial" w:cs="Arial"/>
          <w:sz w:val="24"/>
          <w:szCs w:val="24"/>
          <w:u w:val="single"/>
        </w:rPr>
        <w:t>De conocimiento</w:t>
      </w:r>
      <w:r w:rsidRPr="0086099C">
        <w:rPr>
          <w:rFonts w:ascii="Arial" w:hAnsi="Arial" w:cs="Arial"/>
          <w:sz w:val="24"/>
          <w:szCs w:val="24"/>
        </w:rPr>
        <w:t>. El</w:t>
      </w:r>
      <w:r>
        <w:rPr>
          <w:rFonts w:ascii="Arial" w:hAnsi="Arial" w:cs="Arial"/>
          <w:sz w:val="24"/>
          <w:szCs w:val="24"/>
        </w:rPr>
        <w:t>/la</w:t>
      </w:r>
      <w:r w:rsidRPr="0086099C">
        <w:rPr>
          <w:rFonts w:ascii="Arial" w:hAnsi="Arial" w:cs="Arial"/>
          <w:sz w:val="24"/>
          <w:szCs w:val="24"/>
        </w:rPr>
        <w:t xml:space="preserve"> alumno</w:t>
      </w:r>
      <w:r>
        <w:rPr>
          <w:rFonts w:ascii="Arial" w:hAnsi="Arial" w:cs="Arial"/>
          <w:sz w:val="24"/>
          <w:szCs w:val="24"/>
        </w:rPr>
        <w:t>/a</w:t>
      </w:r>
      <w:r w:rsidRPr="0086099C">
        <w:rPr>
          <w:rFonts w:ascii="Arial" w:hAnsi="Arial" w:cs="Arial"/>
          <w:sz w:val="24"/>
          <w:szCs w:val="24"/>
        </w:rPr>
        <w:t xml:space="preserve"> será capaz de demostrar conocimiento en:</w:t>
      </w:r>
    </w:p>
    <w:p w14:paraId="4DA8D692" w14:textId="77777777" w:rsidR="00A440E9" w:rsidRPr="0086099C" w:rsidRDefault="00A440E9" w:rsidP="00A440E9">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86099C">
        <w:rPr>
          <w:rFonts w:ascii="Arial" w:hAnsi="Arial" w:cs="Arial"/>
          <w:sz w:val="24"/>
          <w:szCs w:val="24"/>
        </w:rPr>
        <w:t xml:space="preserve">Las bases éticas y jurídicas de la profesión en un contexto social cambiante. </w:t>
      </w:r>
    </w:p>
    <w:p w14:paraId="613C7415" w14:textId="77777777" w:rsidR="00A440E9" w:rsidRPr="0086099C" w:rsidRDefault="00A440E9" w:rsidP="00A440E9">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86099C">
        <w:rPr>
          <w:rFonts w:ascii="Arial" w:hAnsi="Arial" w:cs="Arial"/>
          <w:sz w:val="24"/>
          <w:szCs w:val="24"/>
        </w:rPr>
        <w:t>Los códigos éticos y deontológicos profesionales.</w:t>
      </w:r>
    </w:p>
    <w:p w14:paraId="673E29AF" w14:textId="77777777" w:rsidR="00A440E9" w:rsidRPr="0086099C" w:rsidRDefault="00A440E9" w:rsidP="00A440E9">
      <w:pPr>
        <w:pStyle w:val="Textosinformato"/>
        <w:spacing w:line="360" w:lineRule="auto"/>
        <w:jc w:val="both"/>
        <w:rPr>
          <w:rFonts w:ascii="Arial" w:hAnsi="Arial" w:cs="Arial"/>
          <w:sz w:val="24"/>
          <w:szCs w:val="24"/>
        </w:rPr>
      </w:pPr>
    </w:p>
    <w:p w14:paraId="56D21988" w14:textId="77777777" w:rsidR="00A440E9" w:rsidRPr="0086099C" w:rsidRDefault="00A440E9" w:rsidP="00A440E9">
      <w:pPr>
        <w:pStyle w:val="Textosinformato"/>
        <w:spacing w:line="360" w:lineRule="auto"/>
        <w:jc w:val="both"/>
        <w:rPr>
          <w:rFonts w:ascii="Arial" w:hAnsi="Arial" w:cs="Arial"/>
          <w:i/>
          <w:sz w:val="24"/>
          <w:szCs w:val="24"/>
        </w:rPr>
      </w:pPr>
      <w:r w:rsidRPr="0086099C">
        <w:rPr>
          <w:rFonts w:ascii="Arial" w:hAnsi="Arial" w:cs="Arial"/>
          <w:i/>
          <w:sz w:val="24"/>
          <w:szCs w:val="24"/>
        </w:rPr>
        <w:t>Vinculados al desarrollo de competencias específicas.</w:t>
      </w:r>
    </w:p>
    <w:p w14:paraId="552A5304" w14:textId="77777777" w:rsidR="00A440E9" w:rsidRPr="0086099C" w:rsidRDefault="00A440E9" w:rsidP="00A440E9">
      <w:pPr>
        <w:pStyle w:val="Prrafodelista"/>
        <w:numPr>
          <w:ilvl w:val="0"/>
          <w:numId w:val="27"/>
        </w:numPr>
        <w:shd w:val="clear" w:color="auto" w:fill="FFFFFF"/>
        <w:spacing w:line="360" w:lineRule="auto"/>
        <w:contextualSpacing w:val="0"/>
        <w:rPr>
          <w:rFonts w:ascii="Arial" w:hAnsi="Arial" w:cs="Arial"/>
          <w:spacing w:val="-6"/>
        </w:rPr>
      </w:pPr>
      <w:r w:rsidRPr="0086099C">
        <w:rPr>
          <w:rFonts w:ascii="Arial" w:hAnsi="Arial" w:cs="Arial"/>
          <w:u w:val="single"/>
        </w:rPr>
        <w:t>De conocimiento</w:t>
      </w:r>
      <w:r w:rsidRPr="0086099C">
        <w:rPr>
          <w:rFonts w:ascii="Arial" w:hAnsi="Arial" w:cs="Arial"/>
        </w:rPr>
        <w:t xml:space="preserve">. </w:t>
      </w:r>
      <w:r w:rsidRPr="008B7B00">
        <w:rPr>
          <w:rFonts w:ascii="Arial" w:hAnsi="Arial" w:cs="Arial"/>
        </w:rPr>
        <w:t xml:space="preserve">El/la alumno/a </w:t>
      </w:r>
      <w:r w:rsidRPr="0086099C">
        <w:rPr>
          <w:rFonts w:ascii="Arial" w:hAnsi="Arial" w:cs="Arial"/>
        </w:rPr>
        <w:t>será capaz de demostrar conocimiento en:</w:t>
      </w:r>
    </w:p>
    <w:p w14:paraId="53BFADC6" w14:textId="77777777" w:rsidR="00A440E9" w:rsidRPr="0086099C" w:rsidRDefault="00A440E9" w:rsidP="00A440E9">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86099C">
        <w:rPr>
          <w:rFonts w:ascii="Arial" w:hAnsi="Arial" w:cs="Arial"/>
          <w:sz w:val="24"/>
          <w:szCs w:val="24"/>
        </w:rPr>
        <w:t xml:space="preserve">El concepto, evolución y fundamentos de la fisioterapia en sus aspectos científicos y profesionales. </w:t>
      </w:r>
    </w:p>
    <w:p w14:paraId="7B7A5F4A" w14:textId="77777777" w:rsidR="00A440E9" w:rsidRPr="0086099C" w:rsidRDefault="00A440E9" w:rsidP="00A440E9">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86099C">
        <w:rPr>
          <w:rFonts w:ascii="Arial" w:hAnsi="Arial" w:cs="Arial"/>
          <w:sz w:val="24"/>
          <w:szCs w:val="24"/>
        </w:rPr>
        <w:t>Los factores relacionados con la salud y los problemas relacionados con la fisioterapia en los ámbitos de la Atención Primaria, Especializada y de la Salud Laboral.</w:t>
      </w:r>
    </w:p>
    <w:p w14:paraId="20A69C56" w14:textId="77777777" w:rsidR="00A440E9" w:rsidRPr="0086099C" w:rsidRDefault="00A440E9" w:rsidP="00A440E9">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86099C">
        <w:rPr>
          <w:rFonts w:ascii="Arial" w:hAnsi="Arial" w:cs="Arial"/>
          <w:sz w:val="24"/>
          <w:szCs w:val="24"/>
        </w:rPr>
        <w:t>El Sistema Sanitario Español y los aspectos relacionados con la gestión de los servicios de salud, fundamentalmente aquellos en los que intervenga la fisioterapia.</w:t>
      </w:r>
    </w:p>
    <w:p w14:paraId="32C84BDC" w14:textId="77777777" w:rsidR="00A440E9" w:rsidRPr="0086099C" w:rsidRDefault="00A440E9" w:rsidP="00A440E9">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86099C">
        <w:rPr>
          <w:rFonts w:ascii="Arial" w:hAnsi="Arial" w:cs="Arial"/>
          <w:sz w:val="24"/>
          <w:szCs w:val="24"/>
        </w:rPr>
        <w:t>Los procesos de gestión de un servicio o unidad de fisioterapia.</w:t>
      </w:r>
    </w:p>
    <w:p w14:paraId="49130EBD" w14:textId="77777777" w:rsidR="00A440E9" w:rsidRPr="00D3799B" w:rsidRDefault="00A440E9" w:rsidP="00A440E9">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86099C">
        <w:rPr>
          <w:rFonts w:ascii="Arial" w:hAnsi="Arial" w:cs="Arial"/>
          <w:sz w:val="24"/>
          <w:szCs w:val="24"/>
        </w:rPr>
        <w:t>Los mecanismos de calidad en la práctica de fisioterapia, ajustándose a los criterios, indicadores y estándares de calidad reconocidos y validados para el adecuado ejercicio profesional.</w:t>
      </w:r>
    </w:p>
    <w:p w14:paraId="7B293E00" w14:textId="77777777" w:rsidR="00A440E9" w:rsidRPr="0086099C" w:rsidRDefault="00A440E9" w:rsidP="00A440E9">
      <w:pPr>
        <w:pStyle w:val="Prrafodelista"/>
        <w:numPr>
          <w:ilvl w:val="0"/>
          <w:numId w:val="27"/>
        </w:numPr>
        <w:shd w:val="clear" w:color="auto" w:fill="FFFFFF"/>
        <w:spacing w:line="360" w:lineRule="auto"/>
        <w:contextualSpacing w:val="0"/>
        <w:rPr>
          <w:rFonts w:ascii="Arial" w:hAnsi="Arial" w:cs="Arial"/>
        </w:rPr>
      </w:pPr>
      <w:r w:rsidRPr="0086099C">
        <w:rPr>
          <w:rFonts w:ascii="Arial" w:hAnsi="Arial" w:cs="Arial"/>
          <w:spacing w:val="-6"/>
          <w:u w:val="single"/>
        </w:rPr>
        <w:t>De habilidad.</w:t>
      </w:r>
      <w:r w:rsidRPr="0086099C">
        <w:rPr>
          <w:rFonts w:ascii="Arial" w:hAnsi="Arial" w:cs="Arial"/>
          <w:spacing w:val="-6"/>
        </w:rPr>
        <w:t xml:space="preserve"> </w:t>
      </w:r>
      <w:r w:rsidRPr="008B7B00">
        <w:rPr>
          <w:rFonts w:ascii="Arial" w:hAnsi="Arial" w:cs="Arial"/>
        </w:rPr>
        <w:t xml:space="preserve">El/la alumno/a </w:t>
      </w:r>
      <w:r w:rsidRPr="0086099C">
        <w:rPr>
          <w:rFonts w:ascii="Arial" w:hAnsi="Arial" w:cs="Arial"/>
        </w:rPr>
        <w:t>será capaz de demostrar que sabe hacer lo siguiente:</w:t>
      </w:r>
    </w:p>
    <w:p w14:paraId="783C81EE" w14:textId="77777777" w:rsidR="00A440E9" w:rsidRPr="00D3799B" w:rsidRDefault="00A440E9" w:rsidP="00A440E9">
      <w:pPr>
        <w:pStyle w:val="Textosinformato"/>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86099C">
        <w:rPr>
          <w:rFonts w:ascii="Arial" w:hAnsi="Arial" w:cs="Arial"/>
          <w:sz w:val="24"/>
          <w:szCs w:val="24"/>
        </w:rPr>
        <w:t xml:space="preserve">Analizar los procesos de gestión de un servicio o unidad de Fisioterapia. </w:t>
      </w:r>
    </w:p>
    <w:p w14:paraId="42B40387" w14:textId="77777777" w:rsidR="00406A1D" w:rsidRPr="00A440E9" w:rsidRDefault="00406A1D" w:rsidP="00406A1D">
      <w:pPr>
        <w:shd w:val="clear" w:color="auto" w:fill="FFFFFF"/>
        <w:spacing w:line="360" w:lineRule="auto"/>
        <w:rPr>
          <w:rFonts w:ascii="Arial" w:hAnsi="Arial" w:cs="Arial"/>
          <w:spacing w:val="-6"/>
          <w:lang w:val="es-ES_tradnl"/>
        </w:rPr>
      </w:pPr>
    </w:p>
    <w:p w14:paraId="0EFEE32F" w14:textId="77777777" w:rsidR="00952A2F" w:rsidRPr="00406A1D" w:rsidRDefault="00952A2F" w:rsidP="00576E78">
      <w:pPr>
        <w:pStyle w:val="Ttulo1"/>
        <w:rPr>
          <w:rStyle w:val="Ninguno"/>
          <w:rFonts w:ascii="Arial" w:hAnsi="Arial"/>
          <w:b/>
          <w:bCs/>
          <w:color w:val="auto"/>
          <w:sz w:val="24"/>
          <w:szCs w:val="24"/>
        </w:rPr>
      </w:pPr>
    </w:p>
    <w:p w14:paraId="5F4BE16A" w14:textId="77777777" w:rsidR="00A440E9" w:rsidRDefault="00A440E9">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2520921" w14:textId="25A252B6" w:rsidR="00576E78" w:rsidRDefault="00576E78" w:rsidP="00576E78">
      <w:pPr>
        <w:pStyle w:val="Ttulo1"/>
        <w:rPr>
          <w:rStyle w:val="Ninguno"/>
          <w:rFonts w:ascii="Arial" w:hAnsi="Arial"/>
          <w:b/>
          <w:bCs/>
          <w:color w:val="auto"/>
          <w:sz w:val="24"/>
          <w:szCs w:val="24"/>
        </w:rPr>
      </w:pPr>
      <w:bookmarkStart w:id="30" w:name="_Toc167438785"/>
      <w:r w:rsidRPr="00A8142E">
        <w:rPr>
          <w:rStyle w:val="Ninguno"/>
          <w:rFonts w:ascii="Arial" w:hAnsi="Arial"/>
          <w:b/>
          <w:bCs/>
          <w:color w:val="auto"/>
          <w:sz w:val="24"/>
          <w:szCs w:val="24"/>
        </w:rPr>
        <w:lastRenderedPageBreak/>
        <w:t>CONTENIDOS DEL PROGRAMA</w:t>
      </w:r>
      <w:bookmarkEnd w:id="24"/>
      <w:bookmarkEnd w:id="25"/>
      <w:bookmarkEnd w:id="26"/>
      <w:bookmarkEnd w:id="27"/>
      <w:bookmarkEnd w:id="30"/>
    </w:p>
    <w:p w14:paraId="2B4B7CA9" w14:textId="09FA1CEA" w:rsidR="0001410A" w:rsidRDefault="0001410A" w:rsidP="0001410A"/>
    <w:p w14:paraId="07798421" w14:textId="77777777" w:rsidR="00A440E9" w:rsidRPr="00D3799B" w:rsidRDefault="00A440E9" w:rsidP="00A440E9">
      <w:pPr>
        <w:pStyle w:val="Default"/>
        <w:numPr>
          <w:ilvl w:val="0"/>
          <w:numId w:val="29"/>
        </w:numPr>
        <w:spacing w:line="360" w:lineRule="auto"/>
        <w:jc w:val="both"/>
        <w:rPr>
          <w:rFonts w:ascii="Arial" w:hAnsi="Arial" w:cs="Arial"/>
          <w:color w:val="auto"/>
        </w:rPr>
      </w:pPr>
      <w:r w:rsidRPr="0086099C">
        <w:rPr>
          <w:rFonts w:ascii="Arial" w:hAnsi="Arial" w:cs="Arial"/>
          <w:b/>
          <w:bCs/>
          <w:color w:val="auto"/>
        </w:rPr>
        <w:t>PROGRAMA TEÓRICO</w:t>
      </w:r>
      <w:r w:rsidRPr="0086099C">
        <w:rPr>
          <w:rFonts w:ascii="Arial" w:hAnsi="Arial" w:cs="Arial"/>
          <w:color w:val="auto"/>
        </w:rPr>
        <w:t xml:space="preserve">: </w:t>
      </w:r>
    </w:p>
    <w:p w14:paraId="5BCE8A2D" w14:textId="643A1BD0" w:rsidR="00A440E9" w:rsidRPr="0086099C" w:rsidRDefault="00A440E9" w:rsidP="00A440E9">
      <w:pPr>
        <w:spacing w:line="360" w:lineRule="auto"/>
        <w:rPr>
          <w:rFonts w:ascii="Arial" w:hAnsi="Arial" w:cs="Arial"/>
          <w:b/>
          <w:bCs/>
          <w:iCs/>
          <w:lang w:val="es-ES_tradnl"/>
        </w:rPr>
      </w:pPr>
      <w:r w:rsidRPr="0086099C">
        <w:rPr>
          <w:rFonts w:ascii="Arial" w:hAnsi="Arial" w:cs="Arial"/>
          <w:b/>
          <w:bCs/>
          <w:iCs/>
          <w:lang w:val="es-ES_tradnl"/>
        </w:rPr>
        <w:t>UNIDAD DIDÁCTICA I.- INTRODUCCIÓN.</w:t>
      </w:r>
    </w:p>
    <w:p w14:paraId="1D97D64A" w14:textId="77777777" w:rsidR="00A440E9" w:rsidRPr="0086099C" w:rsidRDefault="00A440E9" w:rsidP="00A440E9">
      <w:pPr>
        <w:spacing w:line="360" w:lineRule="auto"/>
        <w:rPr>
          <w:rFonts w:ascii="Arial" w:hAnsi="Arial" w:cs="Arial"/>
          <w:lang w:val="es-ES_tradnl"/>
        </w:rPr>
      </w:pPr>
      <w:r w:rsidRPr="00A440E9">
        <w:rPr>
          <w:rFonts w:ascii="Arial" w:hAnsi="Arial" w:cs="Arial"/>
          <w:b/>
          <w:bCs/>
          <w:lang w:val="es-ES_tradnl"/>
        </w:rPr>
        <w:t>TEMA 1:</w:t>
      </w:r>
      <w:r w:rsidRPr="0086099C">
        <w:rPr>
          <w:rFonts w:ascii="Arial" w:hAnsi="Arial" w:cs="Arial"/>
          <w:lang w:val="es-ES_tradnl"/>
        </w:rPr>
        <w:t xml:space="preserve"> Definición de derecho sanitario. Características de la legislación sanitaria: dinamicidad, multiplicidad, variabilidad, diversidad. Conjunto de disciplinas jurídicas. </w:t>
      </w:r>
    </w:p>
    <w:p w14:paraId="6504849C" w14:textId="77777777" w:rsidR="00A440E9" w:rsidRPr="0086099C" w:rsidRDefault="00A440E9" w:rsidP="00A440E9">
      <w:pPr>
        <w:spacing w:line="360" w:lineRule="auto"/>
        <w:rPr>
          <w:rFonts w:ascii="Arial" w:hAnsi="Arial" w:cs="Arial"/>
          <w:lang w:val="es-ES_tradnl"/>
        </w:rPr>
      </w:pPr>
    </w:p>
    <w:p w14:paraId="7960498F" w14:textId="77777777" w:rsidR="00A440E9" w:rsidRPr="00D3799B" w:rsidRDefault="00A440E9" w:rsidP="00A440E9">
      <w:pPr>
        <w:spacing w:line="360" w:lineRule="auto"/>
        <w:rPr>
          <w:rFonts w:ascii="Arial" w:hAnsi="Arial" w:cs="Arial"/>
        </w:rPr>
      </w:pPr>
      <w:r w:rsidRPr="00A440E9">
        <w:rPr>
          <w:rFonts w:ascii="Arial" w:hAnsi="Arial" w:cs="Arial"/>
          <w:b/>
          <w:bCs/>
        </w:rPr>
        <w:t>TEMA 2:</w:t>
      </w:r>
      <w:r w:rsidRPr="0086099C">
        <w:rPr>
          <w:rFonts w:ascii="Arial" w:hAnsi="Arial" w:cs="Arial"/>
        </w:rPr>
        <w:t xml:space="preserve"> Las fuentes del derecho y su jerarquía. La constitución. Las leyes. Clases de leyes: leyes orgánicas y leyes ordinarias. Normas equiparadas al rango de ley: reales decretos-leyes y reales decretos legislativos. Leyes de las comunidades autónomas. Normativas de la Unión Europea: reglamentos y directivas. Otras disposiciones administrativas: reglamentos, decretos, órdenes, instrucciones y circulares. Ejemplos de normas jurídicas en el ámbito de la fisioterapia.</w:t>
      </w:r>
    </w:p>
    <w:p w14:paraId="7DF2DA92" w14:textId="77777777" w:rsidR="00A440E9" w:rsidRDefault="00A440E9" w:rsidP="00A440E9">
      <w:pPr>
        <w:spacing w:line="360" w:lineRule="auto"/>
        <w:rPr>
          <w:rFonts w:ascii="Arial" w:hAnsi="Arial" w:cs="Arial"/>
          <w:b/>
          <w:bCs/>
          <w:iCs/>
          <w:lang w:val="es-ES_tradnl"/>
        </w:rPr>
      </w:pPr>
    </w:p>
    <w:p w14:paraId="68B81B55" w14:textId="4448ACD5" w:rsidR="00A440E9" w:rsidRPr="0086099C" w:rsidRDefault="00A440E9" w:rsidP="00A440E9">
      <w:pPr>
        <w:spacing w:line="360" w:lineRule="auto"/>
        <w:rPr>
          <w:rFonts w:ascii="Arial" w:hAnsi="Arial" w:cs="Arial"/>
          <w:b/>
          <w:bCs/>
          <w:iCs/>
          <w:lang w:val="es-ES_tradnl"/>
        </w:rPr>
      </w:pPr>
      <w:r w:rsidRPr="0086099C">
        <w:rPr>
          <w:rFonts w:ascii="Arial" w:hAnsi="Arial" w:cs="Arial"/>
          <w:b/>
          <w:bCs/>
          <w:iCs/>
          <w:lang w:val="es-ES_tradnl"/>
        </w:rPr>
        <w:t>UNIDAD DIDÁCTICA II. MARCO LEGISLATIVO NACIONAL</w:t>
      </w:r>
    </w:p>
    <w:p w14:paraId="79FD754D" w14:textId="77777777" w:rsidR="00A440E9" w:rsidRPr="0086099C" w:rsidRDefault="00A440E9" w:rsidP="00A440E9">
      <w:pPr>
        <w:spacing w:line="360" w:lineRule="auto"/>
        <w:rPr>
          <w:rFonts w:ascii="Arial" w:hAnsi="Arial" w:cs="Arial"/>
          <w:lang w:val="es-ES_tradnl"/>
        </w:rPr>
      </w:pPr>
      <w:r w:rsidRPr="00A440E9">
        <w:rPr>
          <w:rFonts w:ascii="Arial" w:hAnsi="Arial" w:cs="Arial"/>
          <w:b/>
          <w:bCs/>
          <w:lang w:val="es-ES_tradnl"/>
        </w:rPr>
        <w:t>TEMA 3:</w:t>
      </w:r>
      <w:r w:rsidRPr="0086099C">
        <w:rPr>
          <w:rFonts w:ascii="Arial" w:hAnsi="Arial" w:cs="Arial"/>
          <w:lang w:val="es-ES_tradnl"/>
        </w:rPr>
        <w:t xml:space="preserve"> Derecho a la protección de la salud: normativa nacional e internacional. Competencias del estado y de las Comunidades Autónomas en materia sanitaria. Competencias del Estado y de las Comunidades Autónomas en materia de Seguridad Social. Ley de Cohesión y Calidad del Sistema Nacional de Salud. Casos prácticos.</w:t>
      </w:r>
    </w:p>
    <w:p w14:paraId="0B89FA9F" w14:textId="77777777" w:rsidR="00A440E9" w:rsidRDefault="00A440E9" w:rsidP="00A440E9">
      <w:pPr>
        <w:spacing w:line="360" w:lineRule="auto"/>
        <w:rPr>
          <w:rFonts w:ascii="Arial" w:hAnsi="Arial" w:cs="Arial"/>
          <w:b/>
          <w:bCs/>
          <w:iCs/>
          <w:lang w:val="es-ES_tradnl"/>
        </w:rPr>
      </w:pPr>
    </w:p>
    <w:p w14:paraId="47604BC0" w14:textId="3876ECAA" w:rsidR="00A440E9" w:rsidRPr="0086099C" w:rsidRDefault="00A440E9" w:rsidP="00A440E9">
      <w:pPr>
        <w:spacing w:line="360" w:lineRule="auto"/>
        <w:rPr>
          <w:rFonts w:ascii="Arial" w:hAnsi="Arial" w:cs="Arial"/>
          <w:b/>
          <w:bCs/>
          <w:iCs/>
          <w:lang w:val="es-ES_tradnl"/>
        </w:rPr>
      </w:pPr>
      <w:r w:rsidRPr="0086099C">
        <w:rPr>
          <w:rFonts w:ascii="Arial" w:hAnsi="Arial" w:cs="Arial"/>
          <w:b/>
          <w:bCs/>
          <w:iCs/>
          <w:lang w:val="es-ES_tradnl"/>
        </w:rPr>
        <w:t>UNIDAD DIDÁCTICA III. MARCO LEGISLATIVO INTERNACIONAL</w:t>
      </w:r>
    </w:p>
    <w:p w14:paraId="5446E21C" w14:textId="77777777" w:rsidR="00A440E9" w:rsidRPr="006559F3" w:rsidRDefault="00A440E9" w:rsidP="00A440E9">
      <w:pPr>
        <w:spacing w:line="360" w:lineRule="auto"/>
        <w:rPr>
          <w:rFonts w:ascii="Arial" w:hAnsi="Arial" w:cs="Arial"/>
          <w:lang w:val="es-ES_tradnl"/>
        </w:rPr>
      </w:pPr>
      <w:r w:rsidRPr="00A440E9">
        <w:rPr>
          <w:rFonts w:ascii="Arial" w:hAnsi="Arial" w:cs="Arial"/>
          <w:b/>
          <w:bCs/>
          <w:lang w:val="es-ES_tradnl"/>
        </w:rPr>
        <w:t>TEMA 4:</w:t>
      </w:r>
      <w:r w:rsidRPr="0086099C">
        <w:rPr>
          <w:rFonts w:ascii="Arial" w:hAnsi="Arial" w:cs="Arial"/>
          <w:lang w:val="es-ES_tradnl"/>
        </w:rPr>
        <w:t xml:space="preserve"> Organización Mundial de la Salud (OMS). </w:t>
      </w:r>
      <w:r w:rsidRPr="0086099C">
        <w:rPr>
          <w:rFonts w:ascii="Arial" w:hAnsi="Arial" w:cs="Arial"/>
          <w:lang w:val="en-US"/>
        </w:rPr>
        <w:t xml:space="preserve">La World Confederation for phisycal therapy (WCPT). </w:t>
      </w:r>
      <w:r w:rsidRPr="0086099C">
        <w:rPr>
          <w:rFonts w:ascii="Arial" w:hAnsi="Arial" w:cs="Arial"/>
          <w:lang w:val="es-ES_tradnl"/>
        </w:rPr>
        <w:t>La Unión Europea y la libre circulación de profesionales sanitarios. La libre circulación de fisioterapeutas en Europa. Homologación de títulos académicos. Casos prácticos.</w:t>
      </w:r>
    </w:p>
    <w:p w14:paraId="3E5D3273" w14:textId="77777777" w:rsidR="00A440E9" w:rsidRDefault="00A440E9" w:rsidP="00A440E9">
      <w:pPr>
        <w:spacing w:line="360" w:lineRule="auto"/>
        <w:rPr>
          <w:rFonts w:ascii="Arial" w:hAnsi="Arial" w:cs="Arial"/>
          <w:b/>
          <w:bCs/>
          <w:iCs/>
          <w:lang w:val="es-ES_tradnl"/>
        </w:rPr>
      </w:pPr>
    </w:p>
    <w:p w14:paraId="18653D4C" w14:textId="5AAD3867" w:rsidR="00A440E9" w:rsidRPr="0086099C" w:rsidRDefault="00A440E9" w:rsidP="00A440E9">
      <w:pPr>
        <w:spacing w:line="360" w:lineRule="auto"/>
        <w:rPr>
          <w:rFonts w:ascii="Arial" w:hAnsi="Arial" w:cs="Arial"/>
          <w:b/>
          <w:bCs/>
          <w:iCs/>
          <w:lang w:val="es-ES_tradnl"/>
        </w:rPr>
      </w:pPr>
      <w:r w:rsidRPr="0086099C">
        <w:rPr>
          <w:rFonts w:ascii="Arial" w:hAnsi="Arial" w:cs="Arial"/>
          <w:b/>
          <w:bCs/>
          <w:iCs/>
          <w:lang w:val="es-ES_tradnl"/>
        </w:rPr>
        <w:t>UNIDAD DIDÁCTICA IV. RESPONSABILIDAD PROFESIONAL</w:t>
      </w:r>
    </w:p>
    <w:p w14:paraId="7EED4613" w14:textId="77777777" w:rsidR="00A440E9" w:rsidRPr="0086099C" w:rsidRDefault="00A440E9" w:rsidP="00A440E9">
      <w:pPr>
        <w:spacing w:line="360" w:lineRule="auto"/>
        <w:rPr>
          <w:rFonts w:ascii="Arial" w:hAnsi="Arial" w:cs="Arial"/>
        </w:rPr>
      </w:pPr>
      <w:r w:rsidRPr="00A440E9">
        <w:rPr>
          <w:rFonts w:ascii="Arial" w:hAnsi="Arial" w:cs="Arial"/>
          <w:b/>
          <w:bCs/>
        </w:rPr>
        <w:t>TEMA 5:</w:t>
      </w:r>
      <w:r w:rsidRPr="0086099C">
        <w:rPr>
          <w:rFonts w:ascii="Arial" w:hAnsi="Arial" w:cs="Arial"/>
        </w:rPr>
        <w:t xml:space="preserve"> La responsabilidad civil del personal sanitario: concepto. Requisitos: acción u omisión antijurídica, culpa del agente, producción de daño y relación de causalidad. Personas responsables: fisioterapeuta, equipo multidisciplinario, y hospitales públicos. El peritaje. El aseguramiento de la responsabilidad civil. Defensa ante las denuncias. Casos prácticos</w:t>
      </w:r>
    </w:p>
    <w:p w14:paraId="6FA65351" w14:textId="77777777" w:rsidR="00A440E9" w:rsidRPr="006559F3" w:rsidRDefault="00A440E9" w:rsidP="00A440E9">
      <w:pPr>
        <w:spacing w:line="360" w:lineRule="auto"/>
        <w:rPr>
          <w:rFonts w:ascii="Arial" w:hAnsi="Arial" w:cs="Arial"/>
        </w:rPr>
      </w:pPr>
      <w:r w:rsidRPr="00A440E9">
        <w:rPr>
          <w:rFonts w:ascii="Arial" w:hAnsi="Arial" w:cs="Arial"/>
          <w:b/>
          <w:bCs/>
        </w:rPr>
        <w:t>TEMA 6:</w:t>
      </w:r>
      <w:r w:rsidRPr="0086099C">
        <w:rPr>
          <w:rFonts w:ascii="Arial" w:hAnsi="Arial" w:cs="Arial"/>
        </w:rPr>
        <w:t xml:space="preserve"> La responsabilidad penal del personal sanitario: concepto. Diferencias entre infracciones penales e infracciones civiles. Delitos tipificados en el Código Penal </w:t>
      </w:r>
      <w:r w:rsidRPr="0086099C">
        <w:rPr>
          <w:rFonts w:ascii="Arial" w:hAnsi="Arial" w:cs="Arial"/>
        </w:rPr>
        <w:lastRenderedPageBreak/>
        <w:t>directamente relacionados con los fisioterapeutas: secreto profesional, denegación de auxilio y omisión del deber de socorro, intrusismo profesional, lesiones y falsedad documental. Casos prácticos.</w:t>
      </w:r>
    </w:p>
    <w:p w14:paraId="5AD7338D" w14:textId="77777777" w:rsidR="00A440E9" w:rsidRDefault="00A440E9" w:rsidP="00A440E9">
      <w:pPr>
        <w:spacing w:line="360" w:lineRule="auto"/>
        <w:rPr>
          <w:rFonts w:ascii="Arial" w:hAnsi="Arial" w:cs="Arial"/>
          <w:b/>
          <w:bCs/>
          <w:iCs/>
          <w:lang w:val="es-ES_tradnl"/>
        </w:rPr>
      </w:pPr>
    </w:p>
    <w:p w14:paraId="0CE17C12" w14:textId="0771A5C7" w:rsidR="00A440E9" w:rsidRPr="0086099C" w:rsidRDefault="00A440E9" w:rsidP="00A440E9">
      <w:pPr>
        <w:spacing w:line="360" w:lineRule="auto"/>
        <w:rPr>
          <w:rFonts w:ascii="Arial" w:hAnsi="Arial" w:cs="Arial"/>
          <w:b/>
          <w:bCs/>
          <w:iCs/>
          <w:lang w:val="es-ES_tradnl"/>
        </w:rPr>
      </w:pPr>
      <w:r w:rsidRPr="0086099C">
        <w:rPr>
          <w:rFonts w:ascii="Arial" w:hAnsi="Arial" w:cs="Arial"/>
          <w:b/>
          <w:bCs/>
          <w:iCs/>
          <w:lang w:val="es-ES_tradnl"/>
        </w:rPr>
        <w:t>UNIDAD DIDÁCTICA V. EL EJERCICIO PROFESIONAL</w:t>
      </w:r>
    </w:p>
    <w:p w14:paraId="41617BD5" w14:textId="77777777" w:rsidR="00A440E9" w:rsidRPr="006559F3" w:rsidRDefault="00A440E9" w:rsidP="00A440E9">
      <w:pPr>
        <w:spacing w:line="360" w:lineRule="auto"/>
        <w:rPr>
          <w:rFonts w:ascii="Arial" w:hAnsi="Arial" w:cs="Arial"/>
        </w:rPr>
      </w:pPr>
      <w:r w:rsidRPr="00A440E9">
        <w:rPr>
          <w:rFonts w:ascii="Arial" w:hAnsi="Arial" w:cs="Arial"/>
          <w:b/>
          <w:bCs/>
        </w:rPr>
        <w:t>TEMA 7:</w:t>
      </w:r>
      <w:r w:rsidRPr="0086099C">
        <w:rPr>
          <w:rFonts w:ascii="Arial" w:hAnsi="Arial" w:cs="Arial"/>
        </w:rPr>
        <w:t xml:space="preserve"> El fisioterapeuta como empresario individual. El fisioterapeuta en la empresa colectiva: tipos de sociedades. Las sociedades profesionales. El proyecto de empresa. Trámites legales para la apertura de un Consultorio de fisioterapia en la Comunidad de Madrid. Asociaciones empresariales. Casos prácticos.</w:t>
      </w:r>
    </w:p>
    <w:p w14:paraId="53D8642F" w14:textId="77777777" w:rsidR="00A440E9" w:rsidRPr="006559F3" w:rsidRDefault="00A440E9" w:rsidP="00A440E9">
      <w:pPr>
        <w:spacing w:line="360" w:lineRule="auto"/>
        <w:rPr>
          <w:rFonts w:ascii="Arial" w:hAnsi="Arial" w:cs="Arial"/>
        </w:rPr>
      </w:pPr>
      <w:r w:rsidRPr="00A440E9">
        <w:rPr>
          <w:rFonts w:ascii="Arial" w:hAnsi="Arial" w:cs="Arial"/>
          <w:b/>
          <w:bCs/>
        </w:rPr>
        <w:t>TEMA 8:</w:t>
      </w:r>
      <w:r w:rsidRPr="0086099C">
        <w:rPr>
          <w:rFonts w:ascii="Arial" w:hAnsi="Arial" w:cs="Arial"/>
        </w:rPr>
        <w:t xml:space="preserve"> El fisioterapeuta como trabajador por cuenta ajena: el contrato de trabajo. Tipos de contratos. Contratos más habituales en el ámbito laboral de los fisioterapeutas. El salario. Jornada laboral. Permisos. Fiestas laborales y vacaciones. Salud laboral: Introducción Casos prácticos. </w:t>
      </w:r>
    </w:p>
    <w:p w14:paraId="2F8835B1" w14:textId="77777777" w:rsidR="00A440E9" w:rsidRPr="0086099C" w:rsidRDefault="00A440E9" w:rsidP="00A440E9">
      <w:pPr>
        <w:spacing w:line="360" w:lineRule="auto"/>
        <w:rPr>
          <w:rFonts w:ascii="Arial" w:hAnsi="Arial" w:cs="Arial"/>
          <w:lang w:val="es-ES_tradnl"/>
        </w:rPr>
      </w:pPr>
      <w:r w:rsidRPr="00A440E9">
        <w:rPr>
          <w:rFonts w:ascii="Arial" w:hAnsi="Arial" w:cs="Arial"/>
          <w:b/>
          <w:bCs/>
          <w:lang w:val="es-ES_tradnl"/>
        </w:rPr>
        <w:t>TEMA 9:</w:t>
      </w:r>
      <w:r w:rsidRPr="0086099C">
        <w:rPr>
          <w:rFonts w:ascii="Arial" w:hAnsi="Arial" w:cs="Arial"/>
          <w:lang w:val="es-ES_tradnl"/>
        </w:rPr>
        <w:t xml:space="preserve"> El fisioterapeuta al servicio del Sistema Nacional de Salud. El personal estatutario: Ley de Ordenación de Profesiones Sanitarias, Estatuto Marco y Estatuto básico del empleado público. Casos prácticos</w:t>
      </w:r>
    </w:p>
    <w:p w14:paraId="1780A03E" w14:textId="77777777" w:rsidR="00A440E9" w:rsidRPr="0086099C" w:rsidRDefault="00A440E9" w:rsidP="00A440E9">
      <w:pPr>
        <w:spacing w:line="360" w:lineRule="auto"/>
        <w:rPr>
          <w:rFonts w:ascii="Arial" w:hAnsi="Arial" w:cs="Arial"/>
          <w:lang w:val="es-ES_tradnl"/>
        </w:rPr>
      </w:pPr>
      <w:r w:rsidRPr="00A440E9">
        <w:rPr>
          <w:rFonts w:ascii="Arial" w:hAnsi="Arial" w:cs="Arial"/>
          <w:b/>
          <w:bCs/>
          <w:lang w:val="es-ES_tradnl"/>
        </w:rPr>
        <w:t>TEMA 10:</w:t>
      </w:r>
      <w:r w:rsidRPr="0086099C">
        <w:rPr>
          <w:rFonts w:ascii="Arial" w:hAnsi="Arial" w:cs="Arial"/>
          <w:lang w:val="es-ES_tradnl"/>
        </w:rPr>
        <w:t xml:space="preserve"> Los Colegios Profesionales: antecedentes históricos. Los Colegios Profesionales en el derecho comparado y comunitario. Colegios Profesionales en la Constitución Española. Régimen jurídico de los Colegios Profesionales. Código deontológico del Colegio profesional de Fisioterapeutas de la Comunidad de Madrid. Sanciones deontológicas. Casos prácticos.</w:t>
      </w:r>
    </w:p>
    <w:p w14:paraId="3C90354D" w14:textId="77777777" w:rsidR="00A440E9" w:rsidRDefault="00A440E9" w:rsidP="00A440E9">
      <w:pPr>
        <w:spacing w:line="360" w:lineRule="auto"/>
        <w:rPr>
          <w:rFonts w:ascii="Arial" w:hAnsi="Arial" w:cs="Arial"/>
          <w:b/>
          <w:bCs/>
          <w:iCs/>
          <w:lang w:val="es-ES_tradnl"/>
        </w:rPr>
      </w:pPr>
    </w:p>
    <w:p w14:paraId="0359AF75" w14:textId="77E56ADE" w:rsidR="00A440E9" w:rsidRPr="00566C79" w:rsidRDefault="00A440E9" w:rsidP="00A440E9">
      <w:pPr>
        <w:spacing w:line="360" w:lineRule="auto"/>
        <w:rPr>
          <w:rFonts w:ascii="Arial" w:hAnsi="Arial" w:cs="Arial"/>
          <w:b/>
          <w:bCs/>
          <w:iCs/>
          <w:lang w:val="es-ES_tradnl"/>
        </w:rPr>
      </w:pPr>
      <w:r w:rsidRPr="00566C79">
        <w:rPr>
          <w:rFonts w:ascii="Arial" w:hAnsi="Arial" w:cs="Arial"/>
          <w:b/>
          <w:bCs/>
          <w:iCs/>
          <w:lang w:val="es-ES_tradnl"/>
        </w:rPr>
        <w:t>UNIDAD DIDÁCTICA VI. LEGISLACIÓN SOBRE PROTECCIÓN DE DATOS</w:t>
      </w:r>
    </w:p>
    <w:p w14:paraId="22ACBEDF" w14:textId="77777777" w:rsidR="00A440E9" w:rsidRPr="00566C79" w:rsidRDefault="00A440E9" w:rsidP="00A440E9">
      <w:pPr>
        <w:pStyle w:val="Default"/>
        <w:spacing w:line="360" w:lineRule="auto"/>
        <w:jc w:val="both"/>
        <w:rPr>
          <w:rFonts w:ascii="Arial" w:hAnsi="Arial" w:cs="Arial"/>
          <w:color w:val="auto"/>
        </w:rPr>
      </w:pPr>
      <w:r w:rsidRPr="00A440E9">
        <w:rPr>
          <w:rFonts w:ascii="Arial" w:hAnsi="Arial" w:cs="Arial"/>
          <w:b/>
          <w:bCs/>
          <w:color w:val="auto"/>
          <w:lang w:val="es-ES_tradnl"/>
        </w:rPr>
        <w:t>TEMA 11:</w:t>
      </w:r>
      <w:r w:rsidRPr="00566C79">
        <w:rPr>
          <w:rFonts w:ascii="Arial" w:hAnsi="Arial" w:cs="Arial"/>
          <w:color w:val="auto"/>
        </w:rPr>
        <w:t xml:space="preserve"> La protección de datos. Reglamento (UE) 2016/79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w:t>
      </w:r>
      <w:r w:rsidRPr="00566C79">
        <w:rPr>
          <w:rFonts w:ascii="Arial" w:eastAsia="Arial Unicode MS" w:hAnsi="Arial" w:cs="Arial"/>
          <w:color w:val="auto"/>
        </w:rPr>
        <w:t>Ley Orgánica 3/2018, de 5 de diciembre, de Protección de Datos Personales y garantía de los derechos digitales</w:t>
      </w:r>
      <w:r w:rsidRPr="00566C79">
        <w:rPr>
          <w:rFonts w:ascii="Arial" w:hAnsi="Arial" w:cs="Arial"/>
          <w:color w:val="auto"/>
        </w:rPr>
        <w:t xml:space="preserve">: objeto, ámbito territorial, ámbito de aplicación material, definiciones. Delegado de protección de datos. Derecho de acceso al interesado. Condiciones para el consentimiento. Tratamiento de categorías especiales de datos personales. Tratamiento de datos personales relativos a </w:t>
      </w:r>
      <w:r w:rsidRPr="00566C79">
        <w:rPr>
          <w:rFonts w:ascii="Arial" w:hAnsi="Arial" w:cs="Arial"/>
          <w:color w:val="auto"/>
        </w:rPr>
        <w:lastRenderedPageBreak/>
        <w:t>condenas e infracciones penales.</w:t>
      </w:r>
      <w:r w:rsidRPr="00566C79">
        <w:rPr>
          <w:rFonts w:ascii="Arial" w:hAnsi="Arial" w:cs="Arial"/>
          <w:color w:val="auto"/>
          <w:lang w:val="es-ES_tradnl"/>
        </w:rPr>
        <w:t xml:space="preserve"> Seguridad de datos personales y Responsabilidad y sanciones</w:t>
      </w:r>
    </w:p>
    <w:p w14:paraId="582340A9" w14:textId="77777777" w:rsidR="00A440E9" w:rsidRDefault="00A440E9" w:rsidP="00A440E9">
      <w:pPr>
        <w:spacing w:line="360" w:lineRule="auto"/>
        <w:rPr>
          <w:rFonts w:ascii="Arial" w:hAnsi="Arial" w:cs="Arial"/>
          <w:b/>
          <w:bCs/>
          <w:iCs/>
          <w:lang w:val="es-ES_tradnl"/>
        </w:rPr>
      </w:pPr>
    </w:p>
    <w:p w14:paraId="5B747074" w14:textId="6F8AE0FB" w:rsidR="00A440E9" w:rsidRPr="0086099C" w:rsidRDefault="00A440E9" w:rsidP="00A440E9">
      <w:pPr>
        <w:spacing w:line="360" w:lineRule="auto"/>
        <w:rPr>
          <w:rFonts w:ascii="Arial" w:hAnsi="Arial" w:cs="Arial"/>
          <w:b/>
          <w:bCs/>
          <w:iCs/>
          <w:lang w:val="es-ES_tradnl"/>
        </w:rPr>
      </w:pPr>
      <w:r w:rsidRPr="0086099C">
        <w:rPr>
          <w:rFonts w:ascii="Arial" w:hAnsi="Arial" w:cs="Arial"/>
          <w:b/>
          <w:bCs/>
          <w:iCs/>
          <w:lang w:val="es-ES_tradnl"/>
        </w:rPr>
        <w:t>UNIDAD DIDÁCTICA VII. DERECHOS Y DEBERES DE LOS PACIENTES</w:t>
      </w:r>
    </w:p>
    <w:p w14:paraId="1D0B02E9" w14:textId="77777777" w:rsidR="00A440E9" w:rsidRDefault="00A440E9" w:rsidP="00A440E9">
      <w:pPr>
        <w:spacing w:line="360" w:lineRule="auto"/>
        <w:rPr>
          <w:rFonts w:ascii="Arial" w:hAnsi="Arial" w:cs="Arial"/>
          <w:lang w:val="es-ES_tradnl"/>
        </w:rPr>
      </w:pPr>
      <w:r w:rsidRPr="00A440E9">
        <w:rPr>
          <w:rFonts w:ascii="Arial" w:hAnsi="Arial" w:cs="Arial"/>
          <w:b/>
          <w:bCs/>
          <w:lang w:val="es-ES_tradnl"/>
        </w:rPr>
        <w:t>TEMA 12:</w:t>
      </w:r>
      <w:r w:rsidRPr="0086099C">
        <w:rPr>
          <w:rFonts w:ascii="Arial" w:hAnsi="Arial" w:cs="Arial"/>
          <w:lang w:val="es-ES_tradnl"/>
        </w:rPr>
        <w:t xml:space="preserve"> Derechos y deberes de los usuarios del Sistema Nacional de Salud. Ley reguladora de la autonomía del paciente y derechos y obligaciones en materia de información y documentación clínica: El derecho a la intimidad del paciente, consentimiento informado, excepciones al mismo, consentimiento por representación, instrucciones previas. La historia clínica, el informe de alta y documentación clínica. Convenio de Bioética de Oviedo. Casos prácticos.</w:t>
      </w:r>
    </w:p>
    <w:p w14:paraId="4A7B6648" w14:textId="77777777" w:rsidR="00A440E9" w:rsidRDefault="00A440E9" w:rsidP="00A440E9">
      <w:pPr>
        <w:spacing w:line="360" w:lineRule="auto"/>
        <w:rPr>
          <w:rFonts w:ascii="Arial" w:hAnsi="Arial" w:cs="Arial"/>
          <w:lang w:val="es-ES_tradnl"/>
        </w:rPr>
      </w:pPr>
    </w:p>
    <w:p w14:paraId="7B0FB67D" w14:textId="77777777" w:rsidR="00A440E9" w:rsidRDefault="00A440E9" w:rsidP="00A440E9">
      <w:pPr>
        <w:spacing w:line="360" w:lineRule="auto"/>
        <w:rPr>
          <w:rFonts w:ascii="Arial" w:hAnsi="Arial" w:cs="Arial"/>
          <w:lang w:val="es-ES_tradnl"/>
        </w:rPr>
      </w:pPr>
    </w:p>
    <w:p w14:paraId="24D8CD8D" w14:textId="77777777" w:rsidR="00A440E9" w:rsidRPr="00A440E9" w:rsidRDefault="00A440E9" w:rsidP="00A440E9">
      <w:pPr>
        <w:pStyle w:val="Default"/>
        <w:numPr>
          <w:ilvl w:val="0"/>
          <w:numId w:val="29"/>
        </w:numPr>
        <w:spacing w:line="360" w:lineRule="auto"/>
        <w:jc w:val="both"/>
        <w:rPr>
          <w:rFonts w:ascii="Arial" w:hAnsi="Arial" w:cs="Arial"/>
          <w:b/>
          <w:bCs/>
          <w:color w:val="auto"/>
        </w:rPr>
      </w:pPr>
      <w:r w:rsidRPr="00A440E9">
        <w:rPr>
          <w:rFonts w:ascii="Arial" w:hAnsi="Arial" w:cs="Arial"/>
          <w:b/>
          <w:bCs/>
          <w:color w:val="auto"/>
        </w:rPr>
        <w:t xml:space="preserve">PROGRAMA PRÁCTICO: </w:t>
      </w:r>
    </w:p>
    <w:p w14:paraId="6FA0797C" w14:textId="77777777" w:rsidR="00A440E9" w:rsidRPr="0086099C" w:rsidRDefault="00A440E9" w:rsidP="00A440E9">
      <w:pPr>
        <w:pStyle w:val="Default"/>
        <w:spacing w:line="360" w:lineRule="auto"/>
        <w:jc w:val="both"/>
        <w:rPr>
          <w:rFonts w:ascii="Arial" w:hAnsi="Arial" w:cs="Arial"/>
          <w:color w:val="auto"/>
        </w:rPr>
      </w:pPr>
      <w:r w:rsidRPr="0086099C">
        <w:rPr>
          <w:rFonts w:ascii="Arial" w:hAnsi="Arial" w:cs="Arial"/>
          <w:color w:val="auto"/>
        </w:rPr>
        <w:t>Se desarrollarán 12 seminarios consistentes en resolver en clase, de forma individual o en pequeños grupos, casos y ejercicios prácticos correspondientes a cada uno de los 12 temas teóricos descritos anteriormente.</w:t>
      </w:r>
    </w:p>
    <w:p w14:paraId="7A6186CD" w14:textId="77777777" w:rsidR="00A440E9" w:rsidRDefault="00A440E9" w:rsidP="00A440E9">
      <w:pPr>
        <w:pStyle w:val="Ttulo2"/>
        <w:spacing w:before="0" w:line="360" w:lineRule="auto"/>
        <w:ind w:left="432" w:hanging="432"/>
        <w:rPr>
          <w:rFonts w:ascii="Arial" w:hAnsi="Arial" w:cs="Arial"/>
          <w:color w:val="auto"/>
          <w:sz w:val="24"/>
          <w:szCs w:val="24"/>
        </w:rPr>
      </w:pPr>
    </w:p>
    <w:p w14:paraId="4E9DC0FD" w14:textId="77777777" w:rsidR="006F719F" w:rsidRPr="00B8658D" w:rsidRDefault="006F719F" w:rsidP="006F719F">
      <w:pPr>
        <w:spacing w:line="360" w:lineRule="auto"/>
        <w:rPr>
          <w:rFonts w:ascii="Arial" w:hAnsi="Arial"/>
          <w:b/>
        </w:rPr>
      </w:pPr>
    </w:p>
    <w:p w14:paraId="4869F604" w14:textId="01AB0EEB" w:rsidR="00952A2F" w:rsidRDefault="00952A2F" w:rsidP="00952A2F">
      <w:pPr>
        <w:pStyle w:val="Ttulo1"/>
        <w:rPr>
          <w:rStyle w:val="Ninguno"/>
          <w:rFonts w:ascii="Arial" w:hAnsi="Arial"/>
          <w:b/>
          <w:bCs/>
          <w:color w:val="auto"/>
          <w:sz w:val="24"/>
          <w:szCs w:val="24"/>
        </w:rPr>
      </w:pPr>
      <w:bookmarkStart w:id="31" w:name="_Toc162953738"/>
      <w:bookmarkStart w:id="32" w:name="_Toc162956422"/>
      <w:bookmarkStart w:id="33" w:name="_Toc162960244"/>
      <w:bookmarkStart w:id="34" w:name="_Toc163500001"/>
      <w:bookmarkStart w:id="35" w:name="_Toc167280876"/>
      <w:bookmarkStart w:id="36" w:name="_Toc162953740"/>
      <w:bookmarkStart w:id="37" w:name="_Toc162956424"/>
      <w:bookmarkStart w:id="38" w:name="_Toc162960246"/>
      <w:bookmarkStart w:id="39" w:name="_Toc163500003"/>
      <w:bookmarkStart w:id="40" w:name="_Toc167438786"/>
      <w:r w:rsidRPr="00A8142E">
        <w:rPr>
          <w:rStyle w:val="Ninguno"/>
          <w:rFonts w:ascii="Arial" w:hAnsi="Arial"/>
          <w:b/>
          <w:bCs/>
          <w:color w:val="auto"/>
          <w:sz w:val="24"/>
          <w:szCs w:val="24"/>
        </w:rPr>
        <w:t>REFERENCIAS DE CONSULTA</w:t>
      </w:r>
      <w:bookmarkEnd w:id="31"/>
      <w:bookmarkEnd w:id="32"/>
      <w:bookmarkEnd w:id="33"/>
      <w:bookmarkEnd w:id="34"/>
      <w:bookmarkEnd w:id="35"/>
      <w:bookmarkEnd w:id="40"/>
    </w:p>
    <w:p w14:paraId="1A67F563" w14:textId="213D8A4C" w:rsidR="00952A2F" w:rsidRDefault="00952A2F" w:rsidP="00952A2F"/>
    <w:p w14:paraId="599EF75A" w14:textId="77777777" w:rsidR="00A440E9" w:rsidRPr="0086099C" w:rsidRDefault="00A440E9" w:rsidP="00A440E9">
      <w:pPr>
        <w:spacing w:line="360" w:lineRule="auto"/>
        <w:rPr>
          <w:rFonts w:ascii="Arial" w:hAnsi="Arial" w:cs="Arial"/>
          <w:b/>
          <w:bCs/>
        </w:rPr>
      </w:pPr>
      <w:r w:rsidRPr="0086099C">
        <w:rPr>
          <w:rFonts w:ascii="Arial" w:hAnsi="Arial" w:cs="Arial"/>
          <w:b/>
          <w:bCs/>
        </w:rPr>
        <w:t>1. Bibliografía básica:</w:t>
      </w:r>
    </w:p>
    <w:p w14:paraId="42842311" w14:textId="77777777" w:rsidR="00A440E9" w:rsidRPr="0086099C" w:rsidRDefault="00A440E9" w:rsidP="00A440E9">
      <w:pPr>
        <w:numPr>
          <w:ilvl w:val="0"/>
          <w:numId w:val="30"/>
        </w:numPr>
        <w:spacing w:line="360" w:lineRule="auto"/>
        <w:rPr>
          <w:rFonts w:ascii="Arial" w:hAnsi="Arial" w:cs="Arial"/>
          <w:lang w:val="es-ES_tradnl"/>
        </w:rPr>
      </w:pPr>
      <w:r w:rsidRPr="0086099C">
        <w:rPr>
          <w:rFonts w:ascii="Arial" w:hAnsi="Arial" w:cs="Arial"/>
          <w:lang w:val="es-ES_tradnl"/>
        </w:rPr>
        <w:t>Martínez L, de Lorenzo R. Derecho Médico. Tratado de Derecho Sanitario. Madrid: Colex-Aeds; 2001.</w:t>
      </w:r>
    </w:p>
    <w:p w14:paraId="6242282D" w14:textId="77777777" w:rsidR="00A440E9" w:rsidRPr="0086099C" w:rsidRDefault="00A440E9" w:rsidP="00A440E9">
      <w:pPr>
        <w:numPr>
          <w:ilvl w:val="0"/>
          <w:numId w:val="30"/>
        </w:numPr>
        <w:spacing w:line="360" w:lineRule="auto"/>
        <w:rPr>
          <w:rFonts w:ascii="Arial" w:hAnsi="Arial" w:cs="Arial"/>
          <w:lang w:val="es-ES_tradnl"/>
        </w:rPr>
      </w:pPr>
      <w:r w:rsidRPr="0086099C">
        <w:rPr>
          <w:rFonts w:ascii="Arial" w:hAnsi="Arial" w:cs="Arial"/>
          <w:lang w:val="es-ES_tradnl"/>
        </w:rPr>
        <w:t>Larios D, García C. Marco jurídico de las profesiones sanitarias. Valladolid: Lex Nova; 2007.</w:t>
      </w:r>
    </w:p>
    <w:p w14:paraId="1F0C40DC" w14:textId="77777777" w:rsidR="00A440E9" w:rsidRPr="0086099C" w:rsidRDefault="00A440E9" w:rsidP="00A440E9">
      <w:pPr>
        <w:numPr>
          <w:ilvl w:val="0"/>
          <w:numId w:val="30"/>
        </w:numPr>
        <w:spacing w:line="360" w:lineRule="auto"/>
        <w:rPr>
          <w:rFonts w:ascii="Arial" w:hAnsi="Arial" w:cs="Arial"/>
          <w:lang w:val="es-ES_tradnl"/>
        </w:rPr>
      </w:pPr>
      <w:r w:rsidRPr="0086099C">
        <w:rPr>
          <w:rFonts w:ascii="Arial" w:hAnsi="Arial" w:cs="Arial"/>
          <w:lang w:val="es-ES_tradnl"/>
        </w:rPr>
        <w:t>VV.AA. Mediuris. Derecho sanitario para el personal sanitario. Editorial. 2.ª Madrid: Marcial Pons; 2011.</w:t>
      </w:r>
    </w:p>
    <w:p w14:paraId="3420EAB9" w14:textId="77777777" w:rsidR="00A440E9" w:rsidRPr="0086099C" w:rsidRDefault="00A440E9" w:rsidP="00A440E9">
      <w:pPr>
        <w:numPr>
          <w:ilvl w:val="0"/>
          <w:numId w:val="30"/>
        </w:numPr>
        <w:spacing w:line="360" w:lineRule="auto"/>
        <w:rPr>
          <w:rFonts w:ascii="Arial" w:hAnsi="Arial" w:cs="Arial"/>
          <w:lang w:val="es-ES_tradnl"/>
        </w:rPr>
      </w:pPr>
      <w:r w:rsidRPr="0086099C">
        <w:rPr>
          <w:rFonts w:ascii="Arial" w:hAnsi="Arial" w:cs="Arial"/>
          <w:lang w:val="es-ES_tradnl"/>
        </w:rPr>
        <w:t>Salleras L. Educación Sanitaria. Madrid: Díaz de Santos; 1985.</w:t>
      </w:r>
    </w:p>
    <w:p w14:paraId="6DD99AE3" w14:textId="77777777" w:rsidR="00A440E9" w:rsidRPr="0086099C" w:rsidRDefault="00A440E9" w:rsidP="00A440E9">
      <w:pPr>
        <w:numPr>
          <w:ilvl w:val="0"/>
          <w:numId w:val="30"/>
        </w:numPr>
        <w:spacing w:line="360" w:lineRule="auto"/>
        <w:rPr>
          <w:rFonts w:ascii="Arial" w:hAnsi="Arial" w:cs="Arial"/>
          <w:lang w:val="es-ES_tradnl"/>
        </w:rPr>
      </w:pPr>
      <w:r w:rsidRPr="0086099C">
        <w:rPr>
          <w:rFonts w:ascii="Arial" w:hAnsi="Arial" w:cs="Arial"/>
          <w:lang w:val="es-ES_tradnl"/>
        </w:rPr>
        <w:t>Gracia D. Fundamentos de Bioética. Barcelona: Ariel; 1991.</w:t>
      </w:r>
    </w:p>
    <w:p w14:paraId="5017F4F1" w14:textId="77777777" w:rsidR="00A440E9" w:rsidRPr="0086099C" w:rsidRDefault="00A440E9" w:rsidP="00A440E9">
      <w:pPr>
        <w:spacing w:line="360" w:lineRule="auto"/>
        <w:rPr>
          <w:rFonts w:ascii="Arial" w:hAnsi="Arial" w:cs="Arial"/>
          <w:b/>
          <w:bCs/>
        </w:rPr>
      </w:pPr>
      <w:r w:rsidRPr="0086099C">
        <w:rPr>
          <w:rFonts w:ascii="Arial" w:hAnsi="Arial" w:cs="Arial"/>
          <w:b/>
          <w:bCs/>
        </w:rPr>
        <w:t>2. Bibliografía complementaria:</w:t>
      </w:r>
    </w:p>
    <w:p w14:paraId="421CB2C5" w14:textId="77777777" w:rsidR="00A440E9" w:rsidRPr="0086099C" w:rsidRDefault="00A440E9" w:rsidP="00A440E9">
      <w:pPr>
        <w:numPr>
          <w:ilvl w:val="0"/>
          <w:numId w:val="31"/>
        </w:numPr>
        <w:spacing w:line="360" w:lineRule="auto"/>
        <w:rPr>
          <w:rFonts w:ascii="Arial" w:hAnsi="Arial" w:cs="Arial"/>
          <w:lang w:val="es-ES_tradnl"/>
        </w:rPr>
      </w:pPr>
      <w:r w:rsidRPr="0086099C">
        <w:rPr>
          <w:rFonts w:ascii="Arial" w:hAnsi="Arial" w:cs="Arial"/>
          <w:lang w:val="es-ES_tradnl"/>
        </w:rPr>
        <w:t>Martín A. El Médico ante la ley. Madrid: IM&amp;C; 1994.</w:t>
      </w:r>
    </w:p>
    <w:p w14:paraId="6202F4A6" w14:textId="77777777" w:rsidR="00A440E9" w:rsidRPr="0086099C" w:rsidRDefault="00A440E9" w:rsidP="00A440E9">
      <w:pPr>
        <w:numPr>
          <w:ilvl w:val="0"/>
          <w:numId w:val="31"/>
        </w:numPr>
        <w:spacing w:line="360" w:lineRule="auto"/>
        <w:rPr>
          <w:rFonts w:ascii="Arial" w:hAnsi="Arial" w:cs="Arial"/>
          <w:lang w:val="es-ES_tradnl"/>
        </w:rPr>
      </w:pPr>
      <w:r w:rsidRPr="0086099C">
        <w:rPr>
          <w:rFonts w:ascii="Arial" w:hAnsi="Arial" w:cs="Arial"/>
          <w:lang w:val="es-ES_tradnl"/>
        </w:rPr>
        <w:t>Gutiérrez M. La responsabilidad de médicos y sanitarios. Cádiz: Caysur; 1992.</w:t>
      </w:r>
    </w:p>
    <w:p w14:paraId="26707047" w14:textId="77777777" w:rsidR="00A440E9" w:rsidRPr="0086099C" w:rsidRDefault="00A440E9" w:rsidP="00A440E9">
      <w:pPr>
        <w:numPr>
          <w:ilvl w:val="0"/>
          <w:numId w:val="31"/>
        </w:numPr>
        <w:spacing w:line="360" w:lineRule="auto"/>
        <w:rPr>
          <w:rFonts w:ascii="Arial" w:hAnsi="Arial" w:cs="Arial"/>
          <w:lang w:val="es-ES_tradnl"/>
        </w:rPr>
      </w:pPr>
      <w:r w:rsidRPr="0086099C">
        <w:rPr>
          <w:rFonts w:ascii="Arial" w:hAnsi="Arial" w:cs="Arial"/>
          <w:lang w:val="es-ES_tradnl"/>
        </w:rPr>
        <w:lastRenderedPageBreak/>
        <w:t>Gallego AJ. Colegios profesionales y sindicatos. Confluencias y tensiones. Granada: Comares; 1996.</w:t>
      </w:r>
    </w:p>
    <w:p w14:paraId="429023D1" w14:textId="77777777" w:rsidR="00A440E9" w:rsidRPr="0086099C" w:rsidRDefault="00A440E9" w:rsidP="00A440E9">
      <w:pPr>
        <w:numPr>
          <w:ilvl w:val="0"/>
          <w:numId w:val="31"/>
        </w:numPr>
        <w:spacing w:line="360" w:lineRule="auto"/>
        <w:rPr>
          <w:rFonts w:ascii="Arial" w:hAnsi="Arial" w:cs="Arial"/>
          <w:lang w:val="es-ES_tradnl"/>
        </w:rPr>
      </w:pPr>
      <w:r w:rsidRPr="0086099C">
        <w:rPr>
          <w:rFonts w:ascii="Arial" w:hAnsi="Arial" w:cs="Arial"/>
          <w:lang w:val="es-ES_tradnl"/>
        </w:rPr>
        <w:t>de Lorenzo R. Responsabilidad legal del profesional sanitario. Madrid: Asociación Española de Derecho Sanitario; 2000.</w:t>
      </w:r>
    </w:p>
    <w:p w14:paraId="2EBAE277" w14:textId="77777777" w:rsidR="00A440E9" w:rsidRPr="0086099C" w:rsidRDefault="00A440E9" w:rsidP="00A440E9">
      <w:pPr>
        <w:numPr>
          <w:ilvl w:val="0"/>
          <w:numId w:val="31"/>
        </w:numPr>
        <w:spacing w:line="360" w:lineRule="auto"/>
        <w:rPr>
          <w:rFonts w:ascii="Arial" w:hAnsi="Arial" w:cs="Arial"/>
          <w:lang w:val="es-ES_tradnl"/>
        </w:rPr>
      </w:pPr>
      <w:r w:rsidRPr="0086099C">
        <w:rPr>
          <w:rFonts w:ascii="Arial" w:hAnsi="Arial" w:cs="Arial"/>
          <w:lang w:val="es-ES_tradnl"/>
        </w:rPr>
        <w:t>Luna A. Responsabilidad civil médica: sistemas de cobertura de riesgo. Responsabilidad del personal sanitario. Madrid: Ministerio de Sanidad y Consumo; 1995.</w:t>
      </w:r>
    </w:p>
    <w:p w14:paraId="7C7DAB08" w14:textId="77777777" w:rsidR="00952A2F" w:rsidRPr="00A440E9" w:rsidRDefault="00952A2F" w:rsidP="00952A2F">
      <w:pPr>
        <w:tabs>
          <w:tab w:val="left" w:pos="-720"/>
        </w:tabs>
        <w:suppressAutoHyphens/>
        <w:rPr>
          <w:rFonts w:ascii="Arial" w:hAnsi="Arial" w:cs="Arial"/>
          <w:lang w:val="es-ES_tradnl"/>
        </w:rPr>
      </w:pP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167273839"/>
      <w:bookmarkStart w:id="46" w:name="_Toc167438787"/>
      <w:r w:rsidRPr="00A8142E">
        <w:rPr>
          <w:rStyle w:val="Ninguno"/>
          <w:rFonts w:ascii="Arial" w:hAnsi="Arial"/>
          <w:b/>
          <w:bCs/>
          <w:color w:val="auto"/>
          <w:sz w:val="24"/>
          <w:szCs w:val="24"/>
        </w:rPr>
        <w:t>MÉTODOS DOCENTES</w:t>
      </w:r>
      <w:bookmarkEnd w:id="41"/>
      <w:bookmarkEnd w:id="42"/>
      <w:bookmarkEnd w:id="43"/>
      <w:bookmarkEnd w:id="44"/>
      <w:bookmarkEnd w:id="45"/>
      <w:bookmarkEnd w:id="46"/>
    </w:p>
    <w:p w14:paraId="20AA0BB9" w14:textId="77777777" w:rsidR="00952A2F" w:rsidRDefault="00952A2F" w:rsidP="00CA723B">
      <w:pPr>
        <w:spacing w:line="360" w:lineRule="auto"/>
        <w:rPr>
          <w:rFonts w:ascii="Arial" w:hAnsi="Arial" w:cs="Arial"/>
          <w:lang w:val="es-ES_tradnl" w:eastAsia="es-ES_tradnl"/>
        </w:rPr>
      </w:pPr>
    </w:p>
    <w:p w14:paraId="2F860DB1" w14:textId="77777777" w:rsidR="00A440E9" w:rsidRPr="0086099C" w:rsidRDefault="00A440E9" w:rsidP="00A440E9">
      <w:pPr>
        <w:spacing w:line="360" w:lineRule="auto"/>
        <w:ind w:left="708"/>
        <w:rPr>
          <w:rFonts w:ascii="Arial" w:hAnsi="Arial" w:cs="Arial"/>
          <w:bCs/>
          <w:i/>
        </w:rPr>
      </w:pPr>
      <w:r w:rsidRPr="0086099C">
        <w:rPr>
          <w:rFonts w:ascii="Arial" w:hAnsi="Arial" w:cs="Arial"/>
          <w:bCs/>
          <w:i/>
        </w:rPr>
        <w:t xml:space="preserve">1.  Clases teóricas: </w:t>
      </w:r>
    </w:p>
    <w:p w14:paraId="44C81DA3" w14:textId="77777777" w:rsidR="00A440E9" w:rsidRPr="0086099C" w:rsidRDefault="00A440E9" w:rsidP="00A440E9">
      <w:pPr>
        <w:pStyle w:val="Default"/>
        <w:spacing w:line="360" w:lineRule="auto"/>
        <w:jc w:val="both"/>
        <w:rPr>
          <w:rFonts w:ascii="Arial" w:hAnsi="Arial" w:cs="Arial"/>
          <w:color w:val="auto"/>
        </w:rPr>
      </w:pPr>
      <w:r w:rsidRPr="0086099C">
        <w:rPr>
          <w:rFonts w:ascii="Arial" w:hAnsi="Arial" w:cs="Arial"/>
          <w:color w:val="auto"/>
        </w:rPr>
        <w:t xml:space="preserve">Actividad formativa ordenada preferentemente a la competencia de adquisición de conocimiento, aplicación de los conocimientos, capacidad de reunir, interpretar y juzgar información y datos relevantes, así como la competencia de comunicación de conocimientos. Los contenidos a transmitir se adecuarán a la consecución de las competencias propias de la materia/asignatura pudiendo emplearse, por ejemplo, para la presentación de bloques temáticos de la materia/asignatura o la participación del profesorado y profesionales expertos en la materia/asignatura. En el plan del curso se especificará su calendario. </w:t>
      </w:r>
    </w:p>
    <w:p w14:paraId="4C25C3FD" w14:textId="77777777" w:rsidR="00A440E9" w:rsidRPr="0086099C" w:rsidRDefault="00A440E9" w:rsidP="00A440E9">
      <w:pPr>
        <w:spacing w:line="360" w:lineRule="auto"/>
        <w:ind w:left="708"/>
        <w:rPr>
          <w:rFonts w:ascii="Arial" w:hAnsi="Arial" w:cs="Arial"/>
          <w:bCs/>
          <w:i/>
        </w:rPr>
      </w:pPr>
      <w:r w:rsidRPr="0086099C">
        <w:rPr>
          <w:rFonts w:ascii="Arial" w:hAnsi="Arial" w:cs="Arial"/>
          <w:bCs/>
          <w:i/>
        </w:rPr>
        <w:t xml:space="preserve">2. Seminarios: </w:t>
      </w:r>
    </w:p>
    <w:p w14:paraId="5FDCAF94" w14:textId="77777777" w:rsidR="00A440E9" w:rsidRPr="0086099C" w:rsidRDefault="00A440E9" w:rsidP="00A440E9">
      <w:pPr>
        <w:spacing w:line="360" w:lineRule="auto"/>
        <w:rPr>
          <w:rFonts w:ascii="Arial" w:hAnsi="Arial" w:cs="Arial"/>
        </w:rPr>
      </w:pPr>
      <w:r w:rsidRPr="0086099C">
        <w:rPr>
          <w:rFonts w:ascii="Arial" w:hAnsi="Arial" w:cs="Arial"/>
        </w:rPr>
        <w:t>Actividad formativa que prioriza la realización por parte del alumno</w:t>
      </w:r>
      <w:r>
        <w:rPr>
          <w:rFonts w:ascii="Arial" w:hAnsi="Arial" w:cs="Arial"/>
        </w:rPr>
        <w:t>/a</w:t>
      </w:r>
      <w:r w:rsidRPr="0086099C">
        <w:rPr>
          <w:rFonts w:ascii="Arial" w:hAnsi="Arial" w:cs="Arial"/>
        </w:rPr>
        <w:t xml:space="preserve"> de las actividades prácticas (resolución de casos prácticos, búsqueda y gestión de información, etc.) que supongan la aplicación de los conocimientos teóricos, así como la adquisición y desarrollo de conocimientos y habilidades prácticas.</w:t>
      </w:r>
    </w:p>
    <w:p w14:paraId="3048A578" w14:textId="77777777" w:rsidR="00A440E9" w:rsidRPr="0086099C" w:rsidRDefault="00A440E9" w:rsidP="00A440E9">
      <w:pPr>
        <w:spacing w:line="360" w:lineRule="auto"/>
        <w:rPr>
          <w:rFonts w:ascii="Arial" w:hAnsi="Arial" w:cs="Arial"/>
        </w:rPr>
      </w:pPr>
      <w:r w:rsidRPr="0086099C">
        <w:rPr>
          <w:rFonts w:ascii="Arial" w:hAnsi="Arial" w:cs="Arial"/>
        </w:rPr>
        <w:t>La práctica de aula aborda principalmente los contenidos y habilidades prácticas de la misma pudiendo realizarse, entre otras, las siguientes actividades de aprendizaje:</w:t>
      </w:r>
    </w:p>
    <w:p w14:paraId="6E00CB3A" w14:textId="77777777" w:rsidR="00A440E9" w:rsidRPr="0086099C" w:rsidRDefault="00A440E9" w:rsidP="00A440E9">
      <w:pPr>
        <w:numPr>
          <w:ilvl w:val="0"/>
          <w:numId w:val="32"/>
        </w:numPr>
        <w:spacing w:line="360" w:lineRule="auto"/>
        <w:rPr>
          <w:rFonts w:ascii="Arial" w:hAnsi="Arial" w:cs="Arial"/>
        </w:rPr>
      </w:pPr>
      <w:r w:rsidRPr="0086099C">
        <w:rPr>
          <w:rFonts w:ascii="Arial" w:hAnsi="Arial" w:cs="Arial"/>
        </w:rPr>
        <w:t>Debate/grupo de discusión,</w:t>
      </w:r>
    </w:p>
    <w:p w14:paraId="2F8159B8" w14:textId="77777777" w:rsidR="00A440E9" w:rsidRPr="0086099C" w:rsidRDefault="00A440E9" w:rsidP="00A440E9">
      <w:pPr>
        <w:numPr>
          <w:ilvl w:val="0"/>
          <w:numId w:val="32"/>
        </w:numPr>
        <w:spacing w:line="360" w:lineRule="auto"/>
        <w:rPr>
          <w:rFonts w:ascii="Arial" w:hAnsi="Arial" w:cs="Arial"/>
        </w:rPr>
      </w:pPr>
      <w:r w:rsidRPr="0086099C">
        <w:rPr>
          <w:rFonts w:ascii="Arial" w:hAnsi="Arial" w:cs="Arial"/>
        </w:rPr>
        <w:t>Resolución de casos;</w:t>
      </w:r>
    </w:p>
    <w:p w14:paraId="105BC62F" w14:textId="77777777" w:rsidR="00A440E9" w:rsidRPr="0086099C" w:rsidRDefault="00A440E9" w:rsidP="00A440E9">
      <w:pPr>
        <w:spacing w:line="360" w:lineRule="auto"/>
        <w:rPr>
          <w:rFonts w:ascii="Arial" w:hAnsi="Arial" w:cs="Arial"/>
        </w:rPr>
      </w:pPr>
      <w:r w:rsidRPr="0086099C">
        <w:rPr>
          <w:rFonts w:ascii="Arial" w:hAnsi="Arial" w:cs="Arial"/>
        </w:rPr>
        <w:t>En el plan del curso se especificará su calendario.</w:t>
      </w:r>
    </w:p>
    <w:p w14:paraId="2BCEA07D" w14:textId="77777777" w:rsidR="00A440E9" w:rsidRPr="0086099C" w:rsidRDefault="00A440E9" w:rsidP="00A440E9">
      <w:pPr>
        <w:numPr>
          <w:ilvl w:val="0"/>
          <w:numId w:val="33"/>
        </w:numPr>
        <w:spacing w:line="360" w:lineRule="auto"/>
        <w:rPr>
          <w:rFonts w:ascii="Arial" w:hAnsi="Arial" w:cs="Arial"/>
          <w:bCs/>
          <w:i/>
        </w:rPr>
      </w:pPr>
      <w:r w:rsidRPr="0086099C">
        <w:rPr>
          <w:rFonts w:ascii="Arial" w:hAnsi="Arial" w:cs="Arial"/>
          <w:bCs/>
          <w:i/>
        </w:rPr>
        <w:t xml:space="preserve">Tutorías académicas: </w:t>
      </w:r>
    </w:p>
    <w:p w14:paraId="30EFA3B8" w14:textId="77777777" w:rsidR="00A440E9" w:rsidRPr="0086099C" w:rsidRDefault="00A440E9" w:rsidP="00A440E9">
      <w:pPr>
        <w:spacing w:line="360" w:lineRule="auto"/>
        <w:rPr>
          <w:rFonts w:ascii="Arial" w:hAnsi="Arial" w:cs="Arial"/>
        </w:rPr>
      </w:pPr>
      <w:r w:rsidRPr="0086099C">
        <w:rPr>
          <w:rFonts w:ascii="Arial" w:hAnsi="Arial" w:cs="Arial"/>
        </w:rPr>
        <w:t xml:space="preserve">Actividad formativa ordenada preferentemente a las competencias de adquisición de conocimiento, competencia de adquisición de habilidades de aprendizaje y </w:t>
      </w:r>
      <w:r w:rsidRPr="0086099C">
        <w:rPr>
          <w:rFonts w:ascii="Arial" w:hAnsi="Arial" w:cs="Arial"/>
        </w:rPr>
        <w:lastRenderedPageBreak/>
        <w:t>competencia de comunicación de conocimientos. Se tratará de la realización de tutorías individualizadas a demanda del alumno</w:t>
      </w:r>
      <w:r>
        <w:rPr>
          <w:rFonts w:ascii="Arial" w:hAnsi="Arial" w:cs="Arial"/>
        </w:rPr>
        <w:t>/a</w:t>
      </w:r>
      <w:r w:rsidRPr="0086099C">
        <w:rPr>
          <w:rFonts w:ascii="Arial" w:hAnsi="Arial" w:cs="Arial"/>
        </w:rPr>
        <w:t xml:space="preserve"> que voluntariamente las solicite sobre los contenidos de la materia y la adquisición de habilidades para el desarrollo del trabajo autónomo del mismo.</w:t>
      </w:r>
    </w:p>
    <w:p w14:paraId="7468882E" w14:textId="77777777" w:rsidR="00A440E9" w:rsidRDefault="00A440E9" w:rsidP="00A440E9">
      <w:pPr>
        <w:spacing w:line="360" w:lineRule="auto"/>
        <w:rPr>
          <w:rFonts w:ascii="Arial" w:hAnsi="Arial" w:cs="Arial"/>
        </w:rPr>
      </w:pPr>
      <w:r w:rsidRPr="0086099C">
        <w:rPr>
          <w:rFonts w:ascii="Arial" w:hAnsi="Arial" w:cs="Arial"/>
        </w:rPr>
        <w:t xml:space="preserve">En el plan del curso se especificará su calendario. No obstante, este podrá modificarse atendiendo a las necesidades del alumnado. </w:t>
      </w:r>
    </w:p>
    <w:p w14:paraId="693D51B5" w14:textId="77777777" w:rsidR="00A440E9" w:rsidRDefault="00A440E9" w:rsidP="00A440E9">
      <w:pPr>
        <w:spacing w:line="360" w:lineRule="auto"/>
        <w:rPr>
          <w:rFonts w:ascii="Arial" w:hAnsi="Arial" w:cs="Arial"/>
        </w:rPr>
      </w:pPr>
    </w:p>
    <w:p w14:paraId="7074767A" w14:textId="77777777" w:rsidR="00A440E9" w:rsidRPr="00762545" w:rsidRDefault="00A440E9" w:rsidP="00A440E9">
      <w:pPr>
        <w:numPr>
          <w:ilvl w:val="0"/>
          <w:numId w:val="33"/>
        </w:numPr>
        <w:spacing w:line="360" w:lineRule="auto"/>
        <w:rPr>
          <w:rFonts w:ascii="Arial" w:hAnsi="Arial" w:cs="Arial"/>
          <w:bCs/>
          <w:i/>
        </w:rPr>
      </w:pPr>
      <w:r w:rsidRPr="0086099C">
        <w:rPr>
          <w:rFonts w:ascii="Arial" w:hAnsi="Arial" w:cs="Arial"/>
          <w:bCs/>
          <w:i/>
        </w:rPr>
        <w:t>Actividades no presenciales:</w:t>
      </w:r>
    </w:p>
    <w:p w14:paraId="3EF20B79" w14:textId="77777777" w:rsidR="00A440E9" w:rsidRPr="0086099C" w:rsidRDefault="00A440E9" w:rsidP="00A440E9">
      <w:pPr>
        <w:numPr>
          <w:ilvl w:val="0"/>
          <w:numId w:val="32"/>
        </w:numPr>
        <w:spacing w:line="360" w:lineRule="auto"/>
        <w:rPr>
          <w:rFonts w:ascii="Arial" w:hAnsi="Arial" w:cs="Arial"/>
        </w:rPr>
      </w:pPr>
      <w:r w:rsidRPr="0086099C">
        <w:rPr>
          <w:rFonts w:ascii="Arial" w:hAnsi="Arial" w:cs="Arial"/>
        </w:rPr>
        <w:t xml:space="preserve">Búsqueda de información. </w:t>
      </w:r>
    </w:p>
    <w:p w14:paraId="66AF0330" w14:textId="77777777" w:rsidR="00A440E9" w:rsidRPr="0086099C" w:rsidRDefault="00A440E9" w:rsidP="00A440E9">
      <w:pPr>
        <w:numPr>
          <w:ilvl w:val="0"/>
          <w:numId w:val="32"/>
        </w:numPr>
        <w:spacing w:line="360" w:lineRule="auto"/>
        <w:rPr>
          <w:rFonts w:ascii="Arial" w:hAnsi="Arial" w:cs="Arial"/>
        </w:rPr>
      </w:pPr>
      <w:r w:rsidRPr="0086099C">
        <w:rPr>
          <w:rFonts w:ascii="Arial" w:hAnsi="Arial" w:cs="Arial"/>
        </w:rPr>
        <w:t>Lectura y análisis documental.</w:t>
      </w:r>
    </w:p>
    <w:p w14:paraId="631A274B" w14:textId="77777777" w:rsidR="00A440E9" w:rsidRPr="0086099C" w:rsidRDefault="00A440E9" w:rsidP="00A440E9">
      <w:pPr>
        <w:numPr>
          <w:ilvl w:val="0"/>
          <w:numId w:val="32"/>
        </w:numPr>
        <w:spacing w:line="360" w:lineRule="auto"/>
        <w:rPr>
          <w:rFonts w:ascii="Arial" w:hAnsi="Arial" w:cs="Arial"/>
        </w:rPr>
      </w:pPr>
      <w:r w:rsidRPr="0086099C">
        <w:rPr>
          <w:rFonts w:ascii="Arial" w:hAnsi="Arial" w:cs="Arial"/>
        </w:rPr>
        <w:t>Elaboración de actividades.</w:t>
      </w:r>
    </w:p>
    <w:p w14:paraId="7D6266CC" w14:textId="77777777" w:rsidR="00A440E9" w:rsidRPr="0086099C" w:rsidRDefault="00A440E9" w:rsidP="00A440E9">
      <w:pPr>
        <w:numPr>
          <w:ilvl w:val="0"/>
          <w:numId w:val="32"/>
        </w:numPr>
        <w:spacing w:line="360" w:lineRule="auto"/>
        <w:rPr>
          <w:rFonts w:ascii="Arial" w:hAnsi="Arial" w:cs="Arial"/>
        </w:rPr>
      </w:pPr>
      <w:r w:rsidRPr="0086099C">
        <w:rPr>
          <w:rFonts w:ascii="Arial" w:hAnsi="Arial" w:cs="Arial"/>
        </w:rPr>
        <w:t>Preparación de pruebas de evaluación.</w:t>
      </w:r>
    </w:p>
    <w:p w14:paraId="0440321F" w14:textId="0D48EFB1" w:rsidR="00CA723B" w:rsidRPr="00406A1D" w:rsidRDefault="00CA723B">
      <w:pPr>
        <w:spacing w:after="160" w:line="259" w:lineRule="auto"/>
        <w:jc w:val="left"/>
        <w:rPr>
          <w:rStyle w:val="Ninguno"/>
          <w:rFonts w:ascii="Arial" w:eastAsiaTheme="majorEastAsia" w:hAnsi="Arial" w:cstheme="majorBidi"/>
          <w:b/>
          <w:bCs/>
        </w:rPr>
      </w:pPr>
    </w:p>
    <w:p w14:paraId="3C4DDD7E" w14:textId="578DAB44" w:rsidR="00576E78" w:rsidRDefault="00576E78" w:rsidP="00576E78">
      <w:pPr>
        <w:pStyle w:val="Ttulo1"/>
        <w:rPr>
          <w:rStyle w:val="Ninguno"/>
          <w:rFonts w:ascii="Arial" w:hAnsi="Arial"/>
          <w:b/>
          <w:bCs/>
          <w:color w:val="auto"/>
          <w:sz w:val="24"/>
          <w:szCs w:val="24"/>
        </w:rPr>
      </w:pPr>
      <w:bookmarkStart w:id="47" w:name="_Toc167438788"/>
      <w:r w:rsidRPr="00A8142E">
        <w:rPr>
          <w:rStyle w:val="Ninguno"/>
          <w:rFonts w:ascii="Arial" w:hAnsi="Arial"/>
          <w:b/>
          <w:bCs/>
          <w:color w:val="auto"/>
          <w:sz w:val="24"/>
          <w:szCs w:val="24"/>
        </w:rPr>
        <w:t>TIEMPO DE TRABAJO DEL ESTUDIANTE</w:t>
      </w:r>
      <w:bookmarkEnd w:id="36"/>
      <w:bookmarkEnd w:id="37"/>
      <w:bookmarkEnd w:id="38"/>
      <w:bookmarkEnd w:id="39"/>
      <w:bookmarkEnd w:id="47"/>
    </w:p>
    <w:p w14:paraId="1C17B512" w14:textId="4637AE15"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1"/>
        <w:gridCol w:w="4855"/>
        <w:gridCol w:w="1420"/>
        <w:gridCol w:w="1409"/>
      </w:tblGrid>
      <w:tr w:rsidR="00A440E9" w:rsidRPr="0086099C" w14:paraId="53AEF071" w14:textId="77777777" w:rsidTr="00A440E9">
        <w:trPr>
          <w:trHeight w:val="300"/>
          <w:tblHeader/>
        </w:trPr>
        <w:tc>
          <w:tcPr>
            <w:tcW w:w="3440" w:type="pct"/>
            <w:gridSpan w:val="2"/>
            <w:tcBorders>
              <w:bottom w:val="single" w:sz="4" w:space="0" w:color="auto"/>
              <w:right w:val="single" w:sz="4" w:space="0" w:color="auto"/>
            </w:tcBorders>
            <w:vAlign w:val="center"/>
          </w:tcPr>
          <w:p w14:paraId="6580A80D" w14:textId="77777777" w:rsidR="00A440E9" w:rsidRPr="0086099C" w:rsidRDefault="00A440E9" w:rsidP="0048481A">
            <w:pPr>
              <w:spacing w:line="360" w:lineRule="auto"/>
              <w:rPr>
                <w:rFonts w:ascii="Arial" w:hAnsi="Arial" w:cs="Arial"/>
              </w:rPr>
            </w:pPr>
            <w:r w:rsidRPr="0086099C">
              <w:rPr>
                <w:rFonts w:ascii="Arial" w:hAnsi="Arial" w:cs="Arial"/>
              </w:rPr>
              <w:t> </w:t>
            </w:r>
          </w:p>
        </w:tc>
        <w:tc>
          <w:tcPr>
            <w:tcW w:w="78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3BBE08E" w14:textId="77777777" w:rsidR="00A440E9" w:rsidRPr="0086099C" w:rsidRDefault="00A440E9" w:rsidP="0048481A">
            <w:pPr>
              <w:spacing w:line="360" w:lineRule="auto"/>
              <w:jc w:val="center"/>
              <w:rPr>
                <w:rFonts w:ascii="Arial" w:hAnsi="Arial" w:cs="Arial"/>
                <w:b/>
              </w:rPr>
            </w:pPr>
            <w:r w:rsidRPr="0086099C">
              <w:rPr>
                <w:rFonts w:ascii="Arial" w:hAnsi="Arial" w:cs="Arial"/>
                <w:b/>
              </w:rPr>
              <w:t>N</w:t>
            </w:r>
            <w:r>
              <w:rPr>
                <w:rFonts w:ascii="Arial" w:hAnsi="Arial" w:cs="Arial"/>
                <w:b/>
              </w:rPr>
              <w:t>.</w:t>
            </w:r>
            <w:r w:rsidRPr="0086099C">
              <w:rPr>
                <w:rFonts w:ascii="Arial" w:hAnsi="Arial" w:cs="Arial"/>
                <w:b/>
              </w:rPr>
              <w:t>º de horas</w:t>
            </w:r>
          </w:p>
        </w:tc>
        <w:tc>
          <w:tcPr>
            <w:tcW w:w="77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9A2554B" w14:textId="77777777" w:rsidR="00A440E9" w:rsidRPr="0086099C" w:rsidRDefault="00A440E9" w:rsidP="0048481A">
            <w:pPr>
              <w:spacing w:line="360" w:lineRule="auto"/>
              <w:rPr>
                <w:rFonts w:ascii="Arial" w:hAnsi="Arial" w:cs="Arial"/>
                <w:b/>
              </w:rPr>
            </w:pPr>
            <w:r w:rsidRPr="0086099C">
              <w:rPr>
                <w:rFonts w:ascii="Arial" w:hAnsi="Arial" w:cs="Arial"/>
                <w:b/>
              </w:rPr>
              <w:t>Porcentaje</w:t>
            </w:r>
          </w:p>
        </w:tc>
      </w:tr>
      <w:tr w:rsidR="00A440E9" w:rsidRPr="0086099C" w14:paraId="1F038ACF" w14:textId="77777777" w:rsidTr="00A440E9">
        <w:trPr>
          <w:cantSplit/>
          <w:trHeight w:val="512"/>
        </w:trPr>
        <w:tc>
          <w:tcPr>
            <w:tcW w:w="762" w:type="pct"/>
            <w:vMerge w:val="restart"/>
            <w:tcBorders>
              <w:left w:val="single" w:sz="8" w:space="0" w:color="auto"/>
              <w:right w:val="single" w:sz="4" w:space="0" w:color="auto"/>
            </w:tcBorders>
            <w:shd w:val="clear" w:color="auto" w:fill="C5E0B3" w:themeFill="accent6" w:themeFillTint="66"/>
            <w:vAlign w:val="center"/>
          </w:tcPr>
          <w:p w14:paraId="794B02DA" w14:textId="77777777" w:rsidR="00A440E9" w:rsidRPr="0086099C" w:rsidRDefault="00A440E9" w:rsidP="0048481A">
            <w:pPr>
              <w:spacing w:line="360" w:lineRule="auto"/>
              <w:jc w:val="center"/>
              <w:rPr>
                <w:rFonts w:ascii="Arial" w:hAnsi="Arial" w:cs="Arial"/>
                <w:b/>
              </w:rPr>
            </w:pPr>
            <w:r w:rsidRPr="0086099C">
              <w:rPr>
                <w:rFonts w:ascii="Arial" w:hAnsi="Arial" w:cs="Arial"/>
                <w:b/>
              </w:rPr>
              <w:t>Presencial</w:t>
            </w:r>
          </w:p>
        </w:tc>
        <w:tc>
          <w:tcPr>
            <w:tcW w:w="267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DB9634D" w14:textId="77777777" w:rsidR="00A440E9" w:rsidRPr="0086099C" w:rsidRDefault="00A440E9" w:rsidP="0048481A">
            <w:pPr>
              <w:spacing w:line="360" w:lineRule="auto"/>
              <w:rPr>
                <w:rFonts w:ascii="Arial" w:hAnsi="Arial" w:cs="Arial"/>
              </w:rPr>
            </w:pPr>
            <w:r w:rsidRPr="0086099C">
              <w:rPr>
                <w:rFonts w:ascii="Arial" w:hAnsi="Arial" w:cs="Arial"/>
              </w:rPr>
              <w:t>Clases teórico-prácticas</w:t>
            </w:r>
          </w:p>
        </w:tc>
        <w:tc>
          <w:tcPr>
            <w:tcW w:w="783" w:type="pct"/>
            <w:tcBorders>
              <w:top w:val="single" w:sz="4" w:space="0" w:color="auto"/>
              <w:left w:val="single" w:sz="4" w:space="0" w:color="auto"/>
              <w:right w:val="single" w:sz="4" w:space="0" w:color="auto"/>
            </w:tcBorders>
            <w:shd w:val="clear" w:color="auto" w:fill="FFFFFF"/>
            <w:vAlign w:val="center"/>
          </w:tcPr>
          <w:p w14:paraId="5C234F6C" w14:textId="77777777" w:rsidR="00A440E9" w:rsidRPr="0086099C" w:rsidRDefault="00A440E9" w:rsidP="0048481A">
            <w:pPr>
              <w:spacing w:line="360" w:lineRule="auto"/>
              <w:jc w:val="center"/>
              <w:rPr>
                <w:rFonts w:ascii="Arial" w:hAnsi="Arial" w:cs="Arial"/>
              </w:rPr>
            </w:pPr>
            <w:r w:rsidRPr="0086099C">
              <w:rPr>
                <w:rFonts w:ascii="Arial" w:hAnsi="Arial" w:cs="Arial"/>
              </w:rPr>
              <w:t>30</w:t>
            </w:r>
          </w:p>
        </w:tc>
        <w:tc>
          <w:tcPr>
            <w:tcW w:w="777" w:type="pct"/>
            <w:vMerge w:val="restart"/>
            <w:tcBorders>
              <w:left w:val="single" w:sz="4" w:space="0" w:color="auto"/>
              <w:right w:val="single" w:sz="4" w:space="0" w:color="auto"/>
            </w:tcBorders>
            <w:shd w:val="clear" w:color="auto" w:fill="FFFFFF"/>
            <w:vAlign w:val="center"/>
          </w:tcPr>
          <w:p w14:paraId="51AAC2E4" w14:textId="77777777" w:rsidR="00A440E9" w:rsidRPr="0086099C" w:rsidRDefault="00A440E9" w:rsidP="0048481A">
            <w:pPr>
              <w:spacing w:line="360" w:lineRule="auto"/>
              <w:jc w:val="center"/>
              <w:rPr>
                <w:rFonts w:ascii="Arial" w:hAnsi="Arial" w:cs="Arial"/>
              </w:rPr>
            </w:pPr>
            <w:r w:rsidRPr="0086099C">
              <w:rPr>
                <w:rFonts w:ascii="Arial" w:hAnsi="Arial" w:cs="Arial"/>
              </w:rPr>
              <w:t>53.4%</w:t>
            </w:r>
          </w:p>
        </w:tc>
      </w:tr>
      <w:tr w:rsidR="00A440E9" w:rsidRPr="0086099C" w14:paraId="788E2427" w14:textId="77777777" w:rsidTr="00A440E9">
        <w:trPr>
          <w:cantSplit/>
          <w:trHeight w:val="300"/>
        </w:trPr>
        <w:tc>
          <w:tcPr>
            <w:tcW w:w="762" w:type="pct"/>
            <w:vMerge/>
            <w:tcBorders>
              <w:left w:val="single" w:sz="8" w:space="0" w:color="auto"/>
              <w:right w:val="single" w:sz="8" w:space="0" w:color="auto"/>
            </w:tcBorders>
            <w:shd w:val="clear" w:color="auto" w:fill="C5E0B3" w:themeFill="accent6" w:themeFillTint="66"/>
            <w:vAlign w:val="center"/>
          </w:tcPr>
          <w:p w14:paraId="65F0E2D7" w14:textId="77777777" w:rsidR="00A440E9" w:rsidRPr="0086099C" w:rsidRDefault="00A440E9" w:rsidP="0048481A">
            <w:pPr>
              <w:spacing w:line="360" w:lineRule="auto"/>
              <w:jc w:val="center"/>
              <w:rPr>
                <w:rFonts w:ascii="Arial" w:hAnsi="Arial" w:cs="Arial"/>
                <w:b/>
              </w:rPr>
            </w:pPr>
          </w:p>
        </w:tc>
        <w:tc>
          <w:tcPr>
            <w:tcW w:w="2678" w:type="pct"/>
            <w:tcBorders>
              <w:top w:val="nil"/>
              <w:left w:val="single" w:sz="8" w:space="0" w:color="auto"/>
              <w:bottom w:val="single" w:sz="8" w:space="0" w:color="auto"/>
              <w:right w:val="single" w:sz="4" w:space="0" w:color="auto"/>
            </w:tcBorders>
            <w:shd w:val="clear" w:color="auto" w:fill="FFFFFF"/>
            <w:noWrap/>
            <w:vAlign w:val="center"/>
          </w:tcPr>
          <w:p w14:paraId="653B426C" w14:textId="77777777" w:rsidR="00A440E9" w:rsidRPr="0086099C" w:rsidRDefault="00A440E9" w:rsidP="0048481A">
            <w:pPr>
              <w:spacing w:line="360" w:lineRule="auto"/>
              <w:rPr>
                <w:rFonts w:ascii="Arial" w:hAnsi="Arial" w:cs="Arial"/>
              </w:rPr>
            </w:pPr>
            <w:r w:rsidRPr="0086099C">
              <w:rPr>
                <w:rFonts w:ascii="Arial" w:hAnsi="Arial" w:cs="Arial"/>
              </w:rPr>
              <w:t xml:space="preserve">Seminarios </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14:paraId="2D700DCA" w14:textId="77777777" w:rsidR="00A440E9" w:rsidRPr="0086099C" w:rsidRDefault="00A440E9" w:rsidP="0048481A">
            <w:pPr>
              <w:spacing w:line="360" w:lineRule="auto"/>
              <w:jc w:val="center"/>
              <w:rPr>
                <w:rFonts w:ascii="Arial" w:hAnsi="Arial" w:cs="Arial"/>
              </w:rPr>
            </w:pPr>
            <w:r w:rsidRPr="0086099C">
              <w:rPr>
                <w:rFonts w:ascii="Arial" w:hAnsi="Arial" w:cs="Arial"/>
              </w:rPr>
              <w:t>8</w:t>
            </w:r>
          </w:p>
        </w:tc>
        <w:tc>
          <w:tcPr>
            <w:tcW w:w="777" w:type="pct"/>
            <w:vMerge/>
            <w:tcBorders>
              <w:left w:val="single" w:sz="4" w:space="0" w:color="auto"/>
              <w:right w:val="single" w:sz="4" w:space="0" w:color="auto"/>
            </w:tcBorders>
            <w:shd w:val="clear" w:color="auto" w:fill="FFFFFF"/>
            <w:vAlign w:val="center"/>
          </w:tcPr>
          <w:p w14:paraId="3ECDCF15" w14:textId="77777777" w:rsidR="00A440E9" w:rsidRPr="0086099C" w:rsidRDefault="00A440E9" w:rsidP="0048481A">
            <w:pPr>
              <w:spacing w:line="360" w:lineRule="auto"/>
              <w:jc w:val="center"/>
              <w:rPr>
                <w:rFonts w:ascii="Arial" w:hAnsi="Arial" w:cs="Arial"/>
              </w:rPr>
            </w:pPr>
          </w:p>
        </w:tc>
      </w:tr>
      <w:tr w:rsidR="00A440E9" w:rsidRPr="0086099C" w14:paraId="2CAC5BA3" w14:textId="77777777" w:rsidTr="00A440E9">
        <w:trPr>
          <w:cantSplit/>
          <w:trHeight w:val="300"/>
        </w:trPr>
        <w:tc>
          <w:tcPr>
            <w:tcW w:w="762" w:type="pct"/>
            <w:vMerge/>
            <w:tcBorders>
              <w:left w:val="single" w:sz="8" w:space="0" w:color="auto"/>
              <w:bottom w:val="single" w:sz="8" w:space="0" w:color="auto"/>
              <w:right w:val="single" w:sz="8" w:space="0" w:color="auto"/>
            </w:tcBorders>
            <w:shd w:val="clear" w:color="auto" w:fill="C5E0B3" w:themeFill="accent6" w:themeFillTint="66"/>
            <w:vAlign w:val="center"/>
          </w:tcPr>
          <w:p w14:paraId="000DEFF9" w14:textId="77777777" w:rsidR="00A440E9" w:rsidRPr="0086099C" w:rsidRDefault="00A440E9" w:rsidP="0048481A">
            <w:pPr>
              <w:spacing w:line="360" w:lineRule="auto"/>
              <w:jc w:val="center"/>
              <w:rPr>
                <w:rFonts w:ascii="Arial" w:hAnsi="Arial" w:cs="Arial"/>
                <w:b/>
              </w:rPr>
            </w:pPr>
          </w:p>
        </w:tc>
        <w:tc>
          <w:tcPr>
            <w:tcW w:w="2678"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31BBC40D" w14:textId="77777777" w:rsidR="00A440E9" w:rsidRPr="0086099C" w:rsidRDefault="00A440E9" w:rsidP="0048481A">
            <w:pPr>
              <w:tabs>
                <w:tab w:val="left" w:pos="2190"/>
              </w:tabs>
              <w:spacing w:line="360" w:lineRule="auto"/>
              <w:rPr>
                <w:rFonts w:ascii="Arial" w:hAnsi="Arial" w:cs="Arial"/>
              </w:rPr>
            </w:pPr>
            <w:r w:rsidRPr="0086099C">
              <w:rPr>
                <w:rFonts w:ascii="Arial" w:hAnsi="Arial" w:cs="Arial"/>
              </w:rPr>
              <w:t>Realización del examen final</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14:paraId="0B5D0117" w14:textId="77777777" w:rsidR="00A440E9" w:rsidRPr="0086099C" w:rsidRDefault="00A440E9" w:rsidP="0048481A">
            <w:pPr>
              <w:spacing w:line="360" w:lineRule="auto"/>
              <w:jc w:val="center"/>
              <w:rPr>
                <w:rFonts w:ascii="Arial" w:hAnsi="Arial" w:cs="Arial"/>
              </w:rPr>
            </w:pPr>
            <w:r w:rsidRPr="0086099C">
              <w:rPr>
                <w:rFonts w:ascii="Arial" w:hAnsi="Arial" w:cs="Arial"/>
              </w:rPr>
              <w:t>2</w:t>
            </w:r>
          </w:p>
        </w:tc>
        <w:tc>
          <w:tcPr>
            <w:tcW w:w="777" w:type="pct"/>
            <w:vMerge/>
            <w:tcBorders>
              <w:left w:val="single" w:sz="4" w:space="0" w:color="auto"/>
              <w:bottom w:val="single" w:sz="4" w:space="0" w:color="auto"/>
              <w:right w:val="single" w:sz="4" w:space="0" w:color="auto"/>
            </w:tcBorders>
            <w:shd w:val="clear" w:color="auto" w:fill="FFFFFF"/>
            <w:vAlign w:val="center"/>
          </w:tcPr>
          <w:p w14:paraId="09FF92B8" w14:textId="77777777" w:rsidR="00A440E9" w:rsidRPr="0086099C" w:rsidRDefault="00A440E9" w:rsidP="0048481A">
            <w:pPr>
              <w:spacing w:line="360" w:lineRule="auto"/>
              <w:jc w:val="center"/>
              <w:rPr>
                <w:rFonts w:ascii="Arial" w:hAnsi="Arial" w:cs="Arial"/>
              </w:rPr>
            </w:pPr>
          </w:p>
        </w:tc>
      </w:tr>
      <w:tr w:rsidR="00A440E9" w:rsidRPr="0086099C" w14:paraId="61EBFFCA" w14:textId="77777777" w:rsidTr="00A440E9">
        <w:trPr>
          <w:cantSplit/>
          <w:trHeight w:val="144"/>
        </w:trPr>
        <w:tc>
          <w:tcPr>
            <w:tcW w:w="762" w:type="pct"/>
            <w:vMerge w:val="restart"/>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tcPr>
          <w:p w14:paraId="6B4437EE" w14:textId="77777777" w:rsidR="00A440E9" w:rsidRPr="0086099C" w:rsidRDefault="00A440E9" w:rsidP="0048481A">
            <w:pPr>
              <w:spacing w:line="360" w:lineRule="auto"/>
              <w:jc w:val="center"/>
              <w:rPr>
                <w:rFonts w:ascii="Arial" w:hAnsi="Arial" w:cs="Arial"/>
                <w:b/>
              </w:rPr>
            </w:pPr>
            <w:r w:rsidRPr="0086099C">
              <w:rPr>
                <w:rFonts w:ascii="Arial" w:hAnsi="Arial" w:cs="Arial"/>
                <w:b/>
              </w:rPr>
              <w:t>No presencial</w:t>
            </w:r>
          </w:p>
        </w:tc>
        <w:tc>
          <w:tcPr>
            <w:tcW w:w="2678" w:type="pct"/>
            <w:tcBorders>
              <w:top w:val="single" w:sz="8" w:space="0" w:color="auto"/>
              <w:left w:val="single" w:sz="8" w:space="0" w:color="auto"/>
              <w:bottom w:val="single" w:sz="8" w:space="0" w:color="auto"/>
              <w:right w:val="single" w:sz="4" w:space="0" w:color="auto"/>
            </w:tcBorders>
            <w:shd w:val="clear" w:color="auto" w:fill="FFFFFF"/>
            <w:noWrap/>
            <w:vAlign w:val="center"/>
          </w:tcPr>
          <w:p w14:paraId="33229CBF" w14:textId="77777777" w:rsidR="00A440E9" w:rsidRPr="0086099C" w:rsidRDefault="00A440E9" w:rsidP="0048481A">
            <w:pPr>
              <w:spacing w:line="360" w:lineRule="auto"/>
              <w:rPr>
                <w:rFonts w:ascii="Arial" w:hAnsi="Arial" w:cs="Arial"/>
              </w:rPr>
            </w:pPr>
            <w:r w:rsidRPr="0086099C">
              <w:rPr>
                <w:rFonts w:ascii="Arial" w:hAnsi="Arial" w:cs="Arial"/>
              </w:rPr>
              <w:t>Trabajo en grupo</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14:paraId="51E42BD2" w14:textId="77777777" w:rsidR="00A440E9" w:rsidRPr="0086099C" w:rsidRDefault="00A440E9" w:rsidP="0048481A">
            <w:pPr>
              <w:spacing w:line="360" w:lineRule="auto"/>
              <w:jc w:val="center"/>
              <w:rPr>
                <w:rFonts w:ascii="Arial" w:hAnsi="Arial" w:cs="Arial"/>
              </w:rPr>
            </w:pPr>
            <w:r w:rsidRPr="0086099C">
              <w:rPr>
                <w:rFonts w:ascii="Arial" w:hAnsi="Arial" w:cs="Arial"/>
              </w:rPr>
              <w:t>13</w:t>
            </w:r>
          </w:p>
        </w:tc>
        <w:tc>
          <w:tcPr>
            <w:tcW w:w="777" w:type="pct"/>
            <w:vMerge w:val="restart"/>
            <w:tcBorders>
              <w:top w:val="single" w:sz="4" w:space="0" w:color="auto"/>
              <w:left w:val="single" w:sz="4" w:space="0" w:color="auto"/>
              <w:right w:val="single" w:sz="4" w:space="0" w:color="auto"/>
            </w:tcBorders>
            <w:shd w:val="clear" w:color="auto" w:fill="FFFFFF"/>
            <w:vAlign w:val="center"/>
          </w:tcPr>
          <w:p w14:paraId="3971E85D" w14:textId="77777777" w:rsidR="00A440E9" w:rsidRPr="0086099C" w:rsidRDefault="00A440E9" w:rsidP="0048481A">
            <w:pPr>
              <w:spacing w:line="360" w:lineRule="auto"/>
              <w:jc w:val="center"/>
              <w:rPr>
                <w:rFonts w:ascii="Arial" w:hAnsi="Arial" w:cs="Arial"/>
              </w:rPr>
            </w:pPr>
            <w:r w:rsidRPr="0086099C">
              <w:rPr>
                <w:rFonts w:ascii="Arial" w:hAnsi="Arial" w:cs="Arial"/>
              </w:rPr>
              <w:t>46.6%</w:t>
            </w:r>
          </w:p>
        </w:tc>
      </w:tr>
      <w:tr w:rsidR="00A440E9" w:rsidRPr="0086099C" w14:paraId="45081C1C" w14:textId="77777777" w:rsidTr="00A440E9">
        <w:trPr>
          <w:cantSplit/>
          <w:trHeight w:val="60"/>
        </w:trPr>
        <w:tc>
          <w:tcPr>
            <w:tcW w:w="762" w:type="pct"/>
            <w:vMerge/>
            <w:tcBorders>
              <w:left w:val="single" w:sz="8" w:space="0" w:color="auto"/>
              <w:bottom w:val="single" w:sz="8" w:space="0" w:color="auto"/>
              <w:right w:val="single" w:sz="8" w:space="0" w:color="auto"/>
            </w:tcBorders>
            <w:shd w:val="clear" w:color="auto" w:fill="C5E0B3" w:themeFill="accent6" w:themeFillTint="66"/>
            <w:vAlign w:val="center"/>
          </w:tcPr>
          <w:p w14:paraId="35C0D794" w14:textId="77777777" w:rsidR="00A440E9" w:rsidRPr="0086099C" w:rsidRDefault="00A440E9" w:rsidP="0048481A">
            <w:pPr>
              <w:spacing w:line="360" w:lineRule="auto"/>
              <w:rPr>
                <w:rFonts w:ascii="Arial" w:hAnsi="Arial" w:cs="Arial"/>
              </w:rPr>
            </w:pPr>
          </w:p>
        </w:tc>
        <w:tc>
          <w:tcPr>
            <w:tcW w:w="2678" w:type="pct"/>
            <w:tcBorders>
              <w:top w:val="single" w:sz="8" w:space="0" w:color="auto"/>
              <w:left w:val="single" w:sz="8" w:space="0" w:color="auto"/>
              <w:bottom w:val="single" w:sz="4" w:space="0" w:color="auto"/>
              <w:right w:val="single" w:sz="4" w:space="0" w:color="auto"/>
            </w:tcBorders>
            <w:shd w:val="clear" w:color="auto" w:fill="FFFFFF"/>
            <w:noWrap/>
            <w:vAlign w:val="center"/>
          </w:tcPr>
          <w:p w14:paraId="421B1185" w14:textId="77777777" w:rsidR="00A440E9" w:rsidRPr="0086099C" w:rsidRDefault="00A440E9" w:rsidP="0048481A">
            <w:pPr>
              <w:spacing w:line="360" w:lineRule="auto"/>
              <w:rPr>
                <w:rFonts w:ascii="Arial" w:hAnsi="Arial" w:cs="Arial"/>
              </w:rPr>
            </w:pPr>
            <w:r w:rsidRPr="0086099C">
              <w:rPr>
                <w:rFonts w:ascii="Arial" w:hAnsi="Arial" w:cs="Arial"/>
              </w:rPr>
              <w:t xml:space="preserve">Estudio semanal </w:t>
            </w:r>
          </w:p>
          <w:p w14:paraId="237C0378" w14:textId="77777777" w:rsidR="00A440E9" w:rsidRPr="0086099C" w:rsidRDefault="00A440E9" w:rsidP="0048481A">
            <w:pPr>
              <w:spacing w:line="360" w:lineRule="auto"/>
              <w:rPr>
                <w:rFonts w:ascii="Arial" w:hAnsi="Arial" w:cs="Arial"/>
              </w:rPr>
            </w:pPr>
            <w:r w:rsidRPr="0086099C">
              <w:rPr>
                <w:rFonts w:ascii="Arial" w:hAnsi="Arial" w:cs="Arial"/>
                <w:bCs/>
              </w:rPr>
              <w:t>(1</w:t>
            </w:r>
            <w:r>
              <w:rPr>
                <w:rFonts w:ascii="Arial" w:hAnsi="Arial" w:cs="Arial"/>
                <w:bCs/>
              </w:rPr>
              <w:t xml:space="preserve"> </w:t>
            </w:r>
            <w:r w:rsidRPr="0086099C">
              <w:rPr>
                <w:rFonts w:ascii="Arial" w:hAnsi="Arial" w:cs="Arial"/>
                <w:bCs/>
              </w:rPr>
              <w:t>h/semana x 15 semanas)</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14:paraId="679DD880" w14:textId="77777777" w:rsidR="00A440E9" w:rsidRPr="0086099C" w:rsidRDefault="00A440E9" w:rsidP="0048481A">
            <w:pPr>
              <w:spacing w:line="360" w:lineRule="auto"/>
              <w:jc w:val="center"/>
              <w:rPr>
                <w:rFonts w:ascii="Arial" w:hAnsi="Arial" w:cs="Arial"/>
              </w:rPr>
            </w:pPr>
            <w:r w:rsidRPr="0086099C">
              <w:rPr>
                <w:rFonts w:ascii="Arial" w:hAnsi="Arial" w:cs="Arial"/>
              </w:rPr>
              <w:t>15</w:t>
            </w:r>
          </w:p>
        </w:tc>
        <w:tc>
          <w:tcPr>
            <w:tcW w:w="777" w:type="pct"/>
            <w:vMerge/>
            <w:tcBorders>
              <w:left w:val="single" w:sz="4" w:space="0" w:color="auto"/>
              <w:right w:val="single" w:sz="4" w:space="0" w:color="auto"/>
            </w:tcBorders>
            <w:shd w:val="clear" w:color="000000" w:fill="000000"/>
            <w:vAlign w:val="center"/>
          </w:tcPr>
          <w:p w14:paraId="2D879266" w14:textId="77777777" w:rsidR="00A440E9" w:rsidRPr="0086099C" w:rsidRDefault="00A440E9" w:rsidP="0048481A">
            <w:pPr>
              <w:spacing w:line="360" w:lineRule="auto"/>
              <w:rPr>
                <w:rFonts w:ascii="Arial" w:hAnsi="Arial" w:cs="Arial"/>
              </w:rPr>
            </w:pPr>
          </w:p>
        </w:tc>
      </w:tr>
      <w:tr w:rsidR="00A440E9" w:rsidRPr="0086099C" w14:paraId="1611260B" w14:textId="77777777" w:rsidTr="00A440E9">
        <w:trPr>
          <w:cantSplit/>
          <w:trHeight w:val="262"/>
        </w:trPr>
        <w:tc>
          <w:tcPr>
            <w:tcW w:w="762" w:type="pct"/>
            <w:vMerge/>
            <w:tcBorders>
              <w:left w:val="single" w:sz="8" w:space="0" w:color="auto"/>
              <w:bottom w:val="single" w:sz="8" w:space="0" w:color="auto"/>
              <w:right w:val="single" w:sz="8" w:space="0" w:color="auto"/>
            </w:tcBorders>
            <w:shd w:val="clear" w:color="auto" w:fill="C5E0B3" w:themeFill="accent6" w:themeFillTint="66"/>
            <w:vAlign w:val="center"/>
          </w:tcPr>
          <w:p w14:paraId="632B3BD5" w14:textId="77777777" w:rsidR="00A440E9" w:rsidRPr="0086099C" w:rsidRDefault="00A440E9" w:rsidP="0048481A">
            <w:pPr>
              <w:spacing w:line="360" w:lineRule="auto"/>
              <w:rPr>
                <w:rFonts w:ascii="Arial" w:hAnsi="Arial" w:cs="Arial"/>
              </w:rPr>
            </w:pPr>
          </w:p>
        </w:tc>
        <w:tc>
          <w:tcPr>
            <w:tcW w:w="2678" w:type="pct"/>
            <w:tcBorders>
              <w:top w:val="single" w:sz="8" w:space="0" w:color="auto"/>
              <w:left w:val="single" w:sz="8" w:space="0" w:color="auto"/>
              <w:bottom w:val="single" w:sz="4" w:space="0" w:color="auto"/>
              <w:right w:val="single" w:sz="4" w:space="0" w:color="auto"/>
            </w:tcBorders>
            <w:shd w:val="clear" w:color="auto" w:fill="FFFFFF"/>
            <w:noWrap/>
            <w:vAlign w:val="center"/>
          </w:tcPr>
          <w:p w14:paraId="0CA3362B" w14:textId="77777777" w:rsidR="00A440E9" w:rsidRPr="0086099C" w:rsidRDefault="00A440E9" w:rsidP="0048481A">
            <w:pPr>
              <w:spacing w:line="360" w:lineRule="auto"/>
              <w:rPr>
                <w:rFonts w:ascii="Arial" w:hAnsi="Arial" w:cs="Arial"/>
              </w:rPr>
            </w:pPr>
            <w:r w:rsidRPr="0086099C">
              <w:rPr>
                <w:rFonts w:ascii="Arial" w:hAnsi="Arial" w:cs="Arial"/>
              </w:rPr>
              <w:t>Preparación del examen</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14:paraId="6C61D6A7" w14:textId="77777777" w:rsidR="00A440E9" w:rsidRPr="0086099C" w:rsidRDefault="00A440E9" w:rsidP="0048481A">
            <w:pPr>
              <w:spacing w:line="360" w:lineRule="auto"/>
              <w:jc w:val="center"/>
              <w:rPr>
                <w:rFonts w:ascii="Arial" w:hAnsi="Arial" w:cs="Arial"/>
              </w:rPr>
            </w:pPr>
            <w:r w:rsidRPr="0086099C">
              <w:rPr>
                <w:rFonts w:ascii="Arial" w:hAnsi="Arial" w:cs="Arial"/>
              </w:rPr>
              <w:t>7</w:t>
            </w:r>
          </w:p>
        </w:tc>
        <w:tc>
          <w:tcPr>
            <w:tcW w:w="777" w:type="pct"/>
            <w:vMerge/>
            <w:tcBorders>
              <w:left w:val="single" w:sz="4" w:space="0" w:color="auto"/>
              <w:bottom w:val="single" w:sz="4" w:space="0" w:color="auto"/>
              <w:right w:val="single" w:sz="4" w:space="0" w:color="auto"/>
            </w:tcBorders>
            <w:shd w:val="clear" w:color="000000" w:fill="000000"/>
            <w:vAlign w:val="center"/>
          </w:tcPr>
          <w:p w14:paraId="0074A601" w14:textId="77777777" w:rsidR="00A440E9" w:rsidRPr="0086099C" w:rsidRDefault="00A440E9" w:rsidP="0048481A">
            <w:pPr>
              <w:spacing w:line="360" w:lineRule="auto"/>
              <w:rPr>
                <w:rFonts w:ascii="Arial" w:hAnsi="Arial" w:cs="Arial"/>
              </w:rPr>
            </w:pPr>
          </w:p>
        </w:tc>
      </w:tr>
      <w:tr w:rsidR="00A440E9" w:rsidRPr="0086099C" w14:paraId="19E1A38D" w14:textId="77777777" w:rsidTr="00A440E9">
        <w:trPr>
          <w:trHeight w:val="300"/>
        </w:trPr>
        <w:tc>
          <w:tcPr>
            <w:tcW w:w="3440" w:type="pct"/>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2AED37E2" w14:textId="77777777" w:rsidR="00A440E9" w:rsidRPr="0086099C" w:rsidRDefault="00A440E9" w:rsidP="0048481A">
            <w:pPr>
              <w:spacing w:line="360" w:lineRule="auto"/>
              <w:rPr>
                <w:rFonts w:ascii="Arial" w:hAnsi="Arial" w:cs="Arial"/>
                <w:b/>
                <w:bCs/>
              </w:rPr>
            </w:pPr>
            <w:r w:rsidRPr="0086099C">
              <w:rPr>
                <w:rFonts w:ascii="Arial" w:hAnsi="Arial" w:cs="Arial"/>
                <w:b/>
                <w:bCs/>
              </w:rPr>
              <w:t>Carga total de horas de trabajo: 25 horas x 3 ECTS</w:t>
            </w:r>
          </w:p>
        </w:tc>
        <w:tc>
          <w:tcPr>
            <w:tcW w:w="78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985ADCE" w14:textId="77777777" w:rsidR="00A440E9" w:rsidRPr="0086099C" w:rsidRDefault="00A440E9" w:rsidP="0048481A">
            <w:pPr>
              <w:spacing w:line="360" w:lineRule="auto"/>
              <w:jc w:val="center"/>
              <w:rPr>
                <w:rFonts w:ascii="Arial" w:hAnsi="Arial" w:cs="Arial"/>
                <w:b/>
                <w:bCs/>
              </w:rPr>
            </w:pPr>
            <w:r w:rsidRPr="0086099C">
              <w:rPr>
                <w:rFonts w:ascii="Arial" w:hAnsi="Arial" w:cs="Arial"/>
                <w:b/>
                <w:bCs/>
              </w:rPr>
              <w:t>75</w:t>
            </w:r>
          </w:p>
        </w:tc>
        <w:tc>
          <w:tcPr>
            <w:tcW w:w="777" w:type="pct"/>
            <w:tcBorders>
              <w:top w:val="single" w:sz="4" w:space="0" w:color="auto"/>
              <w:left w:val="single" w:sz="4" w:space="0" w:color="auto"/>
              <w:bottom w:val="nil"/>
            </w:tcBorders>
            <w:vAlign w:val="center"/>
          </w:tcPr>
          <w:p w14:paraId="4869B215" w14:textId="77777777" w:rsidR="00A440E9" w:rsidRPr="0086099C" w:rsidRDefault="00A440E9" w:rsidP="0048481A">
            <w:pPr>
              <w:spacing w:line="360" w:lineRule="auto"/>
              <w:rPr>
                <w:rFonts w:ascii="Arial" w:hAnsi="Arial" w:cs="Arial"/>
                <w:b/>
                <w:bCs/>
              </w:rPr>
            </w:pPr>
          </w:p>
        </w:tc>
      </w:tr>
    </w:tbl>
    <w:p w14:paraId="611E2A74" w14:textId="5D4F8146" w:rsidR="00406A1D" w:rsidRDefault="00406A1D" w:rsidP="0001410A"/>
    <w:p w14:paraId="4E1F522A" w14:textId="77777777" w:rsidR="00406A1D" w:rsidRDefault="00406A1D" w:rsidP="0001410A"/>
    <w:p w14:paraId="52555E24" w14:textId="6549DC7A" w:rsidR="0001410A" w:rsidRDefault="0001410A" w:rsidP="0001410A"/>
    <w:p w14:paraId="5D9C25C3" w14:textId="4A6183D4" w:rsidR="00CA723B" w:rsidRDefault="00CA723B" w:rsidP="0001410A"/>
    <w:p w14:paraId="1A0B3BA0" w14:textId="77777777" w:rsidR="00CA723B" w:rsidRDefault="00CA723B" w:rsidP="0001410A"/>
    <w:p w14:paraId="09B84FBD" w14:textId="77777777" w:rsidR="00A440E9" w:rsidRDefault="00A440E9">
      <w:pPr>
        <w:spacing w:after="160" w:line="259" w:lineRule="auto"/>
        <w:jc w:val="left"/>
        <w:rPr>
          <w:rStyle w:val="Ninguno"/>
          <w:rFonts w:ascii="Arial" w:eastAsiaTheme="majorEastAsia" w:hAnsi="Arial" w:cstheme="majorBidi"/>
          <w:b/>
          <w:bCs/>
        </w:rPr>
      </w:pPr>
      <w:bookmarkStart w:id="48" w:name="_Toc162953741"/>
      <w:bookmarkStart w:id="49" w:name="_Toc162956425"/>
      <w:bookmarkStart w:id="50" w:name="_Toc162960247"/>
      <w:bookmarkStart w:id="51" w:name="_Toc163500004"/>
      <w:r>
        <w:rPr>
          <w:rStyle w:val="Ninguno"/>
          <w:rFonts w:ascii="Arial" w:hAnsi="Arial"/>
          <w:b/>
          <w:bCs/>
        </w:rPr>
        <w:br w:type="page"/>
      </w:r>
    </w:p>
    <w:p w14:paraId="1236F2EF" w14:textId="02D392ED" w:rsidR="00576E78" w:rsidRDefault="00576E78" w:rsidP="00576E78">
      <w:pPr>
        <w:pStyle w:val="Ttulo1"/>
        <w:rPr>
          <w:rStyle w:val="Ninguno"/>
          <w:rFonts w:ascii="Arial" w:hAnsi="Arial"/>
          <w:b/>
          <w:bCs/>
          <w:color w:val="auto"/>
          <w:sz w:val="24"/>
          <w:szCs w:val="24"/>
        </w:rPr>
      </w:pPr>
      <w:bookmarkStart w:id="52" w:name="_Toc167438789"/>
      <w:r w:rsidRPr="00A8142E">
        <w:rPr>
          <w:rStyle w:val="Ninguno"/>
          <w:rFonts w:ascii="Arial" w:hAnsi="Arial"/>
          <w:b/>
          <w:bCs/>
          <w:color w:val="auto"/>
          <w:sz w:val="24"/>
          <w:szCs w:val="24"/>
        </w:rPr>
        <w:lastRenderedPageBreak/>
        <w:t>MÉTODOS DE EVALUACIÓN</w:t>
      </w:r>
      <w:bookmarkEnd w:id="48"/>
      <w:bookmarkEnd w:id="49"/>
      <w:bookmarkEnd w:id="50"/>
      <w:bookmarkEnd w:id="51"/>
      <w:bookmarkEnd w:id="52"/>
    </w:p>
    <w:p w14:paraId="7F572DDC" w14:textId="03E00522" w:rsidR="0001410A" w:rsidRDefault="0001410A" w:rsidP="0001410A"/>
    <w:p w14:paraId="020F3500" w14:textId="77777777" w:rsidR="00A440E9" w:rsidRPr="0086099C" w:rsidRDefault="00A440E9" w:rsidP="00A440E9">
      <w:pPr>
        <w:spacing w:line="360" w:lineRule="auto"/>
        <w:rPr>
          <w:rFonts w:ascii="Arial" w:hAnsi="Arial" w:cs="Arial"/>
          <w:bCs/>
          <w:i/>
          <w:iCs/>
        </w:rPr>
      </w:pPr>
      <w:r w:rsidRPr="0086099C">
        <w:rPr>
          <w:rFonts w:ascii="Arial" w:hAnsi="Arial" w:cs="Arial"/>
          <w:bCs/>
          <w:i/>
          <w:iCs/>
        </w:rPr>
        <w:t>Convocatoria ordinaria:</w:t>
      </w:r>
    </w:p>
    <w:p w14:paraId="1C710111" w14:textId="77777777" w:rsidR="00A440E9" w:rsidRPr="0086099C" w:rsidRDefault="00A440E9" w:rsidP="00A440E9">
      <w:pPr>
        <w:numPr>
          <w:ilvl w:val="0"/>
          <w:numId w:val="34"/>
        </w:numPr>
        <w:spacing w:line="360" w:lineRule="auto"/>
        <w:rPr>
          <w:rFonts w:ascii="Arial" w:hAnsi="Arial" w:cs="Arial"/>
        </w:rPr>
      </w:pPr>
      <w:r w:rsidRPr="0086099C">
        <w:rPr>
          <w:rFonts w:ascii="Arial" w:hAnsi="Arial" w:cs="Arial"/>
        </w:rPr>
        <w:t>Para superar la asignatura en convocatoria ordinaria el</w:t>
      </w:r>
      <w:r>
        <w:rPr>
          <w:rFonts w:ascii="Arial" w:hAnsi="Arial" w:cs="Arial"/>
        </w:rPr>
        <w:t>/la</w:t>
      </w:r>
      <w:r w:rsidRPr="0086099C">
        <w:rPr>
          <w:rFonts w:ascii="Arial" w:hAnsi="Arial" w:cs="Arial"/>
        </w:rPr>
        <w:t xml:space="preserve"> alumno</w:t>
      </w:r>
      <w:r>
        <w:rPr>
          <w:rFonts w:ascii="Arial" w:hAnsi="Arial" w:cs="Arial"/>
        </w:rPr>
        <w:t>/a</w:t>
      </w:r>
      <w:r w:rsidRPr="0086099C">
        <w:rPr>
          <w:rFonts w:ascii="Arial" w:hAnsi="Arial" w:cs="Arial"/>
        </w:rPr>
        <w:t xml:space="preserve"> dispondrá de: </w:t>
      </w:r>
    </w:p>
    <w:p w14:paraId="3642A845" w14:textId="77777777" w:rsidR="00A440E9" w:rsidRPr="0086099C" w:rsidRDefault="00A440E9" w:rsidP="00A440E9">
      <w:pPr>
        <w:numPr>
          <w:ilvl w:val="1"/>
          <w:numId w:val="34"/>
        </w:numPr>
        <w:tabs>
          <w:tab w:val="clear" w:pos="1500"/>
          <w:tab w:val="num" w:pos="1134"/>
        </w:tabs>
        <w:spacing w:line="360" w:lineRule="auto"/>
        <w:ind w:left="1134" w:hanging="283"/>
        <w:rPr>
          <w:rFonts w:ascii="Arial" w:hAnsi="Arial" w:cs="Arial"/>
        </w:rPr>
      </w:pPr>
      <w:r w:rsidRPr="0086099C">
        <w:rPr>
          <w:rFonts w:ascii="Arial" w:hAnsi="Arial" w:cs="Arial"/>
          <w:b/>
          <w:bCs/>
          <w:u w:val="single"/>
        </w:rPr>
        <w:t xml:space="preserve">Sistema de evaluación </w:t>
      </w:r>
      <w:r w:rsidRPr="0086099C">
        <w:rPr>
          <w:rFonts w:ascii="Arial" w:hAnsi="Arial" w:cs="Arial"/>
          <w:bCs/>
        </w:rPr>
        <w:t>(100% de la calificación final)</w:t>
      </w:r>
      <w:r w:rsidRPr="0086099C">
        <w:rPr>
          <w:rFonts w:ascii="Arial" w:hAnsi="Arial" w:cs="Arial"/>
        </w:rPr>
        <w:t xml:space="preserve"> integrado por:  </w:t>
      </w:r>
    </w:p>
    <w:p w14:paraId="363E274C" w14:textId="77777777" w:rsidR="00A440E9" w:rsidRPr="0086099C" w:rsidRDefault="00A440E9" w:rsidP="00A440E9">
      <w:pPr>
        <w:numPr>
          <w:ilvl w:val="1"/>
          <w:numId w:val="35"/>
        </w:numPr>
        <w:spacing w:line="360" w:lineRule="auto"/>
        <w:rPr>
          <w:rFonts w:ascii="Arial" w:hAnsi="Arial" w:cs="Arial"/>
        </w:rPr>
      </w:pPr>
      <w:r w:rsidRPr="0086099C">
        <w:rPr>
          <w:rFonts w:ascii="Arial" w:hAnsi="Arial" w:cs="Arial"/>
        </w:rPr>
        <w:t xml:space="preserve">Una única </w:t>
      </w:r>
      <w:r w:rsidRPr="0086099C">
        <w:rPr>
          <w:rFonts w:ascii="Arial" w:hAnsi="Arial" w:cs="Arial"/>
          <w:b/>
        </w:rPr>
        <w:t>p</w:t>
      </w:r>
      <w:r w:rsidRPr="0086099C">
        <w:rPr>
          <w:rFonts w:ascii="Arial" w:hAnsi="Arial" w:cs="Arial"/>
          <w:b/>
          <w:bCs/>
        </w:rPr>
        <w:t>rueba final</w:t>
      </w:r>
      <w:r w:rsidRPr="0086099C">
        <w:rPr>
          <w:rFonts w:ascii="Arial" w:hAnsi="Arial" w:cs="Arial"/>
        </w:rPr>
        <w:t xml:space="preserve"> que constará de 60 preguntas de tipo test o respuesta múltiple, de cinco alternativas, con penalización de 0.20 puntos </w:t>
      </w:r>
      <w:r>
        <w:rPr>
          <w:rFonts w:ascii="Arial" w:hAnsi="Arial" w:cs="Arial"/>
        </w:rPr>
        <w:t>por cada respuesta errónea. (80</w:t>
      </w:r>
      <w:r w:rsidRPr="0086099C">
        <w:rPr>
          <w:rFonts w:ascii="Arial" w:hAnsi="Arial" w:cs="Arial"/>
        </w:rPr>
        <w:t>% de la calificación final). Para superar esta prueba de test, habrá que acertar como mínimo el 60% de los ítems (36), una vez descontados los fallos y las penalizaciones. Las preguntas no contestadas no conllevan penalización. Con el fin de facilitar que el</w:t>
      </w:r>
      <w:r>
        <w:rPr>
          <w:rFonts w:ascii="Arial" w:hAnsi="Arial" w:cs="Arial"/>
        </w:rPr>
        <w:t>/la</w:t>
      </w:r>
      <w:r w:rsidRPr="0086099C">
        <w:rPr>
          <w:rFonts w:ascii="Arial" w:hAnsi="Arial" w:cs="Arial"/>
        </w:rPr>
        <w:t xml:space="preserve"> alumno</w:t>
      </w:r>
      <w:r>
        <w:rPr>
          <w:rFonts w:ascii="Arial" w:hAnsi="Arial" w:cs="Arial"/>
        </w:rPr>
        <w:t>/a</w:t>
      </w:r>
      <w:r w:rsidRPr="0086099C">
        <w:rPr>
          <w:rFonts w:ascii="Arial" w:hAnsi="Arial" w:cs="Arial"/>
        </w:rPr>
        <w:t xml:space="preserve"> se familiarice con el examen tipo test que deberá superar en ambas convocatorias, se colocarán en el Portal del Alumno algunos ejemplos resueltos de cada lección. </w:t>
      </w:r>
    </w:p>
    <w:p w14:paraId="09766C59" w14:textId="77777777" w:rsidR="00A440E9" w:rsidRPr="0086099C" w:rsidRDefault="00A440E9" w:rsidP="00A440E9">
      <w:pPr>
        <w:spacing w:line="360" w:lineRule="auto"/>
        <w:ind w:left="1500"/>
        <w:rPr>
          <w:rFonts w:ascii="Arial" w:hAnsi="Arial" w:cs="Arial"/>
        </w:rPr>
      </w:pPr>
      <w:r w:rsidRPr="0086099C">
        <w:rPr>
          <w:rFonts w:ascii="Arial" w:hAnsi="Arial" w:cs="Arial"/>
        </w:rPr>
        <w:t>El cálculo de la puntuación del test se hará según la siguiente fórmula matemática:</w:t>
      </w:r>
    </w:p>
    <w:p w14:paraId="1F274EBA" w14:textId="77777777" w:rsidR="00A440E9" w:rsidRPr="0086099C" w:rsidRDefault="00A440E9" w:rsidP="00A440E9">
      <w:pPr>
        <w:spacing w:line="360" w:lineRule="auto"/>
        <w:ind w:left="1500"/>
        <w:rPr>
          <w:rFonts w:ascii="Arial" w:hAnsi="Arial" w:cs="Arial"/>
        </w:rPr>
      </w:pPr>
    </w:p>
    <w:tbl>
      <w:tblPr>
        <w:tblW w:w="7875"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CellMar>
          <w:left w:w="70" w:type="dxa"/>
          <w:right w:w="70" w:type="dxa"/>
        </w:tblCellMar>
        <w:tblLook w:val="04A0" w:firstRow="1" w:lastRow="0" w:firstColumn="1" w:lastColumn="0" w:noHBand="0" w:noVBand="1"/>
      </w:tblPr>
      <w:tblGrid>
        <w:gridCol w:w="4044"/>
        <w:gridCol w:w="3831"/>
      </w:tblGrid>
      <w:tr w:rsidR="00A440E9" w:rsidRPr="0086099C" w14:paraId="2D606864" w14:textId="77777777" w:rsidTr="00A440E9">
        <w:trPr>
          <w:cantSplit/>
        </w:trPr>
        <w:tc>
          <w:tcPr>
            <w:tcW w:w="787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03F87B" w14:textId="77777777" w:rsidR="00A440E9" w:rsidRPr="0086099C" w:rsidRDefault="00A440E9" w:rsidP="0048481A">
            <w:pPr>
              <w:spacing w:line="360" w:lineRule="auto"/>
              <w:jc w:val="center"/>
              <w:rPr>
                <w:rFonts w:ascii="Arial" w:hAnsi="Arial" w:cs="Arial"/>
                <w:b/>
              </w:rPr>
            </w:pPr>
            <w:r w:rsidRPr="0086099C">
              <w:rPr>
                <w:rFonts w:ascii="Arial" w:hAnsi="Arial" w:cs="Arial"/>
                <w:b/>
              </w:rPr>
              <w:t>CÁLCULO DE LA NOTA DEL TEST</w:t>
            </w:r>
          </w:p>
        </w:tc>
      </w:tr>
      <w:tr w:rsidR="00A440E9" w:rsidRPr="0086099C" w14:paraId="770517F8" w14:textId="77777777" w:rsidTr="00A440E9">
        <w:trPr>
          <w:cantSplit/>
        </w:trPr>
        <w:tc>
          <w:tcPr>
            <w:tcW w:w="4044" w:type="dxa"/>
            <w:tcBorders>
              <w:top w:val="single" w:sz="4" w:space="0" w:color="auto"/>
              <w:left w:val="single" w:sz="4" w:space="0" w:color="auto"/>
              <w:bottom w:val="single" w:sz="4" w:space="0" w:color="auto"/>
              <w:right w:val="single" w:sz="4" w:space="0" w:color="auto"/>
            </w:tcBorders>
            <w:shd w:val="clear" w:color="auto" w:fill="FFFFFF"/>
          </w:tcPr>
          <w:p w14:paraId="669198C5" w14:textId="77777777" w:rsidR="00A440E9" w:rsidRPr="0086099C" w:rsidRDefault="00A440E9" w:rsidP="0048481A">
            <w:pPr>
              <w:spacing w:line="360" w:lineRule="auto"/>
              <w:rPr>
                <w:rFonts w:ascii="Arial" w:hAnsi="Arial" w:cs="Arial"/>
              </w:rPr>
            </w:pPr>
            <w:r>
              <w:rPr>
                <w:rFonts w:ascii="Arial" w:hAnsi="Arial" w:cs="Arial"/>
              </w:rPr>
              <w:t>TOTAL: Í</w:t>
            </w:r>
            <w:r w:rsidRPr="0086099C">
              <w:rPr>
                <w:rFonts w:ascii="Arial" w:hAnsi="Arial" w:cs="Arial"/>
              </w:rPr>
              <w:t>TEMS (</w:t>
            </w:r>
            <w:r w:rsidRPr="0086099C">
              <w:rPr>
                <w:rFonts w:ascii="Arial" w:hAnsi="Arial" w:cs="Arial"/>
                <w:b/>
                <w:bCs/>
              </w:rPr>
              <w:t>N</w:t>
            </w:r>
            <w:r w:rsidRPr="0086099C">
              <w:rPr>
                <w:rFonts w:ascii="Arial" w:hAnsi="Arial" w:cs="Arial"/>
              </w:rPr>
              <w:t xml:space="preserve">): </w:t>
            </w:r>
            <w:r w:rsidRPr="0086099C">
              <w:rPr>
                <w:rFonts w:ascii="Arial" w:hAnsi="Arial" w:cs="Arial"/>
                <w:b/>
                <w:bCs/>
              </w:rPr>
              <w:t>60</w:t>
            </w:r>
          </w:p>
          <w:p w14:paraId="7A9EB29A" w14:textId="77777777" w:rsidR="00A440E9" w:rsidRPr="0086099C" w:rsidRDefault="00A440E9" w:rsidP="0048481A">
            <w:pPr>
              <w:spacing w:line="360" w:lineRule="auto"/>
              <w:ind w:left="708"/>
              <w:rPr>
                <w:rFonts w:ascii="Arial" w:hAnsi="Arial" w:cs="Arial"/>
              </w:rPr>
            </w:pPr>
            <w:r w:rsidRPr="0086099C">
              <w:rPr>
                <w:rFonts w:ascii="Arial" w:hAnsi="Arial" w:cs="Arial"/>
              </w:rPr>
              <w:t>ACIERTOS ______</w:t>
            </w:r>
          </w:p>
          <w:p w14:paraId="3536B382" w14:textId="77777777" w:rsidR="00A440E9" w:rsidRPr="0086099C" w:rsidRDefault="00A440E9" w:rsidP="0048481A">
            <w:pPr>
              <w:spacing w:line="360" w:lineRule="auto"/>
              <w:ind w:left="708"/>
              <w:rPr>
                <w:rFonts w:ascii="Arial" w:hAnsi="Arial" w:cs="Arial"/>
              </w:rPr>
            </w:pPr>
            <w:r w:rsidRPr="0086099C">
              <w:rPr>
                <w:rFonts w:ascii="Arial" w:hAnsi="Arial" w:cs="Arial"/>
              </w:rPr>
              <w:t>FALLOS ______</w:t>
            </w:r>
          </w:p>
          <w:p w14:paraId="0E915BEB" w14:textId="77777777" w:rsidR="00A440E9" w:rsidRPr="0086099C" w:rsidRDefault="00A440E9" w:rsidP="0048481A">
            <w:pPr>
              <w:spacing w:line="360" w:lineRule="auto"/>
              <w:ind w:left="708"/>
              <w:rPr>
                <w:rFonts w:ascii="Arial" w:hAnsi="Arial" w:cs="Arial"/>
              </w:rPr>
            </w:pPr>
            <w:r w:rsidRPr="0086099C">
              <w:rPr>
                <w:rFonts w:ascii="Arial" w:hAnsi="Arial" w:cs="Arial"/>
              </w:rPr>
              <w:t>NO CONTESTADAS _______</w:t>
            </w:r>
          </w:p>
          <w:p w14:paraId="79800A1A" w14:textId="77777777" w:rsidR="00A440E9" w:rsidRPr="0086099C" w:rsidRDefault="00A440E9" w:rsidP="0048481A">
            <w:pPr>
              <w:spacing w:line="360" w:lineRule="auto"/>
              <w:rPr>
                <w:rFonts w:ascii="Arial" w:hAnsi="Arial" w:cs="Arial"/>
                <w:b/>
                <w:bCs/>
              </w:rPr>
            </w:pPr>
            <w:r w:rsidRPr="0086099C">
              <w:rPr>
                <w:rFonts w:ascii="Arial" w:hAnsi="Arial" w:cs="Arial"/>
                <w:b/>
                <w:bCs/>
              </w:rPr>
              <w:t>N1</w:t>
            </w:r>
            <w:r w:rsidRPr="0086099C">
              <w:rPr>
                <w:rFonts w:ascii="Arial" w:hAnsi="Arial" w:cs="Arial"/>
              </w:rPr>
              <w:t xml:space="preserve">= 60% DE </w:t>
            </w:r>
            <w:r w:rsidRPr="0086099C">
              <w:rPr>
                <w:rFonts w:ascii="Arial" w:hAnsi="Arial" w:cs="Arial"/>
                <w:b/>
                <w:bCs/>
              </w:rPr>
              <w:t>N:</w:t>
            </w:r>
            <w:r w:rsidRPr="0086099C">
              <w:rPr>
                <w:rFonts w:ascii="Arial" w:hAnsi="Arial" w:cs="Arial"/>
              </w:rPr>
              <w:t xml:space="preserve"> </w:t>
            </w:r>
            <w:r w:rsidRPr="0086099C">
              <w:rPr>
                <w:rFonts w:ascii="Arial" w:hAnsi="Arial" w:cs="Arial"/>
                <w:b/>
                <w:bCs/>
              </w:rPr>
              <w:t>36</w:t>
            </w:r>
          </w:p>
          <w:p w14:paraId="40108F71" w14:textId="77777777" w:rsidR="00A440E9" w:rsidRPr="0086099C" w:rsidRDefault="00A440E9" w:rsidP="0048481A">
            <w:pPr>
              <w:spacing w:line="360" w:lineRule="auto"/>
              <w:rPr>
                <w:rFonts w:ascii="Arial" w:hAnsi="Arial" w:cs="Arial"/>
              </w:rPr>
            </w:pPr>
            <w:r w:rsidRPr="0086099C">
              <w:rPr>
                <w:rFonts w:ascii="Arial" w:hAnsi="Arial" w:cs="Arial"/>
                <w:b/>
                <w:bCs/>
              </w:rPr>
              <w:t>N2</w:t>
            </w:r>
            <w:r w:rsidRPr="0086099C">
              <w:rPr>
                <w:rFonts w:ascii="Arial" w:hAnsi="Arial" w:cs="Arial"/>
              </w:rPr>
              <w:t xml:space="preserve">= 40% DE </w:t>
            </w:r>
            <w:r w:rsidRPr="0086099C">
              <w:rPr>
                <w:rFonts w:ascii="Arial" w:hAnsi="Arial" w:cs="Arial"/>
                <w:b/>
                <w:bCs/>
              </w:rPr>
              <w:t>N:</w:t>
            </w:r>
            <w:r w:rsidRPr="0086099C">
              <w:rPr>
                <w:rFonts w:ascii="Arial" w:hAnsi="Arial" w:cs="Arial"/>
              </w:rPr>
              <w:t xml:space="preserve"> </w:t>
            </w:r>
            <w:r w:rsidRPr="0086099C">
              <w:rPr>
                <w:rFonts w:ascii="Arial" w:hAnsi="Arial" w:cs="Arial"/>
                <w:b/>
                <w:bCs/>
              </w:rPr>
              <w:t>24</w:t>
            </w:r>
          </w:p>
          <w:p w14:paraId="565BAF9A" w14:textId="77777777" w:rsidR="00A440E9" w:rsidRPr="0086099C" w:rsidRDefault="00A440E9" w:rsidP="0048481A">
            <w:pPr>
              <w:spacing w:line="360" w:lineRule="auto"/>
              <w:rPr>
                <w:rFonts w:ascii="Arial" w:hAnsi="Arial" w:cs="Arial"/>
              </w:rPr>
            </w:pPr>
            <w:r w:rsidRPr="0086099C">
              <w:rPr>
                <w:rFonts w:ascii="Arial" w:hAnsi="Arial" w:cs="Arial"/>
                <w:b/>
                <w:bCs/>
              </w:rPr>
              <w:t xml:space="preserve">A </w:t>
            </w:r>
            <w:r w:rsidRPr="0086099C">
              <w:rPr>
                <w:rFonts w:ascii="Arial" w:hAnsi="Arial" w:cs="Arial"/>
              </w:rPr>
              <w:t>= ACIERTOS – FALLOS x 0.20 _____</w:t>
            </w:r>
          </w:p>
        </w:tc>
        <w:tc>
          <w:tcPr>
            <w:tcW w:w="3831" w:type="dxa"/>
            <w:tcBorders>
              <w:top w:val="single" w:sz="4" w:space="0" w:color="auto"/>
              <w:left w:val="single" w:sz="4" w:space="0" w:color="auto"/>
              <w:bottom w:val="single" w:sz="4" w:space="0" w:color="auto"/>
              <w:right w:val="single" w:sz="4" w:space="0" w:color="auto"/>
            </w:tcBorders>
            <w:shd w:val="clear" w:color="auto" w:fill="FFFFFF"/>
          </w:tcPr>
          <w:p w14:paraId="166C80B6" w14:textId="77777777" w:rsidR="00A440E9" w:rsidRPr="0086099C" w:rsidRDefault="00A440E9" w:rsidP="0048481A">
            <w:pPr>
              <w:spacing w:line="360" w:lineRule="auto"/>
              <w:rPr>
                <w:rFonts w:ascii="Arial" w:hAnsi="Arial" w:cs="Arial"/>
                <w:b/>
                <w:bCs/>
              </w:rPr>
            </w:pPr>
          </w:p>
          <w:p w14:paraId="5B9290D2" w14:textId="77777777" w:rsidR="00A440E9" w:rsidRPr="0086099C" w:rsidRDefault="00A440E9" w:rsidP="0048481A">
            <w:pPr>
              <w:spacing w:line="360" w:lineRule="auto"/>
              <w:rPr>
                <w:rFonts w:ascii="Arial" w:hAnsi="Arial" w:cs="Arial"/>
              </w:rPr>
            </w:pPr>
            <w:r w:rsidRPr="0086099C">
              <w:rPr>
                <w:rFonts w:ascii="Arial" w:hAnsi="Arial" w:cs="Arial"/>
              </w:rPr>
              <w:t xml:space="preserve">Si </w:t>
            </w:r>
            <w:r w:rsidRPr="0086099C">
              <w:rPr>
                <w:rFonts w:ascii="Arial" w:hAnsi="Arial" w:cs="Arial"/>
                <w:bCs/>
              </w:rPr>
              <w:t>A &lt; N1:</w:t>
            </w:r>
            <w:r w:rsidRPr="0086099C">
              <w:rPr>
                <w:rFonts w:ascii="Arial" w:hAnsi="Arial" w:cs="Arial"/>
              </w:rPr>
              <w:t xml:space="preserve"> </w:t>
            </w:r>
            <w:r w:rsidRPr="0086099C">
              <w:rPr>
                <w:rFonts w:ascii="Arial" w:hAnsi="Arial" w:cs="Arial"/>
                <w:b/>
              </w:rPr>
              <w:t>Suspenso.</w:t>
            </w:r>
          </w:p>
          <w:p w14:paraId="20CAA5CD" w14:textId="77777777" w:rsidR="00A440E9" w:rsidRPr="0086099C" w:rsidRDefault="00A440E9" w:rsidP="00A440E9">
            <w:pPr>
              <w:numPr>
                <w:ilvl w:val="0"/>
                <w:numId w:val="37"/>
              </w:numPr>
              <w:tabs>
                <w:tab w:val="clear" w:pos="360"/>
                <w:tab w:val="num" w:pos="497"/>
              </w:tabs>
              <w:spacing w:line="360" w:lineRule="auto"/>
              <w:ind w:left="497" w:hanging="284"/>
              <w:rPr>
                <w:rFonts w:ascii="Arial" w:hAnsi="Arial" w:cs="Arial"/>
              </w:rPr>
            </w:pPr>
            <w:r w:rsidRPr="0086099C">
              <w:rPr>
                <w:rFonts w:ascii="Arial" w:hAnsi="Arial" w:cs="Arial"/>
              </w:rPr>
              <w:t xml:space="preserve">Nota = </w:t>
            </w:r>
            <w:r w:rsidRPr="0086099C">
              <w:rPr>
                <w:rFonts w:ascii="Arial" w:hAnsi="Arial" w:cs="Arial"/>
                <w:bCs/>
              </w:rPr>
              <w:t>A</w:t>
            </w:r>
            <w:r w:rsidRPr="0086099C">
              <w:rPr>
                <w:rFonts w:ascii="Arial" w:hAnsi="Arial" w:cs="Arial"/>
              </w:rPr>
              <w:t xml:space="preserve"> x 5/</w:t>
            </w:r>
            <w:r w:rsidRPr="0086099C">
              <w:rPr>
                <w:rFonts w:ascii="Arial" w:hAnsi="Arial" w:cs="Arial"/>
                <w:bCs/>
              </w:rPr>
              <w:t>N1</w:t>
            </w:r>
            <w:r w:rsidRPr="0086099C">
              <w:rPr>
                <w:rFonts w:ascii="Arial" w:hAnsi="Arial" w:cs="Arial"/>
              </w:rPr>
              <w:t xml:space="preserve"> </w:t>
            </w:r>
          </w:p>
          <w:p w14:paraId="19477753" w14:textId="77777777" w:rsidR="00A440E9" w:rsidRPr="0086099C" w:rsidRDefault="00A440E9" w:rsidP="0048481A">
            <w:pPr>
              <w:spacing w:line="360" w:lineRule="auto"/>
              <w:rPr>
                <w:rFonts w:ascii="Arial" w:hAnsi="Arial" w:cs="Arial"/>
              </w:rPr>
            </w:pPr>
          </w:p>
          <w:p w14:paraId="65B97A6D" w14:textId="77777777" w:rsidR="00A440E9" w:rsidRPr="0086099C" w:rsidRDefault="00A440E9" w:rsidP="0048481A">
            <w:pPr>
              <w:spacing w:line="360" w:lineRule="auto"/>
              <w:rPr>
                <w:rFonts w:ascii="Arial" w:hAnsi="Arial" w:cs="Arial"/>
              </w:rPr>
            </w:pPr>
            <w:r w:rsidRPr="0086099C">
              <w:rPr>
                <w:rFonts w:ascii="Arial" w:hAnsi="Arial" w:cs="Arial"/>
              </w:rPr>
              <w:t xml:space="preserve">Si </w:t>
            </w:r>
            <w:r w:rsidRPr="0086099C">
              <w:rPr>
                <w:rFonts w:ascii="Arial" w:hAnsi="Arial" w:cs="Arial"/>
                <w:bCs/>
              </w:rPr>
              <w:t>A &gt; N1:</w:t>
            </w:r>
            <w:r w:rsidRPr="0086099C">
              <w:rPr>
                <w:rFonts w:ascii="Arial" w:hAnsi="Arial" w:cs="Arial"/>
              </w:rPr>
              <w:t xml:space="preserve"> </w:t>
            </w:r>
            <w:r w:rsidRPr="0086099C">
              <w:rPr>
                <w:rFonts w:ascii="Arial" w:hAnsi="Arial" w:cs="Arial"/>
                <w:b/>
              </w:rPr>
              <w:t>Aprobado.</w:t>
            </w:r>
          </w:p>
          <w:p w14:paraId="179A882F" w14:textId="77777777" w:rsidR="00A440E9" w:rsidRPr="0086099C" w:rsidRDefault="00A440E9" w:rsidP="00A440E9">
            <w:pPr>
              <w:numPr>
                <w:ilvl w:val="0"/>
                <w:numId w:val="37"/>
              </w:numPr>
              <w:tabs>
                <w:tab w:val="clear" w:pos="360"/>
                <w:tab w:val="num" w:pos="497"/>
              </w:tabs>
              <w:spacing w:line="360" w:lineRule="auto"/>
              <w:ind w:left="497" w:hanging="284"/>
              <w:rPr>
                <w:rFonts w:ascii="Arial" w:hAnsi="Arial" w:cs="Arial"/>
              </w:rPr>
            </w:pPr>
            <w:r w:rsidRPr="0086099C">
              <w:rPr>
                <w:rFonts w:ascii="Arial" w:hAnsi="Arial" w:cs="Arial"/>
              </w:rPr>
              <w:t>Nota = 5 + (A - N1) x 5/N2</w:t>
            </w:r>
          </w:p>
          <w:p w14:paraId="1E672BB9" w14:textId="77777777" w:rsidR="00A440E9" w:rsidRPr="0086099C" w:rsidRDefault="00A440E9" w:rsidP="0048481A">
            <w:pPr>
              <w:spacing w:line="360" w:lineRule="auto"/>
              <w:rPr>
                <w:rFonts w:ascii="Arial" w:hAnsi="Arial" w:cs="Arial"/>
              </w:rPr>
            </w:pPr>
          </w:p>
        </w:tc>
      </w:tr>
      <w:tr w:rsidR="00A440E9" w:rsidRPr="0086099C" w14:paraId="241D0DDE" w14:textId="77777777" w:rsidTr="00A440E9">
        <w:trPr>
          <w:cantSplit/>
        </w:trPr>
        <w:tc>
          <w:tcPr>
            <w:tcW w:w="787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75750A" w14:textId="77777777" w:rsidR="00A440E9" w:rsidRPr="0086099C" w:rsidRDefault="00A440E9" w:rsidP="00A440E9">
            <w:pPr>
              <w:numPr>
                <w:ilvl w:val="0"/>
                <w:numId w:val="38"/>
              </w:numPr>
              <w:rPr>
                <w:rFonts w:ascii="Arial" w:hAnsi="Arial" w:cs="Arial"/>
                <w:b/>
                <w:bCs/>
              </w:rPr>
            </w:pPr>
            <w:r w:rsidRPr="0086099C">
              <w:rPr>
                <w:rFonts w:ascii="Arial" w:hAnsi="Arial" w:cs="Arial"/>
                <w:b/>
                <w:bCs/>
              </w:rPr>
              <w:t>Para aprobar el</w:t>
            </w:r>
            <w:r>
              <w:rPr>
                <w:rFonts w:ascii="Arial" w:hAnsi="Arial" w:cs="Arial"/>
                <w:b/>
                <w:bCs/>
              </w:rPr>
              <w:t xml:space="preserve"> test es preciso acertar como mí</w:t>
            </w:r>
            <w:r w:rsidRPr="0086099C">
              <w:rPr>
                <w:rFonts w:ascii="Arial" w:hAnsi="Arial" w:cs="Arial"/>
                <w:b/>
                <w:bCs/>
              </w:rPr>
              <w:t xml:space="preserve">nimo 36 ítems.  </w:t>
            </w:r>
          </w:p>
          <w:p w14:paraId="4A17C27F" w14:textId="77777777" w:rsidR="00A440E9" w:rsidRPr="0086099C" w:rsidRDefault="00A440E9" w:rsidP="0048481A">
            <w:pPr>
              <w:ind w:left="720"/>
              <w:rPr>
                <w:rFonts w:ascii="Arial" w:hAnsi="Arial" w:cs="Arial"/>
                <w:b/>
                <w:bCs/>
              </w:rPr>
            </w:pPr>
            <w:r w:rsidRPr="0086099C">
              <w:rPr>
                <w:rFonts w:ascii="Arial" w:hAnsi="Arial" w:cs="Arial"/>
                <w:b/>
                <w:bCs/>
              </w:rPr>
              <w:t xml:space="preserve">(A </w:t>
            </w:r>
            <w:r w:rsidRPr="0086099C">
              <w:rPr>
                <w:rFonts w:ascii="Arial" w:hAnsi="Arial" w:cs="Arial"/>
                <w:i/>
                <w:iCs/>
              </w:rPr>
              <w:t>igual o mayor que</w:t>
            </w:r>
            <w:r w:rsidRPr="0086099C">
              <w:rPr>
                <w:rFonts w:ascii="Arial" w:hAnsi="Arial" w:cs="Arial"/>
                <w:b/>
                <w:bCs/>
              </w:rPr>
              <w:t xml:space="preserve"> 36).</w:t>
            </w:r>
          </w:p>
          <w:p w14:paraId="0C8D4F04" w14:textId="77777777" w:rsidR="00A440E9" w:rsidRPr="0086099C" w:rsidRDefault="00A440E9" w:rsidP="00A440E9">
            <w:pPr>
              <w:numPr>
                <w:ilvl w:val="0"/>
                <w:numId w:val="38"/>
              </w:numPr>
              <w:rPr>
                <w:rFonts w:ascii="Arial" w:hAnsi="Arial" w:cs="Arial"/>
              </w:rPr>
            </w:pPr>
            <w:r w:rsidRPr="0086099C">
              <w:rPr>
                <w:rFonts w:ascii="Arial" w:hAnsi="Arial" w:cs="Arial"/>
                <w:b/>
                <w:bCs/>
              </w:rPr>
              <w:t>Cada fallo se penaliza con 0.20 puntos, es decir, se descuenta una pregunta correcta por cada 5 fallos.</w:t>
            </w:r>
          </w:p>
        </w:tc>
      </w:tr>
    </w:tbl>
    <w:p w14:paraId="09A9C715" w14:textId="77777777" w:rsidR="00A440E9" w:rsidRPr="0086099C" w:rsidRDefault="00A440E9" w:rsidP="00A440E9">
      <w:pPr>
        <w:spacing w:line="360" w:lineRule="auto"/>
      </w:pPr>
    </w:p>
    <w:p w14:paraId="51472467" w14:textId="77777777" w:rsidR="00A440E9" w:rsidRPr="0086099C" w:rsidRDefault="00A440E9" w:rsidP="00A440E9">
      <w:pPr>
        <w:numPr>
          <w:ilvl w:val="1"/>
          <w:numId w:val="35"/>
        </w:numPr>
        <w:spacing w:line="360" w:lineRule="auto"/>
        <w:rPr>
          <w:rFonts w:ascii="Arial" w:hAnsi="Arial" w:cs="Arial"/>
        </w:rPr>
      </w:pPr>
      <w:r w:rsidRPr="0086099C">
        <w:rPr>
          <w:rFonts w:ascii="Arial" w:hAnsi="Arial" w:cs="Arial"/>
          <w:b/>
        </w:rPr>
        <w:t>Actividades de evaluación continua</w:t>
      </w:r>
      <w:r w:rsidRPr="0086099C">
        <w:rPr>
          <w:rFonts w:ascii="Arial" w:hAnsi="Arial" w:cs="Arial"/>
        </w:rPr>
        <w:t xml:space="preserve"> (AEC): resolución de casos prácticos (15% de la calificación final). Dentro de este apartado se valorará la entrega de las actividades en el plazo indicado, </w:t>
      </w:r>
      <w:r w:rsidRPr="0086099C">
        <w:rPr>
          <w:rFonts w:ascii="Arial" w:hAnsi="Arial" w:cs="Arial"/>
        </w:rPr>
        <w:lastRenderedPageBreak/>
        <w:t>estructuración del trabajo, comunicación escrita, capacidad de síntesis, calidad de los contenidos, referencias bibliográficas y recursos utilizados. Los</w:t>
      </w:r>
      <w:r>
        <w:rPr>
          <w:rFonts w:ascii="Arial" w:hAnsi="Arial" w:cs="Arial"/>
        </w:rPr>
        <w:t>/las</w:t>
      </w:r>
      <w:r w:rsidRPr="0086099C">
        <w:rPr>
          <w:rFonts w:ascii="Arial" w:hAnsi="Arial" w:cs="Arial"/>
        </w:rPr>
        <w:t xml:space="preserve"> alumnos</w:t>
      </w:r>
      <w:r>
        <w:rPr>
          <w:rFonts w:ascii="Arial" w:hAnsi="Arial" w:cs="Arial"/>
        </w:rPr>
        <w:t>/as</w:t>
      </w:r>
      <w:r w:rsidRPr="0086099C">
        <w:rPr>
          <w:rFonts w:ascii="Arial" w:hAnsi="Arial" w:cs="Arial"/>
        </w:rPr>
        <w:t xml:space="preserve"> que cumplan los criterios indicados en el 70% de los casos prácticos del programa obtendrán 1,5 puntos y aquellos</w:t>
      </w:r>
      <w:r>
        <w:rPr>
          <w:rFonts w:ascii="Arial" w:hAnsi="Arial" w:cs="Arial"/>
        </w:rPr>
        <w:t>/as</w:t>
      </w:r>
      <w:r w:rsidRPr="0086099C">
        <w:rPr>
          <w:rFonts w:ascii="Arial" w:hAnsi="Arial" w:cs="Arial"/>
        </w:rPr>
        <w:t xml:space="preserve"> que no los cumplan en dicho porcentaje obtendrán 0 puntos. </w:t>
      </w:r>
    </w:p>
    <w:p w14:paraId="314C70F7" w14:textId="77777777" w:rsidR="00A440E9" w:rsidRPr="0086099C" w:rsidRDefault="00A440E9" w:rsidP="00A440E9">
      <w:pPr>
        <w:numPr>
          <w:ilvl w:val="1"/>
          <w:numId w:val="35"/>
        </w:numPr>
        <w:tabs>
          <w:tab w:val="left" w:pos="709"/>
          <w:tab w:val="left" w:pos="785"/>
        </w:tabs>
        <w:spacing w:line="360" w:lineRule="auto"/>
        <w:rPr>
          <w:rFonts w:ascii="Arial" w:hAnsi="Arial" w:cs="Arial"/>
        </w:rPr>
      </w:pPr>
      <w:r w:rsidRPr="0086099C">
        <w:rPr>
          <w:rFonts w:ascii="Arial" w:hAnsi="Arial" w:cs="Arial"/>
          <w:b/>
        </w:rPr>
        <w:t>Asistencia y actitud en clase</w:t>
      </w:r>
      <w:r w:rsidRPr="0086099C">
        <w:rPr>
          <w:rFonts w:ascii="Arial" w:hAnsi="Arial" w:cs="Arial"/>
        </w:rPr>
        <w:t xml:space="preserve"> (5% de la calificación final). Para poder aplicar este porcentaje, la asistencia a clase ha de ser como mínimo del 70% y en la misma </w:t>
      </w:r>
      <w:r>
        <w:rPr>
          <w:rFonts w:ascii="Arial" w:hAnsi="Arial" w:cs="Arial"/>
        </w:rPr>
        <w:t>e</w:t>
      </w:r>
      <w:r w:rsidRPr="005B3865">
        <w:rPr>
          <w:rFonts w:ascii="Arial" w:hAnsi="Arial" w:cs="Arial"/>
        </w:rPr>
        <w:t xml:space="preserve">l/la alumno/a </w:t>
      </w:r>
      <w:r w:rsidRPr="0086099C">
        <w:rPr>
          <w:rFonts w:ascii="Arial" w:hAnsi="Arial" w:cs="Arial"/>
        </w:rPr>
        <w:t>ha de mantener una actitud de participación, interés, colaboración con los</w:t>
      </w:r>
      <w:r>
        <w:rPr>
          <w:rFonts w:ascii="Arial" w:hAnsi="Arial" w:cs="Arial"/>
        </w:rPr>
        <w:t>/las</w:t>
      </w:r>
      <w:r w:rsidRPr="0086099C">
        <w:rPr>
          <w:rFonts w:ascii="Arial" w:hAnsi="Arial" w:cs="Arial"/>
        </w:rPr>
        <w:t xml:space="preserve"> compañeros</w:t>
      </w:r>
      <w:r>
        <w:rPr>
          <w:rFonts w:ascii="Arial" w:hAnsi="Arial" w:cs="Arial"/>
        </w:rPr>
        <w:t>/as</w:t>
      </w:r>
      <w:r w:rsidRPr="0086099C">
        <w:rPr>
          <w:rFonts w:ascii="Arial" w:hAnsi="Arial" w:cs="Arial"/>
        </w:rPr>
        <w:t>, respeto al profesor</w:t>
      </w:r>
      <w:r>
        <w:rPr>
          <w:rFonts w:ascii="Arial" w:hAnsi="Arial" w:cs="Arial"/>
        </w:rPr>
        <w:t>ado</w:t>
      </w:r>
      <w:r w:rsidRPr="0086099C">
        <w:rPr>
          <w:rFonts w:ascii="Arial" w:hAnsi="Arial" w:cs="Arial"/>
        </w:rPr>
        <w:t xml:space="preserve"> y puntualidad. Los</w:t>
      </w:r>
      <w:r>
        <w:rPr>
          <w:rFonts w:ascii="Arial" w:hAnsi="Arial" w:cs="Arial"/>
        </w:rPr>
        <w:t>/las</w:t>
      </w:r>
      <w:r w:rsidRPr="0086099C">
        <w:rPr>
          <w:rFonts w:ascii="Arial" w:hAnsi="Arial" w:cs="Arial"/>
        </w:rPr>
        <w:t xml:space="preserve"> alumnos</w:t>
      </w:r>
      <w:r>
        <w:rPr>
          <w:rFonts w:ascii="Arial" w:hAnsi="Arial" w:cs="Arial"/>
        </w:rPr>
        <w:t>/as</w:t>
      </w:r>
      <w:r w:rsidRPr="0086099C">
        <w:rPr>
          <w:rFonts w:ascii="Arial" w:hAnsi="Arial" w:cs="Arial"/>
        </w:rPr>
        <w:t xml:space="preserve"> que no superen este porcentaje obtendrán 0 puntos y aquellos</w:t>
      </w:r>
      <w:r>
        <w:rPr>
          <w:rFonts w:ascii="Arial" w:hAnsi="Arial" w:cs="Arial"/>
        </w:rPr>
        <w:t>/as</w:t>
      </w:r>
      <w:r w:rsidRPr="0086099C">
        <w:rPr>
          <w:rFonts w:ascii="Arial" w:hAnsi="Arial" w:cs="Arial"/>
        </w:rPr>
        <w:t xml:space="preserve"> que lo superen 0,5 puntos. </w:t>
      </w:r>
    </w:p>
    <w:p w14:paraId="5C967CA2" w14:textId="77777777" w:rsidR="00A440E9" w:rsidRPr="0086099C" w:rsidRDefault="00A440E9" w:rsidP="00A440E9">
      <w:pPr>
        <w:numPr>
          <w:ilvl w:val="1"/>
          <w:numId w:val="35"/>
        </w:numPr>
        <w:spacing w:line="360" w:lineRule="auto"/>
        <w:rPr>
          <w:rFonts w:ascii="Arial" w:hAnsi="Arial" w:cs="Arial"/>
        </w:rPr>
      </w:pPr>
      <w:r w:rsidRPr="0086099C">
        <w:rPr>
          <w:rFonts w:ascii="Arial" w:hAnsi="Arial" w:cs="Arial"/>
        </w:rPr>
        <w:t>La asignatura se superará con una calificación igual o superior a 5 en la prueba final. La AEC y la asistencia sólo se contabilizarán si se supera el test en la forma expuesta.</w:t>
      </w:r>
    </w:p>
    <w:p w14:paraId="143848F1" w14:textId="77777777" w:rsidR="00A440E9" w:rsidRPr="0086099C" w:rsidRDefault="00A440E9" w:rsidP="00A440E9">
      <w:pPr>
        <w:spacing w:line="360" w:lineRule="auto"/>
        <w:rPr>
          <w:rFonts w:ascii="Arial" w:hAnsi="Arial" w:cs="Arial"/>
          <w:b/>
          <w:bCs/>
          <w:i/>
          <w:iCs/>
        </w:rPr>
      </w:pPr>
    </w:p>
    <w:p w14:paraId="4E530337" w14:textId="77777777" w:rsidR="00A440E9" w:rsidRPr="0086099C" w:rsidRDefault="00A440E9" w:rsidP="00A440E9">
      <w:pPr>
        <w:spacing w:line="360" w:lineRule="auto"/>
        <w:rPr>
          <w:rFonts w:ascii="Arial" w:hAnsi="Arial" w:cs="Arial"/>
          <w:i/>
          <w:iCs/>
        </w:rPr>
      </w:pPr>
      <w:r w:rsidRPr="0086099C">
        <w:rPr>
          <w:rFonts w:ascii="Arial" w:hAnsi="Arial" w:cs="Arial"/>
          <w:bCs/>
          <w:i/>
          <w:iCs/>
        </w:rPr>
        <w:t xml:space="preserve">Convocatoria extraordinaria: </w:t>
      </w:r>
    </w:p>
    <w:p w14:paraId="61AF41A0" w14:textId="77777777" w:rsidR="00A440E9" w:rsidRPr="0086099C" w:rsidRDefault="00A440E9" w:rsidP="00A440E9">
      <w:pPr>
        <w:pStyle w:val="Default"/>
        <w:numPr>
          <w:ilvl w:val="0"/>
          <w:numId w:val="34"/>
        </w:numPr>
        <w:spacing w:line="360" w:lineRule="auto"/>
        <w:jc w:val="both"/>
        <w:rPr>
          <w:rFonts w:ascii="Arial" w:hAnsi="Arial" w:cs="Arial"/>
          <w:b/>
          <w:bCs/>
          <w:color w:val="auto"/>
          <w:lang w:val="es-ES_tradnl"/>
        </w:rPr>
      </w:pPr>
      <w:r w:rsidRPr="0086099C">
        <w:rPr>
          <w:rFonts w:ascii="Arial" w:hAnsi="Arial" w:cs="Arial"/>
          <w:b/>
          <w:bCs/>
          <w:color w:val="auto"/>
          <w:u w:val="single"/>
          <w:lang w:val="es-ES_tradnl"/>
        </w:rPr>
        <w:t>Examen final de convocatoria extraordinaria</w:t>
      </w:r>
      <w:r w:rsidRPr="0086099C">
        <w:rPr>
          <w:rFonts w:ascii="Arial" w:hAnsi="Arial" w:cs="Arial"/>
          <w:b/>
          <w:bCs/>
          <w:color w:val="auto"/>
          <w:lang w:val="es-ES_tradnl"/>
        </w:rPr>
        <w:t xml:space="preserve"> (100</w:t>
      </w:r>
      <w:r w:rsidRPr="0086099C">
        <w:rPr>
          <w:rFonts w:ascii="Arial" w:hAnsi="Arial" w:cs="Arial"/>
          <w:b/>
          <w:bCs/>
          <w:color w:val="auto"/>
        </w:rPr>
        <w:t>% de la calificación final)</w:t>
      </w:r>
    </w:p>
    <w:p w14:paraId="1B757F81" w14:textId="77777777" w:rsidR="00A440E9" w:rsidRPr="0086099C" w:rsidRDefault="00A440E9" w:rsidP="00A440E9">
      <w:pPr>
        <w:numPr>
          <w:ilvl w:val="0"/>
          <w:numId w:val="36"/>
        </w:numPr>
        <w:spacing w:line="360" w:lineRule="auto"/>
        <w:rPr>
          <w:rFonts w:ascii="Arial" w:hAnsi="Arial" w:cs="Arial"/>
        </w:rPr>
      </w:pPr>
      <w:r w:rsidRPr="005B3865">
        <w:rPr>
          <w:rFonts w:ascii="Arial" w:hAnsi="Arial" w:cs="Arial"/>
        </w:rPr>
        <w:t xml:space="preserve">El/la alumno/a </w:t>
      </w:r>
      <w:r w:rsidRPr="0086099C">
        <w:rPr>
          <w:rFonts w:ascii="Arial" w:hAnsi="Arial" w:cs="Arial"/>
        </w:rPr>
        <w:t>que no supere el bloque teórico en convocatoria ordinaria, deberá presentarse al examen final de convocatoria extraordinaria que englobará todos los contenidos abordados y actividades realizadas a lo largo de la asignatura. El examen final será tipo test y constará de 60 ítems, de cinco respuestas alternativas, con penalización de 0.20 puntos por cada respuesta errónea (100% de la calificación final), de la misma forma que se ha expuesto para la convocatoria ordinaria.</w:t>
      </w:r>
    </w:p>
    <w:p w14:paraId="05A92C51" w14:textId="77777777" w:rsidR="00A440E9" w:rsidRPr="0086099C" w:rsidRDefault="00A440E9" w:rsidP="00A440E9">
      <w:pPr>
        <w:numPr>
          <w:ilvl w:val="0"/>
          <w:numId w:val="36"/>
        </w:numPr>
        <w:spacing w:line="360" w:lineRule="auto"/>
        <w:rPr>
          <w:rFonts w:ascii="Arial" w:hAnsi="Arial" w:cs="Arial"/>
          <w:lang w:val="es-ES_tradnl"/>
        </w:rPr>
      </w:pPr>
      <w:r w:rsidRPr="0086099C">
        <w:rPr>
          <w:rFonts w:ascii="Arial" w:hAnsi="Arial" w:cs="Arial"/>
        </w:rPr>
        <w:t>La asignatura se superará con una calificación igual o superior a 5.</w:t>
      </w:r>
    </w:p>
    <w:p w14:paraId="4615D899" w14:textId="77777777" w:rsidR="00A440E9" w:rsidRPr="0086099C" w:rsidRDefault="00A440E9" w:rsidP="00A440E9">
      <w:pPr>
        <w:spacing w:line="360" w:lineRule="auto"/>
        <w:rPr>
          <w:rFonts w:ascii="Arial" w:hAnsi="Arial" w:cs="Arial"/>
          <w:b/>
          <w:bCs/>
        </w:rPr>
      </w:pPr>
    </w:p>
    <w:p w14:paraId="4F232FC3" w14:textId="77777777" w:rsidR="00A440E9" w:rsidRDefault="00A440E9" w:rsidP="00A440E9">
      <w:pPr>
        <w:jc w:val="left"/>
        <w:rPr>
          <w:rFonts w:ascii="Arial" w:hAnsi="Arial" w:cs="Arial"/>
          <w:bCs/>
          <w:i/>
        </w:rPr>
      </w:pPr>
      <w:r>
        <w:rPr>
          <w:rFonts w:ascii="Arial" w:hAnsi="Arial" w:cs="Arial"/>
          <w:bCs/>
          <w:i/>
        </w:rPr>
        <w:br w:type="page"/>
      </w:r>
    </w:p>
    <w:p w14:paraId="13EC1EF0" w14:textId="77777777" w:rsidR="00A440E9" w:rsidRPr="0086099C" w:rsidRDefault="00A440E9" w:rsidP="00A440E9">
      <w:pPr>
        <w:spacing w:line="360" w:lineRule="auto"/>
        <w:rPr>
          <w:rFonts w:ascii="Arial" w:hAnsi="Arial" w:cs="Arial"/>
          <w:bCs/>
          <w:i/>
        </w:rPr>
      </w:pPr>
      <w:r>
        <w:rPr>
          <w:rFonts w:ascii="Arial" w:hAnsi="Arial" w:cs="Arial"/>
          <w:bCs/>
          <w:i/>
        </w:rPr>
        <w:lastRenderedPageBreak/>
        <w:t>Valoración final de los/las</w:t>
      </w:r>
      <w:r w:rsidRPr="0086099C">
        <w:rPr>
          <w:rFonts w:ascii="Arial" w:hAnsi="Arial" w:cs="Arial"/>
          <w:bCs/>
          <w:i/>
        </w:rPr>
        <w:t xml:space="preserve"> alumno</w:t>
      </w:r>
      <w:r>
        <w:rPr>
          <w:rFonts w:ascii="Arial" w:hAnsi="Arial" w:cs="Arial"/>
          <w:bCs/>
          <w:i/>
        </w:rPr>
        <w:t>/as</w:t>
      </w:r>
      <w:r w:rsidRPr="0086099C">
        <w:rPr>
          <w:rFonts w:ascii="Arial" w:hAnsi="Arial" w:cs="Arial"/>
          <w:bCs/>
          <w:i/>
        </w:rPr>
        <w:t xml:space="preserve">: </w:t>
      </w:r>
    </w:p>
    <w:p w14:paraId="646BA185" w14:textId="77777777" w:rsidR="00A440E9" w:rsidRPr="0086099C" w:rsidRDefault="00A440E9" w:rsidP="00A440E9">
      <w:pPr>
        <w:spacing w:line="360" w:lineRule="auto"/>
        <w:rPr>
          <w:rFonts w:ascii="Arial" w:hAnsi="Arial" w:cs="Arial"/>
          <w:i/>
          <w:lang w:val="es-ES_tradnl"/>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5338"/>
        <w:gridCol w:w="3712"/>
      </w:tblGrid>
      <w:tr w:rsidR="00A440E9" w:rsidRPr="00A440E9" w14:paraId="44CFB5C0" w14:textId="77777777" w:rsidTr="00A440E9">
        <w:trPr>
          <w:trHeight w:val="248"/>
        </w:trPr>
        <w:tc>
          <w:tcPr>
            <w:tcW w:w="5000" w:type="pct"/>
            <w:gridSpan w:val="2"/>
            <w:shd w:val="clear" w:color="auto" w:fill="C5E0B3" w:themeFill="accent6" w:themeFillTint="66"/>
            <w:vAlign w:val="center"/>
          </w:tcPr>
          <w:p w14:paraId="10205E56" w14:textId="77777777" w:rsidR="00A440E9" w:rsidRPr="00A440E9" w:rsidRDefault="00A440E9" w:rsidP="0048481A">
            <w:pPr>
              <w:pStyle w:val="Ttulo4"/>
              <w:spacing w:before="0" w:line="360" w:lineRule="auto"/>
              <w:jc w:val="center"/>
              <w:rPr>
                <w:rFonts w:ascii="Arial" w:hAnsi="Arial" w:cs="Arial"/>
                <w:b/>
                <w:bCs/>
                <w:i w:val="0"/>
                <w:iCs w:val="0"/>
                <w:color w:val="auto"/>
              </w:rPr>
            </w:pPr>
            <w:r w:rsidRPr="00A440E9">
              <w:rPr>
                <w:rFonts w:ascii="Arial" w:hAnsi="Arial" w:cs="Arial"/>
                <w:b/>
                <w:bCs/>
                <w:i w:val="0"/>
                <w:iCs w:val="0"/>
                <w:color w:val="auto"/>
              </w:rPr>
              <w:t>Convocatoria ordinaria</w:t>
            </w:r>
          </w:p>
        </w:tc>
      </w:tr>
      <w:tr w:rsidR="00A440E9" w:rsidRPr="00A440E9" w14:paraId="729A8855" w14:textId="77777777" w:rsidTr="00A440E9">
        <w:trPr>
          <w:trHeight w:val="248"/>
        </w:trPr>
        <w:tc>
          <w:tcPr>
            <w:tcW w:w="2949" w:type="pct"/>
            <w:shd w:val="clear" w:color="auto" w:fill="E2EFD9" w:themeFill="accent6" w:themeFillTint="33"/>
            <w:vAlign w:val="center"/>
          </w:tcPr>
          <w:p w14:paraId="6F7C5C8A" w14:textId="77777777" w:rsidR="00A440E9" w:rsidRPr="00A440E9" w:rsidRDefault="00A440E9" w:rsidP="0048481A">
            <w:pPr>
              <w:pStyle w:val="Ttulo4"/>
              <w:spacing w:before="0" w:line="360" w:lineRule="auto"/>
              <w:jc w:val="center"/>
              <w:rPr>
                <w:rFonts w:ascii="Arial" w:hAnsi="Arial" w:cs="Arial"/>
                <w:b/>
                <w:bCs/>
                <w:i w:val="0"/>
                <w:iCs w:val="0"/>
                <w:color w:val="auto"/>
              </w:rPr>
            </w:pPr>
            <w:r w:rsidRPr="00A440E9">
              <w:rPr>
                <w:rFonts w:ascii="Arial" w:hAnsi="Arial" w:cs="Arial"/>
                <w:b/>
                <w:bCs/>
                <w:i w:val="0"/>
                <w:iCs w:val="0"/>
                <w:color w:val="auto"/>
              </w:rPr>
              <w:t>Parámetro para evaluar</w:t>
            </w:r>
          </w:p>
        </w:tc>
        <w:tc>
          <w:tcPr>
            <w:tcW w:w="2051" w:type="pct"/>
            <w:shd w:val="clear" w:color="auto" w:fill="E2EFD9" w:themeFill="accent6" w:themeFillTint="33"/>
            <w:vAlign w:val="center"/>
          </w:tcPr>
          <w:p w14:paraId="10F71984" w14:textId="77777777" w:rsidR="00A440E9" w:rsidRPr="00A440E9" w:rsidRDefault="00A440E9" w:rsidP="0048481A">
            <w:pPr>
              <w:pStyle w:val="Ttulo4"/>
              <w:spacing w:before="0" w:line="360" w:lineRule="auto"/>
              <w:jc w:val="center"/>
              <w:rPr>
                <w:rFonts w:ascii="Arial" w:hAnsi="Arial" w:cs="Arial"/>
                <w:b/>
                <w:bCs/>
                <w:i w:val="0"/>
                <w:iCs w:val="0"/>
                <w:color w:val="auto"/>
                <w:lang w:val="es-ES_tradnl"/>
              </w:rPr>
            </w:pPr>
            <w:r w:rsidRPr="00A440E9">
              <w:rPr>
                <w:rFonts w:ascii="Arial" w:hAnsi="Arial" w:cs="Arial"/>
                <w:b/>
                <w:bCs/>
                <w:i w:val="0"/>
                <w:iCs w:val="0"/>
                <w:color w:val="auto"/>
              </w:rPr>
              <w:t>Porcentaje</w:t>
            </w:r>
          </w:p>
        </w:tc>
      </w:tr>
      <w:tr w:rsidR="00A440E9" w:rsidRPr="00A440E9" w14:paraId="2285E798" w14:textId="77777777" w:rsidTr="00A440E9">
        <w:tc>
          <w:tcPr>
            <w:tcW w:w="2949" w:type="pct"/>
          </w:tcPr>
          <w:p w14:paraId="2D6D2B9A" w14:textId="77777777" w:rsidR="00A440E9" w:rsidRPr="00A440E9" w:rsidRDefault="00A440E9" w:rsidP="0048481A">
            <w:pPr>
              <w:pStyle w:val="Default"/>
              <w:spacing w:line="360" w:lineRule="auto"/>
              <w:jc w:val="both"/>
              <w:rPr>
                <w:rFonts w:ascii="Arial" w:hAnsi="Arial" w:cs="Arial"/>
                <w:color w:val="auto"/>
              </w:rPr>
            </w:pPr>
            <w:r w:rsidRPr="00A440E9">
              <w:rPr>
                <w:rFonts w:ascii="Arial" w:hAnsi="Arial" w:cs="Arial"/>
                <w:color w:val="auto"/>
              </w:rPr>
              <w:t>Prueba final (test)</w:t>
            </w:r>
          </w:p>
        </w:tc>
        <w:tc>
          <w:tcPr>
            <w:tcW w:w="2051" w:type="pct"/>
            <w:vAlign w:val="center"/>
          </w:tcPr>
          <w:p w14:paraId="502E7D33" w14:textId="77777777" w:rsidR="00A440E9" w:rsidRPr="00A440E9" w:rsidRDefault="00A440E9" w:rsidP="0048481A">
            <w:pPr>
              <w:pStyle w:val="Default"/>
              <w:spacing w:line="360" w:lineRule="auto"/>
              <w:jc w:val="center"/>
              <w:rPr>
                <w:rFonts w:ascii="Arial" w:hAnsi="Arial" w:cs="Arial"/>
                <w:color w:val="auto"/>
              </w:rPr>
            </w:pPr>
            <w:r w:rsidRPr="00A440E9">
              <w:rPr>
                <w:rFonts w:ascii="Arial" w:hAnsi="Arial" w:cs="Arial"/>
                <w:color w:val="auto"/>
              </w:rPr>
              <w:t>80%</w:t>
            </w:r>
          </w:p>
        </w:tc>
      </w:tr>
      <w:tr w:rsidR="00A440E9" w:rsidRPr="00A440E9" w14:paraId="43EB210B" w14:textId="77777777" w:rsidTr="00A440E9">
        <w:tc>
          <w:tcPr>
            <w:tcW w:w="2949" w:type="pct"/>
          </w:tcPr>
          <w:p w14:paraId="06127270" w14:textId="77777777" w:rsidR="00A440E9" w:rsidRPr="00A440E9" w:rsidRDefault="00A440E9" w:rsidP="0048481A">
            <w:pPr>
              <w:pStyle w:val="Default"/>
              <w:spacing w:line="360" w:lineRule="auto"/>
              <w:jc w:val="both"/>
              <w:rPr>
                <w:rFonts w:ascii="Arial" w:hAnsi="Arial" w:cs="Arial"/>
                <w:color w:val="auto"/>
              </w:rPr>
            </w:pPr>
            <w:r w:rsidRPr="00A440E9">
              <w:rPr>
                <w:rFonts w:ascii="Arial" w:hAnsi="Arial" w:cs="Arial"/>
                <w:color w:val="auto"/>
              </w:rPr>
              <w:t xml:space="preserve">Actividades de evaluación continua (AEC). </w:t>
            </w:r>
          </w:p>
        </w:tc>
        <w:tc>
          <w:tcPr>
            <w:tcW w:w="2051" w:type="pct"/>
            <w:vAlign w:val="center"/>
          </w:tcPr>
          <w:p w14:paraId="0CBCD95B" w14:textId="77777777" w:rsidR="00A440E9" w:rsidRPr="00A440E9" w:rsidRDefault="00A440E9" w:rsidP="0048481A">
            <w:pPr>
              <w:pStyle w:val="Default"/>
              <w:spacing w:line="360" w:lineRule="auto"/>
              <w:jc w:val="center"/>
              <w:rPr>
                <w:rFonts w:ascii="Arial" w:hAnsi="Arial" w:cs="Arial"/>
                <w:color w:val="auto"/>
              </w:rPr>
            </w:pPr>
            <w:r w:rsidRPr="00A440E9">
              <w:rPr>
                <w:rFonts w:ascii="Arial" w:hAnsi="Arial" w:cs="Arial"/>
                <w:color w:val="auto"/>
              </w:rPr>
              <w:t>15%</w:t>
            </w:r>
          </w:p>
        </w:tc>
      </w:tr>
      <w:tr w:rsidR="00A440E9" w:rsidRPr="00A440E9" w14:paraId="63F740E3" w14:textId="77777777" w:rsidTr="00A440E9">
        <w:tc>
          <w:tcPr>
            <w:tcW w:w="2949" w:type="pct"/>
          </w:tcPr>
          <w:p w14:paraId="2E5F8A8C" w14:textId="77777777" w:rsidR="00A440E9" w:rsidRPr="00A440E9" w:rsidRDefault="00A440E9" w:rsidP="0048481A">
            <w:pPr>
              <w:pStyle w:val="Default"/>
              <w:spacing w:line="360" w:lineRule="auto"/>
              <w:jc w:val="both"/>
              <w:rPr>
                <w:rFonts w:ascii="Arial" w:hAnsi="Arial" w:cs="Arial"/>
                <w:color w:val="auto"/>
              </w:rPr>
            </w:pPr>
            <w:r w:rsidRPr="00A440E9">
              <w:rPr>
                <w:rFonts w:ascii="Arial" w:hAnsi="Arial" w:cs="Arial"/>
                <w:color w:val="auto"/>
              </w:rPr>
              <w:t xml:space="preserve">Asistencia y actitud en clase </w:t>
            </w:r>
          </w:p>
        </w:tc>
        <w:tc>
          <w:tcPr>
            <w:tcW w:w="2051" w:type="pct"/>
            <w:vAlign w:val="center"/>
          </w:tcPr>
          <w:p w14:paraId="2252F7C0" w14:textId="77777777" w:rsidR="00A440E9" w:rsidRPr="00A440E9" w:rsidRDefault="00A440E9" w:rsidP="0048481A">
            <w:pPr>
              <w:pStyle w:val="Default"/>
              <w:spacing w:line="360" w:lineRule="auto"/>
              <w:jc w:val="center"/>
              <w:rPr>
                <w:rFonts w:ascii="Arial" w:hAnsi="Arial" w:cs="Arial"/>
                <w:color w:val="auto"/>
              </w:rPr>
            </w:pPr>
            <w:r w:rsidRPr="00A440E9">
              <w:rPr>
                <w:rFonts w:ascii="Arial" w:hAnsi="Arial" w:cs="Arial"/>
                <w:color w:val="auto"/>
              </w:rPr>
              <w:t>5%</w:t>
            </w:r>
          </w:p>
        </w:tc>
      </w:tr>
      <w:tr w:rsidR="00A440E9" w:rsidRPr="00A440E9" w14:paraId="5BFD8300" w14:textId="77777777" w:rsidTr="00A440E9">
        <w:tc>
          <w:tcPr>
            <w:tcW w:w="2949" w:type="pct"/>
          </w:tcPr>
          <w:p w14:paraId="1F8130E3" w14:textId="77777777" w:rsidR="00A440E9" w:rsidRPr="00A440E9" w:rsidRDefault="00A440E9" w:rsidP="0048481A">
            <w:pPr>
              <w:pStyle w:val="Default"/>
              <w:spacing w:line="360" w:lineRule="auto"/>
              <w:jc w:val="both"/>
              <w:rPr>
                <w:rFonts w:ascii="Arial" w:hAnsi="Arial" w:cs="Arial"/>
                <w:b/>
                <w:color w:val="auto"/>
              </w:rPr>
            </w:pPr>
            <w:r w:rsidRPr="00A440E9">
              <w:rPr>
                <w:rFonts w:ascii="Arial" w:hAnsi="Arial" w:cs="Arial"/>
                <w:b/>
                <w:color w:val="auto"/>
              </w:rPr>
              <w:t>Calificación final asignatura</w:t>
            </w:r>
          </w:p>
        </w:tc>
        <w:tc>
          <w:tcPr>
            <w:tcW w:w="2051" w:type="pct"/>
            <w:vAlign w:val="center"/>
          </w:tcPr>
          <w:p w14:paraId="3A3D47F0" w14:textId="77777777" w:rsidR="00A440E9" w:rsidRPr="00A440E9" w:rsidRDefault="00A440E9" w:rsidP="0048481A">
            <w:pPr>
              <w:pStyle w:val="Default"/>
              <w:spacing w:line="360" w:lineRule="auto"/>
              <w:jc w:val="center"/>
              <w:rPr>
                <w:rFonts w:ascii="Arial" w:hAnsi="Arial" w:cs="Arial"/>
                <w:color w:val="auto"/>
              </w:rPr>
            </w:pPr>
            <w:r w:rsidRPr="00A440E9">
              <w:rPr>
                <w:rFonts w:ascii="Arial" w:hAnsi="Arial" w:cs="Arial"/>
                <w:color w:val="auto"/>
              </w:rPr>
              <w:t>100%</w:t>
            </w:r>
          </w:p>
        </w:tc>
      </w:tr>
    </w:tbl>
    <w:p w14:paraId="27977569" w14:textId="77777777" w:rsidR="00A440E9" w:rsidRPr="0086099C" w:rsidRDefault="00A440E9" w:rsidP="00A440E9">
      <w:pPr>
        <w:spacing w:line="360" w:lineRule="auto"/>
        <w:rPr>
          <w:rFonts w:ascii="Arial" w:hAnsi="Arial" w:cs="Arial"/>
        </w:rPr>
      </w:pPr>
    </w:p>
    <w:p w14:paraId="788011E3" w14:textId="77777777" w:rsidR="00A440E9" w:rsidRPr="0086099C" w:rsidRDefault="00A440E9" w:rsidP="00A440E9">
      <w:pPr>
        <w:spacing w:line="360" w:lineRule="auto"/>
        <w:rPr>
          <w:rFonts w:ascii="Arial" w:hAnsi="Arial" w:cs="Arial"/>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5338"/>
        <w:gridCol w:w="3712"/>
      </w:tblGrid>
      <w:tr w:rsidR="00A440E9" w:rsidRPr="00A440E9" w14:paraId="2417007A" w14:textId="77777777" w:rsidTr="00A440E9">
        <w:trPr>
          <w:trHeight w:val="256"/>
        </w:trPr>
        <w:tc>
          <w:tcPr>
            <w:tcW w:w="5000" w:type="pct"/>
            <w:gridSpan w:val="2"/>
            <w:shd w:val="clear" w:color="auto" w:fill="C5E0B3" w:themeFill="accent6" w:themeFillTint="66"/>
            <w:vAlign w:val="center"/>
          </w:tcPr>
          <w:p w14:paraId="643B1C03" w14:textId="77777777" w:rsidR="00A440E9" w:rsidRPr="00A440E9" w:rsidRDefault="00A440E9" w:rsidP="0048481A">
            <w:pPr>
              <w:pStyle w:val="Ttulo4"/>
              <w:spacing w:before="0" w:line="360" w:lineRule="auto"/>
              <w:jc w:val="center"/>
              <w:rPr>
                <w:rFonts w:ascii="Arial" w:hAnsi="Arial" w:cs="Arial"/>
                <w:b/>
                <w:bCs/>
                <w:i w:val="0"/>
                <w:iCs w:val="0"/>
                <w:color w:val="auto"/>
              </w:rPr>
            </w:pPr>
            <w:r w:rsidRPr="00A440E9">
              <w:rPr>
                <w:rFonts w:ascii="Arial" w:hAnsi="Arial" w:cs="Arial"/>
                <w:b/>
                <w:bCs/>
                <w:i w:val="0"/>
                <w:iCs w:val="0"/>
                <w:color w:val="auto"/>
              </w:rPr>
              <w:t>Convocatoria extraordinaria</w:t>
            </w:r>
          </w:p>
          <w:p w14:paraId="4AAE8451" w14:textId="77777777" w:rsidR="00A440E9" w:rsidRPr="00A440E9" w:rsidRDefault="00A440E9" w:rsidP="0048481A">
            <w:pPr>
              <w:spacing w:line="360" w:lineRule="auto"/>
              <w:jc w:val="center"/>
              <w:rPr>
                <w:rFonts w:ascii="Arial" w:hAnsi="Arial" w:cs="Arial"/>
                <w:b/>
                <w:bCs/>
              </w:rPr>
            </w:pPr>
            <w:r w:rsidRPr="00A440E9">
              <w:rPr>
                <w:rFonts w:ascii="Arial" w:hAnsi="Arial" w:cs="Arial"/>
                <w:b/>
                <w:bCs/>
              </w:rPr>
              <w:t>Examen final</w:t>
            </w:r>
          </w:p>
        </w:tc>
      </w:tr>
      <w:tr w:rsidR="00A440E9" w:rsidRPr="00A440E9" w14:paraId="1FACAB18" w14:textId="77777777" w:rsidTr="00A440E9">
        <w:trPr>
          <w:trHeight w:val="256"/>
        </w:trPr>
        <w:tc>
          <w:tcPr>
            <w:tcW w:w="2949" w:type="pct"/>
            <w:shd w:val="clear" w:color="auto" w:fill="E2EFD9" w:themeFill="accent6" w:themeFillTint="33"/>
            <w:vAlign w:val="center"/>
          </w:tcPr>
          <w:p w14:paraId="217A1520" w14:textId="77777777" w:rsidR="00A440E9" w:rsidRPr="00A440E9" w:rsidRDefault="00A440E9" w:rsidP="0048481A">
            <w:pPr>
              <w:pStyle w:val="Ttulo4"/>
              <w:spacing w:before="0" w:line="360" w:lineRule="auto"/>
              <w:jc w:val="center"/>
              <w:rPr>
                <w:rFonts w:ascii="Arial" w:hAnsi="Arial" w:cs="Arial"/>
                <w:b/>
                <w:bCs/>
                <w:i w:val="0"/>
                <w:iCs w:val="0"/>
                <w:color w:val="auto"/>
              </w:rPr>
            </w:pPr>
            <w:r w:rsidRPr="00A440E9">
              <w:rPr>
                <w:rFonts w:ascii="Arial" w:hAnsi="Arial" w:cs="Arial"/>
                <w:b/>
                <w:bCs/>
                <w:i w:val="0"/>
                <w:iCs w:val="0"/>
                <w:color w:val="auto"/>
              </w:rPr>
              <w:t>Parámetro para evaluar</w:t>
            </w:r>
          </w:p>
        </w:tc>
        <w:tc>
          <w:tcPr>
            <w:tcW w:w="2051" w:type="pct"/>
            <w:shd w:val="clear" w:color="auto" w:fill="E2EFD9" w:themeFill="accent6" w:themeFillTint="33"/>
            <w:vAlign w:val="center"/>
          </w:tcPr>
          <w:p w14:paraId="63892711" w14:textId="77777777" w:rsidR="00A440E9" w:rsidRPr="00A440E9" w:rsidRDefault="00A440E9" w:rsidP="0048481A">
            <w:pPr>
              <w:pStyle w:val="Ttulo4"/>
              <w:spacing w:before="0" w:line="360" w:lineRule="auto"/>
              <w:jc w:val="center"/>
              <w:rPr>
                <w:rFonts w:ascii="Arial" w:hAnsi="Arial" w:cs="Arial"/>
                <w:b/>
                <w:bCs/>
                <w:i w:val="0"/>
                <w:iCs w:val="0"/>
                <w:color w:val="auto"/>
                <w:lang w:val="es-ES_tradnl"/>
              </w:rPr>
            </w:pPr>
            <w:r w:rsidRPr="00A440E9">
              <w:rPr>
                <w:rFonts w:ascii="Arial" w:hAnsi="Arial" w:cs="Arial"/>
                <w:b/>
                <w:bCs/>
                <w:i w:val="0"/>
                <w:iCs w:val="0"/>
                <w:color w:val="auto"/>
              </w:rPr>
              <w:t>Porcentaje</w:t>
            </w:r>
          </w:p>
        </w:tc>
      </w:tr>
      <w:tr w:rsidR="00A440E9" w:rsidRPr="00A440E9" w14:paraId="77E0373D" w14:textId="77777777" w:rsidTr="00A440E9">
        <w:trPr>
          <w:trHeight w:val="461"/>
        </w:trPr>
        <w:tc>
          <w:tcPr>
            <w:tcW w:w="2949" w:type="pct"/>
          </w:tcPr>
          <w:p w14:paraId="3E2C6B1F" w14:textId="77777777" w:rsidR="00A440E9" w:rsidRPr="00A440E9" w:rsidRDefault="00A440E9" w:rsidP="0048481A">
            <w:pPr>
              <w:spacing w:line="360" w:lineRule="auto"/>
              <w:rPr>
                <w:rFonts w:ascii="Arial" w:hAnsi="Arial" w:cs="Arial"/>
              </w:rPr>
            </w:pPr>
            <w:r w:rsidRPr="00A440E9">
              <w:rPr>
                <w:rFonts w:ascii="Arial" w:hAnsi="Arial" w:cs="Arial"/>
                <w:lang w:val="es-ES_tradnl"/>
              </w:rPr>
              <w:t>Prueba final (test)</w:t>
            </w:r>
          </w:p>
        </w:tc>
        <w:tc>
          <w:tcPr>
            <w:tcW w:w="2051" w:type="pct"/>
            <w:vAlign w:val="center"/>
          </w:tcPr>
          <w:p w14:paraId="49164EF7" w14:textId="77777777" w:rsidR="00A440E9" w:rsidRPr="00A440E9" w:rsidRDefault="00A440E9" w:rsidP="0048481A">
            <w:pPr>
              <w:keepNext/>
              <w:spacing w:line="360" w:lineRule="auto"/>
              <w:jc w:val="center"/>
              <w:rPr>
                <w:rFonts w:ascii="Arial" w:hAnsi="Arial" w:cs="Arial"/>
                <w:lang w:val="es-ES_tradnl"/>
              </w:rPr>
            </w:pPr>
            <w:r w:rsidRPr="00A440E9">
              <w:rPr>
                <w:rFonts w:ascii="Arial" w:hAnsi="Arial" w:cs="Arial"/>
                <w:lang w:val="es-ES_tradnl"/>
              </w:rPr>
              <w:t>100</w:t>
            </w:r>
            <w:r w:rsidRPr="00A440E9">
              <w:rPr>
                <w:rFonts w:ascii="Arial" w:hAnsi="Arial" w:cs="Arial"/>
              </w:rPr>
              <w:t>%</w:t>
            </w:r>
          </w:p>
        </w:tc>
      </w:tr>
      <w:tr w:rsidR="00A440E9" w:rsidRPr="00A440E9" w14:paraId="50CC8755" w14:textId="77777777" w:rsidTr="00A440E9">
        <w:trPr>
          <w:trHeight w:val="411"/>
        </w:trPr>
        <w:tc>
          <w:tcPr>
            <w:tcW w:w="2949" w:type="pct"/>
          </w:tcPr>
          <w:p w14:paraId="6FB4135F" w14:textId="77777777" w:rsidR="00A440E9" w:rsidRPr="00A440E9" w:rsidRDefault="00A440E9" w:rsidP="0048481A">
            <w:pPr>
              <w:spacing w:line="360" w:lineRule="auto"/>
              <w:rPr>
                <w:rFonts w:ascii="Arial" w:hAnsi="Arial" w:cs="Arial"/>
                <w:b/>
              </w:rPr>
            </w:pPr>
            <w:r w:rsidRPr="00A440E9">
              <w:rPr>
                <w:rFonts w:ascii="Arial" w:hAnsi="Arial" w:cs="Arial"/>
                <w:b/>
              </w:rPr>
              <w:t>Calificación final de la  asignatura</w:t>
            </w:r>
          </w:p>
        </w:tc>
        <w:tc>
          <w:tcPr>
            <w:tcW w:w="2051" w:type="pct"/>
            <w:vAlign w:val="center"/>
          </w:tcPr>
          <w:p w14:paraId="6A581939" w14:textId="77777777" w:rsidR="00A440E9" w:rsidRPr="00A440E9" w:rsidRDefault="00A440E9" w:rsidP="0048481A">
            <w:pPr>
              <w:keepNext/>
              <w:spacing w:line="360" w:lineRule="auto"/>
              <w:jc w:val="center"/>
              <w:rPr>
                <w:rFonts w:ascii="Arial" w:hAnsi="Arial" w:cs="Arial"/>
                <w:lang w:val="es-ES_tradnl"/>
              </w:rPr>
            </w:pPr>
            <w:r w:rsidRPr="00A440E9">
              <w:rPr>
                <w:rFonts w:ascii="Arial" w:hAnsi="Arial" w:cs="Arial"/>
                <w:lang w:val="es-ES_tradnl"/>
              </w:rPr>
              <w:t>100</w:t>
            </w:r>
            <w:r w:rsidRPr="00A440E9">
              <w:rPr>
                <w:rFonts w:ascii="Arial" w:hAnsi="Arial" w:cs="Arial"/>
              </w:rPr>
              <w:t>%</w:t>
            </w:r>
          </w:p>
        </w:tc>
      </w:tr>
    </w:tbl>
    <w:p w14:paraId="31F2A5E3" w14:textId="6EF756A7" w:rsidR="00D63E82" w:rsidRDefault="00D63E82" w:rsidP="00D63E82">
      <w:pPr>
        <w:rPr>
          <w:lang w:eastAsia="es-ES_tradnl"/>
        </w:rPr>
      </w:pPr>
    </w:p>
    <w:p w14:paraId="01005749" w14:textId="77777777" w:rsidR="00A440E9" w:rsidRDefault="00A440E9">
      <w:pPr>
        <w:spacing w:after="160" w:line="259" w:lineRule="auto"/>
        <w:jc w:val="left"/>
        <w:rPr>
          <w:rStyle w:val="Ninguno"/>
          <w:rFonts w:ascii="Arial" w:eastAsiaTheme="majorEastAsia" w:hAnsi="Arial" w:cstheme="majorBidi"/>
          <w:b/>
          <w:bCs/>
        </w:rPr>
      </w:pPr>
      <w:bookmarkStart w:id="53" w:name="_Toc162953742"/>
      <w:bookmarkStart w:id="54" w:name="_Toc162956426"/>
      <w:bookmarkStart w:id="55" w:name="_Toc162960248"/>
      <w:bookmarkStart w:id="56" w:name="_Toc163500005"/>
      <w:r>
        <w:rPr>
          <w:rStyle w:val="Ninguno"/>
          <w:rFonts w:ascii="Arial" w:hAnsi="Arial"/>
          <w:b/>
          <w:bCs/>
        </w:rPr>
        <w:br w:type="page"/>
      </w:r>
    </w:p>
    <w:p w14:paraId="61126B3A" w14:textId="21C4410D" w:rsidR="00576E78" w:rsidRDefault="00576E78" w:rsidP="00597494">
      <w:pPr>
        <w:pStyle w:val="Ttulo1"/>
        <w:rPr>
          <w:rStyle w:val="Ninguno"/>
          <w:rFonts w:ascii="Arial" w:hAnsi="Arial"/>
          <w:b/>
          <w:bCs/>
          <w:color w:val="auto"/>
          <w:sz w:val="24"/>
          <w:szCs w:val="24"/>
        </w:rPr>
      </w:pPr>
      <w:bookmarkStart w:id="57" w:name="_Toc167438790"/>
      <w:r w:rsidRPr="00597494">
        <w:rPr>
          <w:rStyle w:val="Ninguno"/>
          <w:rFonts w:ascii="Arial" w:hAnsi="Arial"/>
          <w:b/>
          <w:bCs/>
          <w:color w:val="auto"/>
          <w:sz w:val="24"/>
          <w:szCs w:val="24"/>
        </w:rPr>
        <w:lastRenderedPageBreak/>
        <w:t>CRONOGRAMA ORIENTATIVO</w:t>
      </w:r>
      <w:bookmarkEnd w:id="53"/>
      <w:bookmarkEnd w:id="54"/>
      <w:bookmarkEnd w:id="55"/>
      <w:bookmarkEnd w:id="56"/>
      <w:bookmarkEnd w:id="57"/>
    </w:p>
    <w:p w14:paraId="104795DA" w14:textId="62D70949" w:rsidR="00492770" w:rsidRDefault="00492770" w:rsidP="0049277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3"/>
        <w:gridCol w:w="4461"/>
        <w:gridCol w:w="1663"/>
        <w:gridCol w:w="1803"/>
      </w:tblGrid>
      <w:tr w:rsidR="00A440E9" w:rsidRPr="0086099C" w14:paraId="492B1C6B" w14:textId="77777777" w:rsidTr="00A440E9">
        <w:trPr>
          <w:trHeight w:val="567"/>
          <w:tblHeader/>
          <w:jc w:val="center"/>
        </w:trPr>
        <w:tc>
          <w:tcPr>
            <w:tcW w:w="625" w:type="pct"/>
            <w:shd w:val="clear" w:color="auto" w:fill="C5E0B3" w:themeFill="accent6" w:themeFillTint="66"/>
            <w:noWrap/>
            <w:vAlign w:val="center"/>
          </w:tcPr>
          <w:p w14:paraId="385D9CCF" w14:textId="77777777" w:rsidR="00A440E9" w:rsidRPr="0086099C" w:rsidRDefault="00A440E9" w:rsidP="0048481A">
            <w:pPr>
              <w:jc w:val="center"/>
              <w:rPr>
                <w:rFonts w:ascii="Arial" w:hAnsi="Arial" w:cs="Arial"/>
                <w:b/>
                <w:bCs/>
              </w:rPr>
            </w:pPr>
            <w:r w:rsidRPr="0086099C">
              <w:rPr>
                <w:rFonts w:ascii="Arial" w:hAnsi="Arial" w:cs="Arial"/>
                <w:b/>
                <w:bCs/>
              </w:rPr>
              <w:t>Semana</w:t>
            </w:r>
          </w:p>
        </w:tc>
        <w:tc>
          <w:tcPr>
            <w:tcW w:w="2462" w:type="pct"/>
            <w:shd w:val="clear" w:color="auto" w:fill="C5E0B3" w:themeFill="accent6" w:themeFillTint="66"/>
            <w:noWrap/>
            <w:vAlign w:val="center"/>
          </w:tcPr>
          <w:p w14:paraId="7A5580FF" w14:textId="77777777" w:rsidR="00A440E9" w:rsidRPr="0086099C" w:rsidRDefault="00A440E9" w:rsidP="0048481A">
            <w:pPr>
              <w:jc w:val="center"/>
              <w:rPr>
                <w:rFonts w:ascii="Arial" w:hAnsi="Arial" w:cs="Arial"/>
                <w:b/>
                <w:bCs/>
              </w:rPr>
            </w:pPr>
            <w:r w:rsidRPr="0086099C">
              <w:rPr>
                <w:rFonts w:ascii="Arial" w:hAnsi="Arial" w:cs="Arial"/>
                <w:b/>
                <w:bCs/>
              </w:rPr>
              <w:t>Contenido</w:t>
            </w:r>
          </w:p>
        </w:tc>
        <w:tc>
          <w:tcPr>
            <w:tcW w:w="918" w:type="pct"/>
            <w:shd w:val="clear" w:color="auto" w:fill="C5E0B3" w:themeFill="accent6" w:themeFillTint="66"/>
            <w:vAlign w:val="center"/>
          </w:tcPr>
          <w:p w14:paraId="3D42A1A3" w14:textId="77777777" w:rsidR="00A440E9" w:rsidRPr="0086099C" w:rsidRDefault="00A440E9" w:rsidP="0048481A">
            <w:pPr>
              <w:ind w:left="-70" w:right="-197"/>
              <w:jc w:val="center"/>
              <w:rPr>
                <w:rFonts w:ascii="Arial" w:hAnsi="Arial" w:cs="Arial"/>
                <w:b/>
                <w:bCs/>
              </w:rPr>
            </w:pPr>
            <w:r w:rsidRPr="0086099C">
              <w:rPr>
                <w:rFonts w:ascii="Arial" w:hAnsi="Arial" w:cs="Arial"/>
                <w:b/>
                <w:bCs/>
              </w:rPr>
              <w:t>Horas</w:t>
            </w:r>
          </w:p>
          <w:p w14:paraId="403FAC60" w14:textId="77777777" w:rsidR="00A440E9" w:rsidRPr="0086099C" w:rsidRDefault="00A440E9" w:rsidP="0048481A">
            <w:pPr>
              <w:ind w:left="-70" w:right="-197"/>
              <w:jc w:val="center"/>
              <w:rPr>
                <w:rFonts w:ascii="Arial" w:hAnsi="Arial" w:cs="Arial"/>
                <w:b/>
                <w:bCs/>
              </w:rPr>
            </w:pPr>
            <w:r w:rsidRPr="0086099C">
              <w:rPr>
                <w:rFonts w:ascii="Arial" w:hAnsi="Arial" w:cs="Arial"/>
                <w:b/>
                <w:bCs/>
              </w:rPr>
              <w:t>presenciales</w:t>
            </w:r>
          </w:p>
        </w:tc>
        <w:tc>
          <w:tcPr>
            <w:tcW w:w="995" w:type="pct"/>
            <w:shd w:val="clear" w:color="auto" w:fill="C5E0B3" w:themeFill="accent6" w:themeFillTint="66"/>
            <w:vAlign w:val="center"/>
          </w:tcPr>
          <w:p w14:paraId="65C4C79F" w14:textId="77777777" w:rsidR="00A440E9" w:rsidRPr="0086099C" w:rsidRDefault="00A440E9" w:rsidP="0048481A">
            <w:pPr>
              <w:jc w:val="center"/>
              <w:rPr>
                <w:rFonts w:ascii="Arial" w:hAnsi="Arial" w:cs="Arial"/>
                <w:b/>
                <w:bCs/>
                <w:w w:val="95"/>
              </w:rPr>
            </w:pPr>
            <w:r w:rsidRPr="0086099C">
              <w:rPr>
                <w:rFonts w:ascii="Arial" w:hAnsi="Arial" w:cs="Arial"/>
                <w:b/>
                <w:bCs/>
                <w:w w:val="95"/>
              </w:rPr>
              <w:t>Horas</w:t>
            </w:r>
            <w:r>
              <w:rPr>
                <w:rFonts w:ascii="Arial" w:hAnsi="Arial" w:cs="Arial"/>
                <w:b/>
                <w:bCs/>
                <w:w w:val="95"/>
              </w:rPr>
              <w:t xml:space="preserve"> </w:t>
            </w:r>
            <w:r w:rsidRPr="0086099C">
              <w:rPr>
                <w:rFonts w:ascii="Arial" w:hAnsi="Arial" w:cs="Arial"/>
                <w:b/>
                <w:bCs/>
                <w:w w:val="95"/>
              </w:rPr>
              <w:t>no presenciales</w:t>
            </w:r>
          </w:p>
        </w:tc>
      </w:tr>
      <w:tr w:rsidR="00A440E9" w:rsidRPr="0086099C" w14:paraId="6A5220DA" w14:textId="77777777" w:rsidTr="00A440E9">
        <w:trPr>
          <w:trHeight w:val="267"/>
          <w:jc w:val="center"/>
        </w:trPr>
        <w:tc>
          <w:tcPr>
            <w:tcW w:w="625" w:type="pct"/>
            <w:noWrap/>
            <w:vAlign w:val="center"/>
          </w:tcPr>
          <w:p w14:paraId="15EDFFCD" w14:textId="77777777" w:rsidR="00A440E9" w:rsidRPr="0086099C" w:rsidRDefault="00A440E9" w:rsidP="0048481A">
            <w:pPr>
              <w:spacing w:before="60" w:after="60"/>
              <w:jc w:val="center"/>
              <w:rPr>
                <w:rFonts w:ascii="Arial" w:hAnsi="Arial" w:cs="Arial"/>
              </w:rPr>
            </w:pPr>
            <w:r w:rsidRPr="0086099C">
              <w:rPr>
                <w:rFonts w:ascii="Arial" w:hAnsi="Arial" w:cs="Arial"/>
              </w:rPr>
              <w:t>1</w:t>
            </w:r>
          </w:p>
        </w:tc>
        <w:tc>
          <w:tcPr>
            <w:tcW w:w="2462" w:type="pct"/>
            <w:vAlign w:val="center"/>
          </w:tcPr>
          <w:p w14:paraId="667B2786"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Presentación- Guía de la Asignatura</w:t>
            </w:r>
          </w:p>
        </w:tc>
        <w:tc>
          <w:tcPr>
            <w:tcW w:w="918" w:type="pct"/>
            <w:vAlign w:val="center"/>
          </w:tcPr>
          <w:p w14:paraId="1DA82788"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2</w:t>
            </w:r>
          </w:p>
        </w:tc>
        <w:tc>
          <w:tcPr>
            <w:tcW w:w="995" w:type="pct"/>
            <w:vAlign w:val="center"/>
          </w:tcPr>
          <w:p w14:paraId="57015CCE" w14:textId="77777777" w:rsidR="00A440E9" w:rsidRPr="0086099C" w:rsidRDefault="00A440E9" w:rsidP="0048481A">
            <w:pPr>
              <w:spacing w:before="60" w:after="60"/>
              <w:jc w:val="center"/>
              <w:rPr>
                <w:rFonts w:ascii="Arial" w:hAnsi="Arial" w:cs="Arial"/>
              </w:rPr>
            </w:pPr>
            <w:r w:rsidRPr="0086099C">
              <w:rPr>
                <w:rFonts w:ascii="Arial" w:hAnsi="Arial" w:cs="Arial"/>
              </w:rPr>
              <w:t>1</w:t>
            </w:r>
          </w:p>
        </w:tc>
      </w:tr>
      <w:tr w:rsidR="00A440E9" w:rsidRPr="0086099C" w14:paraId="691A74B7" w14:textId="77777777" w:rsidTr="00A440E9">
        <w:trPr>
          <w:trHeight w:val="267"/>
          <w:jc w:val="center"/>
        </w:trPr>
        <w:tc>
          <w:tcPr>
            <w:tcW w:w="625" w:type="pct"/>
            <w:noWrap/>
            <w:vAlign w:val="center"/>
          </w:tcPr>
          <w:p w14:paraId="6BC3391D" w14:textId="77777777" w:rsidR="00A440E9" w:rsidRPr="0086099C" w:rsidRDefault="00A440E9" w:rsidP="0048481A">
            <w:pPr>
              <w:spacing w:before="60" w:after="60"/>
              <w:jc w:val="center"/>
              <w:rPr>
                <w:rFonts w:ascii="Arial" w:hAnsi="Arial" w:cs="Arial"/>
              </w:rPr>
            </w:pPr>
            <w:r w:rsidRPr="0086099C">
              <w:rPr>
                <w:rFonts w:ascii="Arial" w:hAnsi="Arial" w:cs="Arial"/>
              </w:rPr>
              <w:t>2</w:t>
            </w:r>
          </w:p>
        </w:tc>
        <w:tc>
          <w:tcPr>
            <w:tcW w:w="2462" w:type="pct"/>
            <w:vAlign w:val="center"/>
          </w:tcPr>
          <w:p w14:paraId="3B72F948"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1 y Tema 2 (I)</w:t>
            </w:r>
          </w:p>
        </w:tc>
        <w:tc>
          <w:tcPr>
            <w:tcW w:w="918" w:type="pct"/>
            <w:vAlign w:val="center"/>
          </w:tcPr>
          <w:p w14:paraId="44D220CA"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2</w:t>
            </w:r>
          </w:p>
        </w:tc>
        <w:tc>
          <w:tcPr>
            <w:tcW w:w="995" w:type="pct"/>
            <w:vAlign w:val="center"/>
          </w:tcPr>
          <w:p w14:paraId="4C40B2DC" w14:textId="77777777" w:rsidR="00A440E9" w:rsidRPr="0086099C" w:rsidRDefault="00A440E9" w:rsidP="0048481A">
            <w:pPr>
              <w:spacing w:before="60" w:after="60"/>
              <w:jc w:val="center"/>
              <w:rPr>
                <w:rFonts w:ascii="Arial" w:hAnsi="Arial" w:cs="Arial"/>
              </w:rPr>
            </w:pPr>
            <w:r w:rsidRPr="0086099C">
              <w:rPr>
                <w:rFonts w:ascii="Arial" w:hAnsi="Arial" w:cs="Arial"/>
              </w:rPr>
              <w:t>1</w:t>
            </w:r>
          </w:p>
        </w:tc>
      </w:tr>
      <w:tr w:rsidR="00A440E9" w:rsidRPr="0086099C" w14:paraId="72A7FFC4" w14:textId="77777777" w:rsidTr="00A440E9">
        <w:trPr>
          <w:trHeight w:val="267"/>
          <w:jc w:val="center"/>
        </w:trPr>
        <w:tc>
          <w:tcPr>
            <w:tcW w:w="625" w:type="pct"/>
            <w:noWrap/>
            <w:vAlign w:val="center"/>
          </w:tcPr>
          <w:p w14:paraId="36FC85AB" w14:textId="77777777" w:rsidR="00A440E9" w:rsidRPr="0086099C" w:rsidRDefault="00A440E9" w:rsidP="0048481A">
            <w:pPr>
              <w:spacing w:before="60" w:after="60"/>
              <w:jc w:val="center"/>
              <w:rPr>
                <w:rFonts w:ascii="Arial" w:hAnsi="Arial" w:cs="Arial"/>
              </w:rPr>
            </w:pPr>
            <w:r w:rsidRPr="0086099C">
              <w:rPr>
                <w:rFonts w:ascii="Arial" w:hAnsi="Arial" w:cs="Arial"/>
              </w:rPr>
              <w:t>3</w:t>
            </w:r>
          </w:p>
        </w:tc>
        <w:tc>
          <w:tcPr>
            <w:tcW w:w="2462" w:type="pct"/>
            <w:vAlign w:val="center"/>
          </w:tcPr>
          <w:p w14:paraId="10A0CE43" w14:textId="77777777" w:rsidR="00A440E9" w:rsidRPr="0086099C" w:rsidRDefault="00A440E9" w:rsidP="0048481A">
            <w:pPr>
              <w:pStyle w:val="Default"/>
              <w:spacing w:before="60" w:after="60"/>
              <w:jc w:val="center"/>
              <w:rPr>
                <w:rFonts w:ascii="Arial" w:hAnsi="Arial" w:cs="Arial"/>
                <w:i/>
                <w:iCs/>
                <w:color w:val="auto"/>
              </w:rPr>
            </w:pPr>
            <w:r w:rsidRPr="0086099C">
              <w:rPr>
                <w:rFonts w:ascii="Arial" w:hAnsi="Arial" w:cs="Arial"/>
                <w:color w:val="auto"/>
              </w:rPr>
              <w:t>Tema 2 (II y III)</w:t>
            </w:r>
          </w:p>
          <w:p w14:paraId="04158B5A" w14:textId="77777777" w:rsidR="00A440E9" w:rsidRPr="0086099C" w:rsidRDefault="00A440E9" w:rsidP="0048481A">
            <w:pPr>
              <w:pStyle w:val="Default"/>
              <w:spacing w:before="60" w:after="60"/>
              <w:jc w:val="center"/>
              <w:rPr>
                <w:rFonts w:ascii="Arial" w:hAnsi="Arial" w:cs="Arial"/>
                <w:i/>
                <w:iCs/>
                <w:color w:val="auto"/>
              </w:rPr>
            </w:pPr>
            <w:r w:rsidRPr="0086099C">
              <w:rPr>
                <w:rFonts w:ascii="Arial" w:hAnsi="Arial" w:cs="Arial"/>
                <w:color w:val="auto"/>
              </w:rPr>
              <w:t>Casos y ejercicios prácticos Tema 1</w:t>
            </w:r>
          </w:p>
        </w:tc>
        <w:tc>
          <w:tcPr>
            <w:tcW w:w="918" w:type="pct"/>
            <w:vAlign w:val="center"/>
          </w:tcPr>
          <w:p w14:paraId="498FB936" w14:textId="77777777" w:rsidR="00A440E9" w:rsidRPr="0086099C" w:rsidRDefault="00A440E9" w:rsidP="0048481A">
            <w:pPr>
              <w:pStyle w:val="Default"/>
              <w:spacing w:before="60" w:after="60"/>
              <w:ind w:left="-70" w:right="-197"/>
              <w:jc w:val="center"/>
              <w:rPr>
                <w:rFonts w:ascii="Arial" w:hAnsi="Arial" w:cs="Arial"/>
                <w:iCs/>
                <w:color w:val="auto"/>
              </w:rPr>
            </w:pPr>
            <w:r w:rsidRPr="0086099C">
              <w:rPr>
                <w:rFonts w:ascii="Arial" w:hAnsi="Arial" w:cs="Arial"/>
                <w:iCs/>
                <w:color w:val="auto"/>
              </w:rPr>
              <w:t>3</w:t>
            </w:r>
          </w:p>
        </w:tc>
        <w:tc>
          <w:tcPr>
            <w:tcW w:w="995" w:type="pct"/>
            <w:vAlign w:val="center"/>
          </w:tcPr>
          <w:p w14:paraId="29C12B54" w14:textId="77777777" w:rsidR="00A440E9" w:rsidRPr="0086099C" w:rsidRDefault="00A440E9" w:rsidP="0048481A">
            <w:pPr>
              <w:spacing w:before="60" w:after="60"/>
              <w:jc w:val="center"/>
            </w:pPr>
            <w:r w:rsidRPr="0086099C">
              <w:rPr>
                <w:rFonts w:ascii="Arial" w:hAnsi="Arial" w:cs="Arial"/>
              </w:rPr>
              <w:t>1</w:t>
            </w:r>
          </w:p>
        </w:tc>
      </w:tr>
      <w:tr w:rsidR="00A440E9" w:rsidRPr="0086099C" w14:paraId="756306BE" w14:textId="77777777" w:rsidTr="00A440E9">
        <w:trPr>
          <w:trHeight w:val="267"/>
          <w:jc w:val="center"/>
        </w:trPr>
        <w:tc>
          <w:tcPr>
            <w:tcW w:w="625" w:type="pct"/>
            <w:noWrap/>
            <w:vAlign w:val="center"/>
          </w:tcPr>
          <w:p w14:paraId="320C02A2" w14:textId="77777777" w:rsidR="00A440E9" w:rsidRPr="0086099C" w:rsidRDefault="00A440E9" w:rsidP="0048481A">
            <w:pPr>
              <w:spacing w:before="60" w:after="60"/>
              <w:jc w:val="center"/>
              <w:rPr>
                <w:rFonts w:ascii="Arial" w:hAnsi="Arial" w:cs="Arial"/>
              </w:rPr>
            </w:pPr>
            <w:r w:rsidRPr="0086099C">
              <w:rPr>
                <w:rFonts w:ascii="Arial" w:hAnsi="Arial" w:cs="Arial"/>
              </w:rPr>
              <w:t>4</w:t>
            </w:r>
          </w:p>
        </w:tc>
        <w:tc>
          <w:tcPr>
            <w:tcW w:w="2462" w:type="pct"/>
            <w:vAlign w:val="center"/>
          </w:tcPr>
          <w:p w14:paraId="11CDC138"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3 (I y II)</w:t>
            </w:r>
          </w:p>
          <w:p w14:paraId="1D7A35F2"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Casos y ejercicios prácticos Tema 2</w:t>
            </w:r>
          </w:p>
        </w:tc>
        <w:tc>
          <w:tcPr>
            <w:tcW w:w="918" w:type="pct"/>
            <w:vAlign w:val="center"/>
          </w:tcPr>
          <w:p w14:paraId="74744C05"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4</w:t>
            </w:r>
          </w:p>
        </w:tc>
        <w:tc>
          <w:tcPr>
            <w:tcW w:w="995" w:type="pct"/>
            <w:vAlign w:val="center"/>
          </w:tcPr>
          <w:p w14:paraId="2C95441E" w14:textId="77777777" w:rsidR="00A440E9" w:rsidRPr="0086099C" w:rsidRDefault="00A440E9" w:rsidP="0048481A">
            <w:pPr>
              <w:spacing w:before="60" w:after="60"/>
              <w:jc w:val="center"/>
            </w:pPr>
            <w:r w:rsidRPr="0086099C">
              <w:rPr>
                <w:rFonts w:ascii="Arial" w:hAnsi="Arial" w:cs="Arial"/>
              </w:rPr>
              <w:t>2</w:t>
            </w:r>
          </w:p>
        </w:tc>
      </w:tr>
      <w:tr w:rsidR="00A440E9" w:rsidRPr="0086099C" w14:paraId="5205DF3E" w14:textId="77777777" w:rsidTr="00A440E9">
        <w:trPr>
          <w:trHeight w:val="267"/>
          <w:jc w:val="center"/>
        </w:trPr>
        <w:tc>
          <w:tcPr>
            <w:tcW w:w="625" w:type="pct"/>
            <w:noWrap/>
            <w:vAlign w:val="center"/>
          </w:tcPr>
          <w:p w14:paraId="73068AAD" w14:textId="77777777" w:rsidR="00A440E9" w:rsidRPr="0086099C" w:rsidRDefault="00A440E9" w:rsidP="0048481A">
            <w:pPr>
              <w:spacing w:before="60" w:after="60"/>
              <w:jc w:val="center"/>
              <w:rPr>
                <w:rFonts w:ascii="Arial" w:hAnsi="Arial" w:cs="Arial"/>
              </w:rPr>
            </w:pPr>
            <w:r w:rsidRPr="0086099C">
              <w:rPr>
                <w:rFonts w:ascii="Arial" w:hAnsi="Arial" w:cs="Arial"/>
              </w:rPr>
              <w:t>5</w:t>
            </w:r>
          </w:p>
        </w:tc>
        <w:tc>
          <w:tcPr>
            <w:tcW w:w="2462" w:type="pct"/>
            <w:vAlign w:val="center"/>
          </w:tcPr>
          <w:p w14:paraId="5D02FF2A"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4</w:t>
            </w:r>
          </w:p>
          <w:p w14:paraId="5703D2E3"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Casos y ejercicios prácticos Tema 3</w:t>
            </w:r>
          </w:p>
          <w:p w14:paraId="48BE2621" w14:textId="77777777" w:rsidR="00A440E9" w:rsidRPr="0086099C" w:rsidRDefault="00A440E9" w:rsidP="0048481A">
            <w:pPr>
              <w:pStyle w:val="Default"/>
              <w:spacing w:before="60" w:after="60"/>
              <w:jc w:val="center"/>
              <w:rPr>
                <w:rFonts w:ascii="Arial" w:hAnsi="Arial" w:cs="Arial"/>
                <w:i/>
                <w:iCs/>
                <w:color w:val="auto"/>
              </w:rPr>
            </w:pPr>
            <w:r w:rsidRPr="0086099C">
              <w:rPr>
                <w:rFonts w:ascii="Arial" w:hAnsi="Arial" w:cs="Arial"/>
                <w:color w:val="auto"/>
              </w:rPr>
              <w:t>Tema 5 (I)</w:t>
            </w:r>
          </w:p>
        </w:tc>
        <w:tc>
          <w:tcPr>
            <w:tcW w:w="918" w:type="pct"/>
            <w:vAlign w:val="center"/>
          </w:tcPr>
          <w:p w14:paraId="41C9ADC2" w14:textId="77777777" w:rsidR="00A440E9" w:rsidRPr="0086099C" w:rsidRDefault="00A440E9" w:rsidP="0048481A">
            <w:pPr>
              <w:pStyle w:val="Default"/>
              <w:spacing w:before="60" w:after="60"/>
              <w:ind w:left="-70" w:right="-197"/>
              <w:jc w:val="center"/>
              <w:rPr>
                <w:rFonts w:ascii="Arial" w:hAnsi="Arial" w:cs="Arial"/>
                <w:iCs/>
                <w:color w:val="auto"/>
              </w:rPr>
            </w:pPr>
            <w:r w:rsidRPr="0086099C">
              <w:rPr>
                <w:rFonts w:ascii="Arial" w:hAnsi="Arial" w:cs="Arial"/>
                <w:iCs/>
                <w:color w:val="auto"/>
              </w:rPr>
              <w:t>3</w:t>
            </w:r>
          </w:p>
        </w:tc>
        <w:tc>
          <w:tcPr>
            <w:tcW w:w="995" w:type="pct"/>
            <w:vAlign w:val="center"/>
          </w:tcPr>
          <w:p w14:paraId="711BC949" w14:textId="77777777" w:rsidR="00A440E9" w:rsidRPr="0086099C" w:rsidRDefault="00A440E9" w:rsidP="0048481A">
            <w:pPr>
              <w:spacing w:before="60" w:after="60"/>
              <w:jc w:val="center"/>
            </w:pPr>
            <w:r w:rsidRPr="0086099C">
              <w:rPr>
                <w:rFonts w:ascii="Arial" w:hAnsi="Arial" w:cs="Arial"/>
              </w:rPr>
              <w:t>2</w:t>
            </w:r>
          </w:p>
        </w:tc>
      </w:tr>
      <w:tr w:rsidR="00A440E9" w:rsidRPr="0086099C" w14:paraId="27406BE2" w14:textId="77777777" w:rsidTr="00A440E9">
        <w:trPr>
          <w:trHeight w:val="267"/>
          <w:jc w:val="center"/>
        </w:trPr>
        <w:tc>
          <w:tcPr>
            <w:tcW w:w="625" w:type="pct"/>
            <w:noWrap/>
            <w:vAlign w:val="center"/>
          </w:tcPr>
          <w:p w14:paraId="465232C0" w14:textId="77777777" w:rsidR="00A440E9" w:rsidRPr="0086099C" w:rsidRDefault="00A440E9" w:rsidP="0048481A">
            <w:pPr>
              <w:spacing w:before="60" w:after="60"/>
              <w:jc w:val="center"/>
              <w:rPr>
                <w:rFonts w:ascii="Arial" w:hAnsi="Arial" w:cs="Arial"/>
              </w:rPr>
            </w:pPr>
            <w:r w:rsidRPr="0086099C">
              <w:rPr>
                <w:rFonts w:ascii="Arial" w:hAnsi="Arial" w:cs="Arial"/>
              </w:rPr>
              <w:t>6</w:t>
            </w:r>
          </w:p>
        </w:tc>
        <w:tc>
          <w:tcPr>
            <w:tcW w:w="2462" w:type="pct"/>
            <w:vAlign w:val="center"/>
          </w:tcPr>
          <w:p w14:paraId="5A71D8CC"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5 (II y III).</w:t>
            </w:r>
          </w:p>
          <w:p w14:paraId="5C96FD46" w14:textId="77777777" w:rsidR="00A440E9" w:rsidRPr="0086099C" w:rsidRDefault="00A440E9" w:rsidP="0048481A">
            <w:pPr>
              <w:pStyle w:val="Default"/>
              <w:spacing w:before="60" w:after="60"/>
              <w:jc w:val="center"/>
              <w:rPr>
                <w:rFonts w:ascii="Arial" w:hAnsi="Arial" w:cs="Arial"/>
                <w:i/>
                <w:iCs/>
                <w:color w:val="auto"/>
              </w:rPr>
            </w:pPr>
            <w:r w:rsidRPr="0086099C">
              <w:rPr>
                <w:rFonts w:ascii="Arial" w:hAnsi="Arial" w:cs="Arial"/>
                <w:color w:val="auto"/>
              </w:rPr>
              <w:t>Casos y ejercicios prácticos Tema 4</w:t>
            </w:r>
          </w:p>
        </w:tc>
        <w:tc>
          <w:tcPr>
            <w:tcW w:w="918" w:type="pct"/>
            <w:vAlign w:val="center"/>
          </w:tcPr>
          <w:p w14:paraId="277F473D" w14:textId="77777777" w:rsidR="00A440E9" w:rsidRPr="0086099C" w:rsidRDefault="00A440E9" w:rsidP="0048481A">
            <w:pPr>
              <w:pStyle w:val="Default"/>
              <w:spacing w:before="60" w:after="60"/>
              <w:ind w:left="-70" w:right="-197"/>
              <w:jc w:val="center"/>
              <w:rPr>
                <w:rFonts w:ascii="Arial" w:hAnsi="Arial" w:cs="Arial"/>
                <w:iCs/>
                <w:color w:val="auto"/>
              </w:rPr>
            </w:pPr>
            <w:r w:rsidRPr="0086099C">
              <w:rPr>
                <w:rFonts w:ascii="Arial" w:hAnsi="Arial" w:cs="Arial"/>
                <w:iCs/>
                <w:color w:val="auto"/>
              </w:rPr>
              <w:t>3</w:t>
            </w:r>
          </w:p>
        </w:tc>
        <w:tc>
          <w:tcPr>
            <w:tcW w:w="995" w:type="pct"/>
            <w:vAlign w:val="center"/>
          </w:tcPr>
          <w:p w14:paraId="58DCBCB6" w14:textId="77777777" w:rsidR="00A440E9" w:rsidRPr="0086099C" w:rsidRDefault="00A440E9" w:rsidP="0048481A">
            <w:pPr>
              <w:spacing w:before="60" w:after="60"/>
              <w:jc w:val="center"/>
            </w:pPr>
            <w:r w:rsidRPr="0086099C">
              <w:rPr>
                <w:rFonts w:ascii="Arial" w:hAnsi="Arial" w:cs="Arial"/>
              </w:rPr>
              <w:t>2</w:t>
            </w:r>
          </w:p>
        </w:tc>
      </w:tr>
      <w:tr w:rsidR="00A440E9" w:rsidRPr="0086099C" w14:paraId="3008E305" w14:textId="77777777" w:rsidTr="00A440E9">
        <w:trPr>
          <w:trHeight w:val="267"/>
          <w:jc w:val="center"/>
        </w:trPr>
        <w:tc>
          <w:tcPr>
            <w:tcW w:w="625" w:type="pct"/>
            <w:noWrap/>
            <w:vAlign w:val="center"/>
          </w:tcPr>
          <w:p w14:paraId="6D7787CD" w14:textId="77777777" w:rsidR="00A440E9" w:rsidRPr="0086099C" w:rsidRDefault="00A440E9" w:rsidP="0048481A">
            <w:pPr>
              <w:spacing w:before="60" w:after="60"/>
              <w:jc w:val="center"/>
              <w:rPr>
                <w:rFonts w:ascii="Arial" w:hAnsi="Arial" w:cs="Arial"/>
              </w:rPr>
            </w:pPr>
            <w:r w:rsidRPr="0086099C">
              <w:rPr>
                <w:rFonts w:ascii="Arial" w:hAnsi="Arial" w:cs="Arial"/>
              </w:rPr>
              <w:t>7</w:t>
            </w:r>
          </w:p>
        </w:tc>
        <w:tc>
          <w:tcPr>
            <w:tcW w:w="2462" w:type="pct"/>
            <w:vAlign w:val="center"/>
          </w:tcPr>
          <w:p w14:paraId="1DA1C759"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6 (I y II).</w:t>
            </w:r>
          </w:p>
          <w:p w14:paraId="62696F2E" w14:textId="77777777" w:rsidR="00A440E9" w:rsidRPr="0086099C" w:rsidRDefault="00A440E9" w:rsidP="0048481A">
            <w:pPr>
              <w:pStyle w:val="Default"/>
              <w:spacing w:before="60" w:after="60"/>
              <w:jc w:val="center"/>
              <w:rPr>
                <w:rFonts w:ascii="Arial" w:hAnsi="Arial" w:cs="Arial"/>
                <w:i/>
                <w:iCs/>
                <w:color w:val="auto"/>
              </w:rPr>
            </w:pPr>
            <w:r w:rsidRPr="0086099C">
              <w:rPr>
                <w:rFonts w:ascii="Arial" w:hAnsi="Arial" w:cs="Arial"/>
                <w:color w:val="auto"/>
              </w:rPr>
              <w:t>Casos y ejercicios prácticos Tema 5</w:t>
            </w:r>
          </w:p>
        </w:tc>
        <w:tc>
          <w:tcPr>
            <w:tcW w:w="918" w:type="pct"/>
            <w:vAlign w:val="center"/>
          </w:tcPr>
          <w:p w14:paraId="01DB2D5A" w14:textId="77777777" w:rsidR="00A440E9" w:rsidRPr="0086099C" w:rsidRDefault="00A440E9" w:rsidP="0048481A">
            <w:pPr>
              <w:pStyle w:val="Default"/>
              <w:spacing w:before="60" w:after="60"/>
              <w:ind w:left="-70" w:right="-197"/>
              <w:jc w:val="center"/>
              <w:rPr>
                <w:rFonts w:ascii="Arial" w:hAnsi="Arial" w:cs="Arial"/>
                <w:iCs/>
                <w:color w:val="auto"/>
              </w:rPr>
            </w:pPr>
            <w:r w:rsidRPr="0086099C">
              <w:rPr>
                <w:rFonts w:ascii="Arial" w:hAnsi="Arial" w:cs="Arial"/>
                <w:iCs/>
                <w:color w:val="auto"/>
              </w:rPr>
              <w:t>3</w:t>
            </w:r>
          </w:p>
        </w:tc>
        <w:tc>
          <w:tcPr>
            <w:tcW w:w="995" w:type="pct"/>
            <w:vAlign w:val="center"/>
          </w:tcPr>
          <w:p w14:paraId="50678FEA" w14:textId="77777777" w:rsidR="00A440E9" w:rsidRPr="0086099C" w:rsidRDefault="00A440E9" w:rsidP="0048481A">
            <w:pPr>
              <w:spacing w:before="60" w:after="60"/>
              <w:jc w:val="center"/>
            </w:pPr>
            <w:r w:rsidRPr="0086099C">
              <w:rPr>
                <w:rFonts w:ascii="Arial" w:hAnsi="Arial" w:cs="Arial"/>
              </w:rPr>
              <w:t>2</w:t>
            </w:r>
          </w:p>
        </w:tc>
      </w:tr>
      <w:tr w:rsidR="00A440E9" w:rsidRPr="0086099C" w14:paraId="3DE8095F" w14:textId="77777777" w:rsidTr="00A440E9">
        <w:trPr>
          <w:trHeight w:val="267"/>
          <w:jc w:val="center"/>
        </w:trPr>
        <w:tc>
          <w:tcPr>
            <w:tcW w:w="625" w:type="pct"/>
            <w:noWrap/>
            <w:vAlign w:val="center"/>
          </w:tcPr>
          <w:p w14:paraId="5FFA0D95" w14:textId="77777777" w:rsidR="00A440E9" w:rsidRPr="0086099C" w:rsidRDefault="00A440E9" w:rsidP="0048481A">
            <w:pPr>
              <w:spacing w:before="60" w:after="60"/>
              <w:jc w:val="center"/>
              <w:rPr>
                <w:rFonts w:ascii="Arial" w:hAnsi="Arial" w:cs="Arial"/>
              </w:rPr>
            </w:pPr>
            <w:r w:rsidRPr="0086099C">
              <w:rPr>
                <w:rFonts w:ascii="Arial" w:hAnsi="Arial" w:cs="Arial"/>
              </w:rPr>
              <w:t>8</w:t>
            </w:r>
          </w:p>
        </w:tc>
        <w:tc>
          <w:tcPr>
            <w:tcW w:w="2462" w:type="pct"/>
            <w:vAlign w:val="center"/>
          </w:tcPr>
          <w:p w14:paraId="16E7F402"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6 (y III).</w:t>
            </w:r>
          </w:p>
          <w:p w14:paraId="5B88B343" w14:textId="77777777" w:rsidR="00A440E9" w:rsidRPr="0086099C" w:rsidRDefault="00A440E9" w:rsidP="0048481A">
            <w:pPr>
              <w:pStyle w:val="Default"/>
              <w:spacing w:before="60" w:after="60"/>
              <w:jc w:val="center"/>
              <w:rPr>
                <w:rFonts w:ascii="Arial" w:hAnsi="Arial" w:cs="Arial"/>
                <w:color w:val="auto"/>
                <w:u w:val="single"/>
              </w:rPr>
            </w:pPr>
            <w:r w:rsidRPr="0086099C">
              <w:rPr>
                <w:rFonts w:ascii="Arial" w:hAnsi="Arial" w:cs="Arial"/>
                <w:color w:val="auto"/>
              </w:rPr>
              <w:t>Casos y ejercicios prácticos Tema 5</w:t>
            </w:r>
          </w:p>
        </w:tc>
        <w:tc>
          <w:tcPr>
            <w:tcW w:w="918" w:type="pct"/>
            <w:vAlign w:val="center"/>
          </w:tcPr>
          <w:p w14:paraId="2651F692"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3</w:t>
            </w:r>
          </w:p>
        </w:tc>
        <w:tc>
          <w:tcPr>
            <w:tcW w:w="995" w:type="pct"/>
            <w:vAlign w:val="center"/>
          </w:tcPr>
          <w:p w14:paraId="316D01BA" w14:textId="77777777" w:rsidR="00A440E9" w:rsidRPr="0086099C" w:rsidRDefault="00A440E9" w:rsidP="0048481A">
            <w:pPr>
              <w:spacing w:before="60" w:after="60"/>
              <w:jc w:val="center"/>
            </w:pPr>
            <w:r w:rsidRPr="0086099C">
              <w:rPr>
                <w:rFonts w:ascii="Arial" w:hAnsi="Arial" w:cs="Arial"/>
              </w:rPr>
              <w:t>2</w:t>
            </w:r>
          </w:p>
        </w:tc>
      </w:tr>
      <w:tr w:rsidR="00A440E9" w:rsidRPr="0086099C" w14:paraId="7224ED9F" w14:textId="77777777" w:rsidTr="00A440E9">
        <w:trPr>
          <w:trHeight w:val="267"/>
          <w:jc w:val="center"/>
        </w:trPr>
        <w:tc>
          <w:tcPr>
            <w:tcW w:w="625" w:type="pct"/>
            <w:noWrap/>
            <w:vAlign w:val="center"/>
          </w:tcPr>
          <w:p w14:paraId="09BC6253" w14:textId="77777777" w:rsidR="00A440E9" w:rsidRPr="0086099C" w:rsidRDefault="00A440E9" w:rsidP="0048481A">
            <w:pPr>
              <w:spacing w:before="60" w:after="60"/>
              <w:jc w:val="center"/>
              <w:rPr>
                <w:rFonts w:ascii="Arial" w:hAnsi="Arial" w:cs="Arial"/>
              </w:rPr>
            </w:pPr>
            <w:r w:rsidRPr="0086099C">
              <w:rPr>
                <w:rFonts w:ascii="Arial" w:hAnsi="Arial" w:cs="Arial"/>
              </w:rPr>
              <w:t>9</w:t>
            </w:r>
          </w:p>
        </w:tc>
        <w:tc>
          <w:tcPr>
            <w:tcW w:w="2462" w:type="pct"/>
            <w:vAlign w:val="center"/>
          </w:tcPr>
          <w:p w14:paraId="1B14B158"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7(I y II).</w:t>
            </w:r>
          </w:p>
          <w:p w14:paraId="03E43060"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Casos y ejercicios prácticos Tema 6</w:t>
            </w:r>
          </w:p>
        </w:tc>
        <w:tc>
          <w:tcPr>
            <w:tcW w:w="918" w:type="pct"/>
            <w:vAlign w:val="center"/>
          </w:tcPr>
          <w:p w14:paraId="64207737"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3</w:t>
            </w:r>
          </w:p>
        </w:tc>
        <w:tc>
          <w:tcPr>
            <w:tcW w:w="995" w:type="pct"/>
            <w:vAlign w:val="center"/>
          </w:tcPr>
          <w:p w14:paraId="4C8A567E" w14:textId="77777777" w:rsidR="00A440E9" w:rsidRPr="0086099C" w:rsidRDefault="00A440E9" w:rsidP="0048481A">
            <w:pPr>
              <w:spacing w:before="60" w:after="60"/>
              <w:jc w:val="center"/>
            </w:pPr>
            <w:r w:rsidRPr="0086099C">
              <w:rPr>
                <w:rFonts w:ascii="Arial" w:hAnsi="Arial" w:cs="Arial"/>
              </w:rPr>
              <w:t>2</w:t>
            </w:r>
          </w:p>
        </w:tc>
      </w:tr>
      <w:tr w:rsidR="00A440E9" w:rsidRPr="0086099C" w14:paraId="471C6E79" w14:textId="77777777" w:rsidTr="00A440E9">
        <w:trPr>
          <w:trHeight w:val="267"/>
          <w:jc w:val="center"/>
        </w:trPr>
        <w:tc>
          <w:tcPr>
            <w:tcW w:w="625" w:type="pct"/>
            <w:noWrap/>
            <w:vAlign w:val="center"/>
          </w:tcPr>
          <w:p w14:paraId="0DBCE267" w14:textId="77777777" w:rsidR="00A440E9" w:rsidRPr="0086099C" w:rsidRDefault="00A440E9" w:rsidP="0048481A">
            <w:pPr>
              <w:spacing w:before="60" w:after="60"/>
              <w:jc w:val="center"/>
              <w:rPr>
                <w:rFonts w:ascii="Arial" w:hAnsi="Arial" w:cs="Arial"/>
              </w:rPr>
            </w:pPr>
            <w:r w:rsidRPr="0086099C">
              <w:rPr>
                <w:rFonts w:ascii="Arial" w:hAnsi="Arial" w:cs="Arial"/>
              </w:rPr>
              <w:t>10</w:t>
            </w:r>
          </w:p>
        </w:tc>
        <w:tc>
          <w:tcPr>
            <w:tcW w:w="2462" w:type="pct"/>
            <w:vAlign w:val="center"/>
          </w:tcPr>
          <w:p w14:paraId="224643CA"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7 (y III).</w:t>
            </w:r>
          </w:p>
          <w:p w14:paraId="7CA362F6"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Casos y ejercicios prácticos Tema 6</w:t>
            </w:r>
          </w:p>
        </w:tc>
        <w:tc>
          <w:tcPr>
            <w:tcW w:w="918" w:type="pct"/>
            <w:vAlign w:val="center"/>
          </w:tcPr>
          <w:p w14:paraId="23187B9E"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3</w:t>
            </w:r>
          </w:p>
        </w:tc>
        <w:tc>
          <w:tcPr>
            <w:tcW w:w="995" w:type="pct"/>
            <w:vAlign w:val="center"/>
          </w:tcPr>
          <w:p w14:paraId="7D4B26CC" w14:textId="77777777" w:rsidR="00A440E9" w:rsidRPr="0086099C" w:rsidRDefault="00A440E9" w:rsidP="0048481A">
            <w:pPr>
              <w:spacing w:before="60" w:after="60"/>
              <w:jc w:val="center"/>
            </w:pPr>
            <w:r w:rsidRPr="0086099C">
              <w:rPr>
                <w:rFonts w:ascii="Arial" w:hAnsi="Arial" w:cs="Arial"/>
              </w:rPr>
              <w:t>2</w:t>
            </w:r>
          </w:p>
        </w:tc>
      </w:tr>
      <w:tr w:rsidR="00A440E9" w:rsidRPr="0086099C" w14:paraId="42049703" w14:textId="77777777" w:rsidTr="00A440E9">
        <w:trPr>
          <w:trHeight w:val="267"/>
          <w:jc w:val="center"/>
        </w:trPr>
        <w:tc>
          <w:tcPr>
            <w:tcW w:w="625" w:type="pct"/>
            <w:noWrap/>
            <w:vAlign w:val="center"/>
          </w:tcPr>
          <w:p w14:paraId="28C6F64B" w14:textId="77777777" w:rsidR="00A440E9" w:rsidRPr="0086099C" w:rsidRDefault="00A440E9" w:rsidP="0048481A">
            <w:pPr>
              <w:spacing w:before="60" w:after="60"/>
              <w:jc w:val="center"/>
              <w:rPr>
                <w:rFonts w:ascii="Arial" w:hAnsi="Arial" w:cs="Arial"/>
              </w:rPr>
            </w:pPr>
            <w:r w:rsidRPr="0086099C">
              <w:rPr>
                <w:rFonts w:ascii="Arial" w:hAnsi="Arial" w:cs="Arial"/>
              </w:rPr>
              <w:t>11</w:t>
            </w:r>
          </w:p>
        </w:tc>
        <w:tc>
          <w:tcPr>
            <w:tcW w:w="2462" w:type="pct"/>
            <w:vAlign w:val="center"/>
          </w:tcPr>
          <w:p w14:paraId="73E36905"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8 (I y II).</w:t>
            </w:r>
          </w:p>
          <w:p w14:paraId="7640D37C"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Casos y ejercicios prácticos Tema 7</w:t>
            </w:r>
          </w:p>
        </w:tc>
        <w:tc>
          <w:tcPr>
            <w:tcW w:w="918" w:type="pct"/>
            <w:vAlign w:val="center"/>
          </w:tcPr>
          <w:p w14:paraId="2FFE20D4"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3</w:t>
            </w:r>
          </w:p>
        </w:tc>
        <w:tc>
          <w:tcPr>
            <w:tcW w:w="995" w:type="pct"/>
            <w:vAlign w:val="center"/>
          </w:tcPr>
          <w:p w14:paraId="433E2455" w14:textId="77777777" w:rsidR="00A440E9" w:rsidRPr="0086099C" w:rsidRDefault="00A440E9" w:rsidP="0048481A">
            <w:pPr>
              <w:spacing w:before="60" w:after="60"/>
              <w:jc w:val="center"/>
            </w:pPr>
            <w:r w:rsidRPr="0086099C">
              <w:rPr>
                <w:rFonts w:ascii="Arial" w:hAnsi="Arial" w:cs="Arial"/>
              </w:rPr>
              <w:t>2</w:t>
            </w:r>
          </w:p>
        </w:tc>
      </w:tr>
      <w:tr w:rsidR="00A440E9" w:rsidRPr="0086099C" w14:paraId="4843CB98" w14:textId="77777777" w:rsidTr="00A440E9">
        <w:trPr>
          <w:trHeight w:val="267"/>
          <w:jc w:val="center"/>
        </w:trPr>
        <w:tc>
          <w:tcPr>
            <w:tcW w:w="625" w:type="pct"/>
            <w:noWrap/>
            <w:vAlign w:val="center"/>
          </w:tcPr>
          <w:p w14:paraId="45222887" w14:textId="77777777" w:rsidR="00A440E9" w:rsidRPr="0086099C" w:rsidRDefault="00A440E9" w:rsidP="0048481A">
            <w:pPr>
              <w:spacing w:before="60" w:after="60"/>
              <w:jc w:val="center"/>
              <w:rPr>
                <w:rFonts w:ascii="Arial" w:hAnsi="Arial" w:cs="Arial"/>
              </w:rPr>
            </w:pPr>
            <w:r w:rsidRPr="0086099C">
              <w:rPr>
                <w:rFonts w:ascii="Arial" w:hAnsi="Arial" w:cs="Arial"/>
              </w:rPr>
              <w:t>12</w:t>
            </w:r>
          </w:p>
        </w:tc>
        <w:tc>
          <w:tcPr>
            <w:tcW w:w="2462" w:type="pct"/>
            <w:vAlign w:val="center"/>
          </w:tcPr>
          <w:p w14:paraId="4A79A619"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9.</w:t>
            </w:r>
          </w:p>
          <w:p w14:paraId="37E5EBDE"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Casos y ejercicios prácticos Tema 8</w:t>
            </w:r>
          </w:p>
        </w:tc>
        <w:tc>
          <w:tcPr>
            <w:tcW w:w="918" w:type="pct"/>
            <w:vAlign w:val="center"/>
          </w:tcPr>
          <w:p w14:paraId="0A9674E0"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2</w:t>
            </w:r>
          </w:p>
        </w:tc>
        <w:tc>
          <w:tcPr>
            <w:tcW w:w="995" w:type="pct"/>
            <w:vAlign w:val="center"/>
          </w:tcPr>
          <w:p w14:paraId="490E64F4" w14:textId="77777777" w:rsidR="00A440E9" w:rsidRPr="0086099C" w:rsidRDefault="00A440E9" w:rsidP="0048481A">
            <w:pPr>
              <w:spacing w:before="60" w:after="60"/>
              <w:jc w:val="center"/>
            </w:pPr>
            <w:r w:rsidRPr="0086099C">
              <w:rPr>
                <w:rFonts w:ascii="Arial" w:hAnsi="Arial" w:cs="Arial"/>
              </w:rPr>
              <w:t>2</w:t>
            </w:r>
          </w:p>
        </w:tc>
      </w:tr>
      <w:tr w:rsidR="00A440E9" w:rsidRPr="0086099C" w14:paraId="50915754" w14:textId="77777777" w:rsidTr="00A440E9">
        <w:trPr>
          <w:trHeight w:val="70"/>
          <w:jc w:val="center"/>
        </w:trPr>
        <w:tc>
          <w:tcPr>
            <w:tcW w:w="625" w:type="pct"/>
            <w:noWrap/>
            <w:vAlign w:val="center"/>
          </w:tcPr>
          <w:p w14:paraId="6BE64FB9" w14:textId="77777777" w:rsidR="00A440E9" w:rsidRPr="0086099C" w:rsidRDefault="00A440E9" w:rsidP="0048481A">
            <w:pPr>
              <w:spacing w:before="60" w:after="60"/>
              <w:jc w:val="center"/>
              <w:rPr>
                <w:rFonts w:ascii="Arial" w:hAnsi="Arial" w:cs="Arial"/>
              </w:rPr>
            </w:pPr>
            <w:r w:rsidRPr="0086099C">
              <w:rPr>
                <w:rFonts w:ascii="Arial" w:hAnsi="Arial" w:cs="Arial"/>
              </w:rPr>
              <w:t>13</w:t>
            </w:r>
          </w:p>
        </w:tc>
        <w:tc>
          <w:tcPr>
            <w:tcW w:w="2462" w:type="pct"/>
            <w:vAlign w:val="center"/>
          </w:tcPr>
          <w:p w14:paraId="7D8D4D50"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10 y Tema 11</w:t>
            </w:r>
          </w:p>
          <w:p w14:paraId="30DBDF7D"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Casos y ejercicios prácticos Tema 9-10</w:t>
            </w:r>
          </w:p>
        </w:tc>
        <w:tc>
          <w:tcPr>
            <w:tcW w:w="918" w:type="pct"/>
            <w:vAlign w:val="center"/>
          </w:tcPr>
          <w:p w14:paraId="7E1987C3"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4</w:t>
            </w:r>
          </w:p>
        </w:tc>
        <w:tc>
          <w:tcPr>
            <w:tcW w:w="995" w:type="pct"/>
            <w:vAlign w:val="center"/>
          </w:tcPr>
          <w:p w14:paraId="347A3D60" w14:textId="77777777" w:rsidR="00A440E9" w:rsidRPr="0086099C" w:rsidRDefault="00A440E9" w:rsidP="0048481A">
            <w:pPr>
              <w:spacing w:before="60" w:after="60"/>
              <w:jc w:val="center"/>
            </w:pPr>
            <w:r w:rsidRPr="0086099C">
              <w:rPr>
                <w:rFonts w:ascii="Arial" w:hAnsi="Arial" w:cs="Arial"/>
              </w:rPr>
              <w:t>2</w:t>
            </w:r>
          </w:p>
        </w:tc>
      </w:tr>
      <w:tr w:rsidR="00A440E9" w:rsidRPr="0086099C" w14:paraId="0C79D9AB" w14:textId="77777777" w:rsidTr="00A440E9">
        <w:trPr>
          <w:trHeight w:val="267"/>
          <w:jc w:val="center"/>
        </w:trPr>
        <w:tc>
          <w:tcPr>
            <w:tcW w:w="625" w:type="pct"/>
            <w:noWrap/>
            <w:vAlign w:val="center"/>
          </w:tcPr>
          <w:p w14:paraId="72D007FB" w14:textId="77777777" w:rsidR="00A440E9" w:rsidRPr="0086099C" w:rsidRDefault="00A440E9" w:rsidP="0048481A">
            <w:pPr>
              <w:spacing w:before="60" w:after="60"/>
              <w:jc w:val="center"/>
              <w:rPr>
                <w:rFonts w:ascii="Arial" w:hAnsi="Arial" w:cs="Arial"/>
              </w:rPr>
            </w:pPr>
            <w:r w:rsidRPr="0086099C">
              <w:rPr>
                <w:rFonts w:ascii="Arial" w:hAnsi="Arial" w:cs="Arial"/>
              </w:rPr>
              <w:t>14</w:t>
            </w:r>
          </w:p>
        </w:tc>
        <w:tc>
          <w:tcPr>
            <w:tcW w:w="2462" w:type="pct"/>
            <w:vAlign w:val="center"/>
          </w:tcPr>
          <w:p w14:paraId="31CF198D"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12 (I y II).</w:t>
            </w:r>
          </w:p>
          <w:p w14:paraId="71140951"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Casos y ejercicios prácticos Tema 11</w:t>
            </w:r>
          </w:p>
        </w:tc>
        <w:tc>
          <w:tcPr>
            <w:tcW w:w="918" w:type="pct"/>
            <w:vAlign w:val="center"/>
          </w:tcPr>
          <w:p w14:paraId="28B65320"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4</w:t>
            </w:r>
          </w:p>
        </w:tc>
        <w:tc>
          <w:tcPr>
            <w:tcW w:w="995" w:type="pct"/>
            <w:vAlign w:val="center"/>
          </w:tcPr>
          <w:p w14:paraId="759FBF46" w14:textId="77777777" w:rsidR="00A440E9" w:rsidRPr="0086099C" w:rsidRDefault="00A440E9" w:rsidP="0048481A">
            <w:pPr>
              <w:spacing w:before="60" w:after="60"/>
              <w:jc w:val="center"/>
            </w:pPr>
            <w:r w:rsidRPr="0086099C">
              <w:rPr>
                <w:rFonts w:ascii="Arial" w:hAnsi="Arial" w:cs="Arial"/>
              </w:rPr>
              <w:t>2</w:t>
            </w:r>
          </w:p>
        </w:tc>
      </w:tr>
      <w:tr w:rsidR="00A440E9" w:rsidRPr="0086099C" w14:paraId="10AA4F84" w14:textId="77777777" w:rsidTr="00A440E9">
        <w:trPr>
          <w:trHeight w:val="267"/>
          <w:jc w:val="center"/>
        </w:trPr>
        <w:tc>
          <w:tcPr>
            <w:tcW w:w="625" w:type="pct"/>
            <w:noWrap/>
            <w:vAlign w:val="center"/>
          </w:tcPr>
          <w:p w14:paraId="39A024B4" w14:textId="77777777" w:rsidR="00A440E9" w:rsidRPr="0086099C" w:rsidRDefault="00A440E9" w:rsidP="0048481A">
            <w:pPr>
              <w:spacing w:before="60" w:after="60"/>
              <w:jc w:val="center"/>
              <w:rPr>
                <w:rFonts w:ascii="Arial" w:hAnsi="Arial" w:cs="Arial"/>
              </w:rPr>
            </w:pPr>
            <w:r w:rsidRPr="0086099C">
              <w:rPr>
                <w:rFonts w:ascii="Arial" w:hAnsi="Arial" w:cs="Arial"/>
              </w:rPr>
              <w:t>15</w:t>
            </w:r>
          </w:p>
        </w:tc>
        <w:tc>
          <w:tcPr>
            <w:tcW w:w="2462" w:type="pct"/>
            <w:vAlign w:val="center"/>
          </w:tcPr>
          <w:p w14:paraId="4FACCDFA"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Tema 12 (III y IV).</w:t>
            </w:r>
          </w:p>
          <w:p w14:paraId="3366DFB0" w14:textId="77777777" w:rsidR="00A440E9" w:rsidRPr="0086099C" w:rsidRDefault="00A440E9" w:rsidP="0048481A">
            <w:pPr>
              <w:pStyle w:val="Default"/>
              <w:spacing w:before="60" w:after="60"/>
              <w:jc w:val="center"/>
              <w:rPr>
                <w:rFonts w:ascii="Arial" w:hAnsi="Arial" w:cs="Arial"/>
                <w:color w:val="auto"/>
              </w:rPr>
            </w:pPr>
            <w:r w:rsidRPr="0086099C">
              <w:rPr>
                <w:rFonts w:ascii="Arial" w:hAnsi="Arial" w:cs="Arial"/>
                <w:color w:val="auto"/>
              </w:rPr>
              <w:t>Casos y ejercicios prácticos Tema 12</w:t>
            </w:r>
          </w:p>
        </w:tc>
        <w:tc>
          <w:tcPr>
            <w:tcW w:w="918" w:type="pct"/>
            <w:vAlign w:val="center"/>
          </w:tcPr>
          <w:p w14:paraId="0CA0440C" w14:textId="77777777" w:rsidR="00A440E9" w:rsidRPr="0086099C" w:rsidRDefault="00A440E9" w:rsidP="0048481A">
            <w:pPr>
              <w:pStyle w:val="Default"/>
              <w:spacing w:before="60" w:after="60"/>
              <w:ind w:left="-70" w:right="-197"/>
              <w:jc w:val="center"/>
              <w:rPr>
                <w:rFonts w:ascii="Arial" w:hAnsi="Arial" w:cs="Arial"/>
                <w:color w:val="auto"/>
              </w:rPr>
            </w:pPr>
            <w:r w:rsidRPr="0086099C">
              <w:rPr>
                <w:rFonts w:ascii="Arial" w:hAnsi="Arial" w:cs="Arial"/>
                <w:color w:val="auto"/>
              </w:rPr>
              <w:t>4</w:t>
            </w:r>
          </w:p>
        </w:tc>
        <w:tc>
          <w:tcPr>
            <w:tcW w:w="995" w:type="pct"/>
            <w:vAlign w:val="center"/>
          </w:tcPr>
          <w:p w14:paraId="7B5F436B" w14:textId="77777777" w:rsidR="00A440E9" w:rsidRPr="0086099C" w:rsidRDefault="00A440E9" w:rsidP="0048481A">
            <w:pPr>
              <w:spacing w:before="60" w:after="60"/>
              <w:jc w:val="center"/>
            </w:pPr>
            <w:r w:rsidRPr="0086099C">
              <w:rPr>
                <w:rFonts w:ascii="Arial" w:hAnsi="Arial" w:cs="Arial"/>
              </w:rPr>
              <w:t>5</w:t>
            </w:r>
          </w:p>
        </w:tc>
      </w:tr>
    </w:tbl>
    <w:p w14:paraId="6E8C2F20" w14:textId="12F8D743" w:rsidR="00ED3F48" w:rsidRDefault="00ED3F48" w:rsidP="00492770"/>
    <w:p w14:paraId="2CB1C24A" w14:textId="3A775C30" w:rsidR="006778D4" w:rsidRDefault="006778D4" w:rsidP="00500F26"/>
    <w:sectPr w:rsidR="006778D4"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0F23" w14:textId="77777777" w:rsidR="0001410A" w:rsidRDefault="0001410A" w:rsidP="00E453DC">
      <w:r>
        <w:separator/>
      </w:r>
    </w:p>
  </w:endnote>
  <w:endnote w:type="continuationSeparator" w:id="0">
    <w:p w14:paraId="3F7086AA" w14:textId="77777777" w:rsidR="0001410A" w:rsidRDefault="0001410A" w:rsidP="00E453DC">
      <w:r>
        <w:continuationSeparator/>
      </w:r>
    </w:p>
  </w:endnote>
  <w:endnote w:type="continuationNotice" w:id="1">
    <w:p w14:paraId="06AE84FB"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9C9D" w14:textId="77777777" w:rsidR="0001410A" w:rsidRDefault="0001410A" w:rsidP="00E453DC">
      <w:r>
        <w:separator/>
      </w:r>
    </w:p>
  </w:footnote>
  <w:footnote w:type="continuationSeparator" w:id="0">
    <w:p w14:paraId="6FEB45B6" w14:textId="77777777" w:rsidR="0001410A" w:rsidRDefault="0001410A" w:rsidP="00E453DC">
      <w:r>
        <w:continuationSeparator/>
      </w:r>
    </w:p>
  </w:footnote>
  <w:footnote w:type="continuationNotice" w:id="1">
    <w:p w14:paraId="0066CF81"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58242"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8241"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58243"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EB4788"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EB4788"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intelligence2.xml><?xml version="1.0" encoding="utf-8"?>
<int2:intelligence xmlns:int2="http://schemas.microsoft.com/office/intelligence/2020/intelligence">
  <int2:observations>
    <int2:textHash int2:hashCode="OG2AesiuYZy4J7" int2:id="oaCTCZV6">
      <int2:state int2:type="AugLoop_Text_Critique" int2:value="Rejected"/>
    </int2:textHash>
    <int2:textHash int2:hashCode="KZ/cahN2CArLbb" int2:id="ZbNI65UX">
      <int2:state int2:type="AugLoop_Text_Critique" int2:value="Rejected"/>
    </int2:textHash>
    <int2:textHash int2:hashCode="4av0xiIMMN6fS+" int2:id="Lna2qcX9">
      <int2:state int2:type="AugLoop_Text_Critique" int2:value="Rejected"/>
    </int2:textHash>
    <int2:textHash int2:hashCode="iOYe4rDw62Dqjc" int2:id="SzKSVLsw">
      <int2:state int2:type="AugLoop_Text_Critique" int2:value="Rejected"/>
    </int2:textHash>
    <int2:textHash int2:hashCode="igVD3DuXv44B1q" int2:id="GeDNVLzB">
      <int2:state int2:type="AugLoop_Text_Critique" int2:value="Rejected"/>
    </int2:textHash>
    <int2:textHash int2:hashCode="qE/bD1YbohimE9" int2:id="bedmxYKu">
      <int2:state int2:type="AugLoop_Text_Critique" int2:value="Rejected"/>
    </int2:textHash>
    <int2:textHash int2:hashCode="xD15aMefO9kXOl" int2:id="bVvT6ntq">
      <int2:state int2:type="AugLoop_Text_Critique" int2:value="Rejected"/>
    </int2:textHash>
    <int2:textHash int2:hashCode="Mwwk/kNnG4LdFk" int2:id="eEsU7Ttn">
      <int2:state int2:type="AugLoop_Text_Critique" int2:value="Rejected"/>
    </int2:textHash>
    <int2:textHash int2:hashCode="TR6MDfeXNgT4Bg" int2:id="MtJtIzHU">
      <int2:state int2:type="AugLoop_Text_Critique" int2:value="Rejected"/>
    </int2:textHash>
    <int2:textHash int2:hashCode="dBMnOlfJQWKcJd" int2:id="Rmz7Q0D2">
      <int2:state int2:type="AugLoop_Text_Critique" int2:value="Rejected"/>
    </int2:textHash>
    <int2:textHash int2:hashCode="zlMql/sV/ndOEi" int2:id="lEPoPBwe">
      <int2:state int2:type="AugLoop_Text_Critique" int2:value="Rejected"/>
    </int2:textHash>
    <int2:textHash int2:hashCode="8vJxEzmMU3Qu0d" int2:id="ZdIOtGnv">
      <int2:state int2:type="AugLoop_Text_Critique" int2:value="Rejected"/>
    </int2:textHash>
    <int2:textHash int2:hashCode="SPiV3bFSc6oCBL" int2:id="sPrAftQV">
      <int2:state int2:type="AugLoop_Text_Critique" int2:value="Rejected"/>
    </int2:textHash>
    <int2:textHash int2:hashCode="uT/A1+jmcmrC1f" int2:id="EaE2uKDy">
      <int2:state int2:type="AugLoop_Text_Critique" int2:value="Rejected"/>
    </int2:textHash>
    <int2:textHash int2:hashCode="Mb/M7oLh9WeJQO" int2:id="s4iXl7fS">
      <int2:state int2:type="AugLoop_Text_Critique" int2:value="Rejected"/>
    </int2:textHash>
    <int2:textHash int2:hashCode="Tu5nFIvMIXVXlX" int2:id="grertASf">
      <int2:state int2:type="AugLoop_Text_Critique" int2:value="Rejected"/>
    </int2:textHash>
    <int2:textHash int2:hashCode="cRODpZ/aBTNv0s" int2:id="8jNOwJyy">
      <int2:state int2:type="AugLoop_Text_Critique" int2:value="Rejected"/>
    </int2:textHash>
    <int2:textHash int2:hashCode="5gLTitdZfuBF+F" int2:id="q29us8i5">
      <int2:state int2:type="AugLoop_Text_Critique" int2:value="Rejected"/>
    </int2:textHash>
    <int2:textHash int2:hashCode="VGIhTb1INgtQ0t" int2:id="XoNqRWNV">
      <int2:state int2:type="AugLoop_Text_Critique" int2:value="Rejected"/>
    </int2:textHash>
    <int2:textHash int2:hashCode="NlEjdlkcSLYs18" int2:id="1glnPp7f">
      <int2:state int2:type="AugLoop_Text_Critique" int2:value="Rejected"/>
    </int2:textHash>
    <int2:textHash int2:hashCode="iUyKZCAO641Ua9" int2:id="ckMSL11U">
      <int2:state int2:type="AugLoop_Text_Critique" int2:value="Rejected"/>
    </int2:textHash>
    <int2:textHash int2:hashCode="ZcNGboiJ/xL2nv" int2:id="Ex3KDat6">
      <int2:state int2:type="AugLoop_Text_Critique" int2:value="Rejected"/>
    </int2:textHash>
    <int2:bookmark int2:bookmarkName="_Int_EeuzmwIA" int2:invalidationBookmarkName="" int2:hashCode="7FdsHIQLTXh0m3" int2:id="ZWCpn3vj">
      <int2:state int2:type="AugLoop_Text_Critique" int2:value="Rejected"/>
    </int2:bookmark>
    <int2:bookmark int2:bookmarkName="_Int_BOob3wUo" int2:invalidationBookmarkName="" int2:hashCode="7FdsHIQLTXh0m3" int2:id="170q2Bfs">
      <int2:state int2:type="AugLoop_Text_Critique" int2:value="Rejected"/>
    </int2:bookmark>
    <int2:bookmark int2:bookmarkName="_Int_7EuhTCOD" int2:invalidationBookmarkName="" int2:hashCode="yw6p66pw6X8uia" int2:id="mF8DVeWl">
      <int2:state int2:type="AugLoop_Text_Critique" int2:value="Rejected"/>
    </int2:bookmark>
    <int2:bookmark int2:bookmarkName="_Int_Iv2sLiBV" int2:invalidationBookmarkName="" int2:hashCode="IAHKCCstJ0J2XY" int2:id="53xcV85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825"/>
    <w:multiLevelType w:val="hybridMultilevel"/>
    <w:tmpl w:val="A73E9DC0"/>
    <w:lvl w:ilvl="0" w:tplc="C9F6642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 w15:restartNumberingAfterBreak="0">
    <w:nsid w:val="03655D84"/>
    <w:multiLevelType w:val="hybridMultilevel"/>
    <w:tmpl w:val="9A0897C6"/>
    <w:lvl w:ilvl="0" w:tplc="076C2922">
      <w:start w:val="1"/>
      <w:numFmt w:val="bullet"/>
      <w:lvlText w:val=""/>
      <w:lvlJc w:val="left"/>
      <w:pPr>
        <w:tabs>
          <w:tab w:val="num" w:pos="780"/>
        </w:tabs>
        <w:ind w:left="780" w:hanging="360"/>
      </w:pPr>
      <w:rPr>
        <w:rFonts w:ascii="Symbol" w:hAnsi="Symbol" w:cs="Symbol" w:hint="default"/>
      </w:rPr>
    </w:lvl>
    <w:lvl w:ilvl="1" w:tplc="C71E628C">
      <w:start w:val="1"/>
      <w:numFmt w:val="bullet"/>
      <w:lvlText w:val=""/>
      <w:lvlJc w:val="left"/>
      <w:pPr>
        <w:tabs>
          <w:tab w:val="num" w:pos="1500"/>
        </w:tabs>
        <w:ind w:left="1500" w:hanging="360"/>
      </w:pPr>
      <w:rPr>
        <w:rFonts w:ascii="Symbol" w:hAnsi="Symbol" w:hint="default"/>
      </w:rPr>
    </w:lvl>
    <w:lvl w:ilvl="2" w:tplc="C71E628C">
      <w:start w:val="1"/>
      <w:numFmt w:val="bullet"/>
      <w:lvlText w:val=""/>
      <w:lvlJc w:val="left"/>
      <w:pPr>
        <w:tabs>
          <w:tab w:val="num" w:pos="2220"/>
        </w:tabs>
        <w:ind w:left="2220" w:hanging="360"/>
      </w:pPr>
      <w:rPr>
        <w:rFonts w:ascii="Symbol" w:hAnsi="Symbol" w:hint="default"/>
      </w:rPr>
    </w:lvl>
    <w:lvl w:ilvl="3" w:tplc="A210AE68">
      <w:start w:val="1"/>
      <w:numFmt w:val="bullet"/>
      <w:lvlText w:val=""/>
      <w:lvlJc w:val="left"/>
      <w:pPr>
        <w:tabs>
          <w:tab w:val="num" w:pos="2940"/>
        </w:tabs>
        <w:ind w:left="2940" w:hanging="360"/>
      </w:pPr>
      <w:rPr>
        <w:rFonts w:ascii="Symbol" w:hAnsi="Symbol" w:cs="Symbol" w:hint="default"/>
      </w:rPr>
    </w:lvl>
    <w:lvl w:ilvl="4" w:tplc="3A4E0F2E">
      <w:start w:val="1"/>
      <w:numFmt w:val="bullet"/>
      <w:lvlText w:val="o"/>
      <w:lvlJc w:val="left"/>
      <w:pPr>
        <w:tabs>
          <w:tab w:val="num" w:pos="3660"/>
        </w:tabs>
        <w:ind w:left="3660" w:hanging="360"/>
      </w:pPr>
      <w:rPr>
        <w:rFonts w:ascii="Courier New" w:hAnsi="Courier New" w:cs="Courier New" w:hint="default"/>
      </w:rPr>
    </w:lvl>
    <w:lvl w:ilvl="5" w:tplc="C4824F94">
      <w:start w:val="1"/>
      <w:numFmt w:val="bullet"/>
      <w:lvlText w:val=""/>
      <w:lvlJc w:val="left"/>
      <w:pPr>
        <w:tabs>
          <w:tab w:val="num" w:pos="4380"/>
        </w:tabs>
        <w:ind w:left="4380" w:hanging="360"/>
      </w:pPr>
      <w:rPr>
        <w:rFonts w:ascii="Wingdings" w:hAnsi="Wingdings" w:cs="Wingdings" w:hint="default"/>
      </w:rPr>
    </w:lvl>
    <w:lvl w:ilvl="6" w:tplc="65D8662A">
      <w:start w:val="1"/>
      <w:numFmt w:val="bullet"/>
      <w:lvlText w:val=""/>
      <w:lvlJc w:val="left"/>
      <w:pPr>
        <w:tabs>
          <w:tab w:val="num" w:pos="5100"/>
        </w:tabs>
        <w:ind w:left="5100" w:hanging="360"/>
      </w:pPr>
      <w:rPr>
        <w:rFonts w:ascii="Symbol" w:hAnsi="Symbol" w:cs="Symbol" w:hint="default"/>
      </w:rPr>
    </w:lvl>
    <w:lvl w:ilvl="7" w:tplc="DF5C8F58">
      <w:start w:val="1"/>
      <w:numFmt w:val="bullet"/>
      <w:lvlText w:val="o"/>
      <w:lvlJc w:val="left"/>
      <w:pPr>
        <w:tabs>
          <w:tab w:val="num" w:pos="5820"/>
        </w:tabs>
        <w:ind w:left="5820" w:hanging="360"/>
      </w:pPr>
      <w:rPr>
        <w:rFonts w:ascii="Courier New" w:hAnsi="Courier New" w:cs="Courier New" w:hint="default"/>
      </w:rPr>
    </w:lvl>
    <w:lvl w:ilvl="8" w:tplc="B930EA10">
      <w:start w:val="1"/>
      <w:numFmt w:val="bullet"/>
      <w:lvlText w:val=""/>
      <w:lvlJc w:val="left"/>
      <w:pPr>
        <w:tabs>
          <w:tab w:val="num" w:pos="6540"/>
        </w:tabs>
        <w:ind w:left="6540" w:hanging="360"/>
      </w:pPr>
      <w:rPr>
        <w:rFonts w:ascii="Wingdings" w:hAnsi="Wingdings" w:cs="Wingdings" w:hint="default"/>
      </w:rPr>
    </w:lvl>
  </w:abstractNum>
  <w:abstractNum w:abstractNumId="2" w15:restartNumberingAfterBreak="0">
    <w:nsid w:val="0AF8008E"/>
    <w:multiLevelType w:val="hybridMultilevel"/>
    <w:tmpl w:val="C7EC44C4"/>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891"/>
        </w:tabs>
        <w:ind w:left="891" w:hanging="360"/>
      </w:pPr>
    </w:lvl>
    <w:lvl w:ilvl="2" w:tplc="0C0A0005">
      <w:start w:val="1"/>
      <w:numFmt w:val="decimal"/>
      <w:lvlText w:val="%3."/>
      <w:lvlJc w:val="left"/>
      <w:pPr>
        <w:tabs>
          <w:tab w:val="num" w:pos="1611"/>
        </w:tabs>
        <w:ind w:left="1611" w:hanging="360"/>
      </w:pPr>
    </w:lvl>
    <w:lvl w:ilvl="3" w:tplc="0C0A0001">
      <w:start w:val="1"/>
      <w:numFmt w:val="decimal"/>
      <w:lvlText w:val="%4."/>
      <w:lvlJc w:val="left"/>
      <w:pPr>
        <w:tabs>
          <w:tab w:val="num" w:pos="2331"/>
        </w:tabs>
        <w:ind w:left="2331" w:hanging="360"/>
      </w:pPr>
    </w:lvl>
    <w:lvl w:ilvl="4" w:tplc="0C0A0003">
      <w:start w:val="1"/>
      <w:numFmt w:val="decimal"/>
      <w:lvlText w:val="%5."/>
      <w:lvlJc w:val="left"/>
      <w:pPr>
        <w:tabs>
          <w:tab w:val="num" w:pos="3051"/>
        </w:tabs>
        <w:ind w:left="3051" w:hanging="360"/>
      </w:pPr>
    </w:lvl>
    <w:lvl w:ilvl="5" w:tplc="0C0A0005">
      <w:start w:val="1"/>
      <w:numFmt w:val="decimal"/>
      <w:lvlText w:val="%6."/>
      <w:lvlJc w:val="left"/>
      <w:pPr>
        <w:tabs>
          <w:tab w:val="num" w:pos="3771"/>
        </w:tabs>
        <w:ind w:left="3771" w:hanging="360"/>
      </w:pPr>
    </w:lvl>
    <w:lvl w:ilvl="6" w:tplc="0C0A0001">
      <w:start w:val="1"/>
      <w:numFmt w:val="decimal"/>
      <w:lvlText w:val="%7."/>
      <w:lvlJc w:val="left"/>
      <w:pPr>
        <w:tabs>
          <w:tab w:val="num" w:pos="4491"/>
        </w:tabs>
        <w:ind w:left="4491" w:hanging="360"/>
      </w:pPr>
    </w:lvl>
    <w:lvl w:ilvl="7" w:tplc="0C0A0003">
      <w:start w:val="1"/>
      <w:numFmt w:val="decimal"/>
      <w:lvlText w:val="%8."/>
      <w:lvlJc w:val="left"/>
      <w:pPr>
        <w:tabs>
          <w:tab w:val="num" w:pos="5211"/>
        </w:tabs>
        <w:ind w:left="5211" w:hanging="360"/>
      </w:pPr>
    </w:lvl>
    <w:lvl w:ilvl="8" w:tplc="0C0A0005">
      <w:start w:val="1"/>
      <w:numFmt w:val="decimal"/>
      <w:lvlText w:val="%9."/>
      <w:lvlJc w:val="left"/>
      <w:pPr>
        <w:tabs>
          <w:tab w:val="num" w:pos="5931"/>
        </w:tabs>
        <w:ind w:left="5931" w:hanging="360"/>
      </w:p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453AA9"/>
    <w:multiLevelType w:val="hybridMultilevel"/>
    <w:tmpl w:val="00982A2E"/>
    <w:lvl w:ilvl="0" w:tplc="875A0A06">
      <w:start w:val="3"/>
      <w:numFmt w:val="decimal"/>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5658E8"/>
    <w:multiLevelType w:val="hybridMultilevel"/>
    <w:tmpl w:val="192C2138"/>
    <w:lvl w:ilvl="0" w:tplc="C71E628C">
      <w:start w:val="1"/>
      <w:numFmt w:val="bullet"/>
      <w:lvlText w:val=""/>
      <w:lvlJc w:val="left"/>
      <w:pPr>
        <w:tabs>
          <w:tab w:val="num" w:pos="1068"/>
        </w:tabs>
        <w:ind w:left="1068" w:hanging="360"/>
      </w:pPr>
      <w:rPr>
        <w:rFonts w:ascii="Symbol" w:hAnsi="Symbol" w:hint="default"/>
      </w:rPr>
    </w:lvl>
    <w:lvl w:ilvl="1" w:tplc="89922DD0">
      <w:start w:val="1"/>
      <w:numFmt w:val="bullet"/>
      <w:lvlText w:val="o"/>
      <w:lvlJc w:val="left"/>
      <w:pPr>
        <w:tabs>
          <w:tab w:val="num" w:pos="1788"/>
        </w:tabs>
        <w:ind w:left="1788" w:hanging="360"/>
      </w:pPr>
      <w:rPr>
        <w:rFonts w:ascii="Courier New" w:hAnsi="Courier New" w:cs="Courier New" w:hint="default"/>
      </w:rPr>
    </w:lvl>
    <w:lvl w:ilvl="2" w:tplc="C71E628C">
      <w:start w:val="1"/>
      <w:numFmt w:val="bullet"/>
      <w:lvlText w:val=""/>
      <w:lvlJc w:val="left"/>
      <w:pPr>
        <w:tabs>
          <w:tab w:val="num" w:pos="2508"/>
        </w:tabs>
        <w:ind w:left="2508" w:hanging="360"/>
      </w:pPr>
      <w:rPr>
        <w:rFonts w:ascii="Symbol" w:hAnsi="Symbol" w:hint="default"/>
      </w:rPr>
    </w:lvl>
    <w:lvl w:ilvl="3" w:tplc="A210AE68">
      <w:start w:val="1"/>
      <w:numFmt w:val="bullet"/>
      <w:lvlText w:val=""/>
      <w:lvlJc w:val="left"/>
      <w:pPr>
        <w:tabs>
          <w:tab w:val="num" w:pos="3228"/>
        </w:tabs>
        <w:ind w:left="3228" w:hanging="360"/>
      </w:pPr>
      <w:rPr>
        <w:rFonts w:ascii="Symbol" w:hAnsi="Symbol" w:cs="Symbol" w:hint="default"/>
      </w:rPr>
    </w:lvl>
    <w:lvl w:ilvl="4" w:tplc="3A4E0F2E">
      <w:start w:val="1"/>
      <w:numFmt w:val="bullet"/>
      <w:lvlText w:val="o"/>
      <w:lvlJc w:val="left"/>
      <w:pPr>
        <w:tabs>
          <w:tab w:val="num" w:pos="3948"/>
        </w:tabs>
        <w:ind w:left="3948" w:hanging="360"/>
      </w:pPr>
      <w:rPr>
        <w:rFonts w:ascii="Courier New" w:hAnsi="Courier New" w:cs="Courier New" w:hint="default"/>
      </w:rPr>
    </w:lvl>
    <w:lvl w:ilvl="5" w:tplc="C4824F94">
      <w:start w:val="1"/>
      <w:numFmt w:val="bullet"/>
      <w:lvlText w:val=""/>
      <w:lvlJc w:val="left"/>
      <w:pPr>
        <w:tabs>
          <w:tab w:val="num" w:pos="4668"/>
        </w:tabs>
        <w:ind w:left="4668" w:hanging="360"/>
      </w:pPr>
      <w:rPr>
        <w:rFonts w:ascii="Wingdings" w:hAnsi="Wingdings" w:cs="Wingdings" w:hint="default"/>
      </w:rPr>
    </w:lvl>
    <w:lvl w:ilvl="6" w:tplc="65D8662A">
      <w:start w:val="1"/>
      <w:numFmt w:val="bullet"/>
      <w:lvlText w:val=""/>
      <w:lvlJc w:val="left"/>
      <w:pPr>
        <w:tabs>
          <w:tab w:val="num" w:pos="5388"/>
        </w:tabs>
        <w:ind w:left="5388" w:hanging="360"/>
      </w:pPr>
      <w:rPr>
        <w:rFonts w:ascii="Symbol" w:hAnsi="Symbol" w:cs="Symbol" w:hint="default"/>
      </w:rPr>
    </w:lvl>
    <w:lvl w:ilvl="7" w:tplc="DF5C8F58">
      <w:start w:val="1"/>
      <w:numFmt w:val="bullet"/>
      <w:lvlText w:val="o"/>
      <w:lvlJc w:val="left"/>
      <w:pPr>
        <w:tabs>
          <w:tab w:val="num" w:pos="6108"/>
        </w:tabs>
        <w:ind w:left="6108" w:hanging="360"/>
      </w:pPr>
      <w:rPr>
        <w:rFonts w:ascii="Courier New" w:hAnsi="Courier New" w:cs="Courier New" w:hint="default"/>
      </w:rPr>
    </w:lvl>
    <w:lvl w:ilvl="8" w:tplc="B930EA10">
      <w:start w:val="1"/>
      <w:numFmt w:val="bullet"/>
      <w:lvlText w:val=""/>
      <w:lvlJc w:val="left"/>
      <w:pPr>
        <w:tabs>
          <w:tab w:val="num" w:pos="6828"/>
        </w:tabs>
        <w:ind w:left="6828" w:hanging="360"/>
      </w:pPr>
      <w:rPr>
        <w:rFonts w:ascii="Wingdings" w:hAnsi="Wingdings" w:cs="Wingdings" w:hint="default"/>
      </w:rPr>
    </w:lvl>
  </w:abstractNum>
  <w:abstractNum w:abstractNumId="12"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1EF4B8E"/>
    <w:multiLevelType w:val="hybridMultilevel"/>
    <w:tmpl w:val="2D9068DC"/>
    <w:lvl w:ilvl="0" w:tplc="E1BA17E0">
      <w:start w:val="1"/>
      <w:numFmt w:val="upperLetter"/>
      <w:lvlText w:val="%1)"/>
      <w:lvlJc w:val="left"/>
      <w:pPr>
        <w:ind w:left="360" w:hanging="360"/>
      </w:pPr>
      <w:rPr>
        <w:rFonts w:hint="default"/>
        <w:b/>
        <w:bCs/>
      </w:rPr>
    </w:lvl>
    <w:lvl w:ilvl="1" w:tplc="3326C4F0">
      <w:start w:val="1"/>
      <w:numFmt w:val="lowerLetter"/>
      <w:lvlText w:val="%2."/>
      <w:lvlJc w:val="left"/>
      <w:pPr>
        <w:ind w:left="1080" w:hanging="360"/>
      </w:pPr>
    </w:lvl>
    <w:lvl w:ilvl="2" w:tplc="E022F92A">
      <w:start w:val="1"/>
      <w:numFmt w:val="lowerRoman"/>
      <w:lvlText w:val="%3."/>
      <w:lvlJc w:val="right"/>
      <w:pPr>
        <w:ind w:left="1800" w:hanging="180"/>
      </w:pPr>
    </w:lvl>
    <w:lvl w:ilvl="3" w:tplc="76A4DA44">
      <w:start w:val="1"/>
      <w:numFmt w:val="decimal"/>
      <w:lvlText w:val="%4."/>
      <w:lvlJc w:val="left"/>
      <w:pPr>
        <w:ind w:left="2520" w:hanging="360"/>
      </w:pPr>
    </w:lvl>
    <w:lvl w:ilvl="4" w:tplc="EFA429D0">
      <w:start w:val="1"/>
      <w:numFmt w:val="lowerLetter"/>
      <w:lvlText w:val="%5."/>
      <w:lvlJc w:val="left"/>
      <w:pPr>
        <w:ind w:left="3240" w:hanging="360"/>
      </w:pPr>
    </w:lvl>
    <w:lvl w:ilvl="5" w:tplc="76A88854">
      <w:start w:val="1"/>
      <w:numFmt w:val="lowerRoman"/>
      <w:lvlText w:val="%6."/>
      <w:lvlJc w:val="right"/>
      <w:pPr>
        <w:ind w:left="3960" w:hanging="180"/>
      </w:pPr>
    </w:lvl>
    <w:lvl w:ilvl="6" w:tplc="925C607E">
      <w:start w:val="1"/>
      <w:numFmt w:val="decimal"/>
      <w:lvlText w:val="%7."/>
      <w:lvlJc w:val="left"/>
      <w:pPr>
        <w:ind w:left="4680" w:hanging="360"/>
      </w:pPr>
    </w:lvl>
    <w:lvl w:ilvl="7" w:tplc="530ECEEE">
      <w:start w:val="1"/>
      <w:numFmt w:val="lowerLetter"/>
      <w:lvlText w:val="%8."/>
      <w:lvlJc w:val="left"/>
      <w:pPr>
        <w:ind w:left="5400" w:hanging="360"/>
      </w:pPr>
    </w:lvl>
    <w:lvl w:ilvl="8" w:tplc="05363C78">
      <w:start w:val="1"/>
      <w:numFmt w:val="lowerRoman"/>
      <w:lvlText w:val="%9."/>
      <w:lvlJc w:val="right"/>
      <w:pPr>
        <w:ind w:left="6120" w:hanging="180"/>
      </w:pPr>
    </w:lvl>
  </w:abstractNum>
  <w:abstractNum w:abstractNumId="14" w15:restartNumberingAfterBreak="0">
    <w:nsid w:val="320402D4"/>
    <w:multiLevelType w:val="hybridMultilevel"/>
    <w:tmpl w:val="4194464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10A4D46"/>
    <w:multiLevelType w:val="hybridMultilevel"/>
    <w:tmpl w:val="96BA0B28"/>
    <w:lvl w:ilvl="0" w:tplc="C9F6642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8" w15:restartNumberingAfterBreak="0">
    <w:nsid w:val="46154B8E"/>
    <w:multiLevelType w:val="hybridMultilevel"/>
    <w:tmpl w:val="DAB28E12"/>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B0027E"/>
    <w:multiLevelType w:val="hybridMultilevel"/>
    <w:tmpl w:val="77EE40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D42B28"/>
    <w:multiLevelType w:val="hybridMultilevel"/>
    <w:tmpl w:val="78DAB278"/>
    <w:lvl w:ilvl="0" w:tplc="DB6EA6B0">
      <w:start w:val="1"/>
      <w:numFmt w:val="bullet"/>
      <w:lvlText w:val=""/>
      <w:lvlJc w:val="left"/>
      <w:pPr>
        <w:ind w:left="720" w:hanging="360"/>
      </w:pPr>
      <w:rPr>
        <w:rFonts w:ascii="Symbol" w:hAnsi="Symbol" w:cs="Symbol" w:hint="default"/>
      </w:rPr>
    </w:lvl>
    <w:lvl w:ilvl="1" w:tplc="51ACCB5A">
      <w:start w:val="1"/>
      <w:numFmt w:val="bullet"/>
      <w:lvlText w:val="o"/>
      <w:lvlJc w:val="left"/>
      <w:pPr>
        <w:ind w:left="1440" w:hanging="360"/>
      </w:pPr>
      <w:rPr>
        <w:rFonts w:ascii="Courier New" w:hAnsi="Courier New" w:cs="Courier New" w:hint="default"/>
      </w:rPr>
    </w:lvl>
    <w:lvl w:ilvl="2" w:tplc="E67E1982">
      <w:start w:val="1"/>
      <w:numFmt w:val="bullet"/>
      <w:lvlText w:val=""/>
      <w:lvlJc w:val="left"/>
      <w:pPr>
        <w:ind w:left="2160" w:hanging="360"/>
      </w:pPr>
      <w:rPr>
        <w:rFonts w:ascii="Wingdings" w:hAnsi="Wingdings" w:cs="Wingdings" w:hint="default"/>
      </w:rPr>
    </w:lvl>
    <w:lvl w:ilvl="3" w:tplc="F2043056">
      <w:start w:val="1"/>
      <w:numFmt w:val="bullet"/>
      <w:lvlText w:val=""/>
      <w:lvlJc w:val="left"/>
      <w:pPr>
        <w:ind w:left="2880" w:hanging="360"/>
      </w:pPr>
      <w:rPr>
        <w:rFonts w:ascii="Symbol" w:hAnsi="Symbol" w:cs="Symbol" w:hint="default"/>
      </w:rPr>
    </w:lvl>
    <w:lvl w:ilvl="4" w:tplc="BD1ED434">
      <w:start w:val="1"/>
      <w:numFmt w:val="bullet"/>
      <w:lvlText w:val="o"/>
      <w:lvlJc w:val="left"/>
      <w:pPr>
        <w:ind w:left="3600" w:hanging="360"/>
      </w:pPr>
      <w:rPr>
        <w:rFonts w:ascii="Courier New" w:hAnsi="Courier New" w:cs="Courier New" w:hint="default"/>
      </w:rPr>
    </w:lvl>
    <w:lvl w:ilvl="5" w:tplc="8DC2C2F0">
      <w:start w:val="1"/>
      <w:numFmt w:val="bullet"/>
      <w:lvlText w:val=""/>
      <w:lvlJc w:val="left"/>
      <w:pPr>
        <w:ind w:left="4320" w:hanging="360"/>
      </w:pPr>
      <w:rPr>
        <w:rFonts w:ascii="Wingdings" w:hAnsi="Wingdings" w:cs="Wingdings" w:hint="default"/>
      </w:rPr>
    </w:lvl>
    <w:lvl w:ilvl="6" w:tplc="237476F8">
      <w:start w:val="1"/>
      <w:numFmt w:val="bullet"/>
      <w:lvlText w:val=""/>
      <w:lvlJc w:val="left"/>
      <w:pPr>
        <w:ind w:left="5040" w:hanging="360"/>
      </w:pPr>
      <w:rPr>
        <w:rFonts w:ascii="Symbol" w:hAnsi="Symbol" w:cs="Symbol" w:hint="default"/>
      </w:rPr>
    </w:lvl>
    <w:lvl w:ilvl="7" w:tplc="890896F6">
      <w:start w:val="1"/>
      <w:numFmt w:val="bullet"/>
      <w:lvlText w:val="o"/>
      <w:lvlJc w:val="left"/>
      <w:pPr>
        <w:ind w:left="5760" w:hanging="360"/>
      </w:pPr>
      <w:rPr>
        <w:rFonts w:ascii="Courier New" w:hAnsi="Courier New" w:cs="Courier New" w:hint="default"/>
      </w:rPr>
    </w:lvl>
    <w:lvl w:ilvl="8" w:tplc="ECF63B86">
      <w:start w:val="1"/>
      <w:numFmt w:val="bullet"/>
      <w:lvlText w:val=""/>
      <w:lvlJc w:val="left"/>
      <w:pPr>
        <w:ind w:left="6480" w:hanging="360"/>
      </w:pPr>
      <w:rPr>
        <w:rFonts w:ascii="Wingdings" w:hAnsi="Wingdings" w:cs="Wingdings" w:hint="default"/>
      </w:r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A90D88"/>
    <w:multiLevelType w:val="hybridMultilevel"/>
    <w:tmpl w:val="EB9EC504"/>
    <w:lvl w:ilvl="0" w:tplc="076C2922">
      <w:start w:val="1"/>
      <w:numFmt w:val="bullet"/>
      <w:lvlText w:val=""/>
      <w:lvlJc w:val="left"/>
      <w:pPr>
        <w:tabs>
          <w:tab w:val="num" w:pos="780"/>
        </w:tabs>
        <w:ind w:left="780" w:hanging="360"/>
      </w:pPr>
      <w:rPr>
        <w:rFonts w:ascii="Symbol" w:hAnsi="Symbol" w:cs="Symbol" w:hint="default"/>
      </w:rPr>
    </w:lvl>
    <w:lvl w:ilvl="1" w:tplc="89922DD0">
      <w:start w:val="1"/>
      <w:numFmt w:val="bullet"/>
      <w:lvlText w:val="o"/>
      <w:lvlJc w:val="left"/>
      <w:pPr>
        <w:tabs>
          <w:tab w:val="num" w:pos="1500"/>
        </w:tabs>
        <w:ind w:left="1500" w:hanging="360"/>
      </w:pPr>
      <w:rPr>
        <w:rFonts w:ascii="Courier New" w:hAnsi="Courier New" w:cs="Courier New" w:hint="default"/>
      </w:rPr>
    </w:lvl>
    <w:lvl w:ilvl="2" w:tplc="EAEE36B8">
      <w:start w:val="1"/>
      <w:numFmt w:val="bullet"/>
      <w:lvlText w:val=""/>
      <w:lvlJc w:val="left"/>
      <w:pPr>
        <w:tabs>
          <w:tab w:val="num" w:pos="2220"/>
        </w:tabs>
        <w:ind w:left="2220" w:hanging="360"/>
      </w:pPr>
      <w:rPr>
        <w:rFonts w:ascii="Wingdings" w:hAnsi="Wingdings" w:cs="Wingdings" w:hint="default"/>
      </w:rPr>
    </w:lvl>
    <w:lvl w:ilvl="3" w:tplc="A210AE68">
      <w:start w:val="1"/>
      <w:numFmt w:val="bullet"/>
      <w:lvlText w:val=""/>
      <w:lvlJc w:val="left"/>
      <w:pPr>
        <w:tabs>
          <w:tab w:val="num" w:pos="2940"/>
        </w:tabs>
        <w:ind w:left="2940" w:hanging="360"/>
      </w:pPr>
      <w:rPr>
        <w:rFonts w:ascii="Symbol" w:hAnsi="Symbol" w:cs="Symbol" w:hint="default"/>
      </w:rPr>
    </w:lvl>
    <w:lvl w:ilvl="4" w:tplc="3A4E0F2E">
      <w:start w:val="1"/>
      <w:numFmt w:val="bullet"/>
      <w:lvlText w:val="o"/>
      <w:lvlJc w:val="left"/>
      <w:pPr>
        <w:tabs>
          <w:tab w:val="num" w:pos="3660"/>
        </w:tabs>
        <w:ind w:left="3660" w:hanging="360"/>
      </w:pPr>
      <w:rPr>
        <w:rFonts w:ascii="Courier New" w:hAnsi="Courier New" w:cs="Courier New" w:hint="default"/>
      </w:rPr>
    </w:lvl>
    <w:lvl w:ilvl="5" w:tplc="C4824F94">
      <w:start w:val="1"/>
      <w:numFmt w:val="bullet"/>
      <w:lvlText w:val=""/>
      <w:lvlJc w:val="left"/>
      <w:pPr>
        <w:tabs>
          <w:tab w:val="num" w:pos="4380"/>
        </w:tabs>
        <w:ind w:left="4380" w:hanging="360"/>
      </w:pPr>
      <w:rPr>
        <w:rFonts w:ascii="Wingdings" w:hAnsi="Wingdings" w:cs="Wingdings" w:hint="default"/>
      </w:rPr>
    </w:lvl>
    <w:lvl w:ilvl="6" w:tplc="65D8662A">
      <w:start w:val="1"/>
      <w:numFmt w:val="bullet"/>
      <w:lvlText w:val=""/>
      <w:lvlJc w:val="left"/>
      <w:pPr>
        <w:tabs>
          <w:tab w:val="num" w:pos="5100"/>
        </w:tabs>
        <w:ind w:left="5100" w:hanging="360"/>
      </w:pPr>
      <w:rPr>
        <w:rFonts w:ascii="Symbol" w:hAnsi="Symbol" w:cs="Symbol" w:hint="default"/>
      </w:rPr>
    </w:lvl>
    <w:lvl w:ilvl="7" w:tplc="DF5C8F58">
      <w:start w:val="1"/>
      <w:numFmt w:val="bullet"/>
      <w:lvlText w:val="o"/>
      <w:lvlJc w:val="left"/>
      <w:pPr>
        <w:tabs>
          <w:tab w:val="num" w:pos="5820"/>
        </w:tabs>
        <w:ind w:left="5820" w:hanging="360"/>
      </w:pPr>
      <w:rPr>
        <w:rFonts w:ascii="Courier New" w:hAnsi="Courier New" w:cs="Courier New" w:hint="default"/>
      </w:rPr>
    </w:lvl>
    <w:lvl w:ilvl="8" w:tplc="B930EA10">
      <w:start w:val="1"/>
      <w:numFmt w:val="bullet"/>
      <w:lvlText w:val=""/>
      <w:lvlJc w:val="left"/>
      <w:pPr>
        <w:tabs>
          <w:tab w:val="num" w:pos="6540"/>
        </w:tabs>
        <w:ind w:left="6540" w:hanging="360"/>
      </w:pPr>
      <w:rPr>
        <w:rFonts w:ascii="Wingdings" w:hAnsi="Wingdings" w:cs="Wingdings" w:hint="default"/>
      </w:rPr>
    </w:lvl>
  </w:abstractNum>
  <w:abstractNum w:abstractNumId="26"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9BE6549"/>
    <w:multiLevelType w:val="hybridMultilevel"/>
    <w:tmpl w:val="BF941A5C"/>
    <w:lvl w:ilvl="0" w:tplc="C9FA23C2">
      <w:start w:val="1"/>
      <w:numFmt w:val="bullet"/>
      <w:lvlText w:val=""/>
      <w:lvlJc w:val="left"/>
      <w:pPr>
        <w:tabs>
          <w:tab w:val="num" w:pos="1085"/>
        </w:tabs>
        <w:ind w:left="1085" w:hanging="377"/>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6B613E63"/>
    <w:multiLevelType w:val="hybridMultilevel"/>
    <w:tmpl w:val="5D02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C8B50CC"/>
    <w:multiLevelType w:val="hybridMultilevel"/>
    <w:tmpl w:val="7DEC4846"/>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29"/>
  </w:num>
  <w:num w:numId="3">
    <w:abstractNumId w:val="7"/>
  </w:num>
  <w:num w:numId="4">
    <w:abstractNumId w:val="36"/>
  </w:num>
  <w:num w:numId="5">
    <w:abstractNumId w:val="30"/>
  </w:num>
  <w:num w:numId="6">
    <w:abstractNumId w:val="34"/>
  </w:num>
  <w:num w:numId="7">
    <w:abstractNumId w:val="35"/>
  </w:num>
  <w:num w:numId="8">
    <w:abstractNumId w:val="27"/>
  </w:num>
  <w:num w:numId="9">
    <w:abstractNumId w:val="37"/>
  </w:num>
  <w:num w:numId="10">
    <w:abstractNumId w:val="16"/>
  </w:num>
  <w:num w:numId="11">
    <w:abstractNumId w:val="4"/>
  </w:num>
  <w:num w:numId="12">
    <w:abstractNumId w:val="9"/>
  </w:num>
  <w:num w:numId="13">
    <w:abstractNumId w:val="24"/>
  </w:num>
  <w:num w:numId="14">
    <w:abstractNumId w:val="3"/>
  </w:num>
  <w:num w:numId="15">
    <w:abstractNumId w:val="21"/>
  </w:num>
  <w:num w:numId="16">
    <w:abstractNumId w:val="12"/>
  </w:num>
  <w:num w:numId="17">
    <w:abstractNumId w:val="10"/>
  </w:num>
  <w:num w:numId="18">
    <w:abstractNumId w:val="22"/>
  </w:num>
  <w:num w:numId="19">
    <w:abstractNumId w:val="26"/>
  </w:num>
  <w:num w:numId="20">
    <w:abstractNumId w:val="8"/>
  </w:num>
  <w:num w:numId="21">
    <w:abstractNumId w:val="28"/>
  </w:num>
  <w:num w:numId="22">
    <w:abstractNumId w:val="5"/>
  </w:num>
  <w:num w:numId="23">
    <w:abstractNumId w:val="23"/>
  </w:num>
  <w:num w:numId="24">
    <w:abstractNumId w:val="3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8"/>
  </w:num>
  <w:num w:numId="28">
    <w:abstractNumId w:val="33"/>
  </w:num>
  <w:num w:numId="29">
    <w:abstractNumId w:val="13"/>
  </w:num>
  <w:num w:numId="30">
    <w:abstractNumId w:val="17"/>
  </w:num>
  <w:num w:numId="31">
    <w:abstractNumId w:val="0"/>
  </w:num>
  <w:num w:numId="32">
    <w:abstractNumId w:val="20"/>
  </w:num>
  <w:num w:numId="33">
    <w:abstractNumId w:val="6"/>
  </w:num>
  <w:num w:numId="34">
    <w:abstractNumId w:val="25"/>
  </w:num>
  <w:num w:numId="35">
    <w:abstractNumId w:val="1"/>
  </w:num>
  <w:num w:numId="36">
    <w:abstractNumId w:val="11"/>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82E4F"/>
    <w:rsid w:val="00103AE8"/>
    <w:rsid w:val="001135CC"/>
    <w:rsid w:val="0016440F"/>
    <w:rsid w:val="001763F6"/>
    <w:rsid w:val="001F7347"/>
    <w:rsid w:val="002C376A"/>
    <w:rsid w:val="00300F7D"/>
    <w:rsid w:val="00307108"/>
    <w:rsid w:val="003B230A"/>
    <w:rsid w:val="003D4AB8"/>
    <w:rsid w:val="00406A1D"/>
    <w:rsid w:val="00424B8F"/>
    <w:rsid w:val="004877CB"/>
    <w:rsid w:val="00492770"/>
    <w:rsid w:val="004A6615"/>
    <w:rsid w:val="004E5C12"/>
    <w:rsid w:val="00500F26"/>
    <w:rsid w:val="0057450A"/>
    <w:rsid w:val="00576E78"/>
    <w:rsid w:val="00597494"/>
    <w:rsid w:val="005C72C6"/>
    <w:rsid w:val="005D3268"/>
    <w:rsid w:val="005E338F"/>
    <w:rsid w:val="006778D4"/>
    <w:rsid w:val="006A1CB0"/>
    <w:rsid w:val="006B22B0"/>
    <w:rsid w:val="006F719F"/>
    <w:rsid w:val="00797424"/>
    <w:rsid w:val="007B08D4"/>
    <w:rsid w:val="0084424A"/>
    <w:rsid w:val="008A1F21"/>
    <w:rsid w:val="008A5900"/>
    <w:rsid w:val="008C4A6C"/>
    <w:rsid w:val="008D78AE"/>
    <w:rsid w:val="00912BA4"/>
    <w:rsid w:val="00922352"/>
    <w:rsid w:val="00952A2F"/>
    <w:rsid w:val="00964145"/>
    <w:rsid w:val="009F011C"/>
    <w:rsid w:val="00A07FE4"/>
    <w:rsid w:val="00A33115"/>
    <w:rsid w:val="00A440E9"/>
    <w:rsid w:val="00A55324"/>
    <w:rsid w:val="00A557C7"/>
    <w:rsid w:val="00A8142E"/>
    <w:rsid w:val="00B8658D"/>
    <w:rsid w:val="00BB45F4"/>
    <w:rsid w:val="00BC1674"/>
    <w:rsid w:val="00C14FA1"/>
    <w:rsid w:val="00C8097F"/>
    <w:rsid w:val="00CA723B"/>
    <w:rsid w:val="00CF2998"/>
    <w:rsid w:val="00D004B6"/>
    <w:rsid w:val="00D1488E"/>
    <w:rsid w:val="00D5508E"/>
    <w:rsid w:val="00D61388"/>
    <w:rsid w:val="00D633D4"/>
    <w:rsid w:val="00D63E82"/>
    <w:rsid w:val="00D76CC1"/>
    <w:rsid w:val="00DE1A9F"/>
    <w:rsid w:val="00E01AE8"/>
    <w:rsid w:val="00E03C58"/>
    <w:rsid w:val="00E41A02"/>
    <w:rsid w:val="00E453DC"/>
    <w:rsid w:val="00EB4788"/>
    <w:rsid w:val="00ED1024"/>
    <w:rsid w:val="00ED3F48"/>
    <w:rsid w:val="00F37656"/>
    <w:rsid w:val="00FB7496"/>
    <w:rsid w:val="046A3FD4"/>
    <w:rsid w:val="076F2D0E"/>
    <w:rsid w:val="1DE4A711"/>
    <w:rsid w:val="241C98A5"/>
    <w:rsid w:val="2B472DD6"/>
    <w:rsid w:val="3399FBBA"/>
    <w:rsid w:val="35CF1D7E"/>
    <w:rsid w:val="3B3A4260"/>
    <w:rsid w:val="3C63E36D"/>
    <w:rsid w:val="3E352721"/>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A440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 w:type="character" w:customStyle="1" w:styleId="TextosinformatoCar1">
    <w:name w:val="Texto sin formato Car1"/>
    <w:basedOn w:val="Fuentedeprrafopredeter"/>
    <w:uiPriority w:val="99"/>
    <w:rsid w:val="008A1F21"/>
    <w:rPr>
      <w:rFonts w:ascii="Courier New" w:hAnsi="Courier New" w:cs="Courier New"/>
      <w:lang w:val="es-ES_tradnl" w:eastAsia="es-ES_tradnl"/>
    </w:rPr>
  </w:style>
  <w:style w:type="character" w:customStyle="1" w:styleId="Ttulo4Car">
    <w:name w:val="Título 4 Car"/>
    <w:basedOn w:val="Fuentedeprrafopredeter"/>
    <w:link w:val="Ttulo4"/>
    <w:uiPriority w:val="9"/>
    <w:semiHidden/>
    <w:rsid w:val="00A440E9"/>
    <w:rPr>
      <w:rFonts w:asciiTheme="majorHAnsi" w:eastAsiaTheme="majorEastAsia" w:hAnsiTheme="majorHAnsi" w:cstheme="majorBidi"/>
      <w:i/>
      <w:iCs/>
      <w:color w:val="2F5496" w:themeColor="accent1" w:themeShade="BF"/>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E8F67-4D71-4ACC-A70A-CA799BD2A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7</TotalTime>
  <Pages>14</Pages>
  <Words>2754</Words>
  <Characters>15150</Characters>
  <Application>Microsoft Office Word</Application>
  <DocSecurity>0</DocSecurity>
  <Lines>126</Lines>
  <Paragraphs>35</Paragraphs>
  <ScaleCrop>false</ScaleCrop>
  <Company>ONCE</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4</cp:revision>
  <dcterms:created xsi:type="dcterms:W3CDTF">2024-05-24T08:18:00Z</dcterms:created>
  <dcterms:modified xsi:type="dcterms:W3CDTF">2024-05-24T08:27:00Z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