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4C33A" w14:textId="77777777" w:rsidR="00C94070" w:rsidRPr="005E371B" w:rsidRDefault="00C94070" w:rsidP="00800139">
      <w:pPr>
        <w:spacing w:after="120"/>
        <w:jc w:val="center"/>
        <w:rPr>
          <w:color w:val="0070C0"/>
        </w:rPr>
      </w:pPr>
    </w:p>
    <w:p w14:paraId="19828102" w14:textId="6B232831" w:rsidR="00633925" w:rsidRPr="005E371B" w:rsidRDefault="00454A79" w:rsidP="00800139">
      <w:pPr>
        <w:tabs>
          <w:tab w:val="left" w:pos="6735"/>
        </w:tabs>
        <w:spacing w:after="120"/>
        <w:rPr>
          <w:color w:val="0070C0"/>
        </w:rPr>
      </w:pPr>
      <w:r w:rsidRPr="005E371B">
        <w:rPr>
          <w:noProof/>
          <w:color w:val="0070C0"/>
          <w:lang w:eastAsia="es-ES"/>
        </w:rPr>
        <mc:AlternateContent>
          <mc:Choice Requires="wpg">
            <w:drawing>
              <wp:anchor distT="0" distB="0" distL="114300" distR="114300" simplePos="0" relativeHeight="251658241" behindDoc="0" locked="0" layoutInCell="1" allowOverlap="1" wp14:anchorId="6C4732C2" wp14:editId="67B0225D">
                <wp:simplePos x="0" y="0"/>
                <wp:positionH relativeFrom="column">
                  <wp:posOffset>748665</wp:posOffset>
                </wp:positionH>
                <wp:positionV relativeFrom="paragraph">
                  <wp:posOffset>1242060</wp:posOffset>
                </wp:positionV>
                <wp:extent cx="5181600" cy="4697095"/>
                <wp:effectExtent l="0" t="1905" r="0" b="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0" cy="4697095"/>
                          <a:chOff x="2880" y="3888"/>
                          <a:chExt cx="8160" cy="7397"/>
                        </a:xfrm>
                      </wpg:grpSpPr>
                      <wpg:grpSp>
                        <wpg:cNvPr id="3" name="Group 4"/>
                        <wpg:cNvGrpSpPr>
                          <a:grpSpLocks/>
                        </wpg:cNvGrpSpPr>
                        <wpg:grpSpPr bwMode="auto">
                          <a:xfrm>
                            <a:off x="2880" y="4068"/>
                            <a:ext cx="7560" cy="7217"/>
                            <a:chOff x="2880" y="4258"/>
                            <a:chExt cx="7560" cy="7217"/>
                          </a:xfrm>
                        </wpg:grpSpPr>
                        <wps:wsp>
                          <wps:cNvPr id="4" name="Rectangle 5"/>
                          <wps:cNvSpPr>
                            <a:spLocks noChangeArrowheads="1"/>
                          </wps:cNvSpPr>
                          <wps:spPr bwMode="auto">
                            <a:xfrm>
                              <a:off x="2880" y="4258"/>
                              <a:ext cx="240" cy="378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6"/>
                          <wps:cNvSpPr>
                            <a:spLocks noChangeArrowheads="1"/>
                          </wps:cNvSpPr>
                          <wps:spPr bwMode="auto">
                            <a:xfrm>
                              <a:off x="2880" y="11278"/>
                              <a:ext cx="7560" cy="197"/>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6" name="Group 7"/>
                          <wpg:cNvGrpSpPr>
                            <a:grpSpLocks/>
                          </wpg:cNvGrpSpPr>
                          <wpg:grpSpPr bwMode="auto">
                            <a:xfrm>
                              <a:off x="2880" y="8218"/>
                              <a:ext cx="7560" cy="2700"/>
                              <a:chOff x="2880" y="8218"/>
                              <a:chExt cx="7560" cy="2700"/>
                            </a:xfrm>
                          </wpg:grpSpPr>
                          <wps:wsp>
                            <wps:cNvPr id="7" name="Rectangle 8"/>
                            <wps:cNvSpPr>
                              <a:spLocks noChangeArrowheads="1"/>
                            </wps:cNvSpPr>
                            <wps:spPr bwMode="auto">
                              <a:xfrm>
                                <a:off x="2880" y="8218"/>
                                <a:ext cx="7560" cy="270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8" name="Group 9"/>
                            <wpg:cNvGrpSpPr>
                              <a:grpSpLocks/>
                            </wpg:cNvGrpSpPr>
                            <wpg:grpSpPr bwMode="auto">
                              <a:xfrm>
                                <a:off x="3240" y="8379"/>
                                <a:ext cx="7080" cy="2340"/>
                                <a:chOff x="3240" y="8379"/>
                                <a:chExt cx="7080" cy="2340"/>
                              </a:xfrm>
                            </wpg:grpSpPr>
                            <wps:wsp>
                              <wps:cNvPr id="9" name="Text Box 10"/>
                              <wps:cNvSpPr txBox="1">
                                <a:spLocks noChangeArrowheads="1"/>
                              </wps:cNvSpPr>
                              <wps:spPr bwMode="auto">
                                <a:xfrm>
                                  <a:off x="3240" y="8379"/>
                                  <a:ext cx="6960" cy="72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71C8FE" w14:textId="77777777" w:rsidR="005E371B" w:rsidRPr="00CF6C6A" w:rsidRDefault="005E371B" w:rsidP="00CF6C6A">
                                    <w:pPr>
                                      <w:rPr>
                                        <w:szCs w:val="20"/>
                                      </w:rPr>
                                    </w:pP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3360" y="9238"/>
                                  <a:ext cx="6960" cy="148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F1C642" w14:textId="77777777" w:rsidR="005E371B" w:rsidRPr="00C94070" w:rsidRDefault="005E371B" w:rsidP="00C94070">
                                    <w:pPr>
                                      <w:jc w:val="both"/>
                                      <w:rPr>
                                        <w:rFonts w:ascii="Verdana" w:hAnsi="Verdana"/>
                                        <w:b/>
                                        <w:i/>
                                        <w:color w:val="FFFFFF"/>
                                        <w:sz w:val="18"/>
                                        <w:szCs w:val="18"/>
                                      </w:rPr>
                                    </w:pPr>
                                  </w:p>
                                  <w:p w14:paraId="244F9AF5" w14:textId="50A42919" w:rsidR="005E371B" w:rsidRPr="003447B7" w:rsidRDefault="005E371B" w:rsidP="00C94070">
                                    <w:pPr>
                                      <w:jc w:val="both"/>
                                      <w:rPr>
                                        <w:rFonts w:ascii="Verdana" w:hAnsi="Verdana"/>
                                        <w:b/>
                                        <w:color w:val="FFFFFF"/>
                                      </w:rPr>
                                    </w:pPr>
                                    <w:r w:rsidRPr="003447B7">
                                      <w:rPr>
                                        <w:rFonts w:ascii="Verdana" w:hAnsi="Verdana"/>
                                        <w:b/>
                                        <w:color w:val="FFFFFF"/>
                                      </w:rPr>
                                      <w:t>Info</w:t>
                                    </w:r>
                                    <w:r>
                                      <w:rPr>
                                        <w:rFonts w:ascii="Verdana" w:hAnsi="Verdana"/>
                                        <w:b/>
                                        <w:color w:val="FFFFFF"/>
                                      </w:rPr>
                                      <w:t>rme anual de seguimiento 202</w:t>
                                    </w:r>
                                    <w:r w:rsidR="000564BD">
                                      <w:rPr>
                                        <w:rFonts w:ascii="Verdana" w:hAnsi="Verdana"/>
                                        <w:b/>
                                        <w:color w:val="FFFFFF"/>
                                      </w:rPr>
                                      <w:t>2</w:t>
                                    </w:r>
                                    <w:r>
                                      <w:rPr>
                                        <w:rFonts w:ascii="Verdana" w:hAnsi="Verdana"/>
                                        <w:b/>
                                        <w:color w:val="FFFFFF"/>
                                      </w:rPr>
                                      <w:t>/2</w:t>
                                    </w:r>
                                    <w:r w:rsidR="000564BD">
                                      <w:rPr>
                                        <w:rFonts w:ascii="Verdana" w:hAnsi="Verdana"/>
                                        <w:b/>
                                        <w:color w:val="FFFFFF"/>
                                      </w:rPr>
                                      <w:t>3</w:t>
                                    </w:r>
                                  </w:p>
                                </w:txbxContent>
                              </wps:txbx>
                              <wps:bodyPr rot="0" vert="horz" wrap="square" lIns="91440" tIns="45720" rIns="91440" bIns="45720" anchor="t" anchorCtr="0" upright="1">
                                <a:noAutofit/>
                              </wps:bodyPr>
                            </wps:wsp>
                          </wpg:grpSp>
                        </wpg:grpSp>
                      </wpg:grpSp>
                      <wpg:grpSp>
                        <wpg:cNvPr id="11" name="Group 12"/>
                        <wpg:cNvGrpSpPr>
                          <a:grpSpLocks/>
                        </wpg:cNvGrpSpPr>
                        <wpg:grpSpPr bwMode="auto">
                          <a:xfrm>
                            <a:off x="3240" y="3888"/>
                            <a:ext cx="7800" cy="3540"/>
                            <a:chOff x="3240" y="3888"/>
                            <a:chExt cx="7800" cy="3540"/>
                          </a:xfrm>
                        </wpg:grpSpPr>
                        <wps:wsp>
                          <wps:cNvPr id="12" name="Text Box 13"/>
                          <wps:cNvSpPr txBox="1">
                            <a:spLocks noChangeArrowheads="1"/>
                          </wps:cNvSpPr>
                          <wps:spPr bwMode="auto">
                            <a:xfrm>
                              <a:off x="3240" y="6944"/>
                              <a:ext cx="696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47AF94" w14:textId="77777777" w:rsidR="005E371B" w:rsidRDefault="005E371B" w:rsidP="00C94070">
                                <w:pPr>
                                  <w:rPr>
                                    <w:rFonts w:ascii="Verdana" w:hAnsi="Verdana"/>
                                    <w:b/>
                                    <w:color w:val="4D4D4D"/>
                                    <w:sz w:val="28"/>
                                    <w:szCs w:val="28"/>
                                  </w:rPr>
                                </w:pPr>
                                <w:r>
                                  <w:rPr>
                                    <w:rFonts w:ascii="Verdana" w:hAnsi="Verdana"/>
                                    <w:b/>
                                    <w:color w:val="4D4D4D"/>
                                    <w:sz w:val="28"/>
                                    <w:szCs w:val="28"/>
                                  </w:rPr>
                                  <w:t>9. Sistema de Garantía Interna de Calidad</w:t>
                                </w:r>
                              </w:p>
                            </w:txbxContent>
                          </wps:txbx>
                          <wps:bodyPr rot="0" vert="horz" wrap="square" lIns="91440" tIns="45720" rIns="91440" bIns="45720" anchor="t" anchorCtr="0" upright="1">
                            <a:noAutofit/>
                          </wps:bodyPr>
                        </wps:wsp>
                        <wps:wsp>
                          <wps:cNvPr id="13" name="Text Box 14"/>
                          <wps:cNvSpPr txBox="1">
                            <a:spLocks noChangeArrowheads="1"/>
                          </wps:cNvSpPr>
                          <wps:spPr bwMode="auto">
                            <a:xfrm>
                              <a:off x="3240" y="3888"/>
                              <a:ext cx="780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C3614D" w14:textId="77777777" w:rsidR="005E371B" w:rsidRPr="00B269EC" w:rsidRDefault="005E371B" w:rsidP="00C94070">
                                <w:pPr>
                                  <w:rPr>
                                    <w:rFonts w:ascii="Verdana" w:hAnsi="Verdana"/>
                                    <w:b/>
                                    <w:color w:val="999999"/>
                                    <w:sz w:val="24"/>
                                    <w:szCs w:val="24"/>
                                  </w:rPr>
                                </w:pPr>
                                <w:r w:rsidRPr="00B269EC">
                                  <w:rPr>
                                    <w:rFonts w:ascii="Verdana" w:hAnsi="Verdana"/>
                                    <w:b/>
                                    <w:color w:val="999999"/>
                                    <w:sz w:val="24"/>
                                    <w:szCs w:val="24"/>
                                  </w:rPr>
                                  <w:t>Escuela Universitaria de Fisioterapia de la ONCE</w:t>
                                </w:r>
                              </w:p>
                            </w:txbxContent>
                          </wps:txbx>
                          <wps:bodyPr rot="0" vert="horz" wrap="square" lIns="91440" tIns="45720" rIns="91440" bIns="45720" anchor="t" anchorCtr="0" upright="1">
                            <a:noAutofit/>
                          </wps:bodyPr>
                        </wps:wsp>
                        <wps:wsp>
                          <wps:cNvPr id="14" name="Text Box 15"/>
                          <wps:cNvSpPr txBox="1">
                            <a:spLocks noChangeArrowheads="1"/>
                          </wps:cNvSpPr>
                          <wps:spPr bwMode="auto">
                            <a:xfrm>
                              <a:off x="3240" y="4303"/>
                              <a:ext cx="780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8CBCFB" w14:textId="77777777" w:rsidR="005E371B" w:rsidRDefault="005E371B" w:rsidP="00C94070">
                                <w:pPr>
                                  <w:rPr>
                                    <w:rFonts w:ascii="Verdana" w:hAnsi="Verdana"/>
                                    <w:b/>
                                    <w:color w:val="999999"/>
                                    <w:sz w:val="28"/>
                                    <w:szCs w:val="28"/>
                                  </w:rPr>
                                </w:pPr>
                                <w:r>
                                  <w:rPr>
                                    <w:rFonts w:ascii="Verdana" w:hAnsi="Verdana"/>
                                    <w:b/>
                                    <w:color w:val="999999"/>
                                    <w:sz w:val="28"/>
                                    <w:szCs w:val="28"/>
                                  </w:rPr>
                                  <w:t>Máster en Fisioterapia Respiratoria y Cardiaca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C4732C2" id="Group 3" o:spid="_x0000_s1026" style="position:absolute;margin-left:58.95pt;margin-top:97.8pt;width:408pt;height:369.85pt;z-index:251658241" coordorigin="2880,3888" coordsize="8160,7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">
                <v:group id="Group 4" o:spid="_x0000_s1027" style="position:absolute;left:2880;top:4068;width:7560;height:7217" coordorigin="2880,4258" coordsize="7560,7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5" o:spid="_x0000_s1028" style="position:absolute;left:2880;top:4258;width:240;height:3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" fillcolor="#bfbfbf" stroked="f"/>
                  <v:rect id="Rectangle 6" o:spid="_x0000_s1029" style="position:absolute;left:2880;top:11278;width:7560;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" fillcolor="#bfbfbf" stroked="f"/>
                  <v:group id="Group 7" o:spid="_x0000_s1030" style="position:absolute;left:2880;top:8218;width:7560;height:2700" coordorigin="2880,8218" coordsize="7560,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8" o:spid="_x0000_s1031" style="position:absolute;left:2880;top:8218;width:7560;height: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" fillcolor="#bfbfbf" stroked="f"/>
                    <v:group id="Group 9" o:spid="_x0000_s1032" style="position:absolute;left:3240;top:8379;width:7080;height:2340" coordorigin="3240,8379" coordsize="7080,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type id="_x0000_t202" coordsize="21600,21600" o:spt="202" path="m,l,21600r21600,l21600,xe">
                        <v:stroke joinstyle="miter"/>
                        <v:path gradientshapeok="t" o:connecttype="rect"/>
                      </v:shapetype>
                      <v:shape id="Text Box 10" o:spid="_x0000_s1033" type="#_x0000_t202" style="position:absolute;left:3240;top:8379;width:6960;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" stroked="f">
                        <v:fill opacity="0"/>
                        <v:textbox>
                          <w:txbxContent>
                            <w:p w14:paraId="1E71C8FE" w14:textId="77777777" w:rsidR="005E371B" w:rsidRPr="00CF6C6A" w:rsidRDefault="005E371B" w:rsidP="00CF6C6A">
                              <w:pPr>
                                <w:rPr>
                                  <w:szCs w:val="20"/>
                                </w:rPr>
                              </w:pPr>
                            </w:p>
                          </w:txbxContent>
                        </v:textbox>
                      </v:shape>
                      <v:shape id="Text Box 11" o:spid="_x0000_s1034" type="#_x0000_t202" style="position:absolute;left:3360;top:9238;width:6960;height:1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" stroked="f">
                        <v:fill opacity="0"/>
                        <v:textbox>
                          <w:txbxContent>
                            <w:p w14:paraId="26F1C642" w14:textId="77777777" w:rsidR="005E371B" w:rsidRPr="00C94070" w:rsidRDefault="005E371B" w:rsidP="00C94070">
                              <w:pPr>
                                <w:jc w:val="both"/>
                                <w:rPr>
                                  <w:rFonts w:ascii="Verdana" w:hAnsi="Verdana"/>
                                  <w:b/>
                                  <w:i/>
                                  <w:color w:val="FFFFFF"/>
                                  <w:sz w:val="18"/>
                                  <w:szCs w:val="18"/>
                                </w:rPr>
                              </w:pPr>
                            </w:p>
                            <w:p w14:paraId="244F9AF5" w14:textId="50A42919" w:rsidR="005E371B" w:rsidRPr="003447B7" w:rsidRDefault="005E371B" w:rsidP="00C94070">
                              <w:pPr>
                                <w:jc w:val="both"/>
                                <w:rPr>
                                  <w:rFonts w:ascii="Verdana" w:hAnsi="Verdana"/>
                                  <w:b/>
                                  <w:color w:val="FFFFFF"/>
                                </w:rPr>
                              </w:pPr>
                              <w:r w:rsidRPr="003447B7">
                                <w:rPr>
                                  <w:rFonts w:ascii="Verdana" w:hAnsi="Verdana"/>
                                  <w:b/>
                                  <w:color w:val="FFFFFF"/>
                                </w:rPr>
                                <w:t>Info</w:t>
                              </w:r>
                              <w:r>
                                <w:rPr>
                                  <w:rFonts w:ascii="Verdana" w:hAnsi="Verdana"/>
                                  <w:b/>
                                  <w:color w:val="FFFFFF"/>
                                </w:rPr>
                                <w:t>rme anual de seguimiento 202</w:t>
                              </w:r>
                              <w:r w:rsidR="000564BD">
                                <w:rPr>
                                  <w:rFonts w:ascii="Verdana" w:hAnsi="Verdana"/>
                                  <w:b/>
                                  <w:color w:val="FFFFFF"/>
                                </w:rPr>
                                <w:t>2</w:t>
                              </w:r>
                              <w:r>
                                <w:rPr>
                                  <w:rFonts w:ascii="Verdana" w:hAnsi="Verdana"/>
                                  <w:b/>
                                  <w:color w:val="FFFFFF"/>
                                </w:rPr>
                                <w:t>/2</w:t>
                              </w:r>
                              <w:r w:rsidR="000564BD">
                                <w:rPr>
                                  <w:rFonts w:ascii="Verdana" w:hAnsi="Verdana"/>
                                  <w:b/>
                                  <w:color w:val="FFFFFF"/>
                                </w:rPr>
                                <w:t>3</w:t>
                              </w:r>
                            </w:p>
                          </w:txbxContent>
                        </v:textbox>
                      </v:shape>
                    </v:group>
                  </v:group>
                </v:group>
                <v:group id="Group 12" o:spid="_x0000_s1035" style="position:absolute;left:3240;top:3888;width:7800;height:3540" coordorigin="3240,3888" coordsize="7800,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Text Box 13" o:spid="_x0000_s1036" type="#_x0000_t202" style="position:absolute;left:3240;top:6944;width:696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" stroked="f">
                    <v:fill opacity="0"/>
                    <v:textbox>
                      <w:txbxContent>
                        <w:p w14:paraId="0447AF94" w14:textId="77777777" w:rsidR="005E371B" w:rsidRDefault="005E371B" w:rsidP="00C94070">
                          <w:pPr>
                            <w:rPr>
                              <w:rFonts w:ascii="Verdana" w:hAnsi="Verdana"/>
                              <w:b/>
                              <w:color w:val="4D4D4D"/>
                              <w:sz w:val="28"/>
                              <w:szCs w:val="28"/>
                            </w:rPr>
                          </w:pPr>
                          <w:r>
                            <w:rPr>
                              <w:rFonts w:ascii="Verdana" w:hAnsi="Verdana"/>
                              <w:b/>
                              <w:color w:val="4D4D4D"/>
                              <w:sz w:val="28"/>
                              <w:szCs w:val="28"/>
                            </w:rPr>
                            <w:t>9. Sistema de Garantía Interna de Calidad</w:t>
                          </w:r>
                        </w:p>
                      </w:txbxContent>
                    </v:textbox>
                  </v:shape>
                  <v:shape id="Text Box 14" o:spid="_x0000_s1037" type="#_x0000_t202" style="position:absolute;left:3240;top:3888;width:780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ZazwwAAANsAAAAPAAAAZHJzL2Rvd25yZXYueG1sRI9Bi8Iw&#10;EIXvC/6HMIKXRVNdkF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dVWWs8MAAADbAAAADwAA&#10;AAAAAAAAAAAAAAAHAgAAZHJzL2Rvd25yZXYueG1sUEsFBgAAAAADAAMAtwAAAPcCAAAAAA==&#10;" stroked="f">
                    <v:fill opacity="0"/>
                    <v:textbox>
                      <w:txbxContent>
                        <w:p w14:paraId="7AC3614D" w14:textId="77777777" w:rsidR="005E371B" w:rsidRPr="00B269EC" w:rsidRDefault="005E371B" w:rsidP="00C94070">
                          <w:pPr>
                            <w:rPr>
                              <w:rFonts w:ascii="Verdana" w:hAnsi="Verdana"/>
                              <w:b/>
                              <w:color w:val="999999"/>
                              <w:sz w:val="24"/>
                              <w:szCs w:val="24"/>
                            </w:rPr>
                          </w:pPr>
                          <w:r w:rsidRPr="00B269EC">
                            <w:rPr>
                              <w:rFonts w:ascii="Verdana" w:hAnsi="Verdana"/>
                              <w:b/>
                              <w:color w:val="999999"/>
                              <w:sz w:val="24"/>
                              <w:szCs w:val="24"/>
                            </w:rPr>
                            <w:t>Escuela Universitaria de Fisioterapia de la ONCE</w:t>
                          </w:r>
                        </w:p>
                      </w:txbxContent>
                    </v:textbox>
                  </v:shape>
                  <v:shape id="Text Box 15" o:spid="_x0000_s1038" type="#_x0000_t202" style="position:absolute;left:3240;top:4303;width:780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A7HwwAAANsAAAAPAAAAZHJzL2Rvd25yZXYueG1sRI9Bi8Iw&#10;EIXvC/6HMIKXRVNlkV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rwOx8MAAADbAAAADwAA&#10;AAAAAAAAAAAAAAAHAgAAZHJzL2Rvd25yZXYueG1sUEsFBgAAAAADAAMAtwAAAPcCAAAAAA==&#10;" stroked="f">
                    <v:fill opacity="0"/>
                    <v:textbox>
                      <w:txbxContent>
                        <w:p w14:paraId="158CBCFB" w14:textId="77777777" w:rsidR="005E371B" w:rsidRDefault="005E371B" w:rsidP="00C94070">
                          <w:pPr>
                            <w:rPr>
                              <w:rFonts w:ascii="Verdana" w:hAnsi="Verdana"/>
                              <w:b/>
                              <w:color w:val="999999"/>
                              <w:sz w:val="28"/>
                              <w:szCs w:val="28"/>
                            </w:rPr>
                          </w:pPr>
                          <w:r>
                            <w:rPr>
                              <w:rFonts w:ascii="Verdana" w:hAnsi="Verdana"/>
                              <w:b/>
                              <w:color w:val="999999"/>
                              <w:sz w:val="28"/>
                              <w:szCs w:val="28"/>
                            </w:rPr>
                            <w:t>Máster en Fisioterapia Respiratoria y Cardiaca</w:t>
                          </w:r>
                        </w:p>
                      </w:txbxContent>
                    </v:textbox>
                  </v:shape>
                </v:group>
              </v:group>
            </w:pict>
          </mc:Fallback>
        </mc:AlternateContent>
      </w:r>
      <w:r w:rsidR="00633925" w:rsidRPr="005E371B">
        <w:rPr>
          <w:color w:val="0070C0"/>
        </w:rPr>
        <w:tab/>
      </w:r>
    </w:p>
    <w:p w14:paraId="3E9BE3A6" w14:textId="77777777" w:rsidR="00A74D1E" w:rsidRPr="005E371B" w:rsidRDefault="00A74D1E" w:rsidP="00800139">
      <w:pPr>
        <w:spacing w:after="120"/>
        <w:rPr>
          <w:color w:val="0070C0"/>
        </w:rPr>
      </w:pPr>
    </w:p>
    <w:p w14:paraId="7D791A70" w14:textId="77777777" w:rsidR="00A74D1E" w:rsidRPr="005E371B" w:rsidRDefault="00A74D1E" w:rsidP="00800139">
      <w:pPr>
        <w:rPr>
          <w:color w:val="0070C0"/>
        </w:rPr>
      </w:pPr>
    </w:p>
    <w:p w14:paraId="29F8314D" w14:textId="77777777" w:rsidR="00A74D1E" w:rsidRPr="005E371B" w:rsidRDefault="00A74D1E" w:rsidP="00800139">
      <w:pPr>
        <w:rPr>
          <w:color w:val="0070C0"/>
        </w:rPr>
      </w:pPr>
    </w:p>
    <w:p w14:paraId="31881F21" w14:textId="77777777" w:rsidR="00A74D1E" w:rsidRPr="005E371B" w:rsidRDefault="00A74D1E" w:rsidP="00800139">
      <w:pPr>
        <w:rPr>
          <w:color w:val="0070C0"/>
        </w:rPr>
      </w:pPr>
    </w:p>
    <w:p w14:paraId="4E1F0BC1" w14:textId="77777777" w:rsidR="00A74D1E" w:rsidRPr="005E371B" w:rsidRDefault="00A74D1E" w:rsidP="00800139">
      <w:pPr>
        <w:rPr>
          <w:color w:val="0070C0"/>
        </w:rPr>
      </w:pPr>
    </w:p>
    <w:p w14:paraId="1812D1FE" w14:textId="77777777" w:rsidR="00A74D1E" w:rsidRPr="005E371B" w:rsidRDefault="00A74D1E" w:rsidP="00800139">
      <w:pPr>
        <w:rPr>
          <w:color w:val="0070C0"/>
        </w:rPr>
      </w:pPr>
    </w:p>
    <w:p w14:paraId="250EBFD0" w14:textId="77777777" w:rsidR="00A74D1E" w:rsidRPr="005E371B" w:rsidRDefault="00A74D1E" w:rsidP="00800139">
      <w:pPr>
        <w:spacing w:after="120"/>
        <w:rPr>
          <w:color w:val="0070C0"/>
        </w:rPr>
      </w:pPr>
    </w:p>
    <w:p w14:paraId="41E14D6D" w14:textId="77777777" w:rsidR="00A74D1E" w:rsidRPr="005E371B" w:rsidRDefault="00A74D1E" w:rsidP="00800139">
      <w:pPr>
        <w:spacing w:after="120"/>
        <w:rPr>
          <w:color w:val="0070C0"/>
        </w:rPr>
      </w:pPr>
    </w:p>
    <w:p w14:paraId="7B6437A5" w14:textId="77777777" w:rsidR="00A74D1E" w:rsidRPr="005E371B" w:rsidRDefault="00A74D1E" w:rsidP="00800139">
      <w:pPr>
        <w:spacing w:after="120"/>
        <w:rPr>
          <w:color w:val="0070C0"/>
        </w:rPr>
      </w:pPr>
    </w:p>
    <w:p w14:paraId="4EB7A81B" w14:textId="77777777" w:rsidR="00A74D1E" w:rsidRPr="005E371B" w:rsidRDefault="00A74D1E" w:rsidP="00800139">
      <w:pPr>
        <w:spacing w:after="120"/>
        <w:rPr>
          <w:color w:val="0070C0"/>
        </w:rPr>
      </w:pPr>
    </w:p>
    <w:p w14:paraId="76B8F4B0" w14:textId="77777777" w:rsidR="00A74D1E" w:rsidRPr="005E371B" w:rsidRDefault="00A74D1E" w:rsidP="00800139">
      <w:pPr>
        <w:spacing w:after="120"/>
        <w:rPr>
          <w:color w:val="0070C0"/>
        </w:rPr>
      </w:pPr>
    </w:p>
    <w:p w14:paraId="308FFED2" w14:textId="77777777" w:rsidR="00A74D1E" w:rsidRPr="005E371B" w:rsidRDefault="00A74D1E" w:rsidP="00800139">
      <w:pPr>
        <w:spacing w:after="120"/>
        <w:rPr>
          <w:color w:val="0070C0"/>
        </w:rPr>
      </w:pPr>
    </w:p>
    <w:p w14:paraId="1F2F93EF" w14:textId="77777777" w:rsidR="00A74D1E" w:rsidRPr="005E371B" w:rsidRDefault="00A74D1E" w:rsidP="00800139">
      <w:pPr>
        <w:spacing w:after="120"/>
        <w:rPr>
          <w:color w:val="0070C0"/>
        </w:rPr>
      </w:pPr>
    </w:p>
    <w:p w14:paraId="7F4B02E6" w14:textId="77777777" w:rsidR="00A74D1E" w:rsidRPr="005E371B" w:rsidRDefault="00A74D1E" w:rsidP="00800139">
      <w:pPr>
        <w:spacing w:after="120"/>
        <w:rPr>
          <w:color w:val="0070C0"/>
        </w:rPr>
      </w:pPr>
    </w:p>
    <w:p w14:paraId="7BBB31E7" w14:textId="77777777" w:rsidR="00A74D1E" w:rsidRPr="005E371B" w:rsidRDefault="00A74D1E" w:rsidP="00800139">
      <w:pPr>
        <w:spacing w:after="120"/>
        <w:rPr>
          <w:color w:val="0070C0"/>
        </w:rPr>
      </w:pPr>
    </w:p>
    <w:p w14:paraId="577670F7" w14:textId="77777777" w:rsidR="00A74D1E" w:rsidRPr="005E371B" w:rsidRDefault="00A74D1E" w:rsidP="00800139">
      <w:pPr>
        <w:spacing w:after="120"/>
        <w:rPr>
          <w:color w:val="0070C0"/>
        </w:rPr>
      </w:pPr>
    </w:p>
    <w:p w14:paraId="75D88BEB" w14:textId="77777777" w:rsidR="00A74D1E" w:rsidRPr="005E371B" w:rsidRDefault="00A74D1E" w:rsidP="00800139">
      <w:pPr>
        <w:spacing w:after="120"/>
        <w:rPr>
          <w:color w:val="0070C0"/>
        </w:rPr>
      </w:pPr>
    </w:p>
    <w:p w14:paraId="0F7CAE8F" w14:textId="77777777" w:rsidR="00A74D1E" w:rsidRPr="005E371B" w:rsidRDefault="00A74D1E" w:rsidP="00800139">
      <w:pPr>
        <w:spacing w:after="120"/>
        <w:rPr>
          <w:color w:val="0070C0"/>
        </w:rPr>
      </w:pPr>
    </w:p>
    <w:p w14:paraId="3D4164EA" w14:textId="77777777" w:rsidR="00A74D1E" w:rsidRPr="005E371B" w:rsidRDefault="00A74D1E" w:rsidP="00800139">
      <w:pPr>
        <w:spacing w:after="120"/>
        <w:rPr>
          <w:color w:val="0070C0"/>
        </w:rPr>
      </w:pPr>
    </w:p>
    <w:p w14:paraId="10C92AFE" w14:textId="77777777" w:rsidR="00A74D1E" w:rsidRPr="005E371B" w:rsidRDefault="00A74D1E" w:rsidP="00800139">
      <w:pPr>
        <w:spacing w:after="120"/>
        <w:rPr>
          <w:color w:val="0070C0"/>
        </w:rPr>
      </w:pPr>
    </w:p>
    <w:p w14:paraId="10831EC7" w14:textId="77777777" w:rsidR="00A74D1E" w:rsidRPr="005E371B" w:rsidRDefault="00A74D1E" w:rsidP="00800139">
      <w:pPr>
        <w:spacing w:after="120"/>
        <w:rPr>
          <w:color w:val="0070C0"/>
        </w:rPr>
      </w:pPr>
    </w:p>
    <w:p w14:paraId="11407D3B" w14:textId="77777777" w:rsidR="00A74D1E" w:rsidRPr="005E371B" w:rsidRDefault="00A74D1E" w:rsidP="00800139">
      <w:pPr>
        <w:tabs>
          <w:tab w:val="left" w:pos="3450"/>
        </w:tabs>
        <w:spacing w:after="120"/>
        <w:rPr>
          <w:color w:val="0070C0"/>
        </w:rPr>
      </w:pPr>
      <w:r w:rsidRPr="005E371B">
        <w:rPr>
          <w:color w:val="0070C0"/>
        </w:rPr>
        <w:tab/>
      </w:r>
    </w:p>
    <w:p w14:paraId="7210F81A" w14:textId="77777777" w:rsidR="00A74D1E" w:rsidRPr="005E371B" w:rsidRDefault="00B269EC" w:rsidP="00800139">
      <w:pPr>
        <w:spacing w:after="120"/>
        <w:jc w:val="center"/>
        <w:rPr>
          <w:color w:val="0070C0"/>
        </w:rPr>
        <w:sectPr w:rsidR="00A74D1E" w:rsidRPr="005E371B" w:rsidSect="00D03A91">
          <w:headerReference w:type="default" r:id="rId11"/>
          <w:footerReference w:type="even" r:id="rId12"/>
          <w:footerReference w:type="default" r:id="rId13"/>
          <w:footerReference w:type="first" r:id="rId14"/>
          <w:pgSz w:w="11906" w:h="16838"/>
          <w:pgMar w:top="1417" w:right="1701" w:bottom="1417" w:left="1701" w:header="708" w:footer="708" w:gutter="0"/>
          <w:cols w:space="708"/>
          <w:docGrid w:linePitch="360"/>
        </w:sectPr>
      </w:pPr>
      <w:r w:rsidRPr="005E371B">
        <w:rPr>
          <w:noProof/>
          <w:color w:val="0070C0"/>
          <w:lang w:eastAsia="es-ES"/>
        </w:rPr>
        <w:drawing>
          <wp:anchor distT="0" distB="0" distL="114300" distR="114300" simplePos="0" relativeHeight="251658240" behindDoc="0" locked="0" layoutInCell="1" allowOverlap="1" wp14:anchorId="02731C2A" wp14:editId="150C2917">
            <wp:simplePos x="0" y="0"/>
            <wp:positionH relativeFrom="column">
              <wp:posOffset>2219960</wp:posOffset>
            </wp:positionH>
            <wp:positionV relativeFrom="paragraph">
              <wp:posOffset>1490345</wp:posOffset>
            </wp:positionV>
            <wp:extent cx="1080770" cy="546100"/>
            <wp:effectExtent l="19050" t="0" r="5080" b="0"/>
            <wp:wrapSquare wrapText="bothSides"/>
            <wp:docPr id="16" name="Imagen 16" descr="cid:part2.06090906.03020005@u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part2.06090906.03020005@uam.es"/>
                    <pic:cNvPicPr>
                      <a:picLocks noChangeAspect="1" noChangeArrowheads="1"/>
                    </pic:cNvPicPr>
                  </pic:nvPicPr>
                  <pic:blipFill>
                    <a:blip r:embed="rId15" r:link="rId16"/>
                    <a:srcRect/>
                    <a:stretch>
                      <a:fillRect/>
                    </a:stretch>
                  </pic:blipFill>
                  <pic:spPr bwMode="auto">
                    <a:xfrm>
                      <a:off x="0" y="0"/>
                      <a:ext cx="1080770" cy="546100"/>
                    </a:xfrm>
                    <a:prstGeom prst="rect">
                      <a:avLst/>
                    </a:prstGeom>
                    <a:noFill/>
                    <a:ln w="9525">
                      <a:noFill/>
                      <a:miter lim="800000"/>
                      <a:headEnd/>
                      <a:tailEnd/>
                    </a:ln>
                  </pic:spPr>
                </pic:pic>
              </a:graphicData>
            </a:graphic>
          </wp:anchor>
        </w:drawing>
      </w:r>
    </w:p>
    <w:p w14:paraId="10753DD8" w14:textId="77777777" w:rsidR="00164190" w:rsidRPr="005E371B" w:rsidRDefault="00164190" w:rsidP="00800139">
      <w:pPr>
        <w:spacing w:after="120"/>
        <w:rPr>
          <w:color w:val="0070C0"/>
        </w:rPr>
      </w:pPr>
    </w:p>
    <w:p w14:paraId="7CD2523E" w14:textId="77777777" w:rsidR="00164190" w:rsidRPr="005E371B" w:rsidRDefault="00164190" w:rsidP="00800139">
      <w:pPr>
        <w:spacing w:after="120"/>
        <w:rPr>
          <w:color w:val="0070C0"/>
        </w:rPr>
      </w:pPr>
    </w:p>
    <w:p w14:paraId="2BAA1F5E" w14:textId="77777777" w:rsidR="002F3917" w:rsidRPr="00300636" w:rsidRDefault="002F3917" w:rsidP="00800139">
      <w:pPr>
        <w:spacing w:after="120"/>
        <w:jc w:val="both"/>
        <w:rPr>
          <w:rFonts w:ascii="Arial" w:hAnsi="Arial" w:cs="Arial"/>
          <w:sz w:val="24"/>
          <w:szCs w:val="24"/>
        </w:rPr>
      </w:pPr>
      <w:bookmarkStart w:id="0" w:name="_Toc275938201"/>
      <w:bookmarkStart w:id="1" w:name="_Toc275938242"/>
      <w:bookmarkStart w:id="2" w:name="_Toc275938303"/>
      <w:r w:rsidRPr="00300636">
        <w:rPr>
          <w:rFonts w:ascii="Arial" w:hAnsi="Arial" w:cs="Arial"/>
          <w:sz w:val="24"/>
          <w:szCs w:val="24"/>
        </w:rPr>
        <w:t>Índice de contenidos</w:t>
      </w:r>
    </w:p>
    <w:p w14:paraId="388222F4" w14:textId="77777777" w:rsidR="000163E9" w:rsidRPr="00300636" w:rsidRDefault="00A619CC" w:rsidP="00800139">
      <w:pPr>
        <w:pStyle w:val="TDC2"/>
        <w:tabs>
          <w:tab w:val="left" w:pos="660"/>
          <w:tab w:val="right" w:leader="dot" w:pos="8494"/>
        </w:tabs>
        <w:spacing w:after="120" w:line="276" w:lineRule="auto"/>
        <w:jc w:val="both"/>
        <w:rPr>
          <w:rFonts w:ascii="Arial" w:hAnsi="Arial" w:cs="Arial"/>
          <w:noProof/>
        </w:rPr>
      </w:pPr>
      <w:r w:rsidRPr="00300636">
        <w:rPr>
          <w:rFonts w:ascii="Arial" w:hAnsi="Arial" w:cs="Arial"/>
        </w:rPr>
        <w:fldChar w:fldCharType="begin"/>
      </w:r>
      <w:r w:rsidR="002F3917" w:rsidRPr="00300636">
        <w:rPr>
          <w:rFonts w:ascii="Arial" w:hAnsi="Arial" w:cs="Arial"/>
        </w:rPr>
        <w:instrText xml:space="preserve"> TOC \o "1-3" \h \z \u </w:instrText>
      </w:r>
      <w:r w:rsidRPr="00300636">
        <w:rPr>
          <w:rFonts w:ascii="Arial" w:hAnsi="Arial" w:cs="Arial"/>
        </w:rPr>
        <w:fldChar w:fldCharType="separate"/>
      </w:r>
      <w:hyperlink w:anchor="_Toc277155834" w:history="1">
        <w:r w:rsidR="000163E9" w:rsidRPr="00300636">
          <w:rPr>
            <w:rStyle w:val="Hipervnculo"/>
            <w:rFonts w:ascii="Arial" w:hAnsi="Arial" w:cs="Arial"/>
            <w:noProof/>
            <w:color w:val="auto"/>
          </w:rPr>
          <w:t>1.</w:t>
        </w:r>
        <w:r w:rsidR="000163E9" w:rsidRPr="00300636">
          <w:rPr>
            <w:rFonts w:ascii="Arial" w:hAnsi="Arial" w:cs="Arial"/>
            <w:noProof/>
          </w:rPr>
          <w:tab/>
        </w:r>
        <w:r w:rsidR="000163E9" w:rsidRPr="00300636">
          <w:rPr>
            <w:rStyle w:val="Hipervnculo"/>
            <w:rFonts w:ascii="Arial" w:hAnsi="Arial" w:cs="Arial"/>
            <w:noProof/>
            <w:color w:val="auto"/>
          </w:rPr>
          <w:t>Objeto.</w:t>
        </w:r>
      </w:hyperlink>
      <w:r w:rsidR="002A3607" w:rsidRPr="00300636">
        <w:rPr>
          <w:rFonts w:ascii="Arial" w:hAnsi="Arial" w:cs="Arial"/>
          <w:noProof/>
        </w:rPr>
        <w:t xml:space="preserve"> </w:t>
      </w:r>
    </w:p>
    <w:p w14:paraId="7383C141" w14:textId="77777777" w:rsidR="000163E9" w:rsidRPr="00300636" w:rsidRDefault="00A147EC" w:rsidP="00800139">
      <w:pPr>
        <w:pStyle w:val="TDC2"/>
        <w:tabs>
          <w:tab w:val="left" w:pos="660"/>
          <w:tab w:val="right" w:leader="dot" w:pos="8494"/>
        </w:tabs>
        <w:spacing w:after="120" w:line="276" w:lineRule="auto"/>
        <w:jc w:val="both"/>
        <w:rPr>
          <w:rFonts w:ascii="Arial" w:hAnsi="Arial" w:cs="Arial"/>
          <w:noProof/>
        </w:rPr>
      </w:pPr>
      <w:hyperlink w:anchor="_Toc277155835" w:history="1">
        <w:r w:rsidR="000163E9" w:rsidRPr="00300636">
          <w:rPr>
            <w:rStyle w:val="Hipervnculo"/>
            <w:rFonts w:ascii="Arial" w:hAnsi="Arial" w:cs="Arial"/>
            <w:noProof/>
            <w:color w:val="auto"/>
          </w:rPr>
          <w:t>2.</w:t>
        </w:r>
        <w:r w:rsidR="000163E9" w:rsidRPr="00300636">
          <w:rPr>
            <w:rFonts w:ascii="Arial" w:hAnsi="Arial" w:cs="Arial"/>
            <w:noProof/>
          </w:rPr>
          <w:tab/>
        </w:r>
        <w:r w:rsidR="000163E9" w:rsidRPr="00300636">
          <w:rPr>
            <w:rStyle w:val="Hipervnculo"/>
            <w:rFonts w:ascii="Arial" w:hAnsi="Arial" w:cs="Arial"/>
            <w:noProof/>
            <w:color w:val="auto"/>
          </w:rPr>
          <w:t>Alcance.</w:t>
        </w:r>
      </w:hyperlink>
      <w:r w:rsidR="002A3607" w:rsidRPr="00300636">
        <w:rPr>
          <w:rFonts w:ascii="Arial" w:hAnsi="Arial" w:cs="Arial"/>
          <w:noProof/>
        </w:rPr>
        <w:t xml:space="preserve"> </w:t>
      </w:r>
    </w:p>
    <w:p w14:paraId="2099D9EB" w14:textId="77777777" w:rsidR="000163E9" w:rsidRPr="00300636" w:rsidRDefault="00A147EC" w:rsidP="00800139">
      <w:pPr>
        <w:pStyle w:val="TDC2"/>
        <w:tabs>
          <w:tab w:val="left" w:pos="660"/>
          <w:tab w:val="right" w:leader="dot" w:pos="8494"/>
        </w:tabs>
        <w:spacing w:after="120" w:line="276" w:lineRule="auto"/>
        <w:jc w:val="both"/>
        <w:rPr>
          <w:rFonts w:ascii="Arial" w:hAnsi="Arial" w:cs="Arial"/>
          <w:noProof/>
        </w:rPr>
      </w:pPr>
      <w:hyperlink w:anchor="_Toc277155836" w:history="1">
        <w:r w:rsidR="000163E9" w:rsidRPr="00300636">
          <w:rPr>
            <w:rStyle w:val="Hipervnculo"/>
            <w:rFonts w:ascii="Arial" w:hAnsi="Arial" w:cs="Arial"/>
            <w:noProof/>
            <w:color w:val="auto"/>
          </w:rPr>
          <w:t>3.</w:t>
        </w:r>
        <w:r w:rsidR="000163E9" w:rsidRPr="00300636">
          <w:rPr>
            <w:rFonts w:ascii="Arial" w:hAnsi="Arial" w:cs="Arial"/>
            <w:noProof/>
          </w:rPr>
          <w:tab/>
        </w:r>
        <w:r w:rsidR="000163E9" w:rsidRPr="00300636">
          <w:rPr>
            <w:rStyle w:val="Hipervnculo"/>
            <w:rFonts w:ascii="Arial" w:hAnsi="Arial" w:cs="Arial"/>
            <w:noProof/>
            <w:color w:val="auto"/>
          </w:rPr>
          <w:t>Seguimiento del plan de actuación propuesto en el informe del curso anterior</w:t>
        </w:r>
      </w:hyperlink>
    </w:p>
    <w:p w14:paraId="4949D739" w14:textId="77777777" w:rsidR="000163E9" w:rsidRPr="00300636" w:rsidRDefault="00A147EC" w:rsidP="00800139">
      <w:pPr>
        <w:pStyle w:val="TDC2"/>
        <w:tabs>
          <w:tab w:val="left" w:pos="660"/>
          <w:tab w:val="right" w:leader="dot" w:pos="8494"/>
        </w:tabs>
        <w:spacing w:after="120" w:line="276" w:lineRule="auto"/>
        <w:jc w:val="both"/>
        <w:rPr>
          <w:rFonts w:ascii="Arial" w:hAnsi="Arial" w:cs="Arial"/>
          <w:noProof/>
        </w:rPr>
      </w:pPr>
      <w:hyperlink w:anchor="_Toc277155837" w:history="1">
        <w:r w:rsidR="000163E9" w:rsidRPr="00300636">
          <w:rPr>
            <w:rStyle w:val="Hipervnculo"/>
            <w:rFonts w:ascii="Arial" w:hAnsi="Arial" w:cs="Arial"/>
            <w:noProof/>
            <w:color w:val="auto"/>
          </w:rPr>
          <w:t>4.</w:t>
        </w:r>
        <w:r w:rsidR="000163E9" w:rsidRPr="00300636">
          <w:rPr>
            <w:rFonts w:ascii="Arial" w:hAnsi="Arial" w:cs="Arial"/>
            <w:noProof/>
          </w:rPr>
          <w:tab/>
        </w:r>
        <w:r w:rsidR="000163E9" w:rsidRPr="00300636">
          <w:rPr>
            <w:rStyle w:val="Hipervnculo"/>
            <w:rFonts w:ascii="Arial" w:hAnsi="Arial" w:cs="Arial"/>
            <w:noProof/>
            <w:color w:val="auto"/>
          </w:rPr>
          <w:t>Resumen de actividades realizadas</w:t>
        </w:r>
      </w:hyperlink>
    </w:p>
    <w:p w14:paraId="30D29128" w14:textId="77777777" w:rsidR="000163E9" w:rsidRPr="00300636" w:rsidRDefault="00A147EC" w:rsidP="00800139">
      <w:pPr>
        <w:pStyle w:val="TDC2"/>
        <w:tabs>
          <w:tab w:val="left" w:pos="660"/>
          <w:tab w:val="right" w:leader="dot" w:pos="8494"/>
        </w:tabs>
        <w:spacing w:after="120" w:line="276" w:lineRule="auto"/>
        <w:jc w:val="both"/>
        <w:rPr>
          <w:rFonts w:ascii="Arial" w:hAnsi="Arial" w:cs="Arial"/>
          <w:noProof/>
        </w:rPr>
      </w:pPr>
      <w:hyperlink w:anchor="_Toc277155838" w:history="1">
        <w:r w:rsidR="000163E9" w:rsidRPr="00300636">
          <w:rPr>
            <w:rStyle w:val="Hipervnculo"/>
            <w:rFonts w:ascii="Arial" w:hAnsi="Arial" w:cs="Arial"/>
            <w:noProof/>
            <w:color w:val="auto"/>
          </w:rPr>
          <w:t>5.</w:t>
        </w:r>
        <w:r w:rsidR="000163E9" w:rsidRPr="00300636">
          <w:rPr>
            <w:rFonts w:ascii="Arial" w:hAnsi="Arial" w:cs="Arial"/>
            <w:noProof/>
          </w:rPr>
          <w:tab/>
        </w:r>
        <w:r w:rsidR="000163E9" w:rsidRPr="00300636">
          <w:rPr>
            <w:rStyle w:val="Hipervnculo"/>
            <w:rFonts w:ascii="Arial" w:hAnsi="Arial" w:cs="Arial"/>
            <w:noProof/>
            <w:color w:val="auto"/>
          </w:rPr>
          <w:t>Análisis cuantitativo y cualitativo de la evolución de los indicadores asociados al seguimiento del título</w:t>
        </w:r>
      </w:hyperlink>
    </w:p>
    <w:p w14:paraId="19177124" w14:textId="77777777" w:rsidR="000163E9" w:rsidRPr="00300636" w:rsidRDefault="00A147EC" w:rsidP="00800139">
      <w:pPr>
        <w:pStyle w:val="TDC2"/>
        <w:tabs>
          <w:tab w:val="left" w:pos="660"/>
          <w:tab w:val="right" w:leader="dot" w:pos="8494"/>
        </w:tabs>
        <w:spacing w:after="120" w:line="276" w:lineRule="auto"/>
        <w:jc w:val="both"/>
        <w:rPr>
          <w:rFonts w:ascii="Arial" w:hAnsi="Arial" w:cs="Arial"/>
          <w:noProof/>
        </w:rPr>
      </w:pPr>
      <w:hyperlink w:anchor="_Toc277155839" w:history="1">
        <w:r w:rsidR="000163E9" w:rsidRPr="00300636">
          <w:rPr>
            <w:rStyle w:val="Hipervnculo"/>
            <w:rFonts w:ascii="Arial" w:hAnsi="Arial" w:cs="Arial"/>
            <w:noProof/>
            <w:color w:val="auto"/>
          </w:rPr>
          <w:t>6.</w:t>
        </w:r>
        <w:r w:rsidR="000163E9" w:rsidRPr="00300636">
          <w:rPr>
            <w:rFonts w:ascii="Arial" w:hAnsi="Arial" w:cs="Arial"/>
            <w:noProof/>
          </w:rPr>
          <w:tab/>
        </w:r>
        <w:r w:rsidR="000163E9" w:rsidRPr="00300636">
          <w:rPr>
            <w:rStyle w:val="Hipervnculo"/>
            <w:rFonts w:ascii="Arial" w:hAnsi="Arial" w:cs="Arial"/>
            <w:noProof/>
            <w:color w:val="auto"/>
          </w:rPr>
          <w:t>Identificación de puntos fuertes y áreas de mejora</w:t>
        </w:r>
      </w:hyperlink>
    </w:p>
    <w:p w14:paraId="335C421A" w14:textId="77777777" w:rsidR="000163E9" w:rsidRPr="00300636" w:rsidRDefault="00A147EC" w:rsidP="00800139">
      <w:pPr>
        <w:pStyle w:val="TDC2"/>
        <w:tabs>
          <w:tab w:val="left" w:pos="660"/>
          <w:tab w:val="right" w:leader="dot" w:pos="8494"/>
        </w:tabs>
        <w:spacing w:after="120" w:line="276" w:lineRule="auto"/>
        <w:jc w:val="both"/>
        <w:rPr>
          <w:rFonts w:ascii="Arial" w:hAnsi="Arial" w:cs="Arial"/>
          <w:noProof/>
        </w:rPr>
      </w:pPr>
      <w:hyperlink w:anchor="_Toc277155840" w:history="1">
        <w:r w:rsidR="000163E9" w:rsidRPr="00300636">
          <w:rPr>
            <w:rStyle w:val="Hipervnculo"/>
            <w:rFonts w:ascii="Arial" w:hAnsi="Arial" w:cs="Arial"/>
            <w:noProof/>
            <w:color w:val="auto"/>
          </w:rPr>
          <w:t>7.</w:t>
        </w:r>
        <w:r w:rsidR="000163E9" w:rsidRPr="00300636">
          <w:rPr>
            <w:rFonts w:ascii="Arial" w:hAnsi="Arial" w:cs="Arial"/>
            <w:noProof/>
          </w:rPr>
          <w:tab/>
        </w:r>
        <w:r w:rsidR="000163E9" w:rsidRPr="00300636">
          <w:rPr>
            <w:rStyle w:val="Hipervnculo"/>
            <w:rFonts w:ascii="Arial" w:hAnsi="Arial" w:cs="Arial"/>
            <w:noProof/>
            <w:color w:val="auto"/>
          </w:rPr>
          <w:t>Conclusiones</w:t>
        </w:r>
      </w:hyperlink>
    </w:p>
    <w:p w14:paraId="7560B8FB" w14:textId="77777777" w:rsidR="002F3917" w:rsidRPr="00300636" w:rsidRDefault="00A619CC" w:rsidP="00800139">
      <w:pPr>
        <w:spacing w:after="120"/>
        <w:jc w:val="both"/>
        <w:rPr>
          <w:rFonts w:ascii="Arial" w:hAnsi="Arial" w:cs="Arial"/>
          <w:sz w:val="24"/>
          <w:szCs w:val="24"/>
        </w:rPr>
      </w:pPr>
      <w:r w:rsidRPr="00300636">
        <w:rPr>
          <w:rFonts w:ascii="Arial" w:hAnsi="Arial" w:cs="Arial"/>
          <w:sz w:val="24"/>
          <w:szCs w:val="24"/>
        </w:rPr>
        <w:fldChar w:fldCharType="end"/>
      </w:r>
    </w:p>
    <w:p w14:paraId="1AA577B6" w14:textId="77777777" w:rsidR="002F3917" w:rsidRPr="00300636" w:rsidRDefault="002F3917" w:rsidP="00800139">
      <w:pPr>
        <w:tabs>
          <w:tab w:val="left" w:pos="5325"/>
        </w:tabs>
        <w:spacing w:after="120"/>
        <w:jc w:val="both"/>
        <w:rPr>
          <w:rFonts w:ascii="Arial" w:hAnsi="Arial" w:cs="Arial"/>
          <w:sz w:val="24"/>
          <w:szCs w:val="24"/>
        </w:rPr>
      </w:pPr>
      <w:r w:rsidRPr="00300636">
        <w:rPr>
          <w:rFonts w:ascii="Arial" w:hAnsi="Arial" w:cs="Arial"/>
          <w:sz w:val="24"/>
          <w:szCs w:val="24"/>
        </w:rPr>
        <w:t>Documentos asociados:</w:t>
      </w:r>
    </w:p>
    <w:p w14:paraId="58EE44C7" w14:textId="4779F25F" w:rsidR="001D1681" w:rsidRPr="007E63F2" w:rsidRDefault="001D1681" w:rsidP="00800139">
      <w:pPr>
        <w:pStyle w:val="Prrafodelista"/>
        <w:numPr>
          <w:ilvl w:val="0"/>
          <w:numId w:val="25"/>
        </w:numPr>
        <w:tabs>
          <w:tab w:val="left" w:pos="5325"/>
        </w:tabs>
        <w:spacing w:before="120" w:after="120" w:line="276" w:lineRule="auto"/>
        <w:jc w:val="both"/>
        <w:rPr>
          <w:rFonts w:ascii="Arial" w:hAnsi="Arial" w:cs="Arial"/>
        </w:rPr>
      </w:pPr>
      <w:r w:rsidRPr="007E63F2">
        <w:rPr>
          <w:rFonts w:ascii="Arial" w:hAnsi="Arial" w:cs="Arial"/>
        </w:rPr>
        <w:t>Plan de Mejora 20</w:t>
      </w:r>
      <w:r w:rsidR="00300636" w:rsidRPr="007E63F2">
        <w:rPr>
          <w:rFonts w:ascii="Arial" w:hAnsi="Arial" w:cs="Arial"/>
        </w:rPr>
        <w:t>2</w:t>
      </w:r>
      <w:r w:rsidR="007E63F2" w:rsidRPr="007E63F2">
        <w:rPr>
          <w:rFonts w:ascii="Arial" w:hAnsi="Arial" w:cs="Arial"/>
        </w:rPr>
        <w:t>1</w:t>
      </w:r>
      <w:r w:rsidR="00300636" w:rsidRPr="007E63F2">
        <w:rPr>
          <w:rFonts w:ascii="Arial" w:hAnsi="Arial" w:cs="Arial"/>
        </w:rPr>
        <w:t>/2</w:t>
      </w:r>
      <w:r w:rsidR="007E63F2" w:rsidRPr="007E63F2">
        <w:rPr>
          <w:rFonts w:ascii="Arial" w:hAnsi="Arial" w:cs="Arial"/>
        </w:rPr>
        <w:t>2</w:t>
      </w:r>
      <w:r w:rsidRPr="007E63F2">
        <w:rPr>
          <w:rFonts w:ascii="Arial" w:hAnsi="Arial" w:cs="Arial"/>
        </w:rPr>
        <w:t>.</w:t>
      </w:r>
    </w:p>
    <w:p w14:paraId="47D160F5" w14:textId="0D8B703D" w:rsidR="001D1681" w:rsidRPr="007E63F2" w:rsidRDefault="001D1681" w:rsidP="00800139">
      <w:pPr>
        <w:pStyle w:val="Prrafodelista"/>
        <w:numPr>
          <w:ilvl w:val="0"/>
          <w:numId w:val="25"/>
        </w:numPr>
        <w:autoSpaceDE w:val="0"/>
        <w:autoSpaceDN w:val="0"/>
        <w:adjustRightInd w:val="0"/>
        <w:spacing w:before="120" w:after="120" w:line="276" w:lineRule="auto"/>
        <w:rPr>
          <w:rFonts w:ascii="Arial" w:hAnsi="Arial" w:cs="Arial"/>
        </w:rPr>
      </w:pPr>
      <w:r w:rsidRPr="007E63F2">
        <w:rPr>
          <w:rFonts w:ascii="Arial" w:hAnsi="Arial" w:cs="Arial"/>
        </w:rPr>
        <w:t>Informe de reclamaciones/sugerencias del curso 20</w:t>
      </w:r>
      <w:r w:rsidR="00125E20" w:rsidRPr="007E63F2">
        <w:rPr>
          <w:rFonts w:ascii="Arial" w:hAnsi="Arial" w:cs="Arial"/>
        </w:rPr>
        <w:t>2</w:t>
      </w:r>
      <w:r w:rsidR="007E63F2" w:rsidRPr="007E63F2">
        <w:rPr>
          <w:rFonts w:ascii="Arial" w:hAnsi="Arial" w:cs="Arial"/>
        </w:rPr>
        <w:t>2</w:t>
      </w:r>
      <w:r w:rsidRPr="007E63F2">
        <w:rPr>
          <w:rFonts w:ascii="Arial" w:hAnsi="Arial" w:cs="Arial"/>
        </w:rPr>
        <w:t>/</w:t>
      </w:r>
      <w:r w:rsidR="00892A95" w:rsidRPr="007E63F2">
        <w:rPr>
          <w:rFonts w:ascii="Arial" w:hAnsi="Arial" w:cs="Arial"/>
        </w:rPr>
        <w:t>2</w:t>
      </w:r>
      <w:r w:rsidR="007E63F2" w:rsidRPr="007E63F2">
        <w:rPr>
          <w:rFonts w:ascii="Arial" w:hAnsi="Arial" w:cs="Arial"/>
        </w:rPr>
        <w:t>3</w:t>
      </w:r>
      <w:r w:rsidRPr="007E63F2">
        <w:rPr>
          <w:rFonts w:ascii="Arial" w:hAnsi="Arial" w:cs="Arial"/>
        </w:rPr>
        <w:t xml:space="preserve">. </w:t>
      </w:r>
    </w:p>
    <w:p w14:paraId="4681689A" w14:textId="6E78298F" w:rsidR="001D1681" w:rsidRPr="007E63F2" w:rsidRDefault="001D1681" w:rsidP="00800139">
      <w:pPr>
        <w:pStyle w:val="Prrafodelista"/>
        <w:numPr>
          <w:ilvl w:val="0"/>
          <w:numId w:val="25"/>
        </w:numPr>
        <w:autoSpaceDE w:val="0"/>
        <w:autoSpaceDN w:val="0"/>
        <w:adjustRightInd w:val="0"/>
        <w:spacing w:before="120" w:after="120" w:line="276" w:lineRule="auto"/>
        <w:rPr>
          <w:rFonts w:ascii="Arial" w:hAnsi="Arial" w:cs="Arial"/>
        </w:rPr>
      </w:pPr>
      <w:r w:rsidRPr="007E63F2">
        <w:rPr>
          <w:rFonts w:ascii="Arial" w:hAnsi="Arial" w:cs="Arial"/>
        </w:rPr>
        <w:t>Informes de valoración de la actividad docente del curso 20</w:t>
      </w:r>
      <w:r w:rsidR="00125E20" w:rsidRPr="007E63F2">
        <w:rPr>
          <w:rFonts w:ascii="Arial" w:hAnsi="Arial" w:cs="Arial"/>
        </w:rPr>
        <w:t>2</w:t>
      </w:r>
      <w:r w:rsidR="007E63F2" w:rsidRPr="007E63F2">
        <w:rPr>
          <w:rFonts w:ascii="Arial" w:hAnsi="Arial" w:cs="Arial"/>
        </w:rPr>
        <w:t>2</w:t>
      </w:r>
      <w:r w:rsidRPr="007E63F2">
        <w:rPr>
          <w:rFonts w:ascii="Arial" w:hAnsi="Arial" w:cs="Arial"/>
        </w:rPr>
        <w:t>/</w:t>
      </w:r>
      <w:r w:rsidR="00892A95" w:rsidRPr="007E63F2">
        <w:rPr>
          <w:rFonts w:ascii="Arial" w:hAnsi="Arial" w:cs="Arial"/>
        </w:rPr>
        <w:t>2</w:t>
      </w:r>
      <w:r w:rsidR="007E63F2" w:rsidRPr="007E63F2">
        <w:rPr>
          <w:rFonts w:ascii="Arial" w:hAnsi="Arial" w:cs="Arial"/>
        </w:rPr>
        <w:t>3</w:t>
      </w:r>
      <w:r w:rsidRPr="007E63F2">
        <w:rPr>
          <w:rFonts w:ascii="Arial" w:hAnsi="Arial" w:cs="Arial"/>
        </w:rPr>
        <w:t>.</w:t>
      </w:r>
    </w:p>
    <w:p w14:paraId="6D6AF503" w14:textId="5157FAD2" w:rsidR="00202D3B" w:rsidRPr="007E63F2" w:rsidRDefault="00202D3B" w:rsidP="00800139">
      <w:pPr>
        <w:pStyle w:val="Prrafodelista"/>
        <w:numPr>
          <w:ilvl w:val="0"/>
          <w:numId w:val="25"/>
        </w:numPr>
        <w:autoSpaceDE w:val="0"/>
        <w:autoSpaceDN w:val="0"/>
        <w:adjustRightInd w:val="0"/>
        <w:spacing w:before="120" w:after="120" w:line="276" w:lineRule="auto"/>
        <w:rPr>
          <w:rFonts w:ascii="Arial" w:hAnsi="Arial" w:cs="Arial"/>
        </w:rPr>
      </w:pPr>
      <w:r w:rsidRPr="007E63F2">
        <w:rPr>
          <w:rFonts w:ascii="Arial" w:hAnsi="Arial" w:cs="Arial"/>
        </w:rPr>
        <w:t>Informe de indicadores de rendimiento SIIU, tasas de abandono y graduación (20</w:t>
      </w:r>
      <w:r w:rsidR="00125E20" w:rsidRPr="007E63F2">
        <w:rPr>
          <w:rFonts w:ascii="Arial" w:hAnsi="Arial" w:cs="Arial"/>
        </w:rPr>
        <w:t>2</w:t>
      </w:r>
      <w:r w:rsidR="007E63F2" w:rsidRPr="007E63F2">
        <w:rPr>
          <w:rFonts w:ascii="Arial" w:hAnsi="Arial" w:cs="Arial"/>
        </w:rPr>
        <w:t>2</w:t>
      </w:r>
      <w:r w:rsidRPr="007E63F2">
        <w:rPr>
          <w:rFonts w:ascii="Arial" w:hAnsi="Arial" w:cs="Arial"/>
        </w:rPr>
        <w:t>/202</w:t>
      </w:r>
      <w:r w:rsidR="007E63F2" w:rsidRPr="007E63F2">
        <w:rPr>
          <w:rFonts w:ascii="Arial" w:hAnsi="Arial" w:cs="Arial"/>
        </w:rPr>
        <w:t>3</w:t>
      </w:r>
      <w:r w:rsidRPr="007E63F2">
        <w:rPr>
          <w:rFonts w:ascii="Arial" w:hAnsi="Arial" w:cs="Arial"/>
        </w:rPr>
        <w:t>).</w:t>
      </w:r>
    </w:p>
    <w:p w14:paraId="6F66B0D7" w14:textId="19C3ADAF" w:rsidR="00202D3B" w:rsidRPr="007E63F2" w:rsidRDefault="00202D3B" w:rsidP="00800139">
      <w:pPr>
        <w:pStyle w:val="Prrafodelista"/>
        <w:numPr>
          <w:ilvl w:val="0"/>
          <w:numId w:val="25"/>
        </w:numPr>
        <w:autoSpaceDE w:val="0"/>
        <w:autoSpaceDN w:val="0"/>
        <w:adjustRightInd w:val="0"/>
        <w:spacing w:before="120" w:after="120" w:line="276" w:lineRule="auto"/>
        <w:rPr>
          <w:rFonts w:ascii="Arial" w:hAnsi="Arial" w:cs="Arial"/>
        </w:rPr>
      </w:pPr>
      <w:r w:rsidRPr="007E63F2">
        <w:rPr>
          <w:rFonts w:ascii="Arial" w:hAnsi="Arial" w:cs="Arial"/>
        </w:rPr>
        <w:t>Tabla 2 de resultados académicos (20</w:t>
      </w:r>
      <w:r w:rsidR="00125E20" w:rsidRPr="007E63F2">
        <w:rPr>
          <w:rFonts w:ascii="Arial" w:hAnsi="Arial" w:cs="Arial"/>
        </w:rPr>
        <w:t>2</w:t>
      </w:r>
      <w:r w:rsidR="007E63F2" w:rsidRPr="007E63F2">
        <w:rPr>
          <w:rFonts w:ascii="Arial" w:hAnsi="Arial" w:cs="Arial"/>
        </w:rPr>
        <w:t>2</w:t>
      </w:r>
      <w:r w:rsidRPr="007E63F2">
        <w:rPr>
          <w:rFonts w:ascii="Arial" w:hAnsi="Arial" w:cs="Arial"/>
        </w:rPr>
        <w:t>/202</w:t>
      </w:r>
      <w:r w:rsidR="007E63F2" w:rsidRPr="007E63F2">
        <w:rPr>
          <w:rFonts w:ascii="Arial" w:hAnsi="Arial" w:cs="Arial"/>
        </w:rPr>
        <w:t>3</w:t>
      </w:r>
      <w:r w:rsidRPr="007E63F2">
        <w:rPr>
          <w:rFonts w:ascii="Arial" w:hAnsi="Arial" w:cs="Arial"/>
        </w:rPr>
        <w:t>).</w:t>
      </w:r>
    </w:p>
    <w:p w14:paraId="6D96AE5D" w14:textId="7FA9ED2D" w:rsidR="001D1681" w:rsidRPr="007E63F2" w:rsidRDefault="001D1681" w:rsidP="00800139">
      <w:pPr>
        <w:pStyle w:val="Prrafodelista"/>
        <w:numPr>
          <w:ilvl w:val="0"/>
          <w:numId w:val="25"/>
        </w:numPr>
        <w:autoSpaceDE w:val="0"/>
        <w:autoSpaceDN w:val="0"/>
        <w:adjustRightInd w:val="0"/>
        <w:spacing w:before="120" w:after="120" w:line="276" w:lineRule="auto"/>
        <w:rPr>
          <w:rFonts w:ascii="Arial" w:hAnsi="Arial" w:cs="Arial"/>
        </w:rPr>
      </w:pPr>
      <w:r w:rsidRPr="007E63F2">
        <w:rPr>
          <w:rFonts w:ascii="Arial" w:hAnsi="Arial" w:cs="Arial"/>
        </w:rPr>
        <w:t>Informes de satisfacción con las prácticas clínicas del curso 20</w:t>
      </w:r>
      <w:r w:rsidR="00125E20" w:rsidRPr="007E63F2">
        <w:rPr>
          <w:rFonts w:ascii="Arial" w:hAnsi="Arial" w:cs="Arial"/>
        </w:rPr>
        <w:t>2</w:t>
      </w:r>
      <w:r w:rsidR="007E63F2" w:rsidRPr="007E63F2">
        <w:rPr>
          <w:rFonts w:ascii="Arial" w:hAnsi="Arial" w:cs="Arial"/>
        </w:rPr>
        <w:t>2</w:t>
      </w:r>
      <w:r w:rsidRPr="007E63F2">
        <w:rPr>
          <w:rFonts w:ascii="Arial" w:hAnsi="Arial" w:cs="Arial"/>
        </w:rPr>
        <w:t>/</w:t>
      </w:r>
      <w:r w:rsidR="00892A95" w:rsidRPr="007E63F2">
        <w:rPr>
          <w:rFonts w:ascii="Arial" w:hAnsi="Arial" w:cs="Arial"/>
        </w:rPr>
        <w:t>2</w:t>
      </w:r>
      <w:r w:rsidR="007E63F2" w:rsidRPr="007E63F2">
        <w:rPr>
          <w:rFonts w:ascii="Arial" w:hAnsi="Arial" w:cs="Arial"/>
        </w:rPr>
        <w:t>3</w:t>
      </w:r>
      <w:r w:rsidRPr="007E63F2">
        <w:rPr>
          <w:rFonts w:ascii="Arial" w:hAnsi="Arial" w:cs="Arial"/>
        </w:rPr>
        <w:t>.</w:t>
      </w:r>
    </w:p>
    <w:p w14:paraId="48AC1E7F" w14:textId="0F0DFCE5" w:rsidR="001D1681" w:rsidRPr="007E63F2" w:rsidRDefault="001D1681" w:rsidP="00800139">
      <w:pPr>
        <w:pStyle w:val="Prrafodelista"/>
        <w:numPr>
          <w:ilvl w:val="0"/>
          <w:numId w:val="25"/>
        </w:numPr>
        <w:autoSpaceDE w:val="0"/>
        <w:autoSpaceDN w:val="0"/>
        <w:adjustRightInd w:val="0"/>
        <w:spacing w:before="120" w:after="120" w:line="276" w:lineRule="auto"/>
        <w:rPr>
          <w:rFonts w:ascii="Arial" w:hAnsi="Arial" w:cs="Arial"/>
        </w:rPr>
      </w:pPr>
      <w:r w:rsidRPr="007E63F2">
        <w:rPr>
          <w:rFonts w:ascii="Arial" w:hAnsi="Arial" w:cs="Arial"/>
        </w:rPr>
        <w:t>Informe de formación continua del profesorado del curso 20</w:t>
      </w:r>
      <w:r w:rsidR="00125E20" w:rsidRPr="007E63F2">
        <w:rPr>
          <w:rFonts w:ascii="Arial" w:hAnsi="Arial" w:cs="Arial"/>
        </w:rPr>
        <w:t>2</w:t>
      </w:r>
      <w:r w:rsidR="007E63F2" w:rsidRPr="007E63F2">
        <w:rPr>
          <w:rFonts w:ascii="Arial" w:hAnsi="Arial" w:cs="Arial"/>
        </w:rPr>
        <w:t>2</w:t>
      </w:r>
      <w:r w:rsidRPr="007E63F2">
        <w:rPr>
          <w:rFonts w:ascii="Arial" w:hAnsi="Arial" w:cs="Arial"/>
        </w:rPr>
        <w:t>/</w:t>
      </w:r>
      <w:r w:rsidR="00892A95" w:rsidRPr="007E63F2">
        <w:rPr>
          <w:rFonts w:ascii="Arial" w:hAnsi="Arial" w:cs="Arial"/>
        </w:rPr>
        <w:t>2</w:t>
      </w:r>
      <w:r w:rsidR="007E63F2" w:rsidRPr="007E63F2">
        <w:rPr>
          <w:rFonts w:ascii="Arial" w:hAnsi="Arial" w:cs="Arial"/>
        </w:rPr>
        <w:t>3</w:t>
      </w:r>
      <w:r w:rsidRPr="007E63F2">
        <w:rPr>
          <w:rFonts w:ascii="Arial" w:hAnsi="Arial" w:cs="Arial"/>
        </w:rPr>
        <w:t xml:space="preserve">. </w:t>
      </w:r>
    </w:p>
    <w:p w14:paraId="0E1AB998" w14:textId="39C2F565" w:rsidR="001D1681" w:rsidRPr="00C04377" w:rsidRDefault="001D1681" w:rsidP="00800139">
      <w:pPr>
        <w:pStyle w:val="Prrafodelista"/>
        <w:numPr>
          <w:ilvl w:val="0"/>
          <w:numId w:val="25"/>
        </w:numPr>
        <w:autoSpaceDE w:val="0"/>
        <w:autoSpaceDN w:val="0"/>
        <w:adjustRightInd w:val="0"/>
        <w:spacing w:before="120" w:after="120" w:line="276" w:lineRule="auto"/>
        <w:rPr>
          <w:rFonts w:ascii="Arial" w:hAnsi="Arial" w:cs="Arial"/>
        </w:rPr>
      </w:pPr>
      <w:r w:rsidRPr="00C04377">
        <w:rPr>
          <w:rFonts w:ascii="Arial" w:hAnsi="Arial" w:cs="Arial"/>
        </w:rPr>
        <w:t>Informe de satisfacción del P</w:t>
      </w:r>
      <w:r w:rsidR="009A6171">
        <w:rPr>
          <w:rFonts w:ascii="Arial" w:hAnsi="Arial" w:cs="Arial"/>
        </w:rPr>
        <w:t>TG</w:t>
      </w:r>
      <w:r w:rsidRPr="00C04377">
        <w:rPr>
          <w:rFonts w:ascii="Arial" w:hAnsi="Arial" w:cs="Arial"/>
        </w:rPr>
        <w:t>AS del curso 20</w:t>
      </w:r>
      <w:r w:rsidR="00125E20" w:rsidRPr="00C04377">
        <w:rPr>
          <w:rFonts w:ascii="Arial" w:hAnsi="Arial" w:cs="Arial"/>
        </w:rPr>
        <w:t>2</w:t>
      </w:r>
      <w:r w:rsidR="007E63F2" w:rsidRPr="00C04377">
        <w:rPr>
          <w:rFonts w:ascii="Arial" w:hAnsi="Arial" w:cs="Arial"/>
        </w:rPr>
        <w:t>2</w:t>
      </w:r>
      <w:r w:rsidRPr="00C04377">
        <w:rPr>
          <w:rFonts w:ascii="Arial" w:hAnsi="Arial" w:cs="Arial"/>
        </w:rPr>
        <w:t>/</w:t>
      </w:r>
      <w:r w:rsidR="00892A95" w:rsidRPr="00C04377">
        <w:rPr>
          <w:rFonts w:ascii="Arial" w:hAnsi="Arial" w:cs="Arial"/>
        </w:rPr>
        <w:t>2</w:t>
      </w:r>
      <w:r w:rsidR="007E63F2" w:rsidRPr="00C04377">
        <w:rPr>
          <w:rFonts w:ascii="Arial" w:hAnsi="Arial" w:cs="Arial"/>
        </w:rPr>
        <w:t>3</w:t>
      </w:r>
      <w:r w:rsidR="00742021" w:rsidRPr="00C04377">
        <w:rPr>
          <w:rFonts w:ascii="Arial" w:hAnsi="Arial" w:cs="Arial"/>
        </w:rPr>
        <w:t>.</w:t>
      </w:r>
      <w:r w:rsidRPr="00C04377">
        <w:rPr>
          <w:rFonts w:ascii="Arial" w:hAnsi="Arial" w:cs="Arial"/>
        </w:rPr>
        <w:t xml:space="preserve"> </w:t>
      </w:r>
    </w:p>
    <w:p w14:paraId="567E7158" w14:textId="74F6A480" w:rsidR="003F3FF0" w:rsidRPr="00C04377" w:rsidRDefault="003F3FF0" w:rsidP="00800139">
      <w:pPr>
        <w:pStyle w:val="Prrafodelista"/>
        <w:numPr>
          <w:ilvl w:val="0"/>
          <w:numId w:val="25"/>
        </w:numPr>
        <w:spacing w:line="276" w:lineRule="auto"/>
        <w:rPr>
          <w:rFonts w:ascii="Arial" w:hAnsi="Arial" w:cs="Arial"/>
        </w:rPr>
      </w:pPr>
      <w:r w:rsidRPr="00C04377">
        <w:rPr>
          <w:rFonts w:ascii="Arial" w:hAnsi="Arial" w:cs="Arial"/>
        </w:rPr>
        <w:t>Informe de Inserción laboral 20</w:t>
      </w:r>
      <w:r w:rsidR="00CB485A" w:rsidRPr="00C04377">
        <w:rPr>
          <w:rFonts w:ascii="Arial" w:hAnsi="Arial" w:cs="Arial"/>
        </w:rPr>
        <w:t>20</w:t>
      </w:r>
      <w:r w:rsidRPr="00C04377">
        <w:rPr>
          <w:rFonts w:ascii="Arial" w:hAnsi="Arial" w:cs="Arial"/>
        </w:rPr>
        <w:t>/2</w:t>
      </w:r>
      <w:r w:rsidR="00CB485A" w:rsidRPr="00C04377">
        <w:rPr>
          <w:rFonts w:ascii="Arial" w:hAnsi="Arial" w:cs="Arial"/>
        </w:rPr>
        <w:t>1</w:t>
      </w:r>
      <w:r w:rsidRPr="00C04377">
        <w:rPr>
          <w:rFonts w:ascii="Arial" w:hAnsi="Arial" w:cs="Arial"/>
        </w:rPr>
        <w:t>, emitido por el Observatorio de Empleo.</w:t>
      </w:r>
    </w:p>
    <w:p w14:paraId="1AC04C8E" w14:textId="77777777" w:rsidR="002F3917" w:rsidRPr="005E371B" w:rsidRDefault="002F3917" w:rsidP="00800139">
      <w:pPr>
        <w:spacing w:after="120"/>
        <w:jc w:val="both"/>
        <w:rPr>
          <w:rFonts w:ascii="Arial" w:hAnsi="Arial" w:cs="Arial"/>
          <w:color w:val="0070C0"/>
          <w:sz w:val="24"/>
          <w:szCs w:val="24"/>
        </w:rPr>
      </w:pP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10"/>
        <w:gridCol w:w="2880"/>
        <w:gridCol w:w="2975"/>
      </w:tblGrid>
      <w:tr w:rsidR="001D1681" w:rsidRPr="005E371B" w14:paraId="1F223087" w14:textId="77777777" w:rsidTr="00755669">
        <w:tc>
          <w:tcPr>
            <w:tcW w:w="3310" w:type="dxa"/>
          </w:tcPr>
          <w:p w14:paraId="303C816A" w14:textId="38E40815" w:rsidR="001D1681" w:rsidRPr="00300636" w:rsidRDefault="001D1681" w:rsidP="00800139">
            <w:pPr>
              <w:spacing w:before="120" w:after="120"/>
              <w:jc w:val="both"/>
              <w:rPr>
                <w:rFonts w:ascii="Arial" w:hAnsi="Arial" w:cs="Arial"/>
                <w:sz w:val="24"/>
                <w:szCs w:val="24"/>
              </w:rPr>
            </w:pPr>
            <w:r w:rsidRPr="00300636">
              <w:rPr>
                <w:rFonts w:ascii="Arial" w:hAnsi="Arial" w:cs="Arial"/>
                <w:sz w:val="24"/>
                <w:szCs w:val="24"/>
              </w:rPr>
              <w:t>Elaborado por: Comisión de Seguimient</w:t>
            </w:r>
            <w:r w:rsidR="003F3FF0" w:rsidRPr="00300636">
              <w:rPr>
                <w:rFonts w:ascii="Arial" w:hAnsi="Arial" w:cs="Arial"/>
                <w:sz w:val="24"/>
                <w:szCs w:val="24"/>
              </w:rPr>
              <w:t>o</w:t>
            </w:r>
          </w:p>
          <w:p w14:paraId="1F16D975" w14:textId="77777777" w:rsidR="003F3FF0" w:rsidRPr="00300636" w:rsidRDefault="003F3FF0" w:rsidP="00800139">
            <w:pPr>
              <w:spacing w:before="120" w:after="120"/>
              <w:jc w:val="both"/>
              <w:rPr>
                <w:rFonts w:ascii="Arial" w:hAnsi="Arial" w:cs="Arial"/>
                <w:sz w:val="24"/>
                <w:szCs w:val="24"/>
              </w:rPr>
            </w:pPr>
          </w:p>
          <w:p w14:paraId="1C3D9202" w14:textId="77777777" w:rsidR="001D1681" w:rsidRPr="00300636" w:rsidRDefault="001D1681" w:rsidP="00800139">
            <w:pPr>
              <w:spacing w:before="120" w:after="120"/>
              <w:jc w:val="both"/>
              <w:rPr>
                <w:rFonts w:ascii="Arial" w:hAnsi="Arial" w:cs="Arial"/>
                <w:sz w:val="24"/>
                <w:szCs w:val="24"/>
              </w:rPr>
            </w:pPr>
          </w:p>
          <w:p w14:paraId="011709AF" w14:textId="5932C85F" w:rsidR="00040940" w:rsidRPr="00300636" w:rsidRDefault="001D1681" w:rsidP="00800139">
            <w:pPr>
              <w:spacing w:before="120" w:after="120"/>
              <w:jc w:val="both"/>
              <w:rPr>
                <w:rFonts w:ascii="Arial" w:hAnsi="Arial" w:cs="Arial"/>
                <w:sz w:val="24"/>
                <w:szCs w:val="24"/>
              </w:rPr>
            </w:pPr>
            <w:r w:rsidRPr="00300636">
              <w:rPr>
                <w:rFonts w:ascii="Arial" w:hAnsi="Arial" w:cs="Arial"/>
                <w:sz w:val="24"/>
                <w:szCs w:val="24"/>
              </w:rPr>
              <w:t xml:space="preserve">Fecha: </w:t>
            </w:r>
            <w:r w:rsidR="00814454">
              <w:rPr>
                <w:rFonts w:ascii="Arial" w:hAnsi="Arial" w:cs="Arial"/>
                <w:sz w:val="24"/>
                <w:szCs w:val="24"/>
              </w:rPr>
              <w:t xml:space="preserve"> 18/12/2023</w:t>
            </w:r>
          </w:p>
        </w:tc>
        <w:tc>
          <w:tcPr>
            <w:tcW w:w="2880" w:type="dxa"/>
          </w:tcPr>
          <w:p w14:paraId="6BDB1F77" w14:textId="77777777" w:rsidR="001D1681" w:rsidRPr="00300636" w:rsidRDefault="001D1681" w:rsidP="00800139">
            <w:pPr>
              <w:spacing w:before="120" w:after="120"/>
              <w:jc w:val="both"/>
              <w:rPr>
                <w:rFonts w:ascii="Arial" w:hAnsi="Arial" w:cs="Arial"/>
                <w:sz w:val="24"/>
                <w:szCs w:val="24"/>
              </w:rPr>
            </w:pPr>
            <w:r w:rsidRPr="00300636">
              <w:rPr>
                <w:rFonts w:ascii="Arial" w:hAnsi="Arial" w:cs="Arial"/>
                <w:sz w:val="24"/>
                <w:szCs w:val="24"/>
              </w:rPr>
              <w:t>Revisado por: Comisión de Garantía de Calidad</w:t>
            </w:r>
          </w:p>
          <w:p w14:paraId="50530E78" w14:textId="77777777" w:rsidR="001D1681" w:rsidRPr="00300636" w:rsidRDefault="001D1681" w:rsidP="00800139">
            <w:pPr>
              <w:spacing w:before="120" w:after="120"/>
              <w:jc w:val="both"/>
              <w:rPr>
                <w:rFonts w:ascii="Arial" w:hAnsi="Arial" w:cs="Arial"/>
                <w:sz w:val="24"/>
                <w:szCs w:val="24"/>
              </w:rPr>
            </w:pPr>
          </w:p>
          <w:p w14:paraId="1D5EE8BD" w14:textId="77777777" w:rsidR="001D1681" w:rsidRPr="00300636" w:rsidRDefault="001D1681" w:rsidP="00800139">
            <w:pPr>
              <w:spacing w:before="120" w:after="120"/>
              <w:jc w:val="both"/>
              <w:rPr>
                <w:rFonts w:ascii="Arial" w:hAnsi="Arial" w:cs="Arial"/>
                <w:sz w:val="24"/>
                <w:szCs w:val="24"/>
              </w:rPr>
            </w:pPr>
          </w:p>
          <w:p w14:paraId="5D1357A6" w14:textId="1C32BD1F" w:rsidR="001D1681" w:rsidRPr="00300636" w:rsidRDefault="001D1681" w:rsidP="00800139">
            <w:pPr>
              <w:spacing w:before="120" w:after="120"/>
              <w:jc w:val="both"/>
              <w:rPr>
                <w:rFonts w:ascii="Arial" w:hAnsi="Arial" w:cs="Arial"/>
                <w:sz w:val="24"/>
                <w:szCs w:val="24"/>
              </w:rPr>
            </w:pPr>
            <w:r w:rsidRPr="00300636">
              <w:rPr>
                <w:rFonts w:ascii="Arial" w:hAnsi="Arial" w:cs="Arial"/>
                <w:sz w:val="24"/>
                <w:szCs w:val="24"/>
              </w:rPr>
              <w:t>Fecha:</w:t>
            </w:r>
            <w:r w:rsidR="00755669" w:rsidRPr="00300636">
              <w:rPr>
                <w:rFonts w:ascii="Arial" w:hAnsi="Arial" w:cs="Arial"/>
                <w:sz w:val="24"/>
                <w:szCs w:val="24"/>
              </w:rPr>
              <w:t xml:space="preserve"> </w:t>
            </w:r>
            <w:r w:rsidR="00242BDB">
              <w:rPr>
                <w:rFonts w:ascii="Arial" w:hAnsi="Arial" w:cs="Arial"/>
                <w:sz w:val="24"/>
                <w:szCs w:val="24"/>
              </w:rPr>
              <w:t>16/01/2024</w:t>
            </w:r>
          </w:p>
        </w:tc>
        <w:tc>
          <w:tcPr>
            <w:tcW w:w="2975" w:type="dxa"/>
          </w:tcPr>
          <w:p w14:paraId="4A1675F6" w14:textId="77777777" w:rsidR="001D1681" w:rsidRPr="00300636" w:rsidRDefault="001D1681" w:rsidP="00800139">
            <w:pPr>
              <w:spacing w:before="120" w:after="120"/>
              <w:jc w:val="both"/>
              <w:rPr>
                <w:rFonts w:ascii="Arial" w:hAnsi="Arial" w:cs="Arial"/>
                <w:sz w:val="24"/>
                <w:szCs w:val="24"/>
              </w:rPr>
            </w:pPr>
            <w:r w:rsidRPr="00300636">
              <w:rPr>
                <w:rFonts w:ascii="Arial" w:hAnsi="Arial" w:cs="Arial"/>
                <w:sz w:val="24"/>
                <w:szCs w:val="24"/>
              </w:rPr>
              <w:t>Aprobado por: Junta de Centro</w:t>
            </w:r>
          </w:p>
          <w:p w14:paraId="5AB84578" w14:textId="77777777" w:rsidR="001D1681" w:rsidRPr="00300636" w:rsidRDefault="001D1681" w:rsidP="00800139">
            <w:pPr>
              <w:spacing w:before="120" w:after="120"/>
              <w:jc w:val="both"/>
              <w:rPr>
                <w:rFonts w:ascii="Arial" w:hAnsi="Arial" w:cs="Arial"/>
                <w:sz w:val="24"/>
                <w:szCs w:val="24"/>
              </w:rPr>
            </w:pPr>
          </w:p>
          <w:p w14:paraId="6A4DE408" w14:textId="77777777" w:rsidR="001D1681" w:rsidRPr="00300636" w:rsidRDefault="001D1681" w:rsidP="00800139">
            <w:pPr>
              <w:spacing w:before="120" w:after="120"/>
              <w:jc w:val="both"/>
              <w:rPr>
                <w:rFonts w:ascii="Arial" w:hAnsi="Arial" w:cs="Arial"/>
                <w:sz w:val="24"/>
                <w:szCs w:val="24"/>
              </w:rPr>
            </w:pPr>
          </w:p>
          <w:p w14:paraId="49320622" w14:textId="5C9EB7D2" w:rsidR="001D1681" w:rsidRPr="00300636" w:rsidRDefault="001D1681" w:rsidP="00800139">
            <w:pPr>
              <w:spacing w:before="120" w:after="120"/>
              <w:jc w:val="both"/>
              <w:rPr>
                <w:rFonts w:ascii="Arial" w:hAnsi="Arial" w:cs="Arial"/>
                <w:sz w:val="24"/>
                <w:szCs w:val="24"/>
              </w:rPr>
            </w:pPr>
            <w:r w:rsidRPr="00300636">
              <w:rPr>
                <w:rFonts w:ascii="Arial" w:hAnsi="Arial" w:cs="Arial"/>
                <w:sz w:val="24"/>
                <w:szCs w:val="24"/>
              </w:rPr>
              <w:t>Fecha:</w:t>
            </w:r>
            <w:r w:rsidR="00E1306A" w:rsidRPr="00300636">
              <w:rPr>
                <w:rFonts w:ascii="Arial" w:hAnsi="Arial" w:cs="Arial"/>
                <w:sz w:val="24"/>
                <w:szCs w:val="24"/>
              </w:rPr>
              <w:t xml:space="preserve"> </w:t>
            </w:r>
            <w:r w:rsidR="00A147EC">
              <w:rPr>
                <w:rFonts w:ascii="Arial" w:hAnsi="Arial" w:cs="Arial"/>
                <w:sz w:val="24"/>
                <w:szCs w:val="24"/>
              </w:rPr>
              <w:t>13</w:t>
            </w:r>
            <w:r w:rsidR="00765812">
              <w:rPr>
                <w:rFonts w:ascii="Arial" w:hAnsi="Arial" w:cs="Arial"/>
                <w:sz w:val="24"/>
                <w:szCs w:val="24"/>
              </w:rPr>
              <w:t>/</w:t>
            </w:r>
            <w:r w:rsidR="00A147EC">
              <w:rPr>
                <w:rFonts w:ascii="Arial" w:hAnsi="Arial" w:cs="Arial"/>
                <w:sz w:val="24"/>
                <w:szCs w:val="24"/>
              </w:rPr>
              <w:t>02</w:t>
            </w:r>
            <w:r w:rsidR="00765812">
              <w:rPr>
                <w:rFonts w:ascii="Arial" w:hAnsi="Arial" w:cs="Arial"/>
                <w:sz w:val="24"/>
                <w:szCs w:val="24"/>
              </w:rPr>
              <w:t>/2024</w:t>
            </w:r>
          </w:p>
        </w:tc>
      </w:tr>
    </w:tbl>
    <w:p w14:paraId="7DAC6D47" w14:textId="77777777" w:rsidR="002F3917" w:rsidRPr="005E371B" w:rsidRDefault="002F3917" w:rsidP="00800139">
      <w:pPr>
        <w:spacing w:after="120"/>
        <w:jc w:val="both"/>
        <w:rPr>
          <w:rFonts w:ascii="Arial" w:hAnsi="Arial" w:cs="Arial"/>
          <w:color w:val="0070C0"/>
          <w:sz w:val="24"/>
          <w:szCs w:val="24"/>
        </w:rPr>
      </w:pPr>
    </w:p>
    <w:p w14:paraId="5AE92C82" w14:textId="77777777" w:rsidR="002F3917" w:rsidRPr="00300636" w:rsidRDefault="002F3917" w:rsidP="00800139">
      <w:pPr>
        <w:pStyle w:val="Ttulo2"/>
      </w:pPr>
      <w:r w:rsidRPr="005E371B">
        <w:rPr>
          <w:color w:val="0070C0"/>
        </w:rPr>
        <w:br w:type="page"/>
      </w:r>
      <w:bookmarkStart w:id="3" w:name="_Toc277155834"/>
      <w:r w:rsidRPr="00300636">
        <w:lastRenderedPageBreak/>
        <w:t>Objeto.</w:t>
      </w:r>
      <w:bookmarkEnd w:id="0"/>
      <w:bookmarkEnd w:id="1"/>
      <w:bookmarkEnd w:id="2"/>
      <w:bookmarkEnd w:id="3"/>
    </w:p>
    <w:p w14:paraId="3E5D70D6" w14:textId="498033B9" w:rsidR="002F3917" w:rsidRPr="00300636" w:rsidRDefault="002F3917" w:rsidP="00800139">
      <w:pPr>
        <w:spacing w:after="120"/>
        <w:ind w:left="142"/>
        <w:jc w:val="both"/>
        <w:rPr>
          <w:rFonts w:ascii="Arial" w:hAnsi="Arial" w:cs="Arial"/>
          <w:sz w:val="24"/>
          <w:szCs w:val="24"/>
        </w:rPr>
      </w:pPr>
    </w:p>
    <w:p w14:paraId="21BE9404" w14:textId="3D782D6A" w:rsidR="002F3917" w:rsidRPr="00300636" w:rsidRDefault="00C81653" w:rsidP="00800139">
      <w:pPr>
        <w:spacing w:after="120"/>
        <w:ind w:left="360"/>
        <w:jc w:val="both"/>
        <w:rPr>
          <w:rFonts w:ascii="Arial" w:hAnsi="Arial" w:cs="Arial"/>
          <w:sz w:val="24"/>
          <w:szCs w:val="24"/>
        </w:rPr>
      </w:pPr>
      <w:r w:rsidRPr="00300636">
        <w:rPr>
          <w:rFonts w:ascii="Arial" w:hAnsi="Arial" w:cs="Arial"/>
          <w:sz w:val="24"/>
          <w:szCs w:val="24"/>
        </w:rPr>
        <w:t xml:space="preserve">El objeto de este documento es realizar un análisis y valoración del desarrollo y evolución de los estudios que dan origen al título de </w:t>
      </w:r>
      <w:r w:rsidR="00814660" w:rsidRPr="00300636">
        <w:rPr>
          <w:rFonts w:ascii="Arial" w:hAnsi="Arial" w:cs="Arial"/>
          <w:sz w:val="24"/>
          <w:szCs w:val="24"/>
        </w:rPr>
        <w:t>Máster</w:t>
      </w:r>
      <w:r w:rsidRPr="00300636">
        <w:rPr>
          <w:rFonts w:ascii="Arial" w:hAnsi="Arial" w:cs="Arial"/>
          <w:sz w:val="24"/>
          <w:szCs w:val="24"/>
        </w:rPr>
        <w:t xml:space="preserve"> en Fisioterapia Respiratoria y Cardiaca y extraer conclusiones a partir de la cuales se elaborará un plan de mejora orientado a subsanar las posibles deficiencias encontradas y a lograr los objetivos propuestos con estos estudios.</w:t>
      </w:r>
    </w:p>
    <w:p w14:paraId="274121DD" w14:textId="77777777" w:rsidR="002F3917" w:rsidRPr="005E371B" w:rsidRDefault="002F3917" w:rsidP="00800139">
      <w:pPr>
        <w:spacing w:after="120"/>
        <w:ind w:left="360"/>
        <w:jc w:val="both"/>
        <w:rPr>
          <w:rFonts w:ascii="Arial" w:hAnsi="Arial" w:cs="Arial"/>
          <w:color w:val="0070C0"/>
          <w:sz w:val="24"/>
          <w:szCs w:val="24"/>
        </w:rPr>
      </w:pPr>
    </w:p>
    <w:p w14:paraId="08BCEEE9" w14:textId="77777777" w:rsidR="002F3917" w:rsidRPr="005E371B" w:rsidRDefault="002F3917" w:rsidP="00800139">
      <w:pPr>
        <w:spacing w:after="120"/>
        <w:jc w:val="both"/>
        <w:rPr>
          <w:rFonts w:ascii="Arial" w:hAnsi="Arial" w:cs="Arial"/>
          <w:color w:val="0070C0"/>
          <w:sz w:val="24"/>
          <w:szCs w:val="24"/>
        </w:rPr>
      </w:pPr>
    </w:p>
    <w:p w14:paraId="53260908" w14:textId="77777777" w:rsidR="002F3917" w:rsidRPr="00300636" w:rsidRDefault="002F3917" w:rsidP="00800139">
      <w:pPr>
        <w:pStyle w:val="Ttulo2"/>
      </w:pPr>
      <w:bookmarkStart w:id="4" w:name="_Toc275938202"/>
      <w:bookmarkStart w:id="5" w:name="_Toc275938243"/>
      <w:bookmarkStart w:id="6" w:name="_Toc275938304"/>
      <w:bookmarkStart w:id="7" w:name="_Toc277155835"/>
      <w:r w:rsidRPr="00300636">
        <w:t>Alcance.</w:t>
      </w:r>
      <w:bookmarkEnd w:id="4"/>
      <w:bookmarkEnd w:id="5"/>
      <w:bookmarkEnd w:id="6"/>
      <w:bookmarkEnd w:id="7"/>
    </w:p>
    <w:p w14:paraId="75354E12" w14:textId="77777777" w:rsidR="002F3917" w:rsidRPr="00300636" w:rsidRDefault="002F3917" w:rsidP="00800139">
      <w:pPr>
        <w:spacing w:after="120"/>
        <w:jc w:val="both"/>
        <w:rPr>
          <w:rFonts w:ascii="Arial" w:hAnsi="Arial" w:cs="Arial"/>
          <w:sz w:val="24"/>
          <w:szCs w:val="24"/>
        </w:rPr>
      </w:pPr>
    </w:p>
    <w:p w14:paraId="19010466" w14:textId="77777777" w:rsidR="002F3917" w:rsidRPr="00300636" w:rsidRDefault="002F3917" w:rsidP="00800139">
      <w:pPr>
        <w:spacing w:after="120"/>
        <w:jc w:val="both"/>
        <w:rPr>
          <w:rFonts w:ascii="Arial" w:hAnsi="Arial" w:cs="Arial"/>
          <w:sz w:val="24"/>
          <w:szCs w:val="24"/>
        </w:rPr>
      </w:pPr>
      <w:r w:rsidRPr="00300636">
        <w:rPr>
          <w:rFonts w:ascii="Arial" w:hAnsi="Arial" w:cs="Arial"/>
          <w:sz w:val="24"/>
          <w:szCs w:val="24"/>
        </w:rPr>
        <w:t>Este documento contempla:</w:t>
      </w:r>
    </w:p>
    <w:p w14:paraId="57127A45" w14:textId="77777777" w:rsidR="002F3917" w:rsidRPr="00300636" w:rsidRDefault="002F3917" w:rsidP="00800139">
      <w:pPr>
        <w:spacing w:after="120"/>
        <w:jc w:val="both"/>
        <w:rPr>
          <w:rFonts w:ascii="Arial" w:hAnsi="Arial" w:cs="Arial"/>
          <w:sz w:val="24"/>
          <w:szCs w:val="24"/>
        </w:rPr>
      </w:pPr>
    </w:p>
    <w:p w14:paraId="7AE99243" w14:textId="77777777" w:rsidR="002F3917" w:rsidRPr="00300636" w:rsidRDefault="002F3917" w:rsidP="00800139">
      <w:pPr>
        <w:numPr>
          <w:ilvl w:val="0"/>
          <w:numId w:val="2"/>
        </w:numPr>
        <w:spacing w:after="120"/>
        <w:jc w:val="both"/>
        <w:rPr>
          <w:rFonts w:ascii="Arial" w:hAnsi="Arial" w:cs="Arial"/>
          <w:sz w:val="24"/>
          <w:szCs w:val="24"/>
        </w:rPr>
      </w:pPr>
      <w:r w:rsidRPr="00300636">
        <w:rPr>
          <w:rFonts w:ascii="Arial" w:hAnsi="Arial" w:cs="Arial"/>
          <w:sz w:val="24"/>
          <w:szCs w:val="24"/>
        </w:rPr>
        <w:t>El seguimiento del plan de mejora propuesto en el informe anterior</w:t>
      </w:r>
      <w:r w:rsidR="00152BFD" w:rsidRPr="00300636">
        <w:rPr>
          <w:rFonts w:ascii="Arial" w:hAnsi="Arial" w:cs="Arial"/>
          <w:sz w:val="24"/>
          <w:szCs w:val="24"/>
        </w:rPr>
        <w:t>.</w:t>
      </w:r>
    </w:p>
    <w:p w14:paraId="6D9D1570" w14:textId="77777777" w:rsidR="00152BFD" w:rsidRPr="00300636" w:rsidRDefault="002F3917" w:rsidP="00800139">
      <w:pPr>
        <w:numPr>
          <w:ilvl w:val="0"/>
          <w:numId w:val="2"/>
        </w:numPr>
        <w:spacing w:after="120"/>
        <w:jc w:val="both"/>
        <w:rPr>
          <w:rFonts w:ascii="Arial" w:hAnsi="Arial" w:cs="Arial"/>
          <w:sz w:val="24"/>
          <w:szCs w:val="24"/>
        </w:rPr>
      </w:pPr>
      <w:r w:rsidRPr="00300636">
        <w:rPr>
          <w:rFonts w:ascii="Arial" w:hAnsi="Arial" w:cs="Arial"/>
          <w:sz w:val="24"/>
          <w:szCs w:val="24"/>
        </w:rPr>
        <w:t>El análisis cuantitativo y cualitativo de la evolución de los indicadores asociados al seguimiento del título</w:t>
      </w:r>
      <w:r w:rsidR="00152BFD" w:rsidRPr="00300636">
        <w:rPr>
          <w:rFonts w:ascii="Arial" w:hAnsi="Arial" w:cs="Arial"/>
          <w:sz w:val="24"/>
          <w:szCs w:val="24"/>
        </w:rPr>
        <w:t>.</w:t>
      </w:r>
    </w:p>
    <w:p w14:paraId="3E4C68B1" w14:textId="77777777" w:rsidR="002F3917" w:rsidRPr="00300636" w:rsidRDefault="002F3917" w:rsidP="00800139">
      <w:pPr>
        <w:numPr>
          <w:ilvl w:val="0"/>
          <w:numId w:val="2"/>
        </w:numPr>
        <w:spacing w:after="120"/>
        <w:jc w:val="both"/>
        <w:rPr>
          <w:rFonts w:ascii="Arial" w:hAnsi="Arial" w:cs="Arial"/>
          <w:sz w:val="24"/>
          <w:szCs w:val="24"/>
        </w:rPr>
      </w:pPr>
      <w:r w:rsidRPr="00300636">
        <w:rPr>
          <w:rFonts w:ascii="Arial" w:hAnsi="Arial" w:cs="Arial"/>
          <w:sz w:val="24"/>
          <w:szCs w:val="24"/>
        </w:rPr>
        <w:t>La identificación de los puntos fuertes y áreas de mejora</w:t>
      </w:r>
      <w:r w:rsidR="00152BFD" w:rsidRPr="00300636">
        <w:rPr>
          <w:rFonts w:ascii="Arial" w:hAnsi="Arial" w:cs="Arial"/>
          <w:sz w:val="24"/>
          <w:szCs w:val="24"/>
        </w:rPr>
        <w:t>.</w:t>
      </w:r>
    </w:p>
    <w:p w14:paraId="145923A6" w14:textId="77777777" w:rsidR="002F3917" w:rsidRPr="00300636" w:rsidRDefault="002F3917" w:rsidP="00800139">
      <w:pPr>
        <w:spacing w:after="120"/>
        <w:jc w:val="both"/>
        <w:rPr>
          <w:rFonts w:ascii="Arial" w:hAnsi="Arial" w:cs="Arial"/>
          <w:sz w:val="24"/>
          <w:szCs w:val="24"/>
        </w:rPr>
      </w:pPr>
    </w:p>
    <w:p w14:paraId="3AB94683" w14:textId="77777777" w:rsidR="002F3917" w:rsidRPr="00300636" w:rsidRDefault="002F3917" w:rsidP="00800139">
      <w:pPr>
        <w:pStyle w:val="Ttulo2"/>
      </w:pPr>
      <w:bookmarkStart w:id="8" w:name="_Toc277155836"/>
      <w:bookmarkStart w:id="9" w:name="_Toc275938203"/>
      <w:bookmarkStart w:id="10" w:name="_Toc275938244"/>
      <w:bookmarkStart w:id="11" w:name="_Toc275938305"/>
      <w:r w:rsidRPr="00300636">
        <w:t>Seguimiento de</w:t>
      </w:r>
      <w:r w:rsidR="003447B7" w:rsidRPr="00300636">
        <w:t xml:space="preserve"> recomendaciones y </w:t>
      </w:r>
      <w:r w:rsidRPr="00300636">
        <w:t>plan</w:t>
      </w:r>
      <w:bookmarkEnd w:id="8"/>
      <w:r w:rsidR="003447B7" w:rsidRPr="00300636">
        <w:t xml:space="preserve"> de mejora</w:t>
      </w:r>
    </w:p>
    <w:p w14:paraId="70D2D3B2" w14:textId="77777777" w:rsidR="002F3917" w:rsidRPr="005E371B" w:rsidRDefault="002F3917" w:rsidP="00800139">
      <w:pPr>
        <w:spacing w:after="120"/>
        <w:jc w:val="both"/>
        <w:rPr>
          <w:rFonts w:ascii="Arial" w:hAnsi="Arial" w:cs="Arial"/>
          <w:color w:val="0070C0"/>
          <w:sz w:val="24"/>
          <w:szCs w:val="24"/>
        </w:rPr>
      </w:pPr>
    </w:p>
    <w:p w14:paraId="65F0CBAD" w14:textId="28773570" w:rsidR="00957BC3" w:rsidRPr="007E63F2" w:rsidRDefault="00C81653" w:rsidP="00800139">
      <w:pPr>
        <w:autoSpaceDE w:val="0"/>
        <w:autoSpaceDN w:val="0"/>
        <w:adjustRightInd w:val="0"/>
        <w:spacing w:before="120" w:after="120"/>
        <w:rPr>
          <w:rFonts w:ascii="Arial" w:hAnsi="Arial" w:cs="Arial"/>
          <w:b/>
          <w:bCs/>
          <w:sz w:val="24"/>
          <w:szCs w:val="24"/>
        </w:rPr>
      </w:pPr>
      <w:r w:rsidRPr="007E63F2">
        <w:rPr>
          <w:rFonts w:ascii="Arial" w:hAnsi="Arial" w:cs="Arial"/>
          <w:b/>
          <w:bCs/>
          <w:sz w:val="24"/>
          <w:szCs w:val="24"/>
        </w:rPr>
        <w:t xml:space="preserve">ACCIÓN DE MEJORA 1: </w:t>
      </w:r>
      <w:r w:rsidR="00957BC3" w:rsidRPr="007E63F2">
        <w:rPr>
          <w:rFonts w:ascii="Arial" w:hAnsi="Arial" w:cs="Arial"/>
          <w:b/>
          <w:sz w:val="24"/>
          <w:szCs w:val="24"/>
        </w:rPr>
        <w:t>Incremento en la oferta de centros de prácticas.</w:t>
      </w:r>
      <w:r w:rsidR="00E508A2" w:rsidRPr="007E63F2">
        <w:t xml:space="preserve"> </w:t>
      </w:r>
      <w:r w:rsidR="00E508A2" w:rsidRPr="007E63F2">
        <w:rPr>
          <w:rFonts w:ascii="Arial" w:hAnsi="Arial" w:cs="Arial"/>
          <w:b/>
          <w:sz w:val="24"/>
          <w:szCs w:val="24"/>
        </w:rPr>
        <w:t>(Continuación de la ACCIÓN DE MEJORA 1 del curso 2018/19).</w:t>
      </w:r>
    </w:p>
    <w:p w14:paraId="61C2AC20" w14:textId="77777777" w:rsidR="00957BC3" w:rsidRPr="007E63F2" w:rsidRDefault="00957BC3" w:rsidP="00800139">
      <w:pPr>
        <w:spacing w:before="120" w:after="120"/>
        <w:jc w:val="both"/>
        <w:rPr>
          <w:rFonts w:ascii="Arial" w:hAnsi="Arial" w:cs="Arial"/>
          <w:sz w:val="24"/>
          <w:szCs w:val="24"/>
        </w:rPr>
      </w:pPr>
      <w:r w:rsidRPr="007E63F2">
        <w:rPr>
          <w:rFonts w:ascii="Arial" w:hAnsi="Arial" w:cs="Arial"/>
          <w:b/>
          <w:sz w:val="24"/>
          <w:szCs w:val="24"/>
        </w:rPr>
        <w:t>Acciones realizadas:</w:t>
      </w:r>
    </w:p>
    <w:p w14:paraId="549E09CB" w14:textId="6D6A2006" w:rsidR="00300636" w:rsidRPr="007E63F2" w:rsidRDefault="00957BC3" w:rsidP="00800139">
      <w:pPr>
        <w:spacing w:before="120" w:after="120"/>
        <w:jc w:val="both"/>
        <w:rPr>
          <w:sz w:val="24"/>
          <w:szCs w:val="24"/>
        </w:rPr>
      </w:pPr>
      <w:r w:rsidRPr="007E63F2">
        <w:rPr>
          <w:rFonts w:ascii="Arial" w:hAnsi="Arial" w:cs="Arial"/>
          <w:sz w:val="24"/>
          <w:szCs w:val="24"/>
        </w:rPr>
        <w:t>Durante el curso 20</w:t>
      </w:r>
      <w:r w:rsidR="00125E20" w:rsidRPr="007E63F2">
        <w:rPr>
          <w:rFonts w:ascii="Arial" w:hAnsi="Arial" w:cs="Arial"/>
          <w:sz w:val="24"/>
          <w:szCs w:val="24"/>
        </w:rPr>
        <w:t>2</w:t>
      </w:r>
      <w:r w:rsidR="007E63F2">
        <w:rPr>
          <w:rFonts w:ascii="Arial" w:hAnsi="Arial" w:cs="Arial"/>
          <w:sz w:val="24"/>
          <w:szCs w:val="24"/>
        </w:rPr>
        <w:t>2</w:t>
      </w:r>
      <w:r w:rsidRPr="007E63F2">
        <w:rPr>
          <w:rFonts w:ascii="Arial" w:hAnsi="Arial" w:cs="Arial"/>
          <w:sz w:val="24"/>
          <w:szCs w:val="24"/>
        </w:rPr>
        <w:t>/2</w:t>
      </w:r>
      <w:r w:rsidR="007E63F2">
        <w:rPr>
          <w:rFonts w:ascii="Arial" w:hAnsi="Arial" w:cs="Arial"/>
          <w:sz w:val="24"/>
          <w:szCs w:val="24"/>
        </w:rPr>
        <w:t>3</w:t>
      </w:r>
      <w:r w:rsidR="00300636" w:rsidRPr="007E63F2">
        <w:rPr>
          <w:sz w:val="24"/>
          <w:szCs w:val="24"/>
        </w:rPr>
        <w:t>:</w:t>
      </w:r>
    </w:p>
    <w:p w14:paraId="7AC92922" w14:textId="55A2C4A8" w:rsidR="00677880" w:rsidRPr="007E63F2" w:rsidRDefault="00300636" w:rsidP="00800139">
      <w:pPr>
        <w:pStyle w:val="Prrafodelista"/>
        <w:numPr>
          <w:ilvl w:val="0"/>
          <w:numId w:val="29"/>
        </w:numPr>
        <w:spacing w:before="120" w:after="120" w:line="276" w:lineRule="auto"/>
        <w:jc w:val="both"/>
        <w:rPr>
          <w:rFonts w:ascii="Arial" w:hAnsi="Arial" w:cs="Arial"/>
        </w:rPr>
      </w:pPr>
      <w:bookmarkStart w:id="12" w:name="_Hlk137724872"/>
      <w:r w:rsidRPr="007E63F2">
        <w:rPr>
          <w:rFonts w:ascii="Arial" w:hAnsi="Arial" w:cs="Arial"/>
        </w:rPr>
        <w:t>S</w:t>
      </w:r>
      <w:r w:rsidR="00957BC3" w:rsidRPr="007E63F2">
        <w:rPr>
          <w:rFonts w:ascii="Arial" w:hAnsi="Arial" w:cs="Arial"/>
        </w:rPr>
        <w:t xml:space="preserve">e implanta </w:t>
      </w:r>
      <w:r w:rsidR="00125E20" w:rsidRPr="007E63F2">
        <w:rPr>
          <w:rFonts w:ascii="Arial" w:hAnsi="Arial" w:cs="Arial"/>
        </w:rPr>
        <w:t xml:space="preserve">una nueva rotación por </w:t>
      </w:r>
      <w:bookmarkStart w:id="13" w:name="_Hlk178583419"/>
      <w:r w:rsidR="007E63F2" w:rsidRPr="007E63F2">
        <w:rPr>
          <w:rFonts w:ascii="Arial" w:hAnsi="Arial" w:cs="Arial"/>
        </w:rPr>
        <w:t xml:space="preserve">el </w:t>
      </w:r>
      <w:bookmarkStart w:id="14" w:name="_Hlk152588853"/>
      <w:r w:rsidR="007E63F2" w:rsidRPr="007E63F2">
        <w:rPr>
          <w:rFonts w:ascii="Arial" w:hAnsi="Arial" w:cs="Arial"/>
        </w:rPr>
        <w:t>centro DACER de Madrid</w:t>
      </w:r>
      <w:r w:rsidR="00125E20" w:rsidRPr="007E63F2">
        <w:rPr>
          <w:rFonts w:ascii="Arial" w:hAnsi="Arial" w:cs="Arial"/>
        </w:rPr>
        <w:t xml:space="preserve">, incluida dentro de la </w:t>
      </w:r>
      <w:r w:rsidR="007E63F2" w:rsidRPr="007E63F2">
        <w:rPr>
          <w:rFonts w:ascii="Arial" w:hAnsi="Arial" w:cs="Arial"/>
        </w:rPr>
        <w:t>línea temática de pediatría y paciente neuromuscular</w:t>
      </w:r>
      <w:bookmarkEnd w:id="14"/>
      <w:bookmarkEnd w:id="13"/>
      <w:r w:rsidR="00234FA3" w:rsidRPr="007E63F2">
        <w:rPr>
          <w:rFonts w:ascii="Arial" w:hAnsi="Arial" w:cs="Arial"/>
        </w:rPr>
        <w:t>.</w:t>
      </w:r>
      <w:r w:rsidR="00957BC3" w:rsidRPr="007E63F2">
        <w:rPr>
          <w:rFonts w:ascii="Arial" w:hAnsi="Arial" w:cs="Arial"/>
        </w:rPr>
        <w:t xml:space="preserve"> </w:t>
      </w:r>
    </w:p>
    <w:p w14:paraId="4B8D92FA" w14:textId="4EC4F2F2" w:rsidR="00EF7272" w:rsidRPr="00AA51DF" w:rsidRDefault="00EF7272" w:rsidP="00800139">
      <w:pPr>
        <w:pStyle w:val="Prrafodelista"/>
        <w:numPr>
          <w:ilvl w:val="0"/>
          <w:numId w:val="29"/>
        </w:numPr>
        <w:spacing w:before="120" w:after="120" w:line="276" w:lineRule="auto"/>
        <w:jc w:val="both"/>
        <w:rPr>
          <w:rFonts w:ascii="Arial" w:hAnsi="Arial" w:cs="Arial"/>
        </w:rPr>
      </w:pPr>
      <w:r w:rsidRPr="00AA51DF">
        <w:rPr>
          <w:rFonts w:ascii="Arial" w:hAnsi="Arial" w:cs="Arial"/>
        </w:rPr>
        <w:t xml:space="preserve">Se </w:t>
      </w:r>
      <w:r w:rsidR="00AA51DF" w:rsidRPr="00AA51DF">
        <w:rPr>
          <w:rFonts w:ascii="Arial" w:hAnsi="Arial" w:cs="Arial"/>
        </w:rPr>
        <w:t xml:space="preserve">estudia la colaboración </w:t>
      </w:r>
      <w:r w:rsidRPr="00AA51DF">
        <w:rPr>
          <w:rFonts w:ascii="Arial" w:hAnsi="Arial" w:cs="Arial"/>
        </w:rPr>
        <w:t xml:space="preserve">con la empresa </w:t>
      </w:r>
      <w:bookmarkStart w:id="15" w:name="_Hlk124333462"/>
      <w:r w:rsidRPr="00AA51DF">
        <w:rPr>
          <w:rFonts w:ascii="Arial" w:hAnsi="Arial" w:cs="Arial"/>
        </w:rPr>
        <w:t xml:space="preserve">REHALIZA Health Solutions </w:t>
      </w:r>
      <w:bookmarkEnd w:id="15"/>
      <w:r w:rsidR="00501885" w:rsidRPr="00AA51DF">
        <w:rPr>
          <w:rFonts w:ascii="Arial" w:hAnsi="Arial" w:cs="Arial"/>
        </w:rPr>
        <w:t xml:space="preserve">de Madrid, </w:t>
      </w:r>
      <w:bookmarkStart w:id="16" w:name="_Hlk124329521"/>
      <w:r w:rsidRPr="00AA51DF">
        <w:rPr>
          <w:rFonts w:ascii="Arial" w:hAnsi="Arial" w:cs="Arial"/>
        </w:rPr>
        <w:t xml:space="preserve">para </w:t>
      </w:r>
      <w:r w:rsidR="00AA51DF" w:rsidRPr="00AA51DF">
        <w:rPr>
          <w:rFonts w:ascii="Arial" w:hAnsi="Arial" w:cs="Arial"/>
        </w:rPr>
        <w:t>recibir</w:t>
      </w:r>
      <w:r w:rsidRPr="00AA51DF">
        <w:rPr>
          <w:rFonts w:ascii="Arial" w:hAnsi="Arial" w:cs="Arial"/>
        </w:rPr>
        <w:t xml:space="preserve"> estudiantes para asistencia de fisioterapia </w:t>
      </w:r>
      <w:bookmarkEnd w:id="16"/>
      <w:r w:rsidR="00150794" w:rsidRPr="00AA51DF">
        <w:rPr>
          <w:rFonts w:ascii="Arial" w:hAnsi="Arial" w:cs="Arial"/>
        </w:rPr>
        <w:t>domiciliaria y telemática a</w:t>
      </w:r>
      <w:r w:rsidRPr="00AA51DF">
        <w:rPr>
          <w:rFonts w:ascii="Arial" w:hAnsi="Arial" w:cs="Arial"/>
        </w:rPr>
        <w:t xml:space="preserve"> pacientes respiratorios.</w:t>
      </w:r>
    </w:p>
    <w:p w14:paraId="5DACA5F8" w14:textId="2EBD77CD" w:rsidR="00957BC3" w:rsidRPr="000B69AB" w:rsidRDefault="00957BC3" w:rsidP="00800139">
      <w:pPr>
        <w:pStyle w:val="Prrafodelista"/>
        <w:numPr>
          <w:ilvl w:val="0"/>
          <w:numId w:val="29"/>
        </w:numPr>
        <w:spacing w:before="120" w:after="120" w:line="276" w:lineRule="auto"/>
        <w:jc w:val="both"/>
        <w:rPr>
          <w:rFonts w:ascii="Arial" w:hAnsi="Arial" w:cs="Arial"/>
          <w:color w:val="00B0F0"/>
        </w:rPr>
      </w:pPr>
      <w:bookmarkStart w:id="17" w:name="_Hlk124331649"/>
      <w:r w:rsidRPr="00AA51DF">
        <w:rPr>
          <w:rFonts w:ascii="Arial" w:hAnsi="Arial" w:cs="Arial"/>
        </w:rPr>
        <w:t xml:space="preserve">Se </w:t>
      </w:r>
      <w:r w:rsidR="00374799" w:rsidRPr="00AA51DF">
        <w:rPr>
          <w:rFonts w:ascii="Arial" w:hAnsi="Arial" w:cs="Arial"/>
        </w:rPr>
        <w:t>recibe respuesta de</w:t>
      </w:r>
      <w:r w:rsidRPr="00AA51DF">
        <w:rPr>
          <w:rFonts w:ascii="Arial" w:hAnsi="Arial" w:cs="Arial"/>
        </w:rPr>
        <w:t xml:space="preserve"> la Consejería de Sanidad de la Comunidad de Madrid, </w:t>
      </w:r>
      <w:r w:rsidR="00DE7EF3" w:rsidRPr="00AA51DF">
        <w:rPr>
          <w:rFonts w:ascii="Arial" w:hAnsi="Arial" w:cs="Arial"/>
        </w:rPr>
        <w:t xml:space="preserve">con </w:t>
      </w:r>
      <w:r w:rsidRPr="00AA51DF">
        <w:rPr>
          <w:rFonts w:ascii="Arial" w:hAnsi="Arial" w:cs="Arial"/>
        </w:rPr>
        <w:t xml:space="preserve">una </w:t>
      </w:r>
      <w:r w:rsidR="00AA51DF" w:rsidRPr="00AA51DF">
        <w:rPr>
          <w:rFonts w:ascii="Arial" w:hAnsi="Arial" w:cs="Arial"/>
        </w:rPr>
        <w:t xml:space="preserve">propuesta de oferta de plazas en distintos centros hospitalarios y sanitarios del SERMAS </w:t>
      </w:r>
      <w:r w:rsidR="00AA51DF">
        <w:rPr>
          <w:rFonts w:ascii="Arial" w:hAnsi="Arial" w:cs="Arial"/>
        </w:rPr>
        <w:t>para iniciar la tramitación de conciertos con ellos.</w:t>
      </w:r>
      <w:r w:rsidR="00EF7272" w:rsidRPr="000564BD">
        <w:rPr>
          <w:rFonts w:ascii="Arial" w:hAnsi="Arial" w:cs="Arial"/>
          <w:color w:val="00B0F0"/>
        </w:rPr>
        <w:t xml:space="preserve"> </w:t>
      </w:r>
      <w:r w:rsidR="00EF7272" w:rsidRPr="00AA51DF">
        <w:rPr>
          <w:rFonts w:ascii="Arial" w:hAnsi="Arial" w:cs="Arial"/>
        </w:rPr>
        <w:t xml:space="preserve">Entre ellos se incluyen la Fundación Hospital Alcorcón y </w:t>
      </w:r>
      <w:r w:rsidR="00AA51DF">
        <w:rPr>
          <w:rFonts w:ascii="Arial" w:hAnsi="Arial" w:cs="Arial"/>
        </w:rPr>
        <w:t>el hospital Ramón y Cajal.</w:t>
      </w:r>
      <w:r w:rsidR="000B7D2E">
        <w:rPr>
          <w:rFonts w:ascii="Arial" w:hAnsi="Arial" w:cs="Arial"/>
        </w:rPr>
        <w:t xml:space="preserve"> Se aclaran dudas sobre el nº de </w:t>
      </w:r>
      <w:r w:rsidR="000B7D2E">
        <w:rPr>
          <w:rFonts w:ascii="Arial" w:hAnsi="Arial" w:cs="Arial"/>
        </w:rPr>
        <w:lastRenderedPageBreak/>
        <w:t>plazas que oferta el Puerta de Hierro y se envía la aceptación de la propuesta a la Consejería.</w:t>
      </w:r>
    </w:p>
    <w:p w14:paraId="35A9B868" w14:textId="39380422" w:rsidR="000B69AB" w:rsidRPr="000564BD" w:rsidRDefault="000B69AB" w:rsidP="00800139">
      <w:pPr>
        <w:pStyle w:val="Prrafodelista"/>
        <w:numPr>
          <w:ilvl w:val="0"/>
          <w:numId w:val="29"/>
        </w:numPr>
        <w:spacing w:before="120" w:after="120" w:line="276" w:lineRule="auto"/>
        <w:jc w:val="both"/>
        <w:rPr>
          <w:rFonts w:ascii="Arial" w:hAnsi="Arial" w:cs="Arial"/>
          <w:color w:val="00B0F0"/>
        </w:rPr>
      </w:pPr>
      <w:r>
        <w:rPr>
          <w:rFonts w:ascii="Arial" w:hAnsi="Arial" w:cs="Arial"/>
        </w:rPr>
        <w:t>Se solicita a los centros de pediatría actuales que nos oferten más plazas en este campo de la Fisioterapia respiratoria.</w:t>
      </w:r>
    </w:p>
    <w:bookmarkEnd w:id="12"/>
    <w:bookmarkEnd w:id="17"/>
    <w:p w14:paraId="4E29AA76" w14:textId="77777777" w:rsidR="00050C7B" w:rsidRPr="000564BD" w:rsidRDefault="00050C7B" w:rsidP="00800139">
      <w:pPr>
        <w:spacing w:before="120" w:after="120"/>
        <w:jc w:val="both"/>
        <w:rPr>
          <w:rFonts w:ascii="Arial" w:hAnsi="Arial" w:cs="Arial"/>
          <w:b/>
          <w:color w:val="00B0F0"/>
          <w:sz w:val="24"/>
          <w:szCs w:val="24"/>
        </w:rPr>
      </w:pPr>
    </w:p>
    <w:p w14:paraId="4368100F" w14:textId="1B19F71C" w:rsidR="00957BC3" w:rsidRPr="007E63F2" w:rsidRDefault="00957BC3" w:rsidP="00800139">
      <w:pPr>
        <w:spacing w:before="120" w:after="120"/>
        <w:jc w:val="both"/>
        <w:rPr>
          <w:rFonts w:ascii="Arial" w:hAnsi="Arial" w:cs="Arial"/>
          <w:sz w:val="24"/>
          <w:szCs w:val="24"/>
        </w:rPr>
      </w:pPr>
      <w:r w:rsidRPr="007E63F2">
        <w:rPr>
          <w:rFonts w:ascii="Arial" w:hAnsi="Arial" w:cs="Arial"/>
          <w:b/>
          <w:sz w:val="24"/>
          <w:szCs w:val="24"/>
        </w:rPr>
        <w:t>Resultados:</w:t>
      </w:r>
    </w:p>
    <w:p w14:paraId="71DAA23A" w14:textId="3B4D6618" w:rsidR="00150794" w:rsidRPr="007E63F2" w:rsidRDefault="007D6496" w:rsidP="00800139">
      <w:pPr>
        <w:spacing w:before="120" w:after="120"/>
        <w:jc w:val="both"/>
        <w:rPr>
          <w:rFonts w:ascii="Arial" w:hAnsi="Arial" w:cs="Arial"/>
          <w:sz w:val="24"/>
          <w:szCs w:val="24"/>
        </w:rPr>
      </w:pPr>
      <w:r w:rsidRPr="007E63F2">
        <w:rPr>
          <w:rFonts w:ascii="Arial" w:hAnsi="Arial" w:cs="Arial"/>
          <w:sz w:val="24"/>
          <w:szCs w:val="24"/>
        </w:rPr>
        <w:t>Durante el curso 202</w:t>
      </w:r>
      <w:r w:rsidR="007E63F2" w:rsidRPr="007E63F2">
        <w:rPr>
          <w:rFonts w:ascii="Arial" w:hAnsi="Arial" w:cs="Arial"/>
          <w:sz w:val="24"/>
          <w:szCs w:val="24"/>
        </w:rPr>
        <w:t>2</w:t>
      </w:r>
      <w:r w:rsidRPr="007E63F2">
        <w:rPr>
          <w:rFonts w:ascii="Arial" w:hAnsi="Arial" w:cs="Arial"/>
          <w:sz w:val="24"/>
          <w:szCs w:val="24"/>
        </w:rPr>
        <w:t>/2</w:t>
      </w:r>
      <w:r w:rsidR="007E63F2" w:rsidRPr="007E63F2">
        <w:rPr>
          <w:rFonts w:ascii="Arial" w:hAnsi="Arial" w:cs="Arial"/>
          <w:sz w:val="24"/>
          <w:szCs w:val="24"/>
        </w:rPr>
        <w:t>3</w:t>
      </w:r>
      <w:r w:rsidR="00150794" w:rsidRPr="007E63F2">
        <w:rPr>
          <w:rFonts w:ascii="Arial" w:hAnsi="Arial" w:cs="Arial"/>
          <w:sz w:val="24"/>
          <w:szCs w:val="24"/>
        </w:rPr>
        <w:t>:</w:t>
      </w:r>
    </w:p>
    <w:p w14:paraId="0A3CD7AF" w14:textId="52EE28A8" w:rsidR="00957BC3" w:rsidRPr="000B7D2E" w:rsidRDefault="000B7D2E" w:rsidP="00800139">
      <w:pPr>
        <w:pStyle w:val="Prrafodelista"/>
        <w:numPr>
          <w:ilvl w:val="0"/>
          <w:numId w:val="29"/>
        </w:numPr>
        <w:spacing w:before="120" w:after="120" w:line="276" w:lineRule="auto"/>
        <w:jc w:val="both"/>
        <w:rPr>
          <w:rFonts w:ascii="Arial" w:hAnsi="Arial" w:cs="Arial"/>
          <w:color w:val="00B0F0"/>
        </w:rPr>
      </w:pPr>
      <w:bookmarkStart w:id="18" w:name="_Hlk178583387"/>
      <w:r w:rsidRPr="000B7D2E">
        <w:rPr>
          <w:rFonts w:ascii="Arial" w:hAnsi="Arial" w:cs="Arial"/>
        </w:rPr>
        <w:t xml:space="preserve">No es posible la realización de la colaboración </w:t>
      </w:r>
      <w:r w:rsidR="007D6496" w:rsidRPr="000B7D2E">
        <w:rPr>
          <w:rFonts w:ascii="Arial" w:hAnsi="Arial" w:cs="Arial"/>
        </w:rPr>
        <w:t>con la empresa REHALIZA Health Solutions de Madrid</w:t>
      </w:r>
      <w:r w:rsidR="00150794" w:rsidRPr="000B7D2E">
        <w:rPr>
          <w:rFonts w:ascii="Arial" w:hAnsi="Arial" w:cs="Arial"/>
        </w:rPr>
        <w:t xml:space="preserve">, para </w:t>
      </w:r>
      <w:r w:rsidRPr="000B7D2E">
        <w:rPr>
          <w:rFonts w:ascii="Arial" w:hAnsi="Arial" w:cs="Arial"/>
        </w:rPr>
        <w:t>recibir a nuestros estudiantes</w:t>
      </w:r>
      <w:r w:rsidR="00150794" w:rsidRPr="000B7D2E">
        <w:rPr>
          <w:rFonts w:ascii="Arial" w:hAnsi="Arial" w:cs="Arial"/>
        </w:rPr>
        <w:t>.</w:t>
      </w:r>
      <w:r w:rsidR="00150794" w:rsidRPr="000B7D2E">
        <w:rPr>
          <w:rFonts w:ascii="Arial" w:hAnsi="Arial" w:cs="Arial"/>
          <w:color w:val="00B0F0"/>
        </w:rPr>
        <w:t xml:space="preserve"> </w:t>
      </w:r>
    </w:p>
    <w:p w14:paraId="454AF452" w14:textId="3CFC8005" w:rsidR="000B7D2E" w:rsidRPr="000B7D2E" w:rsidRDefault="000B7D2E" w:rsidP="00800139">
      <w:pPr>
        <w:pStyle w:val="Prrafodelista"/>
        <w:numPr>
          <w:ilvl w:val="0"/>
          <w:numId w:val="29"/>
        </w:numPr>
        <w:spacing w:before="120" w:after="120" w:line="276" w:lineRule="auto"/>
        <w:jc w:val="both"/>
        <w:rPr>
          <w:rFonts w:ascii="Arial" w:hAnsi="Arial" w:cs="Arial"/>
        </w:rPr>
      </w:pPr>
      <w:r w:rsidRPr="000B7D2E">
        <w:rPr>
          <w:rFonts w:ascii="Arial" w:hAnsi="Arial" w:cs="Arial"/>
        </w:rPr>
        <w:t xml:space="preserve">Se </w:t>
      </w:r>
      <w:r>
        <w:rPr>
          <w:rFonts w:ascii="Arial" w:hAnsi="Arial" w:cs="Arial"/>
        </w:rPr>
        <w:t>está a la espera de la respuesta de</w:t>
      </w:r>
      <w:r w:rsidRPr="000B7D2E">
        <w:rPr>
          <w:rFonts w:ascii="Arial" w:hAnsi="Arial" w:cs="Arial"/>
        </w:rPr>
        <w:t xml:space="preserve"> la Consejería de Universidades de la Región de Murcia, </w:t>
      </w:r>
      <w:r>
        <w:rPr>
          <w:rFonts w:ascii="Arial" w:hAnsi="Arial" w:cs="Arial"/>
        </w:rPr>
        <w:t>a la</w:t>
      </w:r>
      <w:r w:rsidRPr="000B7D2E">
        <w:rPr>
          <w:rFonts w:ascii="Arial" w:hAnsi="Arial" w:cs="Arial"/>
        </w:rPr>
        <w:t xml:space="preserve"> solicitud de convenio de colaboración de realización de prácticas clínicas en el Hospital General Universitario Rafael Méndez de Lorca.  </w:t>
      </w:r>
    </w:p>
    <w:p w14:paraId="74EBA0EF" w14:textId="35035136" w:rsidR="00150794" w:rsidRDefault="00677880" w:rsidP="00800139">
      <w:pPr>
        <w:pStyle w:val="Prrafodelista"/>
        <w:numPr>
          <w:ilvl w:val="0"/>
          <w:numId w:val="29"/>
        </w:numPr>
        <w:spacing w:before="120" w:after="120" w:line="276" w:lineRule="auto"/>
        <w:jc w:val="both"/>
        <w:rPr>
          <w:rFonts w:ascii="Arial" w:hAnsi="Arial" w:cs="Arial"/>
        </w:rPr>
      </w:pPr>
      <w:r w:rsidRPr="000B69AB">
        <w:rPr>
          <w:rFonts w:ascii="Arial" w:hAnsi="Arial" w:cs="Arial"/>
        </w:rPr>
        <w:t xml:space="preserve">Se está a la espera de </w:t>
      </w:r>
      <w:r w:rsidR="000B69AB" w:rsidRPr="000B69AB">
        <w:rPr>
          <w:rFonts w:ascii="Arial" w:hAnsi="Arial" w:cs="Arial"/>
        </w:rPr>
        <w:t xml:space="preserve">recibir el procedimiento a seguir para la firma de los conciertos por parte </w:t>
      </w:r>
      <w:r w:rsidR="000B7D2E" w:rsidRPr="000B69AB">
        <w:rPr>
          <w:rFonts w:ascii="Arial" w:hAnsi="Arial" w:cs="Arial"/>
        </w:rPr>
        <w:t>de la Consejería de Sanidad de la Comunidad de Madrid</w:t>
      </w:r>
      <w:r w:rsidR="000B69AB" w:rsidRPr="000B69AB">
        <w:rPr>
          <w:rFonts w:ascii="Arial" w:hAnsi="Arial" w:cs="Arial"/>
        </w:rPr>
        <w:t>.</w:t>
      </w:r>
    </w:p>
    <w:p w14:paraId="5B4F5BAF" w14:textId="75FEBC28" w:rsidR="000B69AB" w:rsidRPr="000B69AB" w:rsidRDefault="000B69AB" w:rsidP="00800139">
      <w:pPr>
        <w:pStyle w:val="Prrafodelista"/>
        <w:numPr>
          <w:ilvl w:val="0"/>
          <w:numId w:val="29"/>
        </w:numPr>
        <w:spacing w:before="120" w:after="120" w:line="276" w:lineRule="auto"/>
        <w:jc w:val="both"/>
        <w:rPr>
          <w:rFonts w:ascii="Arial" w:hAnsi="Arial" w:cs="Arial"/>
        </w:rPr>
      </w:pPr>
      <w:r>
        <w:rPr>
          <w:rFonts w:ascii="Arial" w:hAnsi="Arial" w:cs="Arial"/>
        </w:rPr>
        <w:t>El hospital Sant Joan de Deu, dobla su oferta de plazas en pediatría para el curso 2023/24.</w:t>
      </w:r>
    </w:p>
    <w:bookmarkEnd w:id="18"/>
    <w:p w14:paraId="68F07D3D" w14:textId="77777777" w:rsidR="000B69AB" w:rsidRPr="000B7D2E" w:rsidRDefault="000B69AB" w:rsidP="00800139">
      <w:pPr>
        <w:pStyle w:val="Prrafodelista"/>
        <w:spacing w:before="120" w:after="120" w:line="276" w:lineRule="auto"/>
        <w:jc w:val="both"/>
        <w:rPr>
          <w:rFonts w:ascii="Arial" w:hAnsi="Arial" w:cs="Arial"/>
          <w:color w:val="00B0F0"/>
        </w:rPr>
      </w:pPr>
    </w:p>
    <w:p w14:paraId="5B2B0BF2" w14:textId="77777777" w:rsidR="00957BC3" w:rsidRPr="000B7D2E" w:rsidRDefault="00957BC3" w:rsidP="00800139">
      <w:pPr>
        <w:spacing w:before="120" w:after="120"/>
        <w:jc w:val="both"/>
        <w:rPr>
          <w:rFonts w:ascii="Arial" w:hAnsi="Arial" w:cs="Arial"/>
          <w:sz w:val="24"/>
          <w:szCs w:val="24"/>
        </w:rPr>
      </w:pPr>
      <w:r w:rsidRPr="000B7D2E">
        <w:rPr>
          <w:rFonts w:ascii="Arial" w:hAnsi="Arial" w:cs="Arial"/>
          <w:b/>
          <w:sz w:val="24"/>
          <w:szCs w:val="24"/>
        </w:rPr>
        <w:t>Acciones pendientes:</w:t>
      </w:r>
    </w:p>
    <w:p w14:paraId="525CF4B9" w14:textId="54DA5F6B" w:rsidR="00254359" w:rsidRPr="000B7D2E" w:rsidRDefault="00677880" w:rsidP="00800139">
      <w:pPr>
        <w:pStyle w:val="Prrafodelista"/>
        <w:numPr>
          <w:ilvl w:val="0"/>
          <w:numId w:val="29"/>
        </w:numPr>
        <w:spacing w:after="120" w:line="276" w:lineRule="auto"/>
        <w:jc w:val="both"/>
        <w:rPr>
          <w:rFonts w:ascii="Arial" w:hAnsi="Arial" w:cs="Arial"/>
        </w:rPr>
      </w:pPr>
      <w:bookmarkStart w:id="19" w:name="_Hlk137725396"/>
      <w:r w:rsidRPr="000B7D2E">
        <w:rPr>
          <w:rFonts w:ascii="Arial" w:hAnsi="Arial" w:cs="Arial"/>
        </w:rPr>
        <w:t>Recibir las respuestas</w:t>
      </w:r>
      <w:r w:rsidR="00254359" w:rsidRPr="000B7D2E">
        <w:rPr>
          <w:rFonts w:ascii="Arial" w:hAnsi="Arial" w:cs="Arial"/>
        </w:rPr>
        <w:t xml:space="preserve"> </w:t>
      </w:r>
      <w:r w:rsidRPr="000B7D2E">
        <w:rPr>
          <w:rFonts w:ascii="Arial" w:hAnsi="Arial" w:cs="Arial"/>
        </w:rPr>
        <w:t xml:space="preserve">a </w:t>
      </w:r>
      <w:r w:rsidR="00254359" w:rsidRPr="000B7D2E">
        <w:rPr>
          <w:rFonts w:ascii="Arial" w:hAnsi="Arial" w:cs="Arial"/>
        </w:rPr>
        <w:t>la</w:t>
      </w:r>
      <w:r w:rsidRPr="000B7D2E">
        <w:rPr>
          <w:rFonts w:ascii="Arial" w:hAnsi="Arial" w:cs="Arial"/>
        </w:rPr>
        <w:t>s</w:t>
      </w:r>
      <w:r w:rsidR="00254359" w:rsidRPr="000B7D2E">
        <w:rPr>
          <w:rFonts w:ascii="Arial" w:hAnsi="Arial" w:cs="Arial"/>
        </w:rPr>
        <w:t xml:space="preserve"> solicitud</w:t>
      </w:r>
      <w:r w:rsidRPr="000B7D2E">
        <w:rPr>
          <w:rFonts w:ascii="Arial" w:hAnsi="Arial" w:cs="Arial"/>
        </w:rPr>
        <w:t>es</w:t>
      </w:r>
      <w:r w:rsidR="00254359" w:rsidRPr="000B7D2E">
        <w:rPr>
          <w:rFonts w:ascii="Arial" w:hAnsi="Arial" w:cs="Arial"/>
        </w:rPr>
        <w:t xml:space="preserve"> </w:t>
      </w:r>
      <w:r w:rsidRPr="000B7D2E">
        <w:rPr>
          <w:rFonts w:ascii="Arial" w:hAnsi="Arial" w:cs="Arial"/>
        </w:rPr>
        <w:t>referidas con anterioridad.</w:t>
      </w:r>
    </w:p>
    <w:p w14:paraId="3E9B4860" w14:textId="258314F6" w:rsidR="00254359" w:rsidRPr="000B7D2E" w:rsidRDefault="00254359" w:rsidP="00800139">
      <w:pPr>
        <w:pStyle w:val="Prrafodelista"/>
        <w:numPr>
          <w:ilvl w:val="0"/>
          <w:numId w:val="29"/>
        </w:numPr>
        <w:spacing w:after="120" w:line="276" w:lineRule="auto"/>
        <w:jc w:val="both"/>
        <w:rPr>
          <w:rFonts w:ascii="Arial" w:hAnsi="Arial" w:cs="Arial"/>
        </w:rPr>
      </w:pPr>
      <w:r w:rsidRPr="000B7D2E">
        <w:rPr>
          <w:rFonts w:ascii="Arial" w:hAnsi="Arial" w:cs="Arial"/>
        </w:rPr>
        <w:t xml:space="preserve">Continuar </w:t>
      </w:r>
      <w:r w:rsidR="00957BC3" w:rsidRPr="000B7D2E">
        <w:rPr>
          <w:rFonts w:ascii="Arial" w:hAnsi="Arial" w:cs="Arial"/>
        </w:rPr>
        <w:t xml:space="preserve">trabajando en ampliar el número de plazas de prácticas en las temáticas de Rehabilitación Respiratoria y Cardiaca en la Comunidad de Madrid. </w:t>
      </w:r>
    </w:p>
    <w:p w14:paraId="30C7D4EB" w14:textId="6AFF906A" w:rsidR="00677880" w:rsidRPr="000B7D2E" w:rsidRDefault="00677880" w:rsidP="00800139">
      <w:pPr>
        <w:pStyle w:val="Prrafodelista"/>
        <w:numPr>
          <w:ilvl w:val="0"/>
          <w:numId w:val="29"/>
        </w:numPr>
        <w:spacing w:after="120" w:line="276" w:lineRule="auto"/>
        <w:jc w:val="both"/>
        <w:rPr>
          <w:rFonts w:ascii="Arial" w:hAnsi="Arial" w:cs="Arial"/>
        </w:rPr>
      </w:pPr>
      <w:r w:rsidRPr="000B7D2E">
        <w:rPr>
          <w:rFonts w:ascii="Arial" w:hAnsi="Arial" w:cs="Arial"/>
        </w:rPr>
        <w:t>Trabajar en conseguir plazas en fisioterapia respiratoria pediátrica</w:t>
      </w:r>
      <w:r w:rsidR="008C4AFF" w:rsidRPr="000B7D2E">
        <w:rPr>
          <w:rFonts w:ascii="Arial" w:hAnsi="Arial" w:cs="Arial"/>
        </w:rPr>
        <w:t>.</w:t>
      </w:r>
    </w:p>
    <w:bookmarkEnd w:id="19"/>
    <w:p w14:paraId="3BB6B5ED" w14:textId="77777777" w:rsidR="00986546" w:rsidRPr="000564BD" w:rsidRDefault="00986546" w:rsidP="00800139">
      <w:pPr>
        <w:pStyle w:val="Prrafodelista"/>
        <w:spacing w:after="120" w:line="276" w:lineRule="auto"/>
        <w:jc w:val="both"/>
        <w:rPr>
          <w:rFonts w:ascii="Arial" w:hAnsi="Arial" w:cs="Arial"/>
          <w:color w:val="00B0F0"/>
        </w:rPr>
      </w:pPr>
    </w:p>
    <w:p w14:paraId="1D7625AC" w14:textId="3D40B6D7" w:rsidR="00957BC3" w:rsidRPr="000B69AB" w:rsidRDefault="00957BC3" w:rsidP="00800139">
      <w:pPr>
        <w:spacing w:after="120"/>
        <w:jc w:val="both"/>
        <w:rPr>
          <w:rFonts w:ascii="Arial" w:hAnsi="Arial" w:cs="Arial"/>
        </w:rPr>
      </w:pPr>
      <w:r w:rsidRPr="000B69AB">
        <w:rPr>
          <w:rFonts w:ascii="Arial" w:hAnsi="Arial" w:cs="Arial"/>
          <w:sz w:val="24"/>
          <w:szCs w:val="24"/>
        </w:rPr>
        <w:t xml:space="preserve">Por tanto, se acuerda </w:t>
      </w:r>
      <w:r w:rsidRPr="000B69AB">
        <w:rPr>
          <w:rFonts w:ascii="Arial" w:hAnsi="Arial" w:cs="Arial"/>
          <w:b/>
          <w:sz w:val="24"/>
          <w:szCs w:val="24"/>
        </w:rPr>
        <w:t>mantener esta Acción de mejora</w:t>
      </w:r>
      <w:r w:rsidRPr="000B69AB">
        <w:rPr>
          <w:rFonts w:ascii="Arial" w:hAnsi="Arial" w:cs="Arial"/>
          <w:sz w:val="24"/>
          <w:szCs w:val="24"/>
        </w:rPr>
        <w:t xml:space="preserve"> en el plan 20</w:t>
      </w:r>
      <w:r w:rsidR="00125E20" w:rsidRPr="000B69AB">
        <w:rPr>
          <w:rFonts w:ascii="Arial" w:hAnsi="Arial" w:cs="Arial"/>
          <w:sz w:val="24"/>
          <w:szCs w:val="24"/>
        </w:rPr>
        <w:t>2</w:t>
      </w:r>
      <w:r w:rsidR="000B69AB">
        <w:rPr>
          <w:rFonts w:ascii="Arial" w:hAnsi="Arial" w:cs="Arial"/>
          <w:sz w:val="24"/>
          <w:szCs w:val="24"/>
        </w:rPr>
        <w:t>2</w:t>
      </w:r>
      <w:r w:rsidRPr="000B69AB">
        <w:rPr>
          <w:rFonts w:ascii="Arial" w:hAnsi="Arial" w:cs="Arial"/>
          <w:sz w:val="24"/>
          <w:szCs w:val="24"/>
        </w:rPr>
        <w:t>/</w:t>
      </w:r>
      <w:r w:rsidR="00254359" w:rsidRPr="000B69AB">
        <w:rPr>
          <w:rFonts w:ascii="Arial" w:hAnsi="Arial" w:cs="Arial"/>
          <w:sz w:val="24"/>
          <w:szCs w:val="24"/>
        </w:rPr>
        <w:t>2</w:t>
      </w:r>
      <w:r w:rsidR="000B69AB">
        <w:rPr>
          <w:rFonts w:ascii="Arial" w:hAnsi="Arial" w:cs="Arial"/>
          <w:sz w:val="24"/>
          <w:szCs w:val="24"/>
        </w:rPr>
        <w:t>3</w:t>
      </w:r>
      <w:r w:rsidRPr="000B69AB">
        <w:rPr>
          <w:rFonts w:ascii="Arial" w:hAnsi="Arial" w:cs="Arial"/>
        </w:rPr>
        <w:t>.</w:t>
      </w:r>
    </w:p>
    <w:p w14:paraId="37A6113C" w14:textId="77777777" w:rsidR="00C81653" w:rsidRPr="000564BD" w:rsidRDefault="00C81653" w:rsidP="00800139">
      <w:pPr>
        <w:spacing w:before="120" w:after="120"/>
        <w:jc w:val="both"/>
        <w:rPr>
          <w:rFonts w:ascii="Arial" w:hAnsi="Arial" w:cs="Arial"/>
          <w:color w:val="00B0F0"/>
          <w:sz w:val="24"/>
          <w:szCs w:val="24"/>
        </w:rPr>
      </w:pPr>
    </w:p>
    <w:p w14:paraId="5ABC46CE" w14:textId="77777777" w:rsidR="00E508A2" w:rsidRPr="00242BDB" w:rsidRDefault="00C81653" w:rsidP="00800139">
      <w:pPr>
        <w:autoSpaceDE w:val="0"/>
        <w:autoSpaceDN w:val="0"/>
        <w:adjustRightInd w:val="0"/>
        <w:spacing w:after="0"/>
        <w:jc w:val="both"/>
        <w:rPr>
          <w:rFonts w:ascii="Arial" w:hAnsi="Arial" w:cs="Arial"/>
          <w:sz w:val="24"/>
          <w:szCs w:val="24"/>
        </w:rPr>
      </w:pPr>
      <w:r w:rsidRPr="00242BDB">
        <w:rPr>
          <w:rFonts w:ascii="Arial" w:hAnsi="Arial" w:cs="Arial"/>
          <w:b/>
          <w:bCs/>
          <w:sz w:val="24"/>
          <w:szCs w:val="24"/>
        </w:rPr>
        <w:t xml:space="preserve">ACCIÓN DE MEJORA 2: </w:t>
      </w:r>
      <w:r w:rsidR="00E508A2" w:rsidRPr="00242BDB">
        <w:rPr>
          <w:rFonts w:ascii="Arial" w:hAnsi="Arial" w:cs="Arial"/>
          <w:b/>
          <w:bCs/>
          <w:sz w:val="24"/>
          <w:szCs w:val="24"/>
        </w:rPr>
        <w:t>Ampliación en el número de personal de administración vinculado a la Titulación.</w:t>
      </w:r>
      <w:r w:rsidR="00E508A2" w:rsidRPr="00242BDB">
        <w:rPr>
          <w:rFonts w:ascii="Arial" w:hAnsi="Arial" w:cs="Arial"/>
          <w:b/>
          <w:sz w:val="24"/>
          <w:szCs w:val="24"/>
        </w:rPr>
        <w:t xml:space="preserve"> (Continuación de la ACCIÓN DE MEJORA 3 del curso 2017/18).</w:t>
      </w:r>
    </w:p>
    <w:p w14:paraId="2939F907" w14:textId="77777777" w:rsidR="00202D3B" w:rsidRPr="00242BDB" w:rsidRDefault="00202D3B" w:rsidP="00800139">
      <w:pPr>
        <w:autoSpaceDE w:val="0"/>
        <w:autoSpaceDN w:val="0"/>
        <w:adjustRightInd w:val="0"/>
        <w:spacing w:after="0"/>
        <w:jc w:val="both"/>
        <w:rPr>
          <w:rFonts w:ascii="Arial" w:hAnsi="Arial" w:cs="Arial"/>
          <w:sz w:val="24"/>
          <w:szCs w:val="24"/>
        </w:rPr>
      </w:pPr>
    </w:p>
    <w:p w14:paraId="725A642B" w14:textId="77777777" w:rsidR="00E508A2" w:rsidRPr="00242BDB" w:rsidRDefault="00E508A2" w:rsidP="00800139">
      <w:pPr>
        <w:autoSpaceDE w:val="0"/>
        <w:autoSpaceDN w:val="0"/>
        <w:adjustRightInd w:val="0"/>
        <w:spacing w:after="0"/>
        <w:jc w:val="both"/>
        <w:rPr>
          <w:rFonts w:ascii="Arial" w:hAnsi="Arial" w:cs="Arial"/>
          <w:sz w:val="24"/>
          <w:szCs w:val="24"/>
        </w:rPr>
      </w:pPr>
      <w:bookmarkStart w:id="20" w:name="_Hlk145922255"/>
      <w:r w:rsidRPr="00242BDB">
        <w:rPr>
          <w:rFonts w:ascii="Arial" w:hAnsi="Arial" w:cs="Arial"/>
          <w:b/>
          <w:bCs/>
          <w:sz w:val="24"/>
          <w:szCs w:val="24"/>
        </w:rPr>
        <w:t>Acciones realizadas:</w:t>
      </w:r>
    </w:p>
    <w:p w14:paraId="10C1B199" w14:textId="78A5AAC6" w:rsidR="00E508A2" w:rsidRPr="00242BDB" w:rsidRDefault="00E508A2" w:rsidP="00800139">
      <w:pPr>
        <w:autoSpaceDE w:val="0"/>
        <w:autoSpaceDN w:val="0"/>
        <w:adjustRightInd w:val="0"/>
        <w:spacing w:before="240"/>
        <w:jc w:val="both"/>
        <w:rPr>
          <w:rFonts w:ascii="Arial" w:hAnsi="Arial" w:cs="Arial"/>
          <w:sz w:val="24"/>
          <w:szCs w:val="24"/>
        </w:rPr>
      </w:pPr>
      <w:r w:rsidRPr="00242BDB">
        <w:rPr>
          <w:rFonts w:ascii="Arial" w:hAnsi="Arial" w:cs="Arial"/>
          <w:sz w:val="24"/>
          <w:szCs w:val="24"/>
        </w:rPr>
        <w:t>La Dirección remite a los órganos competentes de la ONCE, la solicitud</w:t>
      </w:r>
      <w:r w:rsidR="00C8087C" w:rsidRPr="00242BDB">
        <w:rPr>
          <w:rFonts w:ascii="Arial" w:hAnsi="Arial" w:cs="Arial"/>
          <w:sz w:val="24"/>
          <w:szCs w:val="24"/>
        </w:rPr>
        <w:t xml:space="preserve"> de cobertura de esta necesidad,</w:t>
      </w:r>
      <w:r w:rsidRPr="00242BDB">
        <w:rPr>
          <w:rFonts w:ascii="Arial" w:hAnsi="Arial" w:cs="Arial"/>
          <w:sz w:val="24"/>
          <w:szCs w:val="24"/>
        </w:rPr>
        <w:t xml:space="preserve"> aprobada en Junta de Centr</w:t>
      </w:r>
      <w:r w:rsidR="00C8087C" w:rsidRPr="00242BDB">
        <w:rPr>
          <w:rFonts w:ascii="Arial" w:hAnsi="Arial" w:cs="Arial"/>
          <w:sz w:val="24"/>
          <w:szCs w:val="24"/>
        </w:rPr>
        <w:t>o</w:t>
      </w:r>
      <w:r w:rsidRPr="00242BDB">
        <w:rPr>
          <w:rFonts w:ascii="Arial" w:hAnsi="Arial" w:cs="Arial"/>
          <w:sz w:val="24"/>
          <w:szCs w:val="24"/>
        </w:rPr>
        <w:t>.</w:t>
      </w:r>
    </w:p>
    <w:p w14:paraId="71C6E450" w14:textId="77777777" w:rsidR="00E508A2" w:rsidRPr="00242BDB" w:rsidRDefault="00E508A2" w:rsidP="00800139">
      <w:pPr>
        <w:autoSpaceDE w:val="0"/>
        <w:autoSpaceDN w:val="0"/>
        <w:adjustRightInd w:val="0"/>
        <w:jc w:val="both"/>
        <w:rPr>
          <w:rFonts w:ascii="Arial" w:hAnsi="Arial" w:cs="Arial"/>
          <w:sz w:val="24"/>
          <w:szCs w:val="24"/>
        </w:rPr>
      </w:pPr>
      <w:r w:rsidRPr="00242BDB">
        <w:rPr>
          <w:rFonts w:ascii="Arial" w:hAnsi="Arial" w:cs="Arial"/>
          <w:b/>
          <w:bCs/>
          <w:sz w:val="24"/>
          <w:szCs w:val="24"/>
        </w:rPr>
        <w:t>Resultados:</w:t>
      </w:r>
    </w:p>
    <w:p w14:paraId="76623E5F" w14:textId="47C6865B" w:rsidR="00834F67" w:rsidRPr="00D352C1" w:rsidRDefault="00E508A2" w:rsidP="00800139">
      <w:pPr>
        <w:spacing w:before="120" w:after="120"/>
        <w:jc w:val="both"/>
        <w:rPr>
          <w:rFonts w:ascii="Arial" w:eastAsia="Calibri" w:hAnsi="Arial" w:cs="Arial"/>
          <w:sz w:val="24"/>
          <w:szCs w:val="24"/>
        </w:rPr>
      </w:pPr>
      <w:bookmarkStart w:id="21" w:name="_Hlk156553339"/>
      <w:r w:rsidRPr="00D352C1">
        <w:rPr>
          <w:rFonts w:ascii="Arial" w:hAnsi="Arial" w:cs="Arial"/>
          <w:sz w:val="24"/>
          <w:szCs w:val="24"/>
        </w:rPr>
        <w:lastRenderedPageBreak/>
        <w:t>Durante el curso 20</w:t>
      </w:r>
      <w:r w:rsidR="00BB4D62" w:rsidRPr="00D352C1">
        <w:rPr>
          <w:rFonts w:ascii="Arial" w:hAnsi="Arial" w:cs="Arial"/>
          <w:sz w:val="24"/>
          <w:szCs w:val="24"/>
        </w:rPr>
        <w:t>2</w:t>
      </w:r>
      <w:r w:rsidR="000B69AB" w:rsidRPr="00D352C1">
        <w:rPr>
          <w:rFonts w:ascii="Arial" w:hAnsi="Arial" w:cs="Arial"/>
          <w:sz w:val="24"/>
          <w:szCs w:val="24"/>
        </w:rPr>
        <w:t>2</w:t>
      </w:r>
      <w:r w:rsidRPr="00D352C1">
        <w:rPr>
          <w:rFonts w:ascii="Arial" w:hAnsi="Arial" w:cs="Arial"/>
          <w:sz w:val="24"/>
          <w:szCs w:val="24"/>
        </w:rPr>
        <w:t>/</w:t>
      </w:r>
      <w:r w:rsidR="002F7196" w:rsidRPr="00D352C1">
        <w:rPr>
          <w:rFonts w:ascii="Arial" w:hAnsi="Arial" w:cs="Arial"/>
          <w:sz w:val="24"/>
          <w:szCs w:val="24"/>
        </w:rPr>
        <w:t>2</w:t>
      </w:r>
      <w:r w:rsidR="000B69AB" w:rsidRPr="00D352C1">
        <w:rPr>
          <w:rFonts w:ascii="Arial" w:hAnsi="Arial" w:cs="Arial"/>
          <w:sz w:val="24"/>
          <w:szCs w:val="24"/>
        </w:rPr>
        <w:t>3</w:t>
      </w:r>
      <w:r w:rsidRPr="00D352C1">
        <w:rPr>
          <w:rFonts w:ascii="Arial" w:hAnsi="Arial" w:cs="Arial"/>
          <w:sz w:val="24"/>
          <w:szCs w:val="24"/>
        </w:rPr>
        <w:t xml:space="preserve"> </w:t>
      </w:r>
      <w:r w:rsidR="000B69AB" w:rsidRPr="00D352C1">
        <w:rPr>
          <w:rFonts w:ascii="Arial" w:eastAsia="Calibri" w:hAnsi="Arial" w:cs="Arial"/>
          <w:sz w:val="24"/>
          <w:szCs w:val="24"/>
        </w:rPr>
        <w:t xml:space="preserve">se ha </w:t>
      </w:r>
      <w:r w:rsidR="000B69AB" w:rsidRPr="00D352C1">
        <w:rPr>
          <w:rFonts w:ascii="Arial" w:eastAsia="Calibri" w:hAnsi="Arial" w:cs="Arial"/>
          <w:sz w:val="24"/>
          <w:szCs w:val="24"/>
          <w:lang w:val="es-ES_tradnl"/>
        </w:rPr>
        <w:t xml:space="preserve">aumentado la media plaza de auxiliar administrativo a completa, aunque esto redunda en la disminución de la media plaza de ordenanza </w:t>
      </w:r>
      <w:r w:rsidR="00F82D73" w:rsidRPr="00D352C1">
        <w:rPr>
          <w:rFonts w:ascii="Arial" w:hAnsi="Arial" w:cs="Arial"/>
          <w:sz w:val="24"/>
          <w:szCs w:val="24"/>
        </w:rPr>
        <w:t xml:space="preserve">y la técnico de control económico-financiero </w:t>
      </w:r>
      <w:r w:rsidR="000B69AB" w:rsidRPr="00D352C1">
        <w:rPr>
          <w:rFonts w:ascii="Arial" w:hAnsi="Arial" w:cs="Arial"/>
          <w:sz w:val="24"/>
          <w:szCs w:val="24"/>
        </w:rPr>
        <w:t>se le ha reducido</w:t>
      </w:r>
      <w:r w:rsidR="00F82D73" w:rsidRPr="00D352C1">
        <w:rPr>
          <w:rFonts w:ascii="Arial" w:hAnsi="Arial" w:cs="Arial"/>
          <w:sz w:val="24"/>
          <w:szCs w:val="24"/>
        </w:rPr>
        <w:t xml:space="preserve"> la gestión de cuatro</w:t>
      </w:r>
      <w:r w:rsidR="006B7816" w:rsidRPr="00D352C1">
        <w:rPr>
          <w:rFonts w:ascii="Arial" w:hAnsi="Arial" w:cs="Arial"/>
          <w:sz w:val="24"/>
          <w:szCs w:val="24"/>
        </w:rPr>
        <w:t xml:space="preserve"> a tres</w:t>
      </w:r>
      <w:r w:rsidR="00F82D73" w:rsidRPr="00D352C1">
        <w:rPr>
          <w:rFonts w:ascii="Arial" w:hAnsi="Arial" w:cs="Arial"/>
          <w:sz w:val="24"/>
          <w:szCs w:val="24"/>
        </w:rPr>
        <w:t xml:space="preserve"> </w:t>
      </w:r>
      <w:r w:rsidR="006B7816" w:rsidRPr="00D352C1">
        <w:rPr>
          <w:rFonts w:ascii="Arial" w:hAnsi="Arial" w:cs="Arial"/>
          <w:sz w:val="24"/>
          <w:szCs w:val="24"/>
        </w:rPr>
        <w:t>c</w:t>
      </w:r>
      <w:r w:rsidR="00F82D73" w:rsidRPr="00D352C1">
        <w:rPr>
          <w:rFonts w:ascii="Arial" w:hAnsi="Arial" w:cs="Arial"/>
          <w:sz w:val="24"/>
          <w:szCs w:val="24"/>
        </w:rPr>
        <w:t>entros autónomos de la ONCE</w:t>
      </w:r>
      <w:r w:rsidR="006B7816" w:rsidRPr="00D352C1">
        <w:rPr>
          <w:rFonts w:ascii="Arial" w:hAnsi="Arial" w:cs="Arial"/>
          <w:sz w:val="24"/>
          <w:szCs w:val="24"/>
        </w:rPr>
        <w:t xml:space="preserve"> que llevaba</w:t>
      </w:r>
      <w:r w:rsidR="00F82D73" w:rsidRPr="00D352C1">
        <w:rPr>
          <w:rFonts w:ascii="Arial" w:hAnsi="Arial" w:cs="Arial"/>
          <w:sz w:val="24"/>
          <w:szCs w:val="24"/>
        </w:rPr>
        <w:t xml:space="preserve">. </w:t>
      </w:r>
      <w:bookmarkEnd w:id="21"/>
    </w:p>
    <w:p w14:paraId="7135C3DD" w14:textId="77777777" w:rsidR="00E508A2" w:rsidRPr="00242BDB" w:rsidRDefault="00E508A2" w:rsidP="00800139">
      <w:pPr>
        <w:autoSpaceDE w:val="0"/>
        <w:autoSpaceDN w:val="0"/>
        <w:adjustRightInd w:val="0"/>
        <w:spacing w:before="120" w:after="120"/>
        <w:jc w:val="both"/>
        <w:rPr>
          <w:rFonts w:ascii="Arial" w:hAnsi="Arial" w:cs="Arial"/>
          <w:sz w:val="24"/>
          <w:szCs w:val="24"/>
        </w:rPr>
      </w:pPr>
      <w:r w:rsidRPr="00242BDB">
        <w:rPr>
          <w:rFonts w:ascii="Arial" w:hAnsi="Arial" w:cs="Arial"/>
          <w:b/>
          <w:bCs/>
          <w:sz w:val="24"/>
          <w:szCs w:val="24"/>
        </w:rPr>
        <w:t>Acciones pendientes:</w:t>
      </w:r>
    </w:p>
    <w:p w14:paraId="36A7DF9C" w14:textId="11CE39EC" w:rsidR="00E508A2" w:rsidRPr="00242BDB" w:rsidRDefault="00E508A2" w:rsidP="00800139">
      <w:pPr>
        <w:autoSpaceDE w:val="0"/>
        <w:autoSpaceDN w:val="0"/>
        <w:adjustRightInd w:val="0"/>
        <w:spacing w:before="120" w:after="120"/>
        <w:jc w:val="both"/>
        <w:rPr>
          <w:rFonts w:ascii="Arial" w:hAnsi="Arial" w:cs="Arial"/>
          <w:sz w:val="24"/>
          <w:szCs w:val="24"/>
        </w:rPr>
      </w:pPr>
      <w:r w:rsidRPr="00242BDB">
        <w:rPr>
          <w:rFonts w:ascii="Arial" w:hAnsi="Arial" w:cs="Arial"/>
          <w:sz w:val="24"/>
          <w:szCs w:val="24"/>
        </w:rPr>
        <w:t>Queda pendiente la recalificación del responsable de la Biblioteca</w:t>
      </w:r>
      <w:r w:rsidR="004D2696" w:rsidRPr="00242BDB">
        <w:rPr>
          <w:rFonts w:ascii="Arial" w:hAnsi="Arial" w:cs="Arial"/>
        </w:rPr>
        <w:t xml:space="preserve"> </w:t>
      </w:r>
      <w:r w:rsidR="004D2696" w:rsidRPr="00242BDB">
        <w:rPr>
          <w:rFonts w:ascii="Arial" w:hAnsi="Arial" w:cs="Arial"/>
          <w:sz w:val="24"/>
          <w:szCs w:val="24"/>
        </w:rPr>
        <w:t>a documentalista</w:t>
      </w:r>
      <w:r w:rsidR="000B69AB" w:rsidRPr="00242BDB">
        <w:rPr>
          <w:rFonts w:ascii="Arial" w:hAnsi="Arial" w:cs="Arial"/>
          <w:sz w:val="24"/>
          <w:szCs w:val="24"/>
        </w:rPr>
        <w:t xml:space="preserve"> </w:t>
      </w:r>
      <w:r w:rsidR="00834F67" w:rsidRPr="00242BDB">
        <w:rPr>
          <w:rFonts w:ascii="Arial" w:hAnsi="Arial" w:cs="Arial"/>
          <w:sz w:val="24"/>
          <w:szCs w:val="24"/>
        </w:rPr>
        <w:t xml:space="preserve">y </w:t>
      </w:r>
      <w:r w:rsidRPr="00242BDB">
        <w:rPr>
          <w:rFonts w:ascii="Arial" w:hAnsi="Arial" w:cs="Arial"/>
          <w:sz w:val="24"/>
          <w:szCs w:val="24"/>
        </w:rPr>
        <w:t>la contratación de más personal administrativo.</w:t>
      </w:r>
    </w:p>
    <w:p w14:paraId="34829ED1" w14:textId="77777777" w:rsidR="007C09AF" w:rsidRPr="000B69AB" w:rsidRDefault="007C09AF" w:rsidP="00800139">
      <w:pPr>
        <w:autoSpaceDE w:val="0"/>
        <w:autoSpaceDN w:val="0"/>
        <w:adjustRightInd w:val="0"/>
        <w:spacing w:after="0"/>
        <w:jc w:val="both"/>
        <w:rPr>
          <w:rFonts w:ascii="Arial" w:hAnsi="Arial" w:cs="Arial"/>
          <w:b/>
          <w:sz w:val="24"/>
          <w:szCs w:val="24"/>
          <w:highlight w:val="yellow"/>
        </w:rPr>
      </w:pPr>
    </w:p>
    <w:bookmarkEnd w:id="20"/>
    <w:p w14:paraId="6B8AB89A" w14:textId="77777777" w:rsidR="000104B3" w:rsidRPr="00834F67" w:rsidRDefault="000104B3" w:rsidP="000104B3">
      <w:pPr>
        <w:autoSpaceDE w:val="0"/>
        <w:autoSpaceDN w:val="0"/>
        <w:adjustRightInd w:val="0"/>
        <w:spacing w:after="0"/>
        <w:jc w:val="both"/>
        <w:rPr>
          <w:rFonts w:ascii="Arial" w:hAnsi="Arial" w:cs="Arial"/>
          <w:b/>
          <w:bCs/>
        </w:rPr>
      </w:pPr>
      <w:r w:rsidRPr="001B3C4F">
        <w:rPr>
          <w:rFonts w:ascii="Arial" w:hAnsi="Arial" w:cs="Arial"/>
          <w:b/>
          <w:sz w:val="24"/>
          <w:szCs w:val="24"/>
        </w:rPr>
        <w:t>Puesto que sigue habiendo déficits en el personal del Centro, se acuerda mantener esta Acción en el Plan de mejora del curso 2022/23.</w:t>
      </w:r>
    </w:p>
    <w:p w14:paraId="41B85379" w14:textId="77777777" w:rsidR="00986546" w:rsidRPr="000564BD" w:rsidRDefault="00986546" w:rsidP="00800139">
      <w:pPr>
        <w:autoSpaceDE w:val="0"/>
        <w:autoSpaceDN w:val="0"/>
        <w:adjustRightInd w:val="0"/>
        <w:spacing w:after="0"/>
        <w:jc w:val="both"/>
        <w:rPr>
          <w:rFonts w:ascii="Arial" w:hAnsi="Arial" w:cs="Arial"/>
          <w:b/>
          <w:bCs/>
          <w:color w:val="00B0F0"/>
          <w:sz w:val="24"/>
          <w:szCs w:val="24"/>
        </w:rPr>
      </w:pPr>
    </w:p>
    <w:p w14:paraId="18CD44FD" w14:textId="61136FE3" w:rsidR="00E508A2" w:rsidRPr="006B7816" w:rsidRDefault="00A12B82" w:rsidP="00800139">
      <w:pPr>
        <w:autoSpaceDE w:val="0"/>
        <w:autoSpaceDN w:val="0"/>
        <w:adjustRightInd w:val="0"/>
        <w:spacing w:after="0"/>
        <w:jc w:val="both"/>
        <w:rPr>
          <w:rFonts w:ascii="Arial" w:hAnsi="Arial" w:cs="Arial"/>
          <w:sz w:val="24"/>
          <w:szCs w:val="24"/>
        </w:rPr>
      </w:pPr>
      <w:r w:rsidRPr="006B7816">
        <w:rPr>
          <w:rFonts w:ascii="Arial" w:hAnsi="Arial" w:cs="Arial"/>
          <w:b/>
          <w:bCs/>
          <w:sz w:val="24"/>
          <w:szCs w:val="24"/>
        </w:rPr>
        <w:t xml:space="preserve">ACCIÓN DE MEJORA 3: </w:t>
      </w:r>
      <w:r w:rsidR="00E508A2" w:rsidRPr="006B7816">
        <w:rPr>
          <w:rFonts w:ascii="Arial" w:hAnsi="Arial" w:cs="Arial"/>
          <w:b/>
          <w:sz w:val="24"/>
          <w:szCs w:val="24"/>
        </w:rPr>
        <w:t>Evaluar la modificación de los Trabajos Fin de Máster con el fin de mejorar su calidad.</w:t>
      </w:r>
    </w:p>
    <w:p w14:paraId="15DC6DB6" w14:textId="77777777" w:rsidR="00E508A2" w:rsidRPr="006B7816" w:rsidRDefault="00E508A2" w:rsidP="00800139">
      <w:pPr>
        <w:spacing w:after="120"/>
        <w:rPr>
          <w:rFonts w:ascii="Arial" w:hAnsi="Arial" w:cs="Arial"/>
          <w:sz w:val="24"/>
          <w:szCs w:val="24"/>
        </w:rPr>
      </w:pPr>
    </w:p>
    <w:p w14:paraId="4469A3C0" w14:textId="77777777" w:rsidR="00E508A2" w:rsidRPr="007465E9" w:rsidRDefault="00E508A2" w:rsidP="00800139">
      <w:pPr>
        <w:spacing w:after="120"/>
        <w:rPr>
          <w:rFonts w:ascii="Arial" w:hAnsi="Arial" w:cs="Arial"/>
          <w:b/>
          <w:sz w:val="24"/>
          <w:szCs w:val="24"/>
        </w:rPr>
      </w:pPr>
      <w:r w:rsidRPr="007465E9">
        <w:rPr>
          <w:rFonts w:ascii="Arial" w:hAnsi="Arial" w:cs="Arial"/>
          <w:b/>
          <w:sz w:val="24"/>
          <w:szCs w:val="24"/>
        </w:rPr>
        <w:t>Acciones realizadas:</w:t>
      </w:r>
    </w:p>
    <w:p w14:paraId="0A025E90" w14:textId="3FDCEDE7" w:rsidR="00107B49" w:rsidRPr="007465E9" w:rsidRDefault="00E508A2" w:rsidP="00800139">
      <w:pPr>
        <w:autoSpaceDE w:val="0"/>
        <w:autoSpaceDN w:val="0"/>
        <w:adjustRightInd w:val="0"/>
        <w:spacing w:before="120" w:after="120"/>
        <w:jc w:val="both"/>
        <w:rPr>
          <w:rFonts w:ascii="Arial" w:hAnsi="Arial" w:cs="Arial"/>
          <w:sz w:val="24"/>
          <w:szCs w:val="24"/>
        </w:rPr>
      </w:pPr>
      <w:r w:rsidRPr="007465E9">
        <w:rPr>
          <w:rFonts w:ascii="Arial" w:hAnsi="Arial" w:cs="Arial"/>
          <w:sz w:val="24"/>
          <w:szCs w:val="24"/>
        </w:rPr>
        <w:t xml:space="preserve">- </w:t>
      </w:r>
      <w:r w:rsidR="007465E9">
        <w:rPr>
          <w:rFonts w:ascii="Arial" w:hAnsi="Arial" w:cs="Arial"/>
          <w:bCs/>
          <w:sz w:val="24"/>
          <w:szCs w:val="24"/>
        </w:rPr>
        <w:t>S</w:t>
      </w:r>
      <w:r w:rsidR="007A0187" w:rsidRPr="007465E9">
        <w:rPr>
          <w:rFonts w:ascii="Arial" w:hAnsi="Arial" w:cs="Arial"/>
          <w:bCs/>
          <w:sz w:val="24"/>
          <w:szCs w:val="24"/>
        </w:rPr>
        <w:t xml:space="preserve">e mantiene una reunión anual con los tutores de TFM </w:t>
      </w:r>
      <w:r w:rsidR="007465E9">
        <w:rPr>
          <w:rFonts w:ascii="Arial" w:hAnsi="Arial" w:cs="Arial"/>
          <w:bCs/>
          <w:sz w:val="24"/>
          <w:szCs w:val="24"/>
        </w:rPr>
        <w:t xml:space="preserve">de cada uno de los másteres, así como  de la Comisión creada para la calidad del mismo, </w:t>
      </w:r>
      <w:r w:rsidR="007A0187" w:rsidRPr="007465E9">
        <w:rPr>
          <w:rFonts w:ascii="Arial" w:hAnsi="Arial" w:cs="Arial"/>
          <w:bCs/>
          <w:sz w:val="24"/>
          <w:szCs w:val="24"/>
        </w:rPr>
        <w:t xml:space="preserve">para abordar los aspectos de coordinación relacionados con la asignatura que se mantendrá en los siguientes cursos. </w:t>
      </w:r>
    </w:p>
    <w:p w14:paraId="78006CE2" w14:textId="77777777" w:rsidR="00050C7B" w:rsidRPr="000564BD" w:rsidRDefault="00050C7B" w:rsidP="00800139">
      <w:pPr>
        <w:spacing w:after="120"/>
        <w:rPr>
          <w:rFonts w:ascii="Arial" w:hAnsi="Arial" w:cs="Arial"/>
          <w:b/>
          <w:color w:val="00B0F0"/>
          <w:sz w:val="24"/>
          <w:szCs w:val="24"/>
        </w:rPr>
      </w:pPr>
    </w:p>
    <w:p w14:paraId="398D052B" w14:textId="2F7D6109" w:rsidR="00E508A2" w:rsidRPr="007465E9" w:rsidRDefault="00E508A2" w:rsidP="00800139">
      <w:pPr>
        <w:spacing w:after="120"/>
        <w:rPr>
          <w:rFonts w:ascii="Arial" w:hAnsi="Arial" w:cs="Arial"/>
          <w:b/>
          <w:sz w:val="24"/>
          <w:szCs w:val="24"/>
        </w:rPr>
      </w:pPr>
      <w:r w:rsidRPr="007465E9">
        <w:rPr>
          <w:rFonts w:ascii="Arial" w:hAnsi="Arial" w:cs="Arial"/>
          <w:b/>
          <w:sz w:val="24"/>
          <w:szCs w:val="24"/>
        </w:rPr>
        <w:t>Resultados:</w:t>
      </w:r>
    </w:p>
    <w:p w14:paraId="5E476AA4" w14:textId="77777777" w:rsidR="0004081E" w:rsidRDefault="007A0187" w:rsidP="00800139">
      <w:pPr>
        <w:spacing w:after="120"/>
        <w:jc w:val="both"/>
        <w:rPr>
          <w:rFonts w:ascii="Arial" w:hAnsi="Arial" w:cs="Arial"/>
          <w:sz w:val="24"/>
          <w:szCs w:val="24"/>
        </w:rPr>
      </w:pPr>
      <w:r w:rsidRPr="007465E9">
        <w:rPr>
          <w:rFonts w:ascii="Arial" w:hAnsi="Arial" w:cs="Arial"/>
          <w:sz w:val="24"/>
          <w:szCs w:val="24"/>
          <w:lang w:val="es-ES_tradnl"/>
        </w:rPr>
        <w:t>Durante el curso 202</w:t>
      </w:r>
      <w:r w:rsidR="007465E9" w:rsidRPr="007465E9">
        <w:rPr>
          <w:rFonts w:ascii="Arial" w:hAnsi="Arial" w:cs="Arial"/>
          <w:sz w:val="24"/>
          <w:szCs w:val="24"/>
          <w:lang w:val="es-ES_tradnl"/>
        </w:rPr>
        <w:t>2</w:t>
      </w:r>
      <w:r w:rsidRPr="007465E9">
        <w:rPr>
          <w:rFonts w:ascii="Arial" w:hAnsi="Arial" w:cs="Arial"/>
          <w:sz w:val="24"/>
          <w:szCs w:val="24"/>
          <w:lang w:val="es-ES_tradnl"/>
        </w:rPr>
        <w:t>/2</w:t>
      </w:r>
      <w:r w:rsidR="007465E9" w:rsidRPr="007465E9">
        <w:rPr>
          <w:rFonts w:ascii="Arial" w:hAnsi="Arial" w:cs="Arial"/>
          <w:sz w:val="24"/>
          <w:szCs w:val="24"/>
          <w:lang w:val="es-ES_tradnl"/>
        </w:rPr>
        <w:t>3</w:t>
      </w:r>
      <w:r w:rsidRPr="007465E9">
        <w:rPr>
          <w:rFonts w:ascii="Arial" w:hAnsi="Arial" w:cs="Arial"/>
          <w:sz w:val="24"/>
          <w:szCs w:val="24"/>
          <w:lang w:val="es-ES_tradnl"/>
        </w:rPr>
        <w:t xml:space="preserve"> se producen algunos avances</w:t>
      </w:r>
      <w:r w:rsidR="002B35FA">
        <w:rPr>
          <w:rFonts w:ascii="Arial" w:hAnsi="Arial" w:cs="Arial"/>
          <w:sz w:val="24"/>
          <w:szCs w:val="24"/>
          <w:lang w:val="es-ES_tradnl"/>
        </w:rPr>
        <w:t xml:space="preserve"> </w:t>
      </w:r>
      <w:r w:rsidR="002B35FA" w:rsidRPr="007465E9">
        <w:rPr>
          <w:rFonts w:ascii="Arial" w:hAnsi="Arial" w:cs="Arial"/>
          <w:sz w:val="24"/>
          <w:szCs w:val="24"/>
        </w:rPr>
        <w:t>en la estructura para facilitar a los estudiantes la integración en proyectos de investigación ya iniciados,  tanto en la propia Escuela como en la investigación que efectúan los tutores en sus respectivas entidade</w:t>
      </w:r>
      <w:r w:rsidR="002B35FA">
        <w:rPr>
          <w:rFonts w:ascii="Arial" w:hAnsi="Arial" w:cs="Arial"/>
          <w:sz w:val="24"/>
          <w:szCs w:val="24"/>
        </w:rPr>
        <w:t>s,</w:t>
      </w:r>
      <w:r w:rsidRPr="007465E9">
        <w:rPr>
          <w:rFonts w:ascii="Arial" w:hAnsi="Arial" w:cs="Arial"/>
          <w:sz w:val="24"/>
          <w:szCs w:val="24"/>
          <w:lang w:val="es-ES_tradnl"/>
        </w:rPr>
        <w:t xml:space="preserve"> </w:t>
      </w:r>
      <w:r w:rsidR="002B35FA">
        <w:rPr>
          <w:rFonts w:ascii="Arial" w:hAnsi="Arial" w:cs="Arial"/>
          <w:sz w:val="24"/>
          <w:szCs w:val="24"/>
          <w:lang w:val="es-ES_tradnl"/>
        </w:rPr>
        <w:t xml:space="preserve">y que les permita la presentación de resultados, </w:t>
      </w:r>
      <w:r w:rsidR="007465E9" w:rsidRPr="007465E9">
        <w:rPr>
          <w:rFonts w:ascii="Arial" w:hAnsi="Arial" w:cs="Arial"/>
          <w:sz w:val="24"/>
          <w:szCs w:val="24"/>
        </w:rPr>
        <w:t>aunque aún no se cuenta con suficiente</w:t>
      </w:r>
      <w:r w:rsidR="0004081E">
        <w:rPr>
          <w:rFonts w:ascii="Arial" w:hAnsi="Arial" w:cs="Arial"/>
          <w:sz w:val="24"/>
          <w:szCs w:val="24"/>
        </w:rPr>
        <w:t xml:space="preserve"> número de líneas de investigación para cubrir las necesidades de todos los estudiantes. Se aclara que la propia disposición del Máster en un sólo curso académico dificulta la posibilidad de obtener resultados</w:t>
      </w:r>
      <w:r w:rsidR="002B35FA">
        <w:rPr>
          <w:rFonts w:ascii="Arial" w:hAnsi="Arial" w:cs="Arial"/>
          <w:sz w:val="24"/>
          <w:szCs w:val="24"/>
        </w:rPr>
        <w:t xml:space="preserve">. </w:t>
      </w:r>
    </w:p>
    <w:p w14:paraId="1379B011" w14:textId="34A6CE19" w:rsidR="007A0187" w:rsidRPr="000564BD" w:rsidRDefault="002B35FA" w:rsidP="00800139">
      <w:pPr>
        <w:spacing w:after="120"/>
        <w:jc w:val="both"/>
        <w:rPr>
          <w:rFonts w:ascii="Arial" w:hAnsi="Arial" w:cs="Arial"/>
          <w:color w:val="00B0F0"/>
          <w:sz w:val="24"/>
          <w:szCs w:val="24"/>
          <w:lang w:val="es-ES_tradnl"/>
        </w:rPr>
      </w:pPr>
      <w:r w:rsidRPr="002B35FA">
        <w:rPr>
          <w:rFonts w:ascii="Arial" w:hAnsi="Arial" w:cs="Arial"/>
          <w:sz w:val="24"/>
          <w:szCs w:val="24"/>
        </w:rPr>
        <w:t xml:space="preserve">Se establece que el paso a la obligatoriedad de la presentación de resultados se dará cuando se cuente con una estructura global que asegure una cobertura </w:t>
      </w:r>
      <w:r w:rsidR="00814454">
        <w:rPr>
          <w:rFonts w:ascii="Arial" w:hAnsi="Arial" w:cs="Arial"/>
          <w:sz w:val="24"/>
          <w:szCs w:val="24"/>
        </w:rPr>
        <w:t xml:space="preserve">de al menos </w:t>
      </w:r>
      <w:r w:rsidRPr="002B35FA">
        <w:rPr>
          <w:rFonts w:ascii="Arial" w:hAnsi="Arial" w:cs="Arial"/>
          <w:sz w:val="24"/>
          <w:szCs w:val="24"/>
        </w:rPr>
        <w:t>un 60% de los estudiantes.</w:t>
      </w:r>
    </w:p>
    <w:p w14:paraId="57281B78" w14:textId="77777777" w:rsidR="00E508A2" w:rsidRPr="000564BD" w:rsidRDefault="00E508A2" w:rsidP="00800139">
      <w:pPr>
        <w:spacing w:after="120"/>
        <w:jc w:val="both"/>
        <w:rPr>
          <w:rFonts w:ascii="Arial" w:hAnsi="Arial" w:cs="Arial"/>
          <w:color w:val="00B0F0"/>
        </w:rPr>
      </w:pPr>
    </w:p>
    <w:p w14:paraId="38B29D3E" w14:textId="5111C8A8" w:rsidR="00E508A2" w:rsidRPr="002B35FA" w:rsidRDefault="00E508A2" w:rsidP="00800139">
      <w:pPr>
        <w:spacing w:after="120"/>
        <w:rPr>
          <w:rFonts w:ascii="Arial" w:hAnsi="Arial" w:cs="Arial"/>
          <w:b/>
          <w:sz w:val="24"/>
          <w:szCs w:val="24"/>
        </w:rPr>
      </w:pPr>
      <w:r w:rsidRPr="002B35FA">
        <w:rPr>
          <w:rFonts w:ascii="Arial" w:hAnsi="Arial" w:cs="Arial"/>
          <w:b/>
          <w:sz w:val="24"/>
          <w:szCs w:val="24"/>
        </w:rPr>
        <w:t>Acciones pendientes:</w:t>
      </w:r>
    </w:p>
    <w:p w14:paraId="324BA6C7" w14:textId="42E58266" w:rsidR="002A2E2D" w:rsidRPr="002B35FA" w:rsidRDefault="002A2E2D" w:rsidP="00800139">
      <w:pPr>
        <w:spacing w:after="120"/>
        <w:rPr>
          <w:rFonts w:ascii="Arial" w:hAnsi="Arial" w:cs="Arial"/>
          <w:bCs/>
          <w:sz w:val="24"/>
          <w:szCs w:val="24"/>
        </w:rPr>
      </w:pPr>
      <w:r w:rsidRPr="002B35FA">
        <w:rPr>
          <w:rFonts w:ascii="Arial" w:hAnsi="Arial" w:cs="Arial"/>
          <w:bCs/>
          <w:sz w:val="24"/>
          <w:szCs w:val="24"/>
        </w:rPr>
        <w:t>Realizar las acciones precisas</w:t>
      </w:r>
      <w:r w:rsidRPr="002B35FA">
        <w:rPr>
          <w:rFonts w:ascii="Arial" w:hAnsi="Arial" w:cs="Arial"/>
          <w:sz w:val="24"/>
          <w:szCs w:val="24"/>
        </w:rPr>
        <w:t xml:space="preserve"> hasta concluir con la implantación de las modificaciones oportunas.</w:t>
      </w:r>
    </w:p>
    <w:p w14:paraId="3747146A" w14:textId="79C86967" w:rsidR="00E508A2" w:rsidRPr="002B35FA" w:rsidRDefault="00E508A2" w:rsidP="00800139">
      <w:pPr>
        <w:spacing w:after="120"/>
        <w:jc w:val="both"/>
        <w:rPr>
          <w:rFonts w:ascii="Arial" w:hAnsi="Arial" w:cs="Arial"/>
          <w:b/>
          <w:sz w:val="24"/>
          <w:szCs w:val="24"/>
        </w:rPr>
      </w:pPr>
      <w:r w:rsidRPr="002B35FA">
        <w:rPr>
          <w:rFonts w:ascii="Arial" w:hAnsi="Arial" w:cs="Arial"/>
          <w:b/>
          <w:sz w:val="24"/>
          <w:szCs w:val="24"/>
        </w:rPr>
        <w:lastRenderedPageBreak/>
        <w:t>Se mantiene abierta esta acción de mejora</w:t>
      </w:r>
      <w:r w:rsidR="002A2E2D" w:rsidRPr="002B35FA">
        <w:rPr>
          <w:rFonts w:ascii="Arial" w:hAnsi="Arial" w:cs="Arial"/>
          <w:b/>
          <w:sz w:val="24"/>
          <w:szCs w:val="24"/>
        </w:rPr>
        <w:t>.</w:t>
      </w:r>
      <w:r w:rsidRPr="002B35FA">
        <w:rPr>
          <w:rFonts w:ascii="Arial" w:hAnsi="Arial" w:cs="Arial"/>
          <w:b/>
          <w:sz w:val="24"/>
          <w:szCs w:val="24"/>
        </w:rPr>
        <w:t xml:space="preserve"> </w:t>
      </w:r>
    </w:p>
    <w:p w14:paraId="22F1DE69" w14:textId="1204BC66" w:rsidR="00B5152A" w:rsidRPr="000564BD" w:rsidRDefault="00B5152A" w:rsidP="00800139">
      <w:pPr>
        <w:autoSpaceDE w:val="0"/>
        <w:autoSpaceDN w:val="0"/>
        <w:adjustRightInd w:val="0"/>
        <w:spacing w:after="0"/>
        <w:jc w:val="both"/>
        <w:rPr>
          <w:rFonts w:ascii="Arial" w:hAnsi="Arial" w:cs="Arial"/>
          <w:b/>
          <w:bCs/>
          <w:color w:val="00B0F0"/>
        </w:rPr>
      </w:pPr>
    </w:p>
    <w:p w14:paraId="23DA05E7" w14:textId="77777777" w:rsidR="00393FD5" w:rsidRPr="000564BD" w:rsidRDefault="00393FD5" w:rsidP="00800139">
      <w:pPr>
        <w:autoSpaceDE w:val="0"/>
        <w:autoSpaceDN w:val="0"/>
        <w:adjustRightInd w:val="0"/>
        <w:spacing w:after="0"/>
        <w:jc w:val="both"/>
        <w:rPr>
          <w:rFonts w:ascii="Arial" w:hAnsi="Arial" w:cs="Arial"/>
          <w:b/>
          <w:bCs/>
          <w:color w:val="00B0F0"/>
          <w:sz w:val="24"/>
          <w:szCs w:val="24"/>
        </w:rPr>
      </w:pPr>
    </w:p>
    <w:p w14:paraId="4642DB17" w14:textId="77777777" w:rsidR="00374498" w:rsidRPr="00DE5042" w:rsidRDefault="00B5152A" w:rsidP="00800139">
      <w:pPr>
        <w:autoSpaceDE w:val="0"/>
        <w:autoSpaceDN w:val="0"/>
        <w:adjustRightInd w:val="0"/>
        <w:spacing w:after="0"/>
        <w:jc w:val="both"/>
        <w:rPr>
          <w:rFonts w:ascii="Arial" w:hAnsi="Arial" w:cs="Arial"/>
          <w:b/>
          <w:bCs/>
          <w:sz w:val="24"/>
          <w:szCs w:val="24"/>
        </w:rPr>
      </w:pPr>
      <w:r w:rsidRPr="00DE5042">
        <w:rPr>
          <w:rFonts w:ascii="Arial" w:hAnsi="Arial" w:cs="Arial"/>
          <w:b/>
          <w:bCs/>
          <w:sz w:val="24"/>
          <w:szCs w:val="24"/>
        </w:rPr>
        <w:t xml:space="preserve">ACCIÓN DE MEJORA 4: </w:t>
      </w:r>
      <w:r w:rsidR="00374498" w:rsidRPr="00DE5042">
        <w:rPr>
          <w:rFonts w:ascii="Arial" w:hAnsi="Arial" w:cs="Arial"/>
          <w:b/>
          <w:sz w:val="24"/>
          <w:szCs w:val="24"/>
        </w:rPr>
        <w:t>Aumentar el nivel de satisfacción con dos centros de prácticas de la asignatura Prácticum.</w:t>
      </w:r>
    </w:p>
    <w:p w14:paraId="7E1ADC5C" w14:textId="77777777" w:rsidR="00374498" w:rsidRPr="000564BD" w:rsidRDefault="00374498" w:rsidP="00800139">
      <w:pPr>
        <w:autoSpaceDE w:val="0"/>
        <w:autoSpaceDN w:val="0"/>
        <w:adjustRightInd w:val="0"/>
        <w:spacing w:after="0"/>
        <w:jc w:val="both"/>
        <w:rPr>
          <w:rFonts w:ascii="Arial" w:hAnsi="Arial" w:cs="Arial"/>
          <w:b/>
          <w:color w:val="00B0F0"/>
          <w:sz w:val="24"/>
          <w:szCs w:val="24"/>
        </w:rPr>
      </w:pPr>
    </w:p>
    <w:p w14:paraId="55E46951" w14:textId="422770B0" w:rsidR="0052402F" w:rsidRPr="00DE5042" w:rsidRDefault="0052402F" w:rsidP="00800139">
      <w:pPr>
        <w:autoSpaceDE w:val="0"/>
        <w:autoSpaceDN w:val="0"/>
        <w:adjustRightInd w:val="0"/>
        <w:spacing w:after="0"/>
        <w:jc w:val="both"/>
        <w:rPr>
          <w:rFonts w:ascii="Arial" w:hAnsi="Arial" w:cs="Arial"/>
          <w:b/>
          <w:sz w:val="24"/>
          <w:szCs w:val="24"/>
        </w:rPr>
      </w:pPr>
      <w:r w:rsidRPr="00DE5042">
        <w:rPr>
          <w:rFonts w:ascii="Arial" w:hAnsi="Arial" w:cs="Arial"/>
          <w:b/>
          <w:sz w:val="24"/>
          <w:szCs w:val="24"/>
        </w:rPr>
        <w:t xml:space="preserve">Acciones realizadas: </w:t>
      </w:r>
    </w:p>
    <w:p w14:paraId="33E068AB" w14:textId="751EFE7F" w:rsidR="00102B14" w:rsidRPr="00DE5042" w:rsidRDefault="00374498" w:rsidP="00800139">
      <w:pPr>
        <w:spacing w:before="120" w:after="120"/>
        <w:jc w:val="both"/>
        <w:rPr>
          <w:rFonts w:ascii="Arial" w:hAnsi="Arial" w:cs="Arial"/>
          <w:sz w:val="24"/>
          <w:szCs w:val="24"/>
        </w:rPr>
      </w:pPr>
      <w:r w:rsidRPr="00DE5042">
        <w:rPr>
          <w:rFonts w:ascii="Arial" w:hAnsi="Arial" w:cs="Arial"/>
          <w:sz w:val="24"/>
          <w:szCs w:val="24"/>
        </w:rPr>
        <w:t xml:space="preserve">Durante el curso </w:t>
      </w:r>
      <w:r w:rsidR="003177AC" w:rsidRPr="00DE5042">
        <w:rPr>
          <w:rFonts w:ascii="Arial" w:hAnsi="Arial" w:cs="Arial"/>
          <w:sz w:val="24"/>
          <w:szCs w:val="24"/>
        </w:rPr>
        <w:t>202</w:t>
      </w:r>
      <w:r w:rsidR="00DE5042">
        <w:rPr>
          <w:rFonts w:ascii="Arial" w:hAnsi="Arial" w:cs="Arial"/>
          <w:sz w:val="24"/>
          <w:szCs w:val="24"/>
        </w:rPr>
        <w:t>2</w:t>
      </w:r>
      <w:r w:rsidR="003177AC" w:rsidRPr="00DE5042">
        <w:rPr>
          <w:rFonts w:ascii="Arial" w:hAnsi="Arial" w:cs="Arial"/>
          <w:sz w:val="24"/>
          <w:szCs w:val="24"/>
        </w:rPr>
        <w:t>/2</w:t>
      </w:r>
      <w:r w:rsidR="00DE5042">
        <w:rPr>
          <w:rFonts w:ascii="Arial" w:hAnsi="Arial" w:cs="Arial"/>
          <w:sz w:val="24"/>
          <w:szCs w:val="24"/>
        </w:rPr>
        <w:t>3</w:t>
      </w:r>
      <w:r w:rsidR="00102B14" w:rsidRPr="00DE5042">
        <w:rPr>
          <w:rFonts w:ascii="Arial" w:hAnsi="Arial" w:cs="Arial"/>
          <w:sz w:val="24"/>
          <w:szCs w:val="24"/>
        </w:rPr>
        <w:t>:</w:t>
      </w:r>
    </w:p>
    <w:p w14:paraId="2EA5B694" w14:textId="3BFDEFEF" w:rsidR="003177AC" w:rsidRPr="00DE5042" w:rsidRDefault="00102B14" w:rsidP="00800139">
      <w:pPr>
        <w:pStyle w:val="Prrafodelista"/>
        <w:numPr>
          <w:ilvl w:val="0"/>
          <w:numId w:val="29"/>
        </w:numPr>
        <w:spacing w:before="120" w:after="120" w:line="276" w:lineRule="auto"/>
        <w:jc w:val="both"/>
        <w:rPr>
          <w:rFonts w:ascii="Arial" w:hAnsi="Arial" w:cs="Arial"/>
        </w:rPr>
      </w:pPr>
      <w:bookmarkStart w:id="22" w:name="_Hlk137728193"/>
      <w:r w:rsidRPr="00DE5042">
        <w:rPr>
          <w:rFonts w:ascii="Arial" w:hAnsi="Arial" w:cs="Arial"/>
        </w:rPr>
        <w:t>Air Liquide</w:t>
      </w:r>
      <w:r w:rsidR="00DE5042" w:rsidRPr="00DE5042">
        <w:rPr>
          <w:rFonts w:ascii="Arial" w:hAnsi="Arial" w:cs="Arial"/>
        </w:rPr>
        <w:t>:</w:t>
      </w:r>
      <w:r w:rsidR="003177AC" w:rsidRPr="00DE5042">
        <w:rPr>
          <w:rFonts w:ascii="Arial" w:hAnsi="Arial" w:cs="Arial"/>
        </w:rPr>
        <w:t xml:space="preserve"> </w:t>
      </w:r>
      <w:r w:rsidR="00DE5042" w:rsidRPr="00DE5042">
        <w:rPr>
          <w:rFonts w:ascii="Arial" w:hAnsi="Arial" w:cs="Arial"/>
        </w:rPr>
        <w:t>no se ofertaron plazas en la sede de Alcorcón, donde se centralizaba la baja satisfacción de los estudiantes, y se informa en la reunión inicial del Prácticum, de que la</w:t>
      </w:r>
      <w:r w:rsidR="00814454">
        <w:rPr>
          <w:rFonts w:ascii="Arial" w:hAnsi="Arial" w:cs="Arial"/>
        </w:rPr>
        <w:t>s</w:t>
      </w:r>
      <w:r w:rsidR="00DE5042" w:rsidRPr="00DE5042">
        <w:rPr>
          <w:rFonts w:ascii="Arial" w:hAnsi="Arial" w:cs="Arial"/>
        </w:rPr>
        <w:t xml:space="preserve"> prácticas en esta rotación, consisten exclusivamente en la adaptación de diferentes dispositivos domiciliarios, no realizándose técnicas de fisioterapia respiratoria como tal</w:t>
      </w:r>
      <w:r w:rsidRPr="00DE5042">
        <w:rPr>
          <w:rFonts w:ascii="Arial" w:hAnsi="Arial" w:cs="Arial"/>
        </w:rPr>
        <w:t>.</w:t>
      </w:r>
    </w:p>
    <w:p w14:paraId="591434B2" w14:textId="522127B7" w:rsidR="00102B14" w:rsidRPr="00DE5042" w:rsidRDefault="00814454" w:rsidP="00800139">
      <w:pPr>
        <w:pStyle w:val="Prrafodelista"/>
        <w:numPr>
          <w:ilvl w:val="0"/>
          <w:numId w:val="29"/>
        </w:numPr>
        <w:spacing w:before="120" w:after="120" w:line="276" w:lineRule="auto"/>
        <w:jc w:val="both"/>
        <w:rPr>
          <w:rFonts w:ascii="Arial" w:hAnsi="Arial" w:cs="Arial"/>
        </w:rPr>
      </w:pPr>
      <w:r>
        <w:rPr>
          <w:rFonts w:ascii="Arial" w:hAnsi="Arial" w:cs="Arial"/>
        </w:rPr>
        <w:t xml:space="preserve">Hospital </w:t>
      </w:r>
      <w:r w:rsidR="00102B14" w:rsidRPr="00DE5042">
        <w:rPr>
          <w:rFonts w:ascii="Arial" w:hAnsi="Arial" w:cs="Arial"/>
        </w:rPr>
        <w:t xml:space="preserve">Puerta de Hierro: </w:t>
      </w:r>
      <w:r w:rsidR="00DE5042" w:rsidRPr="00DE5042">
        <w:rPr>
          <w:rFonts w:ascii="Arial" w:hAnsi="Arial" w:cs="Arial"/>
        </w:rPr>
        <w:t xml:space="preserve">se continúa con las medidas iniciadas en el curso anterior, con </w:t>
      </w:r>
      <w:r w:rsidR="00102B14" w:rsidRPr="00DE5042">
        <w:rPr>
          <w:rFonts w:ascii="Arial" w:hAnsi="Arial" w:cs="Arial"/>
        </w:rPr>
        <w:t>unos horarios de prácticas centrados en las actividades relacionadas con la formación específica del máster y con tutores estables</w:t>
      </w:r>
      <w:r w:rsidR="00DE5042" w:rsidRPr="00DE5042">
        <w:rPr>
          <w:rFonts w:ascii="Arial" w:hAnsi="Arial" w:cs="Arial"/>
        </w:rPr>
        <w:t>, reduciendo a 4 el número de ellos</w:t>
      </w:r>
      <w:r w:rsidR="00102B14" w:rsidRPr="00DE5042">
        <w:rPr>
          <w:rFonts w:ascii="Arial" w:hAnsi="Arial" w:cs="Arial"/>
        </w:rPr>
        <w:t>.</w:t>
      </w:r>
    </w:p>
    <w:p w14:paraId="51720A73" w14:textId="77777777" w:rsidR="00667259" w:rsidRPr="000564BD" w:rsidRDefault="00667259" w:rsidP="00800139">
      <w:pPr>
        <w:spacing w:before="120" w:after="120"/>
        <w:jc w:val="both"/>
        <w:rPr>
          <w:rFonts w:ascii="Arial" w:hAnsi="Arial" w:cs="Arial"/>
          <w:b/>
          <w:color w:val="00B0F0"/>
          <w:sz w:val="24"/>
          <w:szCs w:val="24"/>
        </w:rPr>
      </w:pPr>
    </w:p>
    <w:p w14:paraId="141DFF26" w14:textId="1F0D047E" w:rsidR="0052402F" w:rsidRPr="00DE5042" w:rsidRDefault="0052402F" w:rsidP="00800139">
      <w:pPr>
        <w:spacing w:before="120" w:after="120"/>
        <w:jc w:val="both"/>
        <w:rPr>
          <w:rFonts w:ascii="Arial" w:hAnsi="Arial" w:cs="Arial"/>
          <w:sz w:val="24"/>
          <w:szCs w:val="24"/>
        </w:rPr>
      </w:pPr>
      <w:r w:rsidRPr="00DE5042">
        <w:rPr>
          <w:rFonts w:ascii="Arial" w:hAnsi="Arial" w:cs="Arial"/>
          <w:b/>
          <w:sz w:val="24"/>
          <w:szCs w:val="24"/>
        </w:rPr>
        <w:t>Resultados:</w:t>
      </w:r>
      <w:r w:rsidRPr="00DE5042">
        <w:rPr>
          <w:rFonts w:ascii="Arial" w:hAnsi="Arial" w:cs="Arial"/>
          <w:sz w:val="24"/>
          <w:szCs w:val="24"/>
        </w:rPr>
        <w:t xml:space="preserve"> </w:t>
      </w:r>
    </w:p>
    <w:p w14:paraId="26D65FBA" w14:textId="5EAB7496" w:rsidR="007827B9" w:rsidRPr="007827B9" w:rsidRDefault="007827B9" w:rsidP="007827B9">
      <w:pPr>
        <w:spacing w:before="120" w:after="120"/>
        <w:jc w:val="both"/>
        <w:rPr>
          <w:rFonts w:ascii="Arial" w:hAnsi="Arial" w:cs="Arial"/>
          <w:b/>
          <w:sz w:val="24"/>
          <w:szCs w:val="24"/>
        </w:rPr>
      </w:pPr>
      <w:bookmarkStart w:id="23" w:name="_Hlk178584097"/>
      <w:r w:rsidRPr="007827B9">
        <w:rPr>
          <w:rFonts w:ascii="Arial" w:hAnsi="Arial" w:cs="Arial"/>
          <w:sz w:val="24"/>
          <w:szCs w:val="24"/>
        </w:rPr>
        <w:t>La satisfacción de los estudiantes con el centro Puerta de Hierro ha continuado aumenta</w:t>
      </w:r>
      <w:r w:rsidR="00C06585">
        <w:rPr>
          <w:rFonts w:ascii="Arial" w:hAnsi="Arial" w:cs="Arial"/>
          <w:sz w:val="24"/>
          <w:szCs w:val="24"/>
        </w:rPr>
        <w:t>n</w:t>
      </w:r>
      <w:r w:rsidRPr="007827B9">
        <w:rPr>
          <w:rFonts w:ascii="Arial" w:hAnsi="Arial" w:cs="Arial"/>
          <w:sz w:val="24"/>
          <w:szCs w:val="24"/>
        </w:rPr>
        <w:t>do en relación al último curso valorado, ligeramente a nivel de la práctica general y de forma muy importante, en relación con los tutores profesionales.</w:t>
      </w:r>
      <w:r>
        <w:rPr>
          <w:rFonts w:ascii="Arial" w:hAnsi="Arial" w:cs="Arial"/>
          <w:sz w:val="24"/>
          <w:szCs w:val="24"/>
        </w:rPr>
        <w:t xml:space="preserve"> Por esta razón y por mantener durante dos cursos consecutivos, el ascenso de la satisfacción y los buenos resultados, se decide cerrar la acción, en referencia a este centro.</w:t>
      </w:r>
    </w:p>
    <w:p w14:paraId="169EF345" w14:textId="3D09CA34" w:rsidR="00F048FA" w:rsidRPr="007827B9" w:rsidRDefault="00667259" w:rsidP="00800139">
      <w:pPr>
        <w:spacing w:before="120" w:after="120"/>
        <w:jc w:val="both"/>
        <w:rPr>
          <w:rFonts w:ascii="Arial" w:hAnsi="Arial" w:cs="Arial"/>
          <w:sz w:val="24"/>
          <w:szCs w:val="24"/>
        </w:rPr>
      </w:pPr>
      <w:r w:rsidRPr="007827B9">
        <w:rPr>
          <w:rFonts w:ascii="Arial" w:hAnsi="Arial" w:cs="Arial"/>
          <w:sz w:val="24"/>
          <w:szCs w:val="24"/>
        </w:rPr>
        <w:t xml:space="preserve">La satisfacción de los estudiantes con la </w:t>
      </w:r>
      <w:r w:rsidR="007827B9">
        <w:rPr>
          <w:rFonts w:ascii="Arial" w:hAnsi="Arial" w:cs="Arial"/>
          <w:sz w:val="24"/>
          <w:szCs w:val="24"/>
        </w:rPr>
        <w:t>rotación</w:t>
      </w:r>
      <w:r w:rsidRPr="007827B9">
        <w:rPr>
          <w:rFonts w:ascii="Arial" w:hAnsi="Arial" w:cs="Arial"/>
          <w:sz w:val="24"/>
          <w:szCs w:val="24"/>
        </w:rPr>
        <w:t xml:space="preserve"> por Air Liquide ha </w:t>
      </w:r>
      <w:r w:rsidR="007827B9">
        <w:rPr>
          <w:rFonts w:ascii="Arial" w:hAnsi="Arial" w:cs="Arial"/>
          <w:sz w:val="24"/>
          <w:szCs w:val="24"/>
        </w:rPr>
        <w:t xml:space="preserve">aumentado de forma </w:t>
      </w:r>
      <w:r w:rsidR="002C6C13">
        <w:rPr>
          <w:rFonts w:ascii="Arial" w:hAnsi="Arial" w:cs="Arial"/>
          <w:sz w:val="24"/>
          <w:szCs w:val="24"/>
        </w:rPr>
        <w:t>significativa</w:t>
      </w:r>
      <w:r w:rsidR="007827B9">
        <w:rPr>
          <w:rFonts w:ascii="Arial" w:hAnsi="Arial" w:cs="Arial"/>
          <w:sz w:val="24"/>
          <w:szCs w:val="24"/>
        </w:rPr>
        <w:t>, especialmente con la rotación en Madrid (no se realiza en la misma sede por la que se abrió la acción de mejora)</w:t>
      </w:r>
      <w:r w:rsidR="00F048FA" w:rsidRPr="007827B9">
        <w:rPr>
          <w:rFonts w:ascii="Arial" w:hAnsi="Arial" w:cs="Arial"/>
          <w:sz w:val="24"/>
          <w:szCs w:val="24"/>
        </w:rPr>
        <w:t>.</w:t>
      </w:r>
      <w:r w:rsidR="00C32D64">
        <w:rPr>
          <w:rFonts w:ascii="Arial" w:hAnsi="Arial" w:cs="Arial"/>
          <w:sz w:val="24"/>
          <w:szCs w:val="24"/>
        </w:rPr>
        <w:t xml:space="preserve"> Aunque la mejora ha sido importante, </w:t>
      </w:r>
      <w:r w:rsidR="00B55CF2">
        <w:rPr>
          <w:rFonts w:ascii="Arial" w:hAnsi="Arial" w:cs="Arial"/>
          <w:sz w:val="24"/>
          <w:szCs w:val="24"/>
        </w:rPr>
        <w:t xml:space="preserve">se </w:t>
      </w:r>
      <w:r w:rsidR="00C32D64">
        <w:rPr>
          <w:rFonts w:ascii="Arial" w:hAnsi="Arial" w:cs="Arial"/>
          <w:sz w:val="24"/>
          <w:szCs w:val="24"/>
        </w:rPr>
        <w:t>plantea realizar un seguimiento el próximo curso para afianzar los resultados.</w:t>
      </w:r>
      <w:bookmarkEnd w:id="23"/>
    </w:p>
    <w:p w14:paraId="323411DA" w14:textId="77777777" w:rsidR="00667259" w:rsidRPr="000564BD" w:rsidRDefault="00667259" w:rsidP="00800139">
      <w:pPr>
        <w:spacing w:before="120" w:after="120"/>
        <w:jc w:val="both"/>
        <w:rPr>
          <w:rFonts w:ascii="Arial" w:hAnsi="Arial" w:cs="Arial"/>
          <w:b/>
          <w:color w:val="00B0F0"/>
          <w:sz w:val="24"/>
          <w:szCs w:val="24"/>
        </w:rPr>
      </w:pPr>
    </w:p>
    <w:p w14:paraId="61AAD4C0" w14:textId="59266D18" w:rsidR="0052402F" w:rsidRPr="00C32D64" w:rsidRDefault="0052402F" w:rsidP="00800139">
      <w:pPr>
        <w:spacing w:before="120" w:after="120"/>
        <w:jc w:val="both"/>
        <w:rPr>
          <w:rFonts w:ascii="Arial" w:hAnsi="Arial" w:cs="Arial"/>
          <w:sz w:val="24"/>
          <w:szCs w:val="24"/>
        </w:rPr>
      </w:pPr>
      <w:r w:rsidRPr="00C32D64">
        <w:rPr>
          <w:rFonts w:ascii="Arial" w:hAnsi="Arial" w:cs="Arial"/>
          <w:b/>
          <w:sz w:val="24"/>
          <w:szCs w:val="24"/>
        </w:rPr>
        <w:t>Acciones pendientes:</w:t>
      </w:r>
      <w:r w:rsidRPr="00C32D64">
        <w:rPr>
          <w:rFonts w:ascii="Arial" w:hAnsi="Arial" w:cs="Arial"/>
          <w:sz w:val="24"/>
          <w:szCs w:val="24"/>
        </w:rPr>
        <w:t xml:space="preserve"> </w:t>
      </w:r>
    </w:p>
    <w:p w14:paraId="6CA8AE39" w14:textId="6A009E29" w:rsidR="005D68DF" w:rsidRPr="00C32D64" w:rsidRDefault="00C32D64" w:rsidP="00800139">
      <w:pPr>
        <w:spacing w:before="120" w:after="120"/>
        <w:jc w:val="both"/>
        <w:rPr>
          <w:rFonts w:ascii="Arial" w:hAnsi="Arial" w:cs="Arial"/>
          <w:b/>
          <w:sz w:val="24"/>
          <w:szCs w:val="24"/>
        </w:rPr>
      </w:pPr>
      <w:r>
        <w:rPr>
          <w:rFonts w:ascii="Arial" w:hAnsi="Arial" w:cs="Arial"/>
          <w:sz w:val="24"/>
          <w:szCs w:val="24"/>
        </w:rPr>
        <w:t>Continuar analizando los efectos de l</w:t>
      </w:r>
      <w:r w:rsidR="00686B47" w:rsidRPr="00C32D64">
        <w:rPr>
          <w:rFonts w:ascii="Arial" w:hAnsi="Arial" w:cs="Arial"/>
          <w:sz w:val="24"/>
          <w:szCs w:val="24"/>
        </w:rPr>
        <w:t xml:space="preserve">as acciones de mejora </w:t>
      </w:r>
      <w:r>
        <w:rPr>
          <w:rFonts w:ascii="Arial" w:hAnsi="Arial" w:cs="Arial"/>
          <w:sz w:val="24"/>
          <w:szCs w:val="24"/>
        </w:rPr>
        <w:t>llevadas a cabo por la empresa Air Liquide, para consolidar los resultados obtenidos en este curso</w:t>
      </w:r>
      <w:r w:rsidR="00686B47" w:rsidRPr="00C32D64">
        <w:rPr>
          <w:rFonts w:ascii="Arial" w:hAnsi="Arial" w:cs="Arial"/>
          <w:sz w:val="24"/>
          <w:szCs w:val="24"/>
        </w:rPr>
        <w:t>. Se valorarán en el curso 202</w:t>
      </w:r>
      <w:r>
        <w:rPr>
          <w:rFonts w:ascii="Arial" w:hAnsi="Arial" w:cs="Arial"/>
          <w:sz w:val="24"/>
          <w:szCs w:val="24"/>
        </w:rPr>
        <w:t>3</w:t>
      </w:r>
      <w:r w:rsidR="00686B47" w:rsidRPr="00C32D64">
        <w:rPr>
          <w:rFonts w:ascii="Arial" w:hAnsi="Arial" w:cs="Arial"/>
          <w:sz w:val="24"/>
          <w:szCs w:val="24"/>
        </w:rPr>
        <w:t>/2</w:t>
      </w:r>
      <w:r>
        <w:rPr>
          <w:rFonts w:ascii="Arial" w:hAnsi="Arial" w:cs="Arial"/>
          <w:sz w:val="24"/>
          <w:szCs w:val="24"/>
        </w:rPr>
        <w:t>4</w:t>
      </w:r>
      <w:r w:rsidR="00686B47" w:rsidRPr="00C32D64">
        <w:rPr>
          <w:rFonts w:ascii="Arial" w:hAnsi="Arial" w:cs="Arial"/>
          <w:sz w:val="24"/>
          <w:szCs w:val="24"/>
        </w:rPr>
        <w:t>.</w:t>
      </w:r>
    </w:p>
    <w:bookmarkEnd w:id="22"/>
    <w:p w14:paraId="71B0C59B" w14:textId="1C826784" w:rsidR="0052402F" w:rsidRPr="00C32D64" w:rsidRDefault="003177AC" w:rsidP="00800139">
      <w:pPr>
        <w:spacing w:before="120" w:after="120"/>
        <w:jc w:val="both"/>
        <w:rPr>
          <w:rFonts w:ascii="Arial" w:hAnsi="Arial" w:cs="Arial"/>
          <w:bCs/>
          <w:sz w:val="24"/>
          <w:szCs w:val="24"/>
        </w:rPr>
      </w:pPr>
      <w:r w:rsidRPr="00C32D64">
        <w:rPr>
          <w:rFonts w:ascii="Arial" w:hAnsi="Arial" w:cs="Arial"/>
          <w:b/>
          <w:sz w:val="24"/>
          <w:szCs w:val="24"/>
        </w:rPr>
        <w:lastRenderedPageBreak/>
        <w:t>Se mantiene abierta esta acción de mejora</w:t>
      </w:r>
      <w:r w:rsidR="00C32D64">
        <w:rPr>
          <w:rFonts w:ascii="Arial" w:hAnsi="Arial" w:cs="Arial"/>
          <w:b/>
          <w:sz w:val="24"/>
          <w:szCs w:val="24"/>
        </w:rPr>
        <w:t xml:space="preserve"> únicamente para la empresa de Air Liquide, cerrándose para el hospital Puerta de Hierro.</w:t>
      </w:r>
      <w:r w:rsidRPr="00C32D64">
        <w:rPr>
          <w:rFonts w:ascii="Arial" w:hAnsi="Arial" w:cs="Arial"/>
          <w:b/>
          <w:sz w:val="24"/>
          <w:szCs w:val="24"/>
        </w:rPr>
        <w:t xml:space="preserve"> </w:t>
      </w:r>
    </w:p>
    <w:p w14:paraId="006560E6" w14:textId="18EAE63F" w:rsidR="00B5152A" w:rsidRPr="000564BD" w:rsidRDefault="00B5152A" w:rsidP="00800139">
      <w:pPr>
        <w:autoSpaceDE w:val="0"/>
        <w:autoSpaceDN w:val="0"/>
        <w:adjustRightInd w:val="0"/>
        <w:spacing w:before="120" w:after="120"/>
        <w:jc w:val="both"/>
        <w:rPr>
          <w:rFonts w:ascii="Arial" w:hAnsi="Arial" w:cs="Arial"/>
          <w:b/>
          <w:color w:val="00B0F0"/>
          <w:sz w:val="24"/>
          <w:szCs w:val="24"/>
        </w:rPr>
      </w:pPr>
    </w:p>
    <w:p w14:paraId="34FEAE80" w14:textId="6FFE997D" w:rsidR="00465384" w:rsidRPr="00465384" w:rsidRDefault="00465384" w:rsidP="00465384">
      <w:pPr>
        <w:spacing w:after="120"/>
        <w:jc w:val="both"/>
        <w:rPr>
          <w:rFonts w:ascii="Arial" w:hAnsi="Arial" w:cs="Arial"/>
          <w:sz w:val="24"/>
          <w:szCs w:val="24"/>
        </w:rPr>
      </w:pPr>
      <w:r w:rsidRPr="00465384">
        <w:rPr>
          <w:rFonts w:ascii="Arial" w:hAnsi="Arial" w:cs="Arial"/>
          <w:b/>
          <w:bCs/>
          <w:sz w:val="24"/>
          <w:szCs w:val="24"/>
        </w:rPr>
        <w:t xml:space="preserve">ACCIÓN DE MEJORA </w:t>
      </w:r>
      <w:r w:rsidRPr="00A70CDD">
        <w:rPr>
          <w:rFonts w:ascii="Arial" w:hAnsi="Arial" w:cs="Arial"/>
          <w:b/>
          <w:bCs/>
          <w:sz w:val="24"/>
          <w:szCs w:val="24"/>
        </w:rPr>
        <w:t>5</w:t>
      </w:r>
      <w:r w:rsidRPr="00465384">
        <w:rPr>
          <w:rFonts w:ascii="Arial" w:hAnsi="Arial" w:cs="Arial"/>
          <w:b/>
          <w:bCs/>
          <w:sz w:val="24"/>
          <w:szCs w:val="24"/>
        </w:rPr>
        <w:t xml:space="preserve">: </w:t>
      </w:r>
      <w:r w:rsidRPr="00465384">
        <w:rPr>
          <w:rFonts w:ascii="Arial" w:hAnsi="Arial" w:cs="Arial"/>
          <w:b/>
          <w:sz w:val="24"/>
          <w:szCs w:val="24"/>
        </w:rPr>
        <w:t>Remodelado conjunto de las asignaturas Fisioterapia Respiratoria en el Paciente Adulto y Fisioterapia Respiratoria en Pediatría.</w:t>
      </w:r>
    </w:p>
    <w:p w14:paraId="297939FF" w14:textId="77777777" w:rsidR="00465384" w:rsidRPr="00465384" w:rsidRDefault="00465384" w:rsidP="00465384">
      <w:pPr>
        <w:spacing w:after="120"/>
        <w:jc w:val="both"/>
        <w:rPr>
          <w:rFonts w:ascii="Arial" w:hAnsi="Arial" w:cs="Arial"/>
          <w:b/>
          <w:sz w:val="24"/>
          <w:szCs w:val="24"/>
        </w:rPr>
      </w:pPr>
      <w:r w:rsidRPr="00465384">
        <w:rPr>
          <w:rFonts w:ascii="Arial" w:hAnsi="Arial" w:cs="Arial"/>
          <w:b/>
          <w:sz w:val="24"/>
          <w:szCs w:val="24"/>
        </w:rPr>
        <w:t xml:space="preserve">Acciones realizadas: </w:t>
      </w:r>
    </w:p>
    <w:p w14:paraId="20F3544D" w14:textId="25452163" w:rsidR="00465384" w:rsidRPr="00465384" w:rsidRDefault="00465384" w:rsidP="00465384">
      <w:pPr>
        <w:spacing w:after="120"/>
        <w:jc w:val="both"/>
        <w:rPr>
          <w:rFonts w:ascii="Arial" w:hAnsi="Arial" w:cs="Arial"/>
          <w:sz w:val="24"/>
          <w:szCs w:val="24"/>
        </w:rPr>
      </w:pPr>
      <w:r w:rsidRPr="00465384">
        <w:rPr>
          <w:rFonts w:ascii="Arial" w:hAnsi="Arial" w:cs="Arial"/>
          <w:sz w:val="24"/>
          <w:szCs w:val="24"/>
        </w:rPr>
        <w:t>Se reestructuran los contenidos en las asignaturas de la siguiente forma: se suprim</w:t>
      </w:r>
      <w:r w:rsidRPr="00A70CDD">
        <w:rPr>
          <w:rFonts w:ascii="Arial" w:hAnsi="Arial" w:cs="Arial"/>
          <w:sz w:val="24"/>
          <w:szCs w:val="24"/>
        </w:rPr>
        <w:t>e</w:t>
      </w:r>
      <w:r w:rsidRPr="00465384">
        <w:rPr>
          <w:rFonts w:ascii="Arial" w:hAnsi="Arial" w:cs="Arial"/>
          <w:sz w:val="24"/>
          <w:szCs w:val="24"/>
        </w:rPr>
        <w:t xml:space="preserve"> el contenido sobre Fisioterapia Manual </w:t>
      </w:r>
      <w:r w:rsidRPr="00A70CDD">
        <w:rPr>
          <w:rFonts w:ascii="Arial" w:hAnsi="Arial" w:cs="Arial"/>
          <w:sz w:val="24"/>
          <w:szCs w:val="24"/>
        </w:rPr>
        <w:t>O</w:t>
      </w:r>
      <w:r w:rsidRPr="00465384">
        <w:rPr>
          <w:rFonts w:ascii="Arial" w:hAnsi="Arial" w:cs="Arial"/>
          <w:sz w:val="24"/>
          <w:szCs w:val="24"/>
        </w:rPr>
        <w:t xml:space="preserve">rtopédica de la caja torácica y </w:t>
      </w:r>
      <w:r w:rsidRPr="00A70CDD">
        <w:rPr>
          <w:rFonts w:ascii="Arial" w:hAnsi="Arial" w:cs="Arial"/>
          <w:sz w:val="24"/>
          <w:szCs w:val="24"/>
        </w:rPr>
        <w:t xml:space="preserve">se </w:t>
      </w:r>
      <w:r w:rsidRPr="00465384">
        <w:rPr>
          <w:rFonts w:ascii="Arial" w:hAnsi="Arial" w:cs="Arial"/>
          <w:sz w:val="24"/>
          <w:szCs w:val="24"/>
        </w:rPr>
        <w:t>aumenta</w:t>
      </w:r>
      <w:r w:rsidRPr="00A70CDD">
        <w:rPr>
          <w:rFonts w:ascii="Arial" w:hAnsi="Arial" w:cs="Arial"/>
          <w:sz w:val="24"/>
          <w:szCs w:val="24"/>
        </w:rPr>
        <w:t>n</w:t>
      </w:r>
      <w:r w:rsidRPr="00465384">
        <w:rPr>
          <w:rFonts w:ascii="Arial" w:hAnsi="Arial" w:cs="Arial"/>
          <w:sz w:val="24"/>
          <w:szCs w:val="24"/>
        </w:rPr>
        <w:t xml:space="preserve"> los </w:t>
      </w:r>
      <w:r w:rsidRPr="00A70CDD">
        <w:rPr>
          <w:rFonts w:ascii="Arial" w:hAnsi="Arial" w:cs="Arial"/>
          <w:sz w:val="24"/>
          <w:szCs w:val="24"/>
        </w:rPr>
        <w:t>de</w:t>
      </w:r>
      <w:r w:rsidRPr="00465384">
        <w:rPr>
          <w:rFonts w:ascii="Arial" w:hAnsi="Arial" w:cs="Arial"/>
          <w:sz w:val="24"/>
          <w:szCs w:val="24"/>
        </w:rPr>
        <w:t xml:space="preserve"> oxigenoterapia y aerosolterapia en la de Fisioterapia Respiratoria en el Paciente Adulto</w:t>
      </w:r>
      <w:r w:rsidR="00A70CDD">
        <w:rPr>
          <w:rFonts w:ascii="Arial" w:hAnsi="Arial" w:cs="Arial"/>
          <w:sz w:val="24"/>
          <w:szCs w:val="24"/>
        </w:rPr>
        <w:t>. S</w:t>
      </w:r>
      <w:r w:rsidRPr="00A70CDD">
        <w:rPr>
          <w:rFonts w:ascii="Arial" w:hAnsi="Arial" w:cs="Arial"/>
          <w:sz w:val="24"/>
          <w:szCs w:val="24"/>
        </w:rPr>
        <w:t>e</w:t>
      </w:r>
      <w:r w:rsidRPr="00465384">
        <w:rPr>
          <w:rFonts w:ascii="Arial" w:hAnsi="Arial" w:cs="Arial"/>
          <w:sz w:val="24"/>
          <w:szCs w:val="24"/>
        </w:rPr>
        <w:t xml:space="preserve"> introduc</w:t>
      </w:r>
      <w:r w:rsidR="00A70CDD" w:rsidRPr="00A70CDD">
        <w:rPr>
          <w:rFonts w:ascii="Arial" w:hAnsi="Arial" w:cs="Arial"/>
          <w:sz w:val="24"/>
          <w:szCs w:val="24"/>
        </w:rPr>
        <w:t>e la</w:t>
      </w:r>
      <w:r w:rsidRPr="00465384">
        <w:rPr>
          <w:rFonts w:ascii="Arial" w:hAnsi="Arial" w:cs="Arial"/>
          <w:sz w:val="24"/>
          <w:szCs w:val="24"/>
        </w:rPr>
        <w:t xml:space="preserve"> terapia inhalatoria en pacientes respiratorios pediátricos en la asignatura de </w:t>
      </w:r>
      <w:r w:rsidRPr="00465384">
        <w:rPr>
          <w:rFonts w:ascii="Arial" w:hAnsi="Arial" w:cs="Arial"/>
          <w:bCs/>
          <w:sz w:val="24"/>
          <w:szCs w:val="24"/>
        </w:rPr>
        <w:t>Fisioterapia Respiratoria en Pediatría.</w:t>
      </w:r>
    </w:p>
    <w:p w14:paraId="2301BC87" w14:textId="77777777" w:rsidR="00465384" w:rsidRPr="00465384" w:rsidRDefault="00465384" w:rsidP="00465384">
      <w:pPr>
        <w:spacing w:after="120"/>
        <w:jc w:val="both"/>
        <w:rPr>
          <w:rFonts w:ascii="Arial" w:hAnsi="Arial" w:cs="Arial"/>
          <w:sz w:val="24"/>
          <w:szCs w:val="24"/>
        </w:rPr>
      </w:pPr>
      <w:r w:rsidRPr="00465384">
        <w:rPr>
          <w:rFonts w:ascii="Arial" w:hAnsi="Arial" w:cs="Arial"/>
          <w:b/>
          <w:sz w:val="24"/>
          <w:szCs w:val="24"/>
        </w:rPr>
        <w:t>Resultados:</w:t>
      </w:r>
      <w:r w:rsidRPr="00465384">
        <w:rPr>
          <w:rFonts w:ascii="Arial" w:hAnsi="Arial" w:cs="Arial"/>
          <w:sz w:val="24"/>
          <w:szCs w:val="24"/>
        </w:rPr>
        <w:t xml:space="preserve"> </w:t>
      </w:r>
    </w:p>
    <w:p w14:paraId="01DE947A" w14:textId="3A21D328" w:rsidR="00465384" w:rsidRPr="00A70CDD" w:rsidRDefault="00465384" w:rsidP="00465384">
      <w:pPr>
        <w:spacing w:after="120"/>
        <w:jc w:val="both"/>
        <w:rPr>
          <w:rFonts w:ascii="Arial" w:hAnsi="Arial" w:cs="Arial"/>
          <w:b/>
          <w:bCs/>
          <w:sz w:val="24"/>
          <w:szCs w:val="24"/>
        </w:rPr>
      </w:pPr>
      <w:r w:rsidRPr="00A70CDD">
        <w:rPr>
          <w:rFonts w:ascii="Arial" w:hAnsi="Arial" w:cs="Arial"/>
          <w:sz w:val="24"/>
          <w:szCs w:val="24"/>
        </w:rPr>
        <w:t>En el curso 2022/23, se han presentado las nuevas Guías Docentes con el  remodelado de las asignaturas que se llevó a cabo a finales del curso 2021/22. Los cambios se han implementado en el curso 2023/24.</w:t>
      </w:r>
    </w:p>
    <w:p w14:paraId="62546952" w14:textId="77777777" w:rsidR="00465384" w:rsidRPr="00465384" w:rsidRDefault="00465384" w:rsidP="00465384">
      <w:pPr>
        <w:spacing w:after="120"/>
        <w:jc w:val="both"/>
        <w:rPr>
          <w:rFonts w:ascii="Arial" w:hAnsi="Arial" w:cs="Arial"/>
          <w:sz w:val="24"/>
          <w:szCs w:val="24"/>
        </w:rPr>
      </w:pPr>
      <w:r w:rsidRPr="00465384">
        <w:rPr>
          <w:rFonts w:ascii="Arial" w:hAnsi="Arial" w:cs="Arial"/>
          <w:b/>
          <w:sz w:val="24"/>
          <w:szCs w:val="24"/>
        </w:rPr>
        <w:t>Acciones pendientes:</w:t>
      </w:r>
      <w:r w:rsidRPr="00465384">
        <w:rPr>
          <w:rFonts w:ascii="Arial" w:hAnsi="Arial" w:cs="Arial"/>
          <w:sz w:val="24"/>
          <w:szCs w:val="24"/>
        </w:rPr>
        <w:t xml:space="preserve"> </w:t>
      </w:r>
    </w:p>
    <w:p w14:paraId="5B5966F9" w14:textId="77777777" w:rsidR="00465384" w:rsidRPr="00465384" w:rsidRDefault="00465384" w:rsidP="00465384">
      <w:pPr>
        <w:spacing w:after="120"/>
        <w:jc w:val="both"/>
        <w:rPr>
          <w:rFonts w:ascii="Arial" w:hAnsi="Arial" w:cs="Arial"/>
          <w:sz w:val="24"/>
          <w:szCs w:val="24"/>
        </w:rPr>
      </w:pPr>
      <w:r w:rsidRPr="00465384">
        <w:rPr>
          <w:rFonts w:ascii="Arial" w:hAnsi="Arial" w:cs="Arial"/>
          <w:sz w:val="24"/>
          <w:szCs w:val="24"/>
        </w:rPr>
        <w:t xml:space="preserve">Ninguna. </w:t>
      </w:r>
    </w:p>
    <w:p w14:paraId="0FD045C9" w14:textId="77777777" w:rsidR="00465384" w:rsidRPr="00465384" w:rsidRDefault="00465384" w:rsidP="00465384">
      <w:pPr>
        <w:spacing w:after="120"/>
        <w:jc w:val="both"/>
        <w:rPr>
          <w:rFonts w:ascii="Arial" w:hAnsi="Arial" w:cs="Arial"/>
          <w:sz w:val="24"/>
          <w:szCs w:val="24"/>
        </w:rPr>
      </w:pPr>
      <w:r w:rsidRPr="00465384">
        <w:rPr>
          <w:rFonts w:ascii="Arial" w:hAnsi="Arial" w:cs="Arial"/>
          <w:b/>
          <w:sz w:val="24"/>
          <w:szCs w:val="24"/>
        </w:rPr>
        <w:t>Se cierra esta Acción.</w:t>
      </w:r>
    </w:p>
    <w:p w14:paraId="4411F601" w14:textId="77777777" w:rsidR="00465384" w:rsidRPr="00465384" w:rsidRDefault="00465384" w:rsidP="00465384">
      <w:pPr>
        <w:spacing w:after="120"/>
        <w:jc w:val="both"/>
        <w:rPr>
          <w:rFonts w:ascii="Arial" w:hAnsi="Arial" w:cs="Arial"/>
          <w:b/>
          <w:color w:val="00B0F0"/>
          <w:sz w:val="24"/>
          <w:szCs w:val="24"/>
        </w:rPr>
      </w:pPr>
    </w:p>
    <w:p w14:paraId="6A65B927" w14:textId="77777777" w:rsidR="00FE0ACD" w:rsidRPr="000564BD" w:rsidRDefault="00FE0ACD" w:rsidP="00800139">
      <w:pPr>
        <w:spacing w:after="120"/>
        <w:jc w:val="both"/>
        <w:rPr>
          <w:rFonts w:ascii="Arial" w:hAnsi="Arial" w:cs="Arial"/>
          <w:color w:val="00B0F0"/>
          <w:sz w:val="24"/>
          <w:szCs w:val="24"/>
        </w:rPr>
      </w:pPr>
    </w:p>
    <w:p w14:paraId="463BC4DC" w14:textId="7C485474" w:rsidR="002F3917" w:rsidRPr="00DE5042" w:rsidRDefault="002F3917" w:rsidP="00800139">
      <w:pPr>
        <w:pStyle w:val="Ttulo2"/>
      </w:pPr>
      <w:bookmarkStart w:id="24" w:name="_Toc277155837"/>
      <w:bookmarkEnd w:id="9"/>
      <w:bookmarkEnd w:id="10"/>
      <w:bookmarkEnd w:id="11"/>
      <w:r w:rsidRPr="00DE5042">
        <w:t>Resumen de actividades realizadas</w:t>
      </w:r>
      <w:bookmarkEnd w:id="24"/>
    </w:p>
    <w:p w14:paraId="0B563AFF" w14:textId="77777777" w:rsidR="00050C7B" w:rsidRPr="00DE5042" w:rsidRDefault="00050C7B" w:rsidP="00800139">
      <w:pPr>
        <w:autoSpaceDE w:val="0"/>
        <w:autoSpaceDN w:val="0"/>
        <w:adjustRightInd w:val="0"/>
        <w:jc w:val="both"/>
        <w:rPr>
          <w:rFonts w:ascii="Arial" w:hAnsi="Arial" w:cs="Arial"/>
          <w:sz w:val="24"/>
          <w:szCs w:val="24"/>
        </w:rPr>
      </w:pPr>
    </w:p>
    <w:p w14:paraId="4AF9BE8B" w14:textId="7AFA36C3" w:rsidR="00B269EC" w:rsidRPr="00DE5042" w:rsidRDefault="00B269EC" w:rsidP="00800139">
      <w:pPr>
        <w:autoSpaceDE w:val="0"/>
        <w:autoSpaceDN w:val="0"/>
        <w:adjustRightInd w:val="0"/>
        <w:jc w:val="both"/>
        <w:rPr>
          <w:rFonts w:ascii="Arial" w:hAnsi="Arial" w:cs="Arial"/>
          <w:sz w:val="24"/>
          <w:szCs w:val="24"/>
        </w:rPr>
      </w:pPr>
      <w:r w:rsidRPr="00DE5042">
        <w:rPr>
          <w:rFonts w:ascii="Arial" w:hAnsi="Arial" w:cs="Arial"/>
          <w:sz w:val="24"/>
          <w:szCs w:val="24"/>
        </w:rPr>
        <w:t>En este apartado se recogen las actividades efectuadas por las distintas Comisiones implicadas en el Seguimiento de los Títulos, relacionadas con el procedimiento del Sistema de Garantía interna de Calidad, así como las acciones de coordinación docente para el título de Máster en Fisioterapia Respiratoria y Cardiaca, durante el curso académico 20</w:t>
      </w:r>
      <w:r w:rsidR="00667259" w:rsidRPr="00DE5042">
        <w:rPr>
          <w:rFonts w:ascii="Arial" w:hAnsi="Arial" w:cs="Arial"/>
          <w:sz w:val="24"/>
          <w:szCs w:val="24"/>
        </w:rPr>
        <w:t>2</w:t>
      </w:r>
      <w:r w:rsidR="00DE5042">
        <w:rPr>
          <w:rFonts w:ascii="Arial" w:hAnsi="Arial" w:cs="Arial"/>
          <w:sz w:val="24"/>
          <w:szCs w:val="24"/>
        </w:rPr>
        <w:t>2</w:t>
      </w:r>
      <w:r w:rsidRPr="00DE5042">
        <w:rPr>
          <w:rFonts w:ascii="Arial" w:hAnsi="Arial" w:cs="Arial"/>
          <w:sz w:val="24"/>
          <w:szCs w:val="24"/>
        </w:rPr>
        <w:t>/</w:t>
      </w:r>
      <w:r w:rsidR="00892A95" w:rsidRPr="00DE5042">
        <w:rPr>
          <w:rFonts w:ascii="Arial" w:hAnsi="Arial" w:cs="Arial"/>
          <w:sz w:val="24"/>
          <w:szCs w:val="24"/>
        </w:rPr>
        <w:t>2</w:t>
      </w:r>
      <w:r w:rsidR="00DE5042">
        <w:rPr>
          <w:rFonts w:ascii="Arial" w:hAnsi="Arial" w:cs="Arial"/>
          <w:sz w:val="24"/>
          <w:szCs w:val="24"/>
        </w:rPr>
        <w:t>3</w:t>
      </w:r>
      <w:r w:rsidR="00892A95" w:rsidRPr="00DE5042">
        <w:rPr>
          <w:rFonts w:ascii="Arial" w:hAnsi="Arial" w:cs="Arial"/>
          <w:sz w:val="24"/>
          <w:szCs w:val="24"/>
        </w:rPr>
        <w:t>.</w:t>
      </w:r>
    </w:p>
    <w:p w14:paraId="6A0FB1A3" w14:textId="77777777" w:rsidR="00B269EC" w:rsidRPr="00DE5042" w:rsidRDefault="00B269EC" w:rsidP="00800139">
      <w:pPr>
        <w:jc w:val="both"/>
        <w:rPr>
          <w:rFonts w:ascii="Arial" w:hAnsi="Arial" w:cs="Arial"/>
          <w:b/>
          <w:sz w:val="24"/>
          <w:szCs w:val="24"/>
          <w:lang w:eastAsia="es-ES"/>
        </w:rPr>
      </w:pPr>
    </w:p>
    <w:p w14:paraId="771E9D91" w14:textId="77777777" w:rsidR="00C81653" w:rsidRPr="00DE5042" w:rsidRDefault="00C81653" w:rsidP="00800139">
      <w:pPr>
        <w:autoSpaceDE w:val="0"/>
        <w:autoSpaceDN w:val="0"/>
        <w:adjustRightInd w:val="0"/>
        <w:spacing w:before="120" w:after="120"/>
        <w:jc w:val="both"/>
        <w:rPr>
          <w:rFonts w:ascii="Arial" w:hAnsi="Arial" w:cs="Arial"/>
          <w:b/>
          <w:bCs/>
          <w:sz w:val="24"/>
          <w:szCs w:val="24"/>
          <w:lang w:eastAsia="es-ES"/>
        </w:rPr>
      </w:pPr>
      <w:r w:rsidRPr="00DE5042">
        <w:rPr>
          <w:rFonts w:ascii="Arial" w:hAnsi="Arial" w:cs="Arial"/>
          <w:b/>
          <w:bCs/>
          <w:sz w:val="24"/>
          <w:szCs w:val="24"/>
          <w:lang w:eastAsia="es-ES"/>
        </w:rPr>
        <w:t>Comisión de Seguimiento del Título:</w:t>
      </w:r>
    </w:p>
    <w:p w14:paraId="1232C4DB" w14:textId="335F3A0E" w:rsidR="007B5AFE" w:rsidRPr="00DE5042" w:rsidRDefault="00C81653" w:rsidP="00800139">
      <w:pPr>
        <w:pStyle w:val="Prrafodelista"/>
        <w:numPr>
          <w:ilvl w:val="0"/>
          <w:numId w:val="5"/>
        </w:numPr>
        <w:autoSpaceDE w:val="0"/>
        <w:autoSpaceDN w:val="0"/>
        <w:adjustRightInd w:val="0"/>
        <w:spacing w:before="120" w:after="120" w:line="276" w:lineRule="auto"/>
        <w:jc w:val="both"/>
        <w:rPr>
          <w:rFonts w:ascii="Arial" w:hAnsi="Arial" w:cs="Arial"/>
        </w:rPr>
      </w:pPr>
      <w:r w:rsidRPr="00DE5042">
        <w:rPr>
          <w:rFonts w:ascii="Arial" w:hAnsi="Arial" w:cs="Arial"/>
        </w:rPr>
        <w:t>Septiembre-octubre 20</w:t>
      </w:r>
      <w:r w:rsidR="00667259" w:rsidRPr="00DE5042">
        <w:rPr>
          <w:rFonts w:ascii="Arial" w:hAnsi="Arial" w:cs="Arial"/>
        </w:rPr>
        <w:t>2</w:t>
      </w:r>
      <w:r w:rsidR="00DE5042" w:rsidRPr="00DE5042">
        <w:rPr>
          <w:rFonts w:ascii="Arial" w:hAnsi="Arial" w:cs="Arial"/>
        </w:rPr>
        <w:t>2</w:t>
      </w:r>
      <w:r w:rsidRPr="00DE5042">
        <w:rPr>
          <w:rFonts w:ascii="Arial" w:hAnsi="Arial" w:cs="Arial"/>
        </w:rPr>
        <w:t>: Recogida de información sobre formación continua del profesorado durante el curso 20</w:t>
      </w:r>
      <w:r w:rsidR="00CD6ECF" w:rsidRPr="00DE5042">
        <w:rPr>
          <w:rFonts w:ascii="Arial" w:hAnsi="Arial" w:cs="Arial"/>
        </w:rPr>
        <w:t>2</w:t>
      </w:r>
      <w:r w:rsidR="00DE5042" w:rsidRPr="00DE5042">
        <w:rPr>
          <w:rFonts w:ascii="Arial" w:hAnsi="Arial" w:cs="Arial"/>
        </w:rPr>
        <w:t>1</w:t>
      </w:r>
      <w:r w:rsidRPr="00DE5042">
        <w:rPr>
          <w:rFonts w:ascii="Arial" w:hAnsi="Arial" w:cs="Arial"/>
        </w:rPr>
        <w:t>/</w:t>
      </w:r>
      <w:r w:rsidR="00667259" w:rsidRPr="00DE5042">
        <w:rPr>
          <w:rFonts w:ascii="Arial" w:hAnsi="Arial" w:cs="Arial"/>
        </w:rPr>
        <w:t>2</w:t>
      </w:r>
      <w:r w:rsidR="00DE5042" w:rsidRPr="00DE5042">
        <w:rPr>
          <w:rFonts w:ascii="Arial" w:hAnsi="Arial" w:cs="Arial"/>
        </w:rPr>
        <w:t>2</w:t>
      </w:r>
      <w:r w:rsidRPr="00DE5042">
        <w:rPr>
          <w:rFonts w:ascii="Arial" w:hAnsi="Arial" w:cs="Arial"/>
        </w:rPr>
        <w:t xml:space="preserve">. Elaboración del </w:t>
      </w:r>
      <w:r w:rsidRPr="00DE5042">
        <w:rPr>
          <w:rFonts w:ascii="Arial" w:hAnsi="Arial" w:cs="Arial"/>
        </w:rPr>
        <w:lastRenderedPageBreak/>
        <w:t>Informe sobre formación continua del profesorado y del Informe de reclamaciones y sugerencias del curso 20</w:t>
      </w:r>
      <w:r w:rsidR="00CD6ECF" w:rsidRPr="00DE5042">
        <w:rPr>
          <w:rFonts w:ascii="Arial" w:hAnsi="Arial" w:cs="Arial"/>
        </w:rPr>
        <w:t>2</w:t>
      </w:r>
      <w:r w:rsidR="00DE5042" w:rsidRPr="00DE5042">
        <w:rPr>
          <w:rFonts w:ascii="Arial" w:hAnsi="Arial" w:cs="Arial"/>
        </w:rPr>
        <w:t>1</w:t>
      </w:r>
      <w:r w:rsidRPr="00DE5042">
        <w:rPr>
          <w:rFonts w:ascii="Arial" w:hAnsi="Arial" w:cs="Arial"/>
        </w:rPr>
        <w:t>/</w:t>
      </w:r>
      <w:r w:rsidR="00667259" w:rsidRPr="00DE5042">
        <w:rPr>
          <w:rFonts w:ascii="Arial" w:hAnsi="Arial" w:cs="Arial"/>
        </w:rPr>
        <w:t>2</w:t>
      </w:r>
      <w:r w:rsidR="00DE5042" w:rsidRPr="00DE5042">
        <w:rPr>
          <w:rFonts w:ascii="Arial" w:hAnsi="Arial" w:cs="Arial"/>
        </w:rPr>
        <w:t>2</w:t>
      </w:r>
      <w:r w:rsidRPr="00DE5042">
        <w:rPr>
          <w:rFonts w:ascii="Arial" w:hAnsi="Arial" w:cs="Arial"/>
        </w:rPr>
        <w:t>.</w:t>
      </w:r>
    </w:p>
    <w:p w14:paraId="5FD9B992" w14:textId="1745D49E" w:rsidR="00C81653" w:rsidRPr="00DE5042" w:rsidRDefault="00DE5042" w:rsidP="00800139">
      <w:pPr>
        <w:pStyle w:val="Prrafodelista"/>
        <w:numPr>
          <w:ilvl w:val="0"/>
          <w:numId w:val="5"/>
        </w:numPr>
        <w:autoSpaceDE w:val="0"/>
        <w:autoSpaceDN w:val="0"/>
        <w:adjustRightInd w:val="0"/>
        <w:spacing w:before="120" w:after="120" w:line="276" w:lineRule="auto"/>
        <w:jc w:val="both"/>
        <w:rPr>
          <w:rFonts w:ascii="Arial" w:hAnsi="Arial" w:cs="Arial"/>
        </w:rPr>
      </w:pPr>
      <w:r>
        <w:rPr>
          <w:rFonts w:ascii="Arial" w:hAnsi="Arial" w:cs="Arial"/>
        </w:rPr>
        <w:t>Marzo</w:t>
      </w:r>
      <w:r w:rsidR="00C81653" w:rsidRPr="00DE5042">
        <w:rPr>
          <w:rFonts w:ascii="Arial" w:hAnsi="Arial" w:cs="Arial"/>
        </w:rPr>
        <w:t xml:space="preserve"> 20</w:t>
      </w:r>
      <w:r w:rsidR="00892A95" w:rsidRPr="00DE5042">
        <w:rPr>
          <w:rFonts w:ascii="Arial" w:hAnsi="Arial" w:cs="Arial"/>
        </w:rPr>
        <w:t>2</w:t>
      </w:r>
      <w:r w:rsidRPr="00DE5042">
        <w:rPr>
          <w:rFonts w:ascii="Arial" w:hAnsi="Arial" w:cs="Arial"/>
        </w:rPr>
        <w:t>3</w:t>
      </w:r>
      <w:r w:rsidR="00C81653" w:rsidRPr="00DE5042">
        <w:rPr>
          <w:rFonts w:ascii="Arial" w:hAnsi="Arial" w:cs="Arial"/>
        </w:rPr>
        <w:t>: Revisión y aprobación de las Guías Docentes para el curso 20</w:t>
      </w:r>
      <w:r w:rsidR="004F6A56" w:rsidRPr="00DE5042">
        <w:rPr>
          <w:rFonts w:ascii="Arial" w:hAnsi="Arial" w:cs="Arial"/>
        </w:rPr>
        <w:t>2</w:t>
      </w:r>
      <w:r w:rsidRPr="00DE5042">
        <w:rPr>
          <w:rFonts w:ascii="Arial" w:hAnsi="Arial" w:cs="Arial"/>
        </w:rPr>
        <w:t>3</w:t>
      </w:r>
      <w:r w:rsidR="00C81653" w:rsidRPr="00DE5042">
        <w:rPr>
          <w:rFonts w:ascii="Arial" w:hAnsi="Arial" w:cs="Arial"/>
        </w:rPr>
        <w:t>/</w:t>
      </w:r>
      <w:r w:rsidR="005710A0" w:rsidRPr="00DE5042">
        <w:rPr>
          <w:rFonts w:ascii="Arial" w:hAnsi="Arial" w:cs="Arial"/>
        </w:rPr>
        <w:t>2</w:t>
      </w:r>
      <w:r w:rsidRPr="00DE5042">
        <w:rPr>
          <w:rFonts w:ascii="Arial" w:hAnsi="Arial" w:cs="Arial"/>
        </w:rPr>
        <w:t>4</w:t>
      </w:r>
      <w:r w:rsidR="00C81653" w:rsidRPr="00DE5042">
        <w:rPr>
          <w:rFonts w:ascii="Arial" w:hAnsi="Arial" w:cs="Arial"/>
        </w:rPr>
        <w:t xml:space="preserve"> (Acta</w:t>
      </w:r>
      <w:r w:rsidR="00B9554B" w:rsidRPr="00DE5042">
        <w:rPr>
          <w:rFonts w:ascii="Arial" w:hAnsi="Arial" w:cs="Arial"/>
        </w:rPr>
        <w:t xml:space="preserve"> 01-</w:t>
      </w:r>
      <w:r w:rsidR="004F6A56" w:rsidRPr="00DE5042">
        <w:rPr>
          <w:rFonts w:ascii="Arial" w:hAnsi="Arial" w:cs="Arial"/>
        </w:rPr>
        <w:t>2</w:t>
      </w:r>
      <w:r w:rsidRPr="00DE5042">
        <w:rPr>
          <w:rFonts w:ascii="Arial" w:hAnsi="Arial" w:cs="Arial"/>
        </w:rPr>
        <w:t>3</w:t>
      </w:r>
      <w:r w:rsidR="00C81653" w:rsidRPr="00DE5042">
        <w:rPr>
          <w:rFonts w:ascii="Arial" w:hAnsi="Arial" w:cs="Arial"/>
        </w:rPr>
        <w:t>).</w:t>
      </w:r>
    </w:p>
    <w:p w14:paraId="45888883" w14:textId="182FAC48" w:rsidR="00B9554B" w:rsidRPr="0019461C" w:rsidRDefault="00210C04" w:rsidP="00800139">
      <w:pPr>
        <w:pStyle w:val="Prrafodelista"/>
        <w:numPr>
          <w:ilvl w:val="0"/>
          <w:numId w:val="5"/>
        </w:numPr>
        <w:autoSpaceDE w:val="0"/>
        <w:autoSpaceDN w:val="0"/>
        <w:adjustRightInd w:val="0"/>
        <w:spacing w:before="120" w:after="120" w:line="276" w:lineRule="auto"/>
        <w:jc w:val="both"/>
        <w:rPr>
          <w:rFonts w:ascii="Arial" w:hAnsi="Arial" w:cs="Arial"/>
        </w:rPr>
      </w:pPr>
      <w:r w:rsidRPr="0019461C">
        <w:rPr>
          <w:rFonts w:ascii="Arial" w:hAnsi="Arial" w:cs="Arial"/>
        </w:rPr>
        <w:t>Mayo</w:t>
      </w:r>
      <w:r w:rsidR="005710A0" w:rsidRPr="0019461C">
        <w:rPr>
          <w:rFonts w:ascii="Arial" w:hAnsi="Arial" w:cs="Arial"/>
        </w:rPr>
        <w:t xml:space="preserve"> 20</w:t>
      </w:r>
      <w:r w:rsidR="004F6A56" w:rsidRPr="0019461C">
        <w:rPr>
          <w:rFonts w:ascii="Arial" w:hAnsi="Arial" w:cs="Arial"/>
        </w:rPr>
        <w:t>2</w:t>
      </w:r>
      <w:r w:rsidR="00DE5042" w:rsidRPr="0019461C">
        <w:rPr>
          <w:rFonts w:ascii="Arial" w:hAnsi="Arial" w:cs="Arial"/>
        </w:rPr>
        <w:t>3</w:t>
      </w:r>
      <w:r w:rsidR="005710A0" w:rsidRPr="0019461C">
        <w:rPr>
          <w:rFonts w:ascii="Arial" w:hAnsi="Arial" w:cs="Arial"/>
        </w:rPr>
        <w:t xml:space="preserve">: </w:t>
      </w:r>
      <w:r w:rsidR="00B9554B" w:rsidRPr="0019461C">
        <w:rPr>
          <w:rFonts w:ascii="Arial" w:hAnsi="Arial" w:cs="Arial"/>
        </w:rPr>
        <w:t>Proceso de selección de estudiantes de nuevo ingreso al Máster para el curso 20</w:t>
      </w:r>
      <w:r w:rsidR="004F6A56" w:rsidRPr="0019461C">
        <w:rPr>
          <w:rFonts w:ascii="Arial" w:hAnsi="Arial" w:cs="Arial"/>
        </w:rPr>
        <w:t>2</w:t>
      </w:r>
      <w:r w:rsidR="0019461C" w:rsidRPr="0019461C">
        <w:rPr>
          <w:rFonts w:ascii="Arial" w:hAnsi="Arial" w:cs="Arial"/>
        </w:rPr>
        <w:t>3</w:t>
      </w:r>
      <w:r w:rsidR="00B9554B" w:rsidRPr="0019461C">
        <w:rPr>
          <w:rFonts w:ascii="Arial" w:hAnsi="Arial" w:cs="Arial"/>
        </w:rPr>
        <w:t>/2</w:t>
      </w:r>
      <w:r w:rsidR="0019461C" w:rsidRPr="0019461C">
        <w:rPr>
          <w:rFonts w:ascii="Arial" w:hAnsi="Arial" w:cs="Arial"/>
        </w:rPr>
        <w:t>4</w:t>
      </w:r>
      <w:r w:rsidR="00B9554B" w:rsidRPr="0019461C">
        <w:rPr>
          <w:rFonts w:ascii="Arial" w:hAnsi="Arial" w:cs="Arial"/>
        </w:rPr>
        <w:t xml:space="preserve"> en el primer plazo de inscripción (Acta</w:t>
      </w:r>
      <w:r w:rsidR="004F6A56" w:rsidRPr="0019461C">
        <w:rPr>
          <w:rFonts w:ascii="Arial" w:hAnsi="Arial" w:cs="Arial"/>
        </w:rPr>
        <w:t xml:space="preserve"> 0</w:t>
      </w:r>
      <w:r w:rsidRPr="0019461C">
        <w:rPr>
          <w:rFonts w:ascii="Arial" w:hAnsi="Arial" w:cs="Arial"/>
        </w:rPr>
        <w:t>2</w:t>
      </w:r>
      <w:r w:rsidR="004F6A56" w:rsidRPr="0019461C">
        <w:rPr>
          <w:rFonts w:ascii="Arial" w:hAnsi="Arial" w:cs="Arial"/>
        </w:rPr>
        <w:t>-2</w:t>
      </w:r>
      <w:r w:rsidR="0019461C" w:rsidRPr="0019461C">
        <w:rPr>
          <w:rFonts w:ascii="Arial" w:hAnsi="Arial" w:cs="Arial"/>
        </w:rPr>
        <w:t>3</w:t>
      </w:r>
      <w:r w:rsidR="00B9554B" w:rsidRPr="0019461C">
        <w:rPr>
          <w:rFonts w:ascii="Arial" w:hAnsi="Arial" w:cs="Arial"/>
        </w:rPr>
        <w:t>).</w:t>
      </w:r>
    </w:p>
    <w:p w14:paraId="74BC57BD" w14:textId="77777777" w:rsidR="0019461C" w:rsidRDefault="004F2DA9" w:rsidP="00800139">
      <w:pPr>
        <w:pStyle w:val="Prrafodelista"/>
        <w:numPr>
          <w:ilvl w:val="0"/>
          <w:numId w:val="5"/>
        </w:numPr>
        <w:autoSpaceDE w:val="0"/>
        <w:autoSpaceDN w:val="0"/>
        <w:adjustRightInd w:val="0"/>
        <w:spacing w:before="120" w:after="120" w:line="276" w:lineRule="auto"/>
        <w:jc w:val="both"/>
        <w:rPr>
          <w:rFonts w:ascii="Arial" w:hAnsi="Arial" w:cs="Arial"/>
        </w:rPr>
      </w:pPr>
      <w:r w:rsidRPr="0019461C">
        <w:rPr>
          <w:rFonts w:ascii="Arial" w:hAnsi="Arial" w:cs="Arial"/>
        </w:rPr>
        <w:t>Ju</w:t>
      </w:r>
      <w:r w:rsidR="0019461C" w:rsidRPr="0019461C">
        <w:rPr>
          <w:rFonts w:ascii="Arial" w:hAnsi="Arial" w:cs="Arial"/>
        </w:rPr>
        <w:t>n</w:t>
      </w:r>
      <w:r w:rsidRPr="0019461C">
        <w:rPr>
          <w:rFonts w:ascii="Arial" w:hAnsi="Arial" w:cs="Arial"/>
        </w:rPr>
        <w:t>io 202</w:t>
      </w:r>
      <w:r w:rsidR="0019461C" w:rsidRPr="0019461C">
        <w:rPr>
          <w:rFonts w:ascii="Arial" w:hAnsi="Arial" w:cs="Arial"/>
        </w:rPr>
        <w:t>3</w:t>
      </w:r>
      <w:r w:rsidRPr="0019461C">
        <w:rPr>
          <w:rFonts w:ascii="Arial" w:hAnsi="Arial" w:cs="Arial"/>
        </w:rPr>
        <w:t>: Análisis de los indicadores sobre acceso y admisión, rendimiento académico, satisfacción y prácticas clínicas para el curso 202</w:t>
      </w:r>
      <w:r w:rsidR="0019461C" w:rsidRPr="0019461C">
        <w:rPr>
          <w:rFonts w:ascii="Arial" w:hAnsi="Arial" w:cs="Arial"/>
        </w:rPr>
        <w:t>1</w:t>
      </w:r>
      <w:r w:rsidRPr="0019461C">
        <w:rPr>
          <w:rFonts w:ascii="Arial" w:hAnsi="Arial" w:cs="Arial"/>
        </w:rPr>
        <w:t>/2</w:t>
      </w:r>
      <w:r w:rsidR="0019461C" w:rsidRPr="0019461C">
        <w:rPr>
          <w:rFonts w:ascii="Arial" w:hAnsi="Arial" w:cs="Arial"/>
        </w:rPr>
        <w:t>2</w:t>
      </w:r>
      <w:r w:rsidRPr="0019461C">
        <w:rPr>
          <w:rFonts w:ascii="Arial" w:hAnsi="Arial" w:cs="Arial"/>
        </w:rPr>
        <w:t>. Elaboración del Informe Anual de Seguimiento y Plan de mejora del curso 202</w:t>
      </w:r>
      <w:r w:rsidR="0019461C" w:rsidRPr="0019461C">
        <w:rPr>
          <w:rFonts w:ascii="Arial" w:hAnsi="Arial" w:cs="Arial"/>
        </w:rPr>
        <w:t>1</w:t>
      </w:r>
      <w:r w:rsidRPr="0019461C">
        <w:rPr>
          <w:rFonts w:ascii="Arial" w:hAnsi="Arial" w:cs="Arial"/>
        </w:rPr>
        <w:t>/2</w:t>
      </w:r>
      <w:r w:rsidR="0019461C" w:rsidRPr="0019461C">
        <w:rPr>
          <w:rFonts w:ascii="Arial" w:hAnsi="Arial" w:cs="Arial"/>
        </w:rPr>
        <w:t>2</w:t>
      </w:r>
      <w:r w:rsidRPr="0019461C">
        <w:rPr>
          <w:rFonts w:ascii="Arial" w:hAnsi="Arial" w:cs="Arial"/>
        </w:rPr>
        <w:t xml:space="preserve"> (Acta 0</w:t>
      </w:r>
      <w:r w:rsidR="0019461C" w:rsidRPr="0019461C">
        <w:rPr>
          <w:rFonts w:ascii="Arial" w:hAnsi="Arial" w:cs="Arial"/>
        </w:rPr>
        <w:t>3</w:t>
      </w:r>
      <w:r w:rsidRPr="0019461C">
        <w:rPr>
          <w:rFonts w:ascii="Arial" w:hAnsi="Arial" w:cs="Arial"/>
        </w:rPr>
        <w:t>-2</w:t>
      </w:r>
      <w:r w:rsidR="0019461C" w:rsidRPr="0019461C">
        <w:rPr>
          <w:rFonts w:ascii="Arial" w:hAnsi="Arial" w:cs="Arial"/>
        </w:rPr>
        <w:t>3</w:t>
      </w:r>
      <w:r w:rsidRPr="0019461C">
        <w:rPr>
          <w:rFonts w:ascii="Arial" w:hAnsi="Arial" w:cs="Arial"/>
        </w:rPr>
        <w:t>).</w:t>
      </w:r>
    </w:p>
    <w:p w14:paraId="5B3164D6" w14:textId="3C3E6097" w:rsidR="0019461C" w:rsidRDefault="00C81653" w:rsidP="00800139">
      <w:pPr>
        <w:pStyle w:val="Prrafodelista"/>
        <w:numPr>
          <w:ilvl w:val="0"/>
          <w:numId w:val="5"/>
        </w:numPr>
        <w:autoSpaceDE w:val="0"/>
        <w:autoSpaceDN w:val="0"/>
        <w:adjustRightInd w:val="0"/>
        <w:spacing w:before="120" w:after="120" w:line="276" w:lineRule="auto"/>
        <w:jc w:val="both"/>
        <w:rPr>
          <w:rFonts w:ascii="Arial" w:hAnsi="Arial" w:cs="Arial"/>
        </w:rPr>
      </w:pPr>
      <w:r w:rsidRPr="0019461C">
        <w:rPr>
          <w:rFonts w:ascii="Arial" w:hAnsi="Arial" w:cs="Arial"/>
        </w:rPr>
        <w:t>Ju</w:t>
      </w:r>
      <w:r w:rsidR="00B515D7" w:rsidRPr="0019461C">
        <w:rPr>
          <w:rFonts w:ascii="Arial" w:hAnsi="Arial" w:cs="Arial"/>
        </w:rPr>
        <w:t>n</w:t>
      </w:r>
      <w:r w:rsidRPr="0019461C">
        <w:rPr>
          <w:rFonts w:ascii="Arial" w:hAnsi="Arial" w:cs="Arial"/>
        </w:rPr>
        <w:t>io</w:t>
      </w:r>
      <w:r w:rsidR="0019461C">
        <w:rPr>
          <w:rFonts w:ascii="Arial" w:hAnsi="Arial" w:cs="Arial"/>
        </w:rPr>
        <w:t>-julio</w:t>
      </w:r>
      <w:r w:rsidRPr="0019461C">
        <w:rPr>
          <w:rFonts w:ascii="Arial" w:hAnsi="Arial" w:cs="Arial"/>
        </w:rPr>
        <w:t xml:space="preserve"> 20</w:t>
      </w:r>
      <w:r w:rsidR="00B515D7" w:rsidRPr="0019461C">
        <w:rPr>
          <w:rFonts w:ascii="Arial" w:hAnsi="Arial" w:cs="Arial"/>
        </w:rPr>
        <w:t>2</w:t>
      </w:r>
      <w:r w:rsidR="0019461C">
        <w:rPr>
          <w:rFonts w:ascii="Arial" w:hAnsi="Arial" w:cs="Arial"/>
        </w:rPr>
        <w:t>3</w:t>
      </w:r>
      <w:r w:rsidRPr="0019461C">
        <w:rPr>
          <w:rFonts w:ascii="Arial" w:hAnsi="Arial" w:cs="Arial"/>
        </w:rPr>
        <w:t>: Recogida de información cualitativa sobre la satisfacción de los estud</w:t>
      </w:r>
      <w:r w:rsidR="005A48A6" w:rsidRPr="0019461C">
        <w:rPr>
          <w:rFonts w:ascii="Arial" w:hAnsi="Arial" w:cs="Arial"/>
        </w:rPr>
        <w:t>iantes con la actividad docente</w:t>
      </w:r>
      <w:r w:rsidRPr="0019461C">
        <w:rPr>
          <w:rFonts w:ascii="Arial" w:hAnsi="Arial" w:cs="Arial"/>
        </w:rPr>
        <w:t>, a partir de entrevista con el representante de estudiantes.</w:t>
      </w:r>
      <w:r w:rsidR="0019461C" w:rsidRPr="0019461C">
        <w:rPr>
          <w:rFonts w:ascii="Arial" w:hAnsi="Arial" w:cs="Arial"/>
        </w:rPr>
        <w:t xml:space="preserve"> </w:t>
      </w:r>
    </w:p>
    <w:p w14:paraId="68CBA864" w14:textId="7B53DC25" w:rsidR="0019461C" w:rsidRPr="0019461C" w:rsidRDefault="0019461C" w:rsidP="00800139">
      <w:pPr>
        <w:pStyle w:val="Prrafodelista"/>
        <w:numPr>
          <w:ilvl w:val="0"/>
          <w:numId w:val="5"/>
        </w:numPr>
        <w:autoSpaceDE w:val="0"/>
        <w:autoSpaceDN w:val="0"/>
        <w:adjustRightInd w:val="0"/>
        <w:spacing w:before="120" w:after="120" w:line="276" w:lineRule="auto"/>
        <w:jc w:val="both"/>
        <w:rPr>
          <w:rFonts w:ascii="Arial" w:hAnsi="Arial" w:cs="Arial"/>
        </w:rPr>
      </w:pPr>
      <w:r w:rsidRPr="0019461C">
        <w:rPr>
          <w:rFonts w:ascii="Arial" w:hAnsi="Arial" w:cs="Arial"/>
        </w:rPr>
        <w:t xml:space="preserve">Julio 2023: Resolución de las solicitudes de reconocimiento de créditos presentadas </w:t>
      </w:r>
      <w:r>
        <w:rPr>
          <w:rFonts w:ascii="Arial" w:hAnsi="Arial" w:cs="Arial"/>
        </w:rPr>
        <w:t xml:space="preserve">para el curso 2023/24 </w:t>
      </w:r>
      <w:r w:rsidRPr="0019461C">
        <w:rPr>
          <w:rFonts w:ascii="Arial" w:hAnsi="Arial" w:cs="Arial"/>
        </w:rPr>
        <w:t>(Acta 04-23).</w:t>
      </w:r>
    </w:p>
    <w:p w14:paraId="2FF7869D" w14:textId="77777777" w:rsidR="0019461C" w:rsidRDefault="0019461C" w:rsidP="00800139">
      <w:pPr>
        <w:autoSpaceDE w:val="0"/>
        <w:autoSpaceDN w:val="0"/>
        <w:adjustRightInd w:val="0"/>
        <w:spacing w:before="120" w:after="120"/>
        <w:jc w:val="both"/>
        <w:rPr>
          <w:rFonts w:ascii="Arial" w:hAnsi="Arial" w:cs="Arial"/>
          <w:b/>
          <w:bCs/>
          <w:color w:val="00B0F0"/>
          <w:sz w:val="24"/>
          <w:szCs w:val="24"/>
          <w:lang w:eastAsia="es-ES"/>
        </w:rPr>
      </w:pPr>
    </w:p>
    <w:p w14:paraId="5FF08810" w14:textId="23849291" w:rsidR="00C81653" w:rsidRPr="00942976" w:rsidRDefault="00C81653" w:rsidP="00800139">
      <w:pPr>
        <w:autoSpaceDE w:val="0"/>
        <w:autoSpaceDN w:val="0"/>
        <w:adjustRightInd w:val="0"/>
        <w:spacing w:before="120" w:after="120"/>
        <w:jc w:val="both"/>
        <w:rPr>
          <w:rFonts w:ascii="Arial" w:hAnsi="Arial" w:cs="Arial"/>
          <w:b/>
          <w:bCs/>
          <w:sz w:val="24"/>
          <w:szCs w:val="24"/>
          <w:lang w:eastAsia="es-ES"/>
        </w:rPr>
      </w:pPr>
      <w:r w:rsidRPr="00942976">
        <w:rPr>
          <w:rFonts w:ascii="Arial" w:hAnsi="Arial" w:cs="Arial"/>
          <w:b/>
          <w:bCs/>
          <w:sz w:val="24"/>
          <w:szCs w:val="24"/>
          <w:lang w:eastAsia="es-ES"/>
        </w:rPr>
        <w:t>Comisión de Garantía Interna de Calidad:</w:t>
      </w:r>
    </w:p>
    <w:p w14:paraId="29A0B49E" w14:textId="3029D81B" w:rsidR="00C81653" w:rsidRPr="00942976" w:rsidRDefault="00C81653" w:rsidP="00800139">
      <w:pPr>
        <w:numPr>
          <w:ilvl w:val="0"/>
          <w:numId w:val="4"/>
        </w:numPr>
        <w:autoSpaceDE w:val="0"/>
        <w:autoSpaceDN w:val="0"/>
        <w:adjustRightInd w:val="0"/>
        <w:spacing w:before="120" w:after="120"/>
        <w:jc w:val="both"/>
        <w:rPr>
          <w:rFonts w:ascii="Arial" w:hAnsi="Arial" w:cs="Arial"/>
          <w:sz w:val="24"/>
          <w:szCs w:val="24"/>
          <w:lang w:eastAsia="es-ES"/>
        </w:rPr>
      </w:pPr>
      <w:r w:rsidRPr="00942976">
        <w:rPr>
          <w:rFonts w:ascii="Arial" w:hAnsi="Arial" w:cs="Arial"/>
          <w:sz w:val="24"/>
          <w:szCs w:val="24"/>
          <w:lang w:eastAsia="es-ES"/>
        </w:rPr>
        <w:t>Noviembre-diciembre 20</w:t>
      </w:r>
      <w:r w:rsidR="005D5406" w:rsidRPr="00942976">
        <w:rPr>
          <w:rFonts w:ascii="Arial" w:hAnsi="Arial" w:cs="Arial"/>
          <w:sz w:val="24"/>
          <w:szCs w:val="24"/>
          <w:lang w:eastAsia="es-ES"/>
        </w:rPr>
        <w:t>2</w:t>
      </w:r>
      <w:r w:rsidR="00942976">
        <w:rPr>
          <w:rFonts w:ascii="Arial" w:hAnsi="Arial" w:cs="Arial"/>
          <w:sz w:val="24"/>
          <w:szCs w:val="24"/>
          <w:lang w:eastAsia="es-ES"/>
        </w:rPr>
        <w:t>2</w:t>
      </w:r>
      <w:r w:rsidRPr="00942976">
        <w:rPr>
          <w:rFonts w:ascii="Arial" w:hAnsi="Arial" w:cs="Arial"/>
          <w:sz w:val="24"/>
          <w:szCs w:val="24"/>
          <w:lang w:eastAsia="es-ES"/>
        </w:rPr>
        <w:t>: Preparación de la campaña de encuestas de primer semestre.</w:t>
      </w:r>
    </w:p>
    <w:p w14:paraId="7EED0913" w14:textId="4FDE77DF" w:rsidR="00C81653" w:rsidRPr="00942976" w:rsidRDefault="00331E4C" w:rsidP="00800139">
      <w:pPr>
        <w:numPr>
          <w:ilvl w:val="0"/>
          <w:numId w:val="4"/>
        </w:numPr>
        <w:autoSpaceDE w:val="0"/>
        <w:autoSpaceDN w:val="0"/>
        <w:adjustRightInd w:val="0"/>
        <w:spacing w:before="120" w:after="120"/>
        <w:jc w:val="both"/>
        <w:rPr>
          <w:rFonts w:ascii="Arial" w:hAnsi="Arial" w:cs="Arial"/>
          <w:sz w:val="24"/>
          <w:szCs w:val="24"/>
          <w:lang w:eastAsia="es-ES"/>
        </w:rPr>
      </w:pPr>
      <w:r w:rsidRPr="00942976">
        <w:rPr>
          <w:rFonts w:ascii="Arial" w:hAnsi="Arial" w:cs="Arial"/>
          <w:sz w:val="24"/>
          <w:szCs w:val="24"/>
          <w:lang w:eastAsia="es-ES"/>
        </w:rPr>
        <w:t>Marzo-a</w:t>
      </w:r>
      <w:r w:rsidR="00C81653" w:rsidRPr="00942976">
        <w:rPr>
          <w:rFonts w:ascii="Arial" w:hAnsi="Arial" w:cs="Arial"/>
          <w:sz w:val="24"/>
          <w:szCs w:val="24"/>
          <w:lang w:eastAsia="es-ES"/>
        </w:rPr>
        <w:t>bril 20</w:t>
      </w:r>
      <w:r w:rsidR="00B515D7" w:rsidRPr="00942976">
        <w:rPr>
          <w:rFonts w:ascii="Arial" w:hAnsi="Arial" w:cs="Arial"/>
          <w:sz w:val="24"/>
          <w:szCs w:val="24"/>
          <w:lang w:eastAsia="es-ES"/>
        </w:rPr>
        <w:t>2</w:t>
      </w:r>
      <w:r w:rsidR="00942976">
        <w:rPr>
          <w:rFonts w:ascii="Arial" w:hAnsi="Arial" w:cs="Arial"/>
          <w:sz w:val="24"/>
          <w:szCs w:val="24"/>
          <w:lang w:eastAsia="es-ES"/>
        </w:rPr>
        <w:t>3</w:t>
      </w:r>
      <w:r w:rsidR="00C81653" w:rsidRPr="00942976">
        <w:rPr>
          <w:rFonts w:ascii="Arial" w:hAnsi="Arial" w:cs="Arial"/>
          <w:sz w:val="24"/>
          <w:szCs w:val="24"/>
          <w:lang w:eastAsia="es-ES"/>
        </w:rPr>
        <w:t>: Preparación de la campaña de encuestas de segundo semestre.</w:t>
      </w:r>
    </w:p>
    <w:p w14:paraId="729B6616" w14:textId="6C3A4C2D" w:rsidR="00C21839" w:rsidRPr="000564BD" w:rsidRDefault="00C21839" w:rsidP="00800139">
      <w:pPr>
        <w:numPr>
          <w:ilvl w:val="0"/>
          <w:numId w:val="4"/>
        </w:numPr>
        <w:autoSpaceDE w:val="0"/>
        <w:autoSpaceDN w:val="0"/>
        <w:adjustRightInd w:val="0"/>
        <w:spacing w:before="120" w:after="120"/>
        <w:jc w:val="both"/>
        <w:rPr>
          <w:rFonts w:ascii="Arial" w:hAnsi="Arial" w:cs="Arial"/>
          <w:color w:val="00B0F0"/>
          <w:sz w:val="24"/>
          <w:szCs w:val="24"/>
          <w:lang w:eastAsia="es-ES"/>
        </w:rPr>
      </w:pPr>
      <w:r w:rsidRPr="00942976">
        <w:rPr>
          <w:rFonts w:ascii="Arial" w:hAnsi="Arial" w:cs="Arial"/>
          <w:sz w:val="24"/>
          <w:szCs w:val="24"/>
          <w:lang w:eastAsia="es-ES"/>
        </w:rPr>
        <w:t>Julio 202</w:t>
      </w:r>
      <w:r w:rsidR="00942976">
        <w:rPr>
          <w:rFonts w:ascii="Arial" w:hAnsi="Arial" w:cs="Arial"/>
          <w:sz w:val="24"/>
          <w:szCs w:val="24"/>
          <w:lang w:eastAsia="es-ES"/>
        </w:rPr>
        <w:t>3</w:t>
      </w:r>
      <w:r w:rsidRPr="00942976">
        <w:rPr>
          <w:rFonts w:ascii="Arial" w:hAnsi="Arial" w:cs="Arial"/>
          <w:sz w:val="24"/>
          <w:szCs w:val="24"/>
          <w:lang w:eastAsia="es-ES"/>
        </w:rPr>
        <w:t>: Realización del grupo de discusión con el Personal de Administración y Servicios (PAS) del Centro para obtener información cualitativa sobre su nivel de satisfacción. Elaboración del Informe de satisfacción del PAS 202</w:t>
      </w:r>
      <w:r w:rsidR="00942976">
        <w:rPr>
          <w:rFonts w:ascii="Arial" w:hAnsi="Arial" w:cs="Arial"/>
          <w:sz w:val="24"/>
          <w:szCs w:val="24"/>
          <w:lang w:eastAsia="es-ES"/>
        </w:rPr>
        <w:t>2</w:t>
      </w:r>
      <w:r w:rsidRPr="00942976">
        <w:rPr>
          <w:rFonts w:ascii="Arial" w:hAnsi="Arial" w:cs="Arial"/>
          <w:sz w:val="24"/>
          <w:szCs w:val="24"/>
          <w:lang w:eastAsia="es-ES"/>
        </w:rPr>
        <w:t>/2</w:t>
      </w:r>
      <w:r w:rsidR="00942976">
        <w:rPr>
          <w:rFonts w:ascii="Arial" w:hAnsi="Arial" w:cs="Arial"/>
          <w:sz w:val="24"/>
          <w:szCs w:val="24"/>
          <w:lang w:eastAsia="es-ES"/>
        </w:rPr>
        <w:t>3</w:t>
      </w:r>
      <w:r w:rsidRPr="00942976">
        <w:rPr>
          <w:rFonts w:ascii="Arial" w:hAnsi="Arial" w:cs="Arial"/>
          <w:sz w:val="24"/>
          <w:szCs w:val="24"/>
          <w:lang w:eastAsia="es-ES"/>
        </w:rPr>
        <w:t>.</w:t>
      </w:r>
    </w:p>
    <w:p w14:paraId="33A732AC" w14:textId="44B46B66" w:rsidR="005D5406" w:rsidRPr="000564BD" w:rsidRDefault="00C21839" w:rsidP="00800139">
      <w:pPr>
        <w:numPr>
          <w:ilvl w:val="0"/>
          <w:numId w:val="4"/>
        </w:numPr>
        <w:autoSpaceDE w:val="0"/>
        <w:autoSpaceDN w:val="0"/>
        <w:adjustRightInd w:val="0"/>
        <w:spacing w:before="120" w:after="120"/>
        <w:jc w:val="both"/>
        <w:rPr>
          <w:rFonts w:ascii="Arial" w:hAnsi="Arial" w:cs="Arial"/>
          <w:color w:val="00B0F0"/>
          <w:sz w:val="24"/>
          <w:szCs w:val="24"/>
          <w:lang w:eastAsia="es-ES"/>
        </w:rPr>
      </w:pPr>
      <w:r w:rsidRPr="00942976">
        <w:rPr>
          <w:rFonts w:ascii="Arial" w:hAnsi="Arial" w:cs="Arial"/>
          <w:sz w:val="24"/>
          <w:szCs w:val="24"/>
          <w:lang w:eastAsia="es-ES"/>
        </w:rPr>
        <w:t>Septiembre</w:t>
      </w:r>
      <w:r w:rsidR="005D5406" w:rsidRPr="00942976">
        <w:rPr>
          <w:rFonts w:ascii="Arial" w:hAnsi="Arial" w:cs="Arial"/>
          <w:sz w:val="24"/>
          <w:szCs w:val="24"/>
          <w:lang w:eastAsia="es-ES"/>
        </w:rPr>
        <w:t xml:space="preserve"> 202</w:t>
      </w:r>
      <w:r w:rsidR="00942976" w:rsidRPr="00942976">
        <w:rPr>
          <w:rFonts w:ascii="Arial" w:hAnsi="Arial" w:cs="Arial"/>
          <w:sz w:val="24"/>
          <w:szCs w:val="24"/>
          <w:lang w:eastAsia="es-ES"/>
        </w:rPr>
        <w:t>3</w:t>
      </w:r>
      <w:r w:rsidR="005D5406" w:rsidRPr="00942976">
        <w:rPr>
          <w:rFonts w:ascii="Arial" w:hAnsi="Arial" w:cs="Arial"/>
          <w:sz w:val="24"/>
          <w:szCs w:val="24"/>
          <w:lang w:eastAsia="es-ES"/>
        </w:rPr>
        <w:t>: Aprobación de los Informes de Seguimiento y Planes de mejora 20</w:t>
      </w:r>
      <w:r w:rsidRPr="00942976">
        <w:rPr>
          <w:rFonts w:ascii="Arial" w:hAnsi="Arial" w:cs="Arial"/>
          <w:sz w:val="24"/>
          <w:szCs w:val="24"/>
          <w:lang w:eastAsia="es-ES"/>
        </w:rPr>
        <w:t>2</w:t>
      </w:r>
      <w:r w:rsidR="00942976" w:rsidRPr="00942976">
        <w:rPr>
          <w:rFonts w:ascii="Arial" w:hAnsi="Arial" w:cs="Arial"/>
          <w:sz w:val="24"/>
          <w:szCs w:val="24"/>
          <w:lang w:eastAsia="es-ES"/>
        </w:rPr>
        <w:t>1</w:t>
      </w:r>
      <w:r w:rsidR="005D5406" w:rsidRPr="00942976">
        <w:rPr>
          <w:rFonts w:ascii="Arial" w:hAnsi="Arial" w:cs="Arial"/>
          <w:sz w:val="24"/>
          <w:szCs w:val="24"/>
          <w:lang w:eastAsia="es-ES"/>
        </w:rPr>
        <w:t>/2</w:t>
      </w:r>
      <w:r w:rsidR="00942976" w:rsidRPr="00942976">
        <w:rPr>
          <w:rFonts w:ascii="Arial" w:hAnsi="Arial" w:cs="Arial"/>
          <w:sz w:val="24"/>
          <w:szCs w:val="24"/>
          <w:lang w:eastAsia="es-ES"/>
        </w:rPr>
        <w:t>2</w:t>
      </w:r>
      <w:r w:rsidR="005D5406" w:rsidRPr="00942976">
        <w:rPr>
          <w:rFonts w:ascii="Arial" w:hAnsi="Arial" w:cs="Arial"/>
          <w:sz w:val="24"/>
          <w:szCs w:val="24"/>
          <w:lang w:eastAsia="es-ES"/>
        </w:rPr>
        <w:t xml:space="preserve"> para los tres Títulos impartidos en el Centro. Evaluación de los resultados de satisfacción del personal de administración y servicios (PAS) del Centro en el curso 20</w:t>
      </w:r>
      <w:r w:rsidRPr="00942976">
        <w:rPr>
          <w:rFonts w:ascii="Arial" w:hAnsi="Arial" w:cs="Arial"/>
          <w:sz w:val="24"/>
          <w:szCs w:val="24"/>
          <w:lang w:eastAsia="es-ES"/>
        </w:rPr>
        <w:t>2</w:t>
      </w:r>
      <w:r w:rsidR="00942976">
        <w:rPr>
          <w:rFonts w:ascii="Arial" w:hAnsi="Arial" w:cs="Arial"/>
          <w:sz w:val="24"/>
          <w:szCs w:val="24"/>
          <w:lang w:eastAsia="es-ES"/>
        </w:rPr>
        <w:t>1</w:t>
      </w:r>
      <w:r w:rsidR="005D5406" w:rsidRPr="00942976">
        <w:rPr>
          <w:rFonts w:ascii="Arial" w:hAnsi="Arial" w:cs="Arial"/>
          <w:sz w:val="24"/>
          <w:szCs w:val="24"/>
          <w:lang w:eastAsia="es-ES"/>
        </w:rPr>
        <w:t>/2</w:t>
      </w:r>
      <w:r w:rsidR="00942976">
        <w:rPr>
          <w:rFonts w:ascii="Arial" w:hAnsi="Arial" w:cs="Arial"/>
          <w:sz w:val="24"/>
          <w:szCs w:val="24"/>
          <w:lang w:eastAsia="es-ES"/>
        </w:rPr>
        <w:t>2</w:t>
      </w:r>
      <w:r w:rsidR="005D5406" w:rsidRPr="00942976">
        <w:rPr>
          <w:rFonts w:ascii="Arial" w:hAnsi="Arial" w:cs="Arial"/>
          <w:sz w:val="24"/>
          <w:szCs w:val="24"/>
          <w:lang w:eastAsia="es-ES"/>
        </w:rPr>
        <w:t>. Revisión del desarrollo del procedimiento del SGIC en el último año (Acta 01/2</w:t>
      </w:r>
      <w:r w:rsidR="00942976">
        <w:rPr>
          <w:rFonts w:ascii="Arial" w:hAnsi="Arial" w:cs="Arial"/>
          <w:sz w:val="24"/>
          <w:szCs w:val="24"/>
          <w:lang w:eastAsia="es-ES"/>
        </w:rPr>
        <w:t>3</w:t>
      </w:r>
      <w:r w:rsidR="005D5406" w:rsidRPr="00942976">
        <w:rPr>
          <w:rFonts w:ascii="Arial" w:hAnsi="Arial" w:cs="Arial"/>
          <w:sz w:val="24"/>
          <w:szCs w:val="24"/>
          <w:lang w:eastAsia="es-ES"/>
        </w:rPr>
        <w:t>).</w:t>
      </w:r>
    </w:p>
    <w:p w14:paraId="29D5E54C" w14:textId="77777777" w:rsidR="00C81653" w:rsidRPr="000564BD" w:rsidRDefault="00C81653" w:rsidP="00800139">
      <w:pPr>
        <w:autoSpaceDE w:val="0"/>
        <w:autoSpaceDN w:val="0"/>
        <w:adjustRightInd w:val="0"/>
        <w:spacing w:before="120" w:after="120"/>
        <w:ind w:left="720"/>
        <w:jc w:val="both"/>
        <w:rPr>
          <w:rFonts w:ascii="Arial" w:hAnsi="Arial" w:cs="Arial"/>
          <w:color w:val="00B0F0"/>
          <w:sz w:val="24"/>
          <w:szCs w:val="24"/>
          <w:lang w:eastAsia="es-ES"/>
        </w:rPr>
      </w:pPr>
    </w:p>
    <w:p w14:paraId="0DCA5C2B" w14:textId="77777777" w:rsidR="00C81653" w:rsidRPr="00942976" w:rsidRDefault="00C81653" w:rsidP="00800139">
      <w:pPr>
        <w:autoSpaceDE w:val="0"/>
        <w:autoSpaceDN w:val="0"/>
        <w:adjustRightInd w:val="0"/>
        <w:spacing w:before="120" w:after="120"/>
        <w:jc w:val="both"/>
        <w:rPr>
          <w:rFonts w:ascii="Arial" w:hAnsi="Arial" w:cs="Arial"/>
          <w:b/>
          <w:bCs/>
          <w:sz w:val="24"/>
          <w:szCs w:val="24"/>
          <w:lang w:eastAsia="es-ES"/>
        </w:rPr>
      </w:pPr>
      <w:r w:rsidRPr="00942976">
        <w:rPr>
          <w:rFonts w:ascii="Arial" w:hAnsi="Arial" w:cs="Arial"/>
          <w:b/>
          <w:bCs/>
          <w:sz w:val="24"/>
          <w:szCs w:val="24"/>
          <w:lang w:eastAsia="es-ES"/>
        </w:rPr>
        <w:t>Junta de Centro:</w:t>
      </w:r>
    </w:p>
    <w:p w14:paraId="633C4D66" w14:textId="3A46F019" w:rsidR="00E71C63" w:rsidRPr="00942976" w:rsidRDefault="00C22A4C" w:rsidP="00800139">
      <w:pPr>
        <w:pStyle w:val="Prrafodelista"/>
        <w:numPr>
          <w:ilvl w:val="0"/>
          <w:numId w:val="6"/>
        </w:numPr>
        <w:autoSpaceDE w:val="0"/>
        <w:autoSpaceDN w:val="0"/>
        <w:adjustRightInd w:val="0"/>
        <w:spacing w:before="120" w:after="120" w:line="276" w:lineRule="auto"/>
        <w:jc w:val="both"/>
        <w:rPr>
          <w:rFonts w:ascii="Arial" w:hAnsi="Arial" w:cs="Arial"/>
          <w:lang w:eastAsia="en-US"/>
        </w:rPr>
      </w:pPr>
      <w:r w:rsidRPr="00942976">
        <w:rPr>
          <w:rFonts w:ascii="Arial" w:hAnsi="Arial" w:cs="Arial"/>
          <w:lang w:eastAsia="en-US"/>
        </w:rPr>
        <w:t>Noviembre</w:t>
      </w:r>
      <w:r w:rsidR="001341E4" w:rsidRPr="00942976">
        <w:rPr>
          <w:rFonts w:ascii="Arial" w:hAnsi="Arial" w:cs="Arial"/>
          <w:lang w:eastAsia="en-US"/>
        </w:rPr>
        <w:t xml:space="preserve"> </w:t>
      </w:r>
      <w:r w:rsidR="00E71C63" w:rsidRPr="00942976">
        <w:rPr>
          <w:rFonts w:ascii="Arial" w:hAnsi="Arial" w:cs="Arial"/>
          <w:lang w:eastAsia="en-US"/>
        </w:rPr>
        <w:t>20</w:t>
      </w:r>
      <w:r w:rsidR="005D5406" w:rsidRPr="00942976">
        <w:rPr>
          <w:rFonts w:ascii="Arial" w:hAnsi="Arial" w:cs="Arial"/>
          <w:lang w:eastAsia="en-US"/>
        </w:rPr>
        <w:t>2</w:t>
      </w:r>
      <w:r w:rsidR="00942976">
        <w:rPr>
          <w:rFonts w:ascii="Arial" w:hAnsi="Arial" w:cs="Arial"/>
          <w:lang w:eastAsia="en-US"/>
        </w:rPr>
        <w:t>2</w:t>
      </w:r>
      <w:r w:rsidR="00E71C63" w:rsidRPr="00942976">
        <w:rPr>
          <w:rFonts w:ascii="Arial" w:hAnsi="Arial" w:cs="Arial"/>
          <w:lang w:eastAsia="en-US"/>
        </w:rPr>
        <w:t xml:space="preserve">: </w:t>
      </w:r>
      <w:r w:rsidR="001341E4" w:rsidRPr="00942976">
        <w:rPr>
          <w:rFonts w:ascii="Arial" w:hAnsi="Arial" w:cs="Arial"/>
          <w:lang w:eastAsia="en-US"/>
        </w:rPr>
        <w:t>Reunión ordinaria para aprobación de la Memoria Académica del curso 20</w:t>
      </w:r>
      <w:r w:rsidR="00C21839" w:rsidRPr="00942976">
        <w:rPr>
          <w:rFonts w:ascii="Arial" w:hAnsi="Arial" w:cs="Arial"/>
          <w:lang w:eastAsia="en-US"/>
        </w:rPr>
        <w:t>2</w:t>
      </w:r>
      <w:r w:rsidR="00942976">
        <w:rPr>
          <w:rFonts w:ascii="Arial" w:hAnsi="Arial" w:cs="Arial"/>
          <w:lang w:eastAsia="en-US"/>
        </w:rPr>
        <w:t>1</w:t>
      </w:r>
      <w:r w:rsidR="001341E4" w:rsidRPr="00942976">
        <w:rPr>
          <w:rFonts w:ascii="Arial" w:hAnsi="Arial" w:cs="Arial"/>
          <w:lang w:eastAsia="en-US"/>
        </w:rPr>
        <w:t>/</w:t>
      </w:r>
      <w:r w:rsidRPr="00942976">
        <w:rPr>
          <w:rFonts w:ascii="Arial" w:hAnsi="Arial" w:cs="Arial"/>
          <w:lang w:eastAsia="en-US"/>
        </w:rPr>
        <w:t>2</w:t>
      </w:r>
      <w:r w:rsidR="00942976">
        <w:rPr>
          <w:rFonts w:ascii="Arial" w:hAnsi="Arial" w:cs="Arial"/>
          <w:lang w:eastAsia="en-US"/>
        </w:rPr>
        <w:t>2</w:t>
      </w:r>
      <w:r w:rsidRPr="00942976">
        <w:rPr>
          <w:rFonts w:ascii="Arial" w:hAnsi="Arial" w:cs="Arial"/>
          <w:lang w:eastAsia="en-US"/>
        </w:rPr>
        <w:t>. Aprobación del calendario académico del curso 202</w:t>
      </w:r>
      <w:r w:rsidR="00942976">
        <w:rPr>
          <w:rFonts w:ascii="Arial" w:hAnsi="Arial" w:cs="Arial"/>
          <w:lang w:eastAsia="en-US"/>
        </w:rPr>
        <w:t>3</w:t>
      </w:r>
      <w:r w:rsidRPr="00942976">
        <w:rPr>
          <w:rFonts w:ascii="Arial" w:hAnsi="Arial" w:cs="Arial"/>
          <w:lang w:eastAsia="en-US"/>
        </w:rPr>
        <w:t>/2</w:t>
      </w:r>
      <w:r w:rsidR="00942976">
        <w:rPr>
          <w:rFonts w:ascii="Arial" w:hAnsi="Arial" w:cs="Arial"/>
          <w:lang w:eastAsia="en-US"/>
        </w:rPr>
        <w:t>4</w:t>
      </w:r>
      <w:r w:rsidRPr="00942976">
        <w:rPr>
          <w:rFonts w:ascii="Arial" w:hAnsi="Arial" w:cs="Arial"/>
          <w:lang w:eastAsia="en-US"/>
        </w:rPr>
        <w:t xml:space="preserve"> </w:t>
      </w:r>
      <w:r w:rsidR="001341E4" w:rsidRPr="00942976">
        <w:rPr>
          <w:rFonts w:ascii="Arial" w:hAnsi="Arial" w:cs="Arial"/>
          <w:lang w:eastAsia="en-US"/>
        </w:rPr>
        <w:t xml:space="preserve">(Acta </w:t>
      </w:r>
      <w:r w:rsidR="003D4239" w:rsidRPr="00942976">
        <w:rPr>
          <w:rFonts w:ascii="Arial" w:hAnsi="Arial" w:cs="Arial"/>
          <w:lang w:eastAsia="en-US"/>
        </w:rPr>
        <w:t>01-</w:t>
      </w:r>
      <w:r w:rsidRPr="00942976">
        <w:rPr>
          <w:rFonts w:ascii="Arial" w:hAnsi="Arial" w:cs="Arial"/>
          <w:lang w:eastAsia="en-US"/>
        </w:rPr>
        <w:t>2</w:t>
      </w:r>
      <w:r w:rsidR="00942976">
        <w:rPr>
          <w:rFonts w:ascii="Arial" w:hAnsi="Arial" w:cs="Arial"/>
          <w:lang w:eastAsia="en-US"/>
        </w:rPr>
        <w:t>2</w:t>
      </w:r>
      <w:r w:rsidR="001341E4" w:rsidRPr="00942976">
        <w:rPr>
          <w:rFonts w:ascii="Arial" w:hAnsi="Arial" w:cs="Arial"/>
          <w:lang w:eastAsia="en-US"/>
        </w:rPr>
        <w:t>/</w:t>
      </w:r>
      <w:r w:rsidR="003D4239" w:rsidRPr="00942976">
        <w:rPr>
          <w:rFonts w:ascii="Arial" w:hAnsi="Arial" w:cs="Arial"/>
          <w:lang w:eastAsia="en-US"/>
        </w:rPr>
        <w:t>2</w:t>
      </w:r>
      <w:r w:rsidR="00942976">
        <w:rPr>
          <w:rFonts w:ascii="Arial" w:hAnsi="Arial" w:cs="Arial"/>
          <w:lang w:eastAsia="en-US"/>
        </w:rPr>
        <w:t>3</w:t>
      </w:r>
      <w:r w:rsidR="001341E4" w:rsidRPr="00942976">
        <w:rPr>
          <w:rFonts w:ascii="Arial" w:hAnsi="Arial" w:cs="Arial"/>
          <w:lang w:eastAsia="en-US"/>
        </w:rPr>
        <w:t>)</w:t>
      </w:r>
      <w:r w:rsidR="00E71C63" w:rsidRPr="00942976">
        <w:rPr>
          <w:rFonts w:ascii="Arial" w:hAnsi="Arial" w:cs="Arial"/>
        </w:rPr>
        <w:t>.</w:t>
      </w:r>
    </w:p>
    <w:p w14:paraId="26EE7F84" w14:textId="2F677EC0" w:rsidR="00E71C63" w:rsidRPr="00942976" w:rsidRDefault="00E71C63" w:rsidP="00800139">
      <w:pPr>
        <w:pStyle w:val="Prrafodelista"/>
        <w:numPr>
          <w:ilvl w:val="0"/>
          <w:numId w:val="6"/>
        </w:numPr>
        <w:autoSpaceDE w:val="0"/>
        <w:autoSpaceDN w:val="0"/>
        <w:adjustRightInd w:val="0"/>
        <w:spacing w:before="120" w:after="120" w:line="276" w:lineRule="auto"/>
        <w:jc w:val="both"/>
        <w:rPr>
          <w:rFonts w:ascii="Arial" w:hAnsi="Arial" w:cs="Arial"/>
          <w:lang w:eastAsia="en-US"/>
        </w:rPr>
      </w:pPr>
      <w:r w:rsidRPr="00942976">
        <w:rPr>
          <w:rFonts w:ascii="Arial" w:hAnsi="Arial" w:cs="Arial"/>
        </w:rPr>
        <w:lastRenderedPageBreak/>
        <w:t>Abril 20</w:t>
      </w:r>
      <w:r w:rsidR="001341E4" w:rsidRPr="00942976">
        <w:rPr>
          <w:rFonts w:ascii="Arial" w:hAnsi="Arial" w:cs="Arial"/>
        </w:rPr>
        <w:t>2</w:t>
      </w:r>
      <w:r w:rsidR="00942976">
        <w:rPr>
          <w:rFonts w:ascii="Arial" w:hAnsi="Arial" w:cs="Arial"/>
        </w:rPr>
        <w:t>3</w:t>
      </w:r>
      <w:r w:rsidRPr="00942976">
        <w:rPr>
          <w:rFonts w:ascii="Arial" w:hAnsi="Arial" w:cs="Arial"/>
        </w:rPr>
        <w:t>: Reunión Ordinaria donde se aprobaron las Guías Docentes del Título para el curso 20</w:t>
      </w:r>
      <w:r w:rsidR="001341E4" w:rsidRPr="00942976">
        <w:rPr>
          <w:rFonts w:ascii="Arial" w:hAnsi="Arial" w:cs="Arial"/>
        </w:rPr>
        <w:t>2</w:t>
      </w:r>
      <w:r w:rsidR="00942976">
        <w:rPr>
          <w:rFonts w:ascii="Arial" w:hAnsi="Arial" w:cs="Arial"/>
        </w:rPr>
        <w:t>3</w:t>
      </w:r>
      <w:r w:rsidRPr="00942976">
        <w:rPr>
          <w:rFonts w:ascii="Arial" w:hAnsi="Arial" w:cs="Arial"/>
        </w:rPr>
        <w:t>/2</w:t>
      </w:r>
      <w:r w:rsidR="00942976">
        <w:rPr>
          <w:rFonts w:ascii="Arial" w:hAnsi="Arial" w:cs="Arial"/>
        </w:rPr>
        <w:t>4</w:t>
      </w:r>
      <w:r w:rsidRPr="00942976">
        <w:rPr>
          <w:rFonts w:ascii="Arial" w:hAnsi="Arial" w:cs="Arial"/>
        </w:rPr>
        <w:t xml:space="preserve"> </w:t>
      </w:r>
      <w:r w:rsidR="00063B73">
        <w:rPr>
          <w:rFonts w:ascii="Arial" w:hAnsi="Arial" w:cs="Arial"/>
        </w:rPr>
        <w:t>y la modificación no sustancial del máster para la adaptación</w:t>
      </w:r>
      <w:r w:rsidR="00063B73" w:rsidRPr="00063B73">
        <w:rPr>
          <w:rFonts w:ascii="Arial" w:eastAsia="Calibri" w:hAnsi="Arial" w:cs="Arial"/>
          <w:lang w:eastAsia="en-US"/>
        </w:rPr>
        <w:t xml:space="preserve"> al nuevo Real Decreto 882/2021</w:t>
      </w:r>
      <w:r w:rsidR="00063B73">
        <w:rPr>
          <w:rFonts w:ascii="Arial" w:eastAsia="Calibri" w:hAnsi="Arial" w:cs="Arial"/>
          <w:lang w:eastAsia="en-US"/>
        </w:rPr>
        <w:t xml:space="preserve"> </w:t>
      </w:r>
      <w:r w:rsidR="00063B73" w:rsidRPr="00942976">
        <w:rPr>
          <w:rFonts w:ascii="Arial" w:hAnsi="Arial" w:cs="Arial"/>
        </w:rPr>
        <w:t>(</w:t>
      </w:r>
      <w:r w:rsidR="00063B73" w:rsidRPr="00942976">
        <w:rPr>
          <w:rFonts w:ascii="Arial" w:hAnsi="Arial" w:cs="Arial"/>
          <w:lang w:eastAsia="en-US"/>
        </w:rPr>
        <w:t>Acta 02-2</w:t>
      </w:r>
      <w:r w:rsidR="00063B73">
        <w:rPr>
          <w:rFonts w:ascii="Arial" w:hAnsi="Arial" w:cs="Arial"/>
          <w:lang w:eastAsia="en-US"/>
        </w:rPr>
        <w:t>2</w:t>
      </w:r>
      <w:r w:rsidR="00063B73" w:rsidRPr="00942976">
        <w:rPr>
          <w:rFonts w:ascii="Arial" w:hAnsi="Arial" w:cs="Arial"/>
          <w:lang w:eastAsia="en-US"/>
        </w:rPr>
        <w:t>/2</w:t>
      </w:r>
      <w:r w:rsidR="00063B73">
        <w:rPr>
          <w:rFonts w:ascii="Arial" w:hAnsi="Arial" w:cs="Arial"/>
          <w:lang w:eastAsia="en-US"/>
        </w:rPr>
        <w:t>3</w:t>
      </w:r>
      <w:r w:rsidR="00063B73" w:rsidRPr="00942976">
        <w:rPr>
          <w:rFonts w:ascii="Arial" w:hAnsi="Arial" w:cs="Arial"/>
        </w:rPr>
        <w:t>)</w:t>
      </w:r>
      <w:r w:rsidRPr="00942976">
        <w:rPr>
          <w:rFonts w:ascii="Arial" w:hAnsi="Arial" w:cs="Arial"/>
        </w:rPr>
        <w:t>.</w:t>
      </w:r>
    </w:p>
    <w:p w14:paraId="3E8FF591" w14:textId="62935C79" w:rsidR="001341E4" w:rsidRPr="00942976" w:rsidRDefault="005A05B4" w:rsidP="00800139">
      <w:pPr>
        <w:pStyle w:val="Prrafodelista"/>
        <w:numPr>
          <w:ilvl w:val="0"/>
          <w:numId w:val="6"/>
        </w:numPr>
        <w:autoSpaceDE w:val="0"/>
        <w:autoSpaceDN w:val="0"/>
        <w:adjustRightInd w:val="0"/>
        <w:spacing w:before="120" w:after="120" w:line="276" w:lineRule="auto"/>
        <w:jc w:val="both"/>
        <w:rPr>
          <w:rFonts w:ascii="Arial" w:hAnsi="Arial" w:cs="Arial"/>
          <w:lang w:eastAsia="en-US"/>
        </w:rPr>
      </w:pPr>
      <w:r w:rsidRPr="00942976">
        <w:rPr>
          <w:rFonts w:ascii="Arial" w:hAnsi="Arial" w:cs="Arial"/>
          <w:lang w:eastAsia="en-US"/>
        </w:rPr>
        <w:t>Noviembre</w:t>
      </w:r>
      <w:r w:rsidR="001341E4" w:rsidRPr="00942976">
        <w:rPr>
          <w:rFonts w:ascii="Arial" w:hAnsi="Arial" w:cs="Arial"/>
          <w:lang w:eastAsia="en-US"/>
        </w:rPr>
        <w:t xml:space="preserve"> 202</w:t>
      </w:r>
      <w:r w:rsidR="00942976">
        <w:rPr>
          <w:rFonts w:ascii="Arial" w:hAnsi="Arial" w:cs="Arial"/>
          <w:lang w:eastAsia="en-US"/>
        </w:rPr>
        <w:t>3</w:t>
      </w:r>
      <w:r w:rsidR="001341E4" w:rsidRPr="00942976">
        <w:rPr>
          <w:rFonts w:ascii="Arial" w:hAnsi="Arial" w:cs="Arial"/>
          <w:lang w:eastAsia="en-US"/>
        </w:rPr>
        <w:t xml:space="preserve">: </w:t>
      </w:r>
      <w:r w:rsidR="00C22A4C" w:rsidRPr="00942976">
        <w:rPr>
          <w:rFonts w:ascii="Arial" w:hAnsi="Arial" w:cs="Arial"/>
        </w:rPr>
        <w:t>Reunión Ordinaria donde se aprobaron el Informe Anual de Seguimiento y el Plan de mejora del Título del curso 20</w:t>
      </w:r>
      <w:r w:rsidR="00942976">
        <w:rPr>
          <w:rFonts w:ascii="Arial" w:hAnsi="Arial" w:cs="Arial"/>
        </w:rPr>
        <w:t>21</w:t>
      </w:r>
      <w:r w:rsidR="00C22A4C" w:rsidRPr="00942976">
        <w:rPr>
          <w:rFonts w:ascii="Arial" w:hAnsi="Arial" w:cs="Arial"/>
        </w:rPr>
        <w:t>/2</w:t>
      </w:r>
      <w:r w:rsidR="00942976">
        <w:rPr>
          <w:rFonts w:ascii="Arial" w:hAnsi="Arial" w:cs="Arial"/>
        </w:rPr>
        <w:t>2</w:t>
      </w:r>
      <w:r w:rsidR="00C22A4C" w:rsidRPr="00942976">
        <w:rPr>
          <w:rFonts w:ascii="Arial" w:hAnsi="Arial" w:cs="Arial"/>
        </w:rPr>
        <w:t xml:space="preserve"> </w:t>
      </w:r>
      <w:r w:rsidRPr="00942976">
        <w:rPr>
          <w:rFonts w:ascii="Arial" w:hAnsi="Arial" w:cs="Arial"/>
          <w:lang w:eastAsia="en-US"/>
        </w:rPr>
        <w:t>Aprobación del calendario académico del curso 202</w:t>
      </w:r>
      <w:r w:rsidR="00942976">
        <w:rPr>
          <w:rFonts w:ascii="Arial" w:hAnsi="Arial" w:cs="Arial"/>
          <w:lang w:eastAsia="en-US"/>
        </w:rPr>
        <w:t>4</w:t>
      </w:r>
      <w:r w:rsidRPr="00942976">
        <w:rPr>
          <w:rFonts w:ascii="Arial" w:hAnsi="Arial" w:cs="Arial"/>
          <w:lang w:eastAsia="en-US"/>
        </w:rPr>
        <w:t>/2</w:t>
      </w:r>
      <w:r w:rsidR="00942976">
        <w:rPr>
          <w:rFonts w:ascii="Arial" w:hAnsi="Arial" w:cs="Arial"/>
          <w:lang w:eastAsia="en-US"/>
        </w:rPr>
        <w:t>5</w:t>
      </w:r>
      <w:r w:rsidRPr="00942976">
        <w:rPr>
          <w:rFonts w:ascii="Arial" w:hAnsi="Arial" w:cs="Arial"/>
          <w:lang w:eastAsia="en-US"/>
        </w:rPr>
        <w:t xml:space="preserve"> </w:t>
      </w:r>
      <w:r w:rsidR="001341E4" w:rsidRPr="00942976">
        <w:rPr>
          <w:rFonts w:ascii="Arial" w:hAnsi="Arial" w:cs="Arial"/>
          <w:lang w:eastAsia="en-US"/>
        </w:rPr>
        <w:t>(Acta 0</w:t>
      </w:r>
      <w:r w:rsidRPr="00942976">
        <w:rPr>
          <w:rFonts w:ascii="Arial" w:hAnsi="Arial" w:cs="Arial"/>
          <w:lang w:eastAsia="en-US"/>
        </w:rPr>
        <w:t>1</w:t>
      </w:r>
      <w:r w:rsidR="003D4239" w:rsidRPr="00942976">
        <w:rPr>
          <w:rFonts w:ascii="Arial" w:hAnsi="Arial" w:cs="Arial"/>
          <w:lang w:eastAsia="en-US"/>
        </w:rPr>
        <w:t>-</w:t>
      </w:r>
      <w:r w:rsidR="00C22A4C" w:rsidRPr="00942976">
        <w:rPr>
          <w:rFonts w:ascii="Arial" w:hAnsi="Arial" w:cs="Arial"/>
          <w:lang w:eastAsia="en-US"/>
        </w:rPr>
        <w:t>2</w:t>
      </w:r>
      <w:r w:rsidR="00942976">
        <w:rPr>
          <w:rFonts w:ascii="Arial" w:hAnsi="Arial" w:cs="Arial"/>
          <w:lang w:eastAsia="en-US"/>
        </w:rPr>
        <w:t>3</w:t>
      </w:r>
      <w:r w:rsidR="003D4239" w:rsidRPr="00942976">
        <w:rPr>
          <w:rFonts w:ascii="Arial" w:hAnsi="Arial" w:cs="Arial"/>
          <w:lang w:eastAsia="en-US"/>
        </w:rPr>
        <w:t>/2</w:t>
      </w:r>
      <w:r w:rsidR="00942976">
        <w:rPr>
          <w:rFonts w:ascii="Arial" w:hAnsi="Arial" w:cs="Arial"/>
          <w:lang w:eastAsia="en-US"/>
        </w:rPr>
        <w:t>4</w:t>
      </w:r>
      <w:r w:rsidR="001341E4" w:rsidRPr="00942976">
        <w:rPr>
          <w:rFonts w:ascii="Arial" w:hAnsi="Arial" w:cs="Arial"/>
          <w:lang w:eastAsia="en-US"/>
        </w:rPr>
        <w:t>).</w:t>
      </w:r>
    </w:p>
    <w:p w14:paraId="75516134" w14:textId="259FC89B" w:rsidR="00BA2946" w:rsidRPr="000564BD" w:rsidRDefault="00BA2946" w:rsidP="00800139">
      <w:pPr>
        <w:pStyle w:val="Prrafodelista"/>
        <w:autoSpaceDE w:val="0"/>
        <w:autoSpaceDN w:val="0"/>
        <w:adjustRightInd w:val="0"/>
        <w:spacing w:before="120" w:after="120" w:line="276" w:lineRule="auto"/>
        <w:jc w:val="both"/>
        <w:rPr>
          <w:rFonts w:ascii="Arial" w:hAnsi="Arial" w:cs="Arial"/>
          <w:color w:val="00B0F0"/>
          <w:lang w:eastAsia="en-US"/>
        </w:rPr>
      </w:pPr>
    </w:p>
    <w:p w14:paraId="0977CA60" w14:textId="77777777" w:rsidR="00C81653" w:rsidRPr="00063B73" w:rsidRDefault="00C81653" w:rsidP="00800139">
      <w:pPr>
        <w:autoSpaceDE w:val="0"/>
        <w:autoSpaceDN w:val="0"/>
        <w:adjustRightInd w:val="0"/>
        <w:rPr>
          <w:rFonts w:ascii="Arial" w:hAnsi="Arial" w:cs="Arial"/>
          <w:bCs/>
          <w:sz w:val="24"/>
          <w:szCs w:val="24"/>
        </w:rPr>
      </w:pPr>
      <w:r w:rsidRPr="00063B73">
        <w:rPr>
          <w:rFonts w:ascii="Arial" w:hAnsi="Arial" w:cs="Arial"/>
          <w:b/>
          <w:bCs/>
          <w:sz w:val="24"/>
          <w:szCs w:val="24"/>
        </w:rPr>
        <w:t>Coordinación docente:</w:t>
      </w:r>
    </w:p>
    <w:p w14:paraId="7B7A3486" w14:textId="77777777" w:rsidR="00513DBC" w:rsidRPr="00063B73" w:rsidRDefault="00513DBC" w:rsidP="00800139">
      <w:pPr>
        <w:pStyle w:val="Prrafodelista"/>
        <w:numPr>
          <w:ilvl w:val="0"/>
          <w:numId w:val="7"/>
        </w:numPr>
        <w:autoSpaceDE w:val="0"/>
        <w:autoSpaceDN w:val="0"/>
        <w:adjustRightInd w:val="0"/>
        <w:spacing w:after="200" w:line="276" w:lineRule="auto"/>
        <w:jc w:val="both"/>
        <w:rPr>
          <w:rFonts w:ascii="Arial" w:hAnsi="Arial" w:cs="Arial"/>
        </w:rPr>
      </w:pPr>
      <w:r w:rsidRPr="00063B73">
        <w:rPr>
          <w:rFonts w:ascii="Arial" w:hAnsi="Arial" w:cs="Arial"/>
        </w:rPr>
        <w:t xml:space="preserve">Asistencia a las reuniones de la Comisión de Coordinación Académica de la UAM por parte de la Coordinadora de Calidad, que se celebraron con una periodicidad bimensual. </w:t>
      </w:r>
    </w:p>
    <w:p w14:paraId="344D1BCA" w14:textId="32437752" w:rsidR="00C81653" w:rsidRPr="000564BD" w:rsidRDefault="00C81653" w:rsidP="00800139">
      <w:pPr>
        <w:pStyle w:val="Prrafodelista"/>
        <w:numPr>
          <w:ilvl w:val="0"/>
          <w:numId w:val="7"/>
        </w:numPr>
        <w:autoSpaceDE w:val="0"/>
        <w:autoSpaceDN w:val="0"/>
        <w:adjustRightInd w:val="0"/>
        <w:spacing w:after="200" w:line="276" w:lineRule="auto"/>
        <w:jc w:val="both"/>
        <w:rPr>
          <w:rFonts w:ascii="Arial" w:hAnsi="Arial" w:cs="Arial"/>
          <w:bCs/>
          <w:color w:val="00B0F0"/>
        </w:rPr>
      </w:pPr>
      <w:r w:rsidRPr="00063B73">
        <w:rPr>
          <w:rFonts w:ascii="Arial" w:hAnsi="Arial" w:cs="Arial"/>
          <w:bCs/>
        </w:rPr>
        <w:t>Reuniones de coordinación del profesorado del Título. Estas reuniones se realizan para la coordinación de una asignatura entre el profesorado de la misma</w:t>
      </w:r>
      <w:r w:rsidR="005A05B4" w:rsidRPr="00063B73">
        <w:rPr>
          <w:rFonts w:ascii="Arial" w:hAnsi="Arial" w:cs="Arial"/>
          <w:bCs/>
        </w:rPr>
        <w:t xml:space="preserve"> </w:t>
      </w:r>
      <w:r w:rsidRPr="00063B73">
        <w:rPr>
          <w:rFonts w:ascii="Arial" w:hAnsi="Arial" w:cs="Arial"/>
          <w:bCs/>
        </w:rPr>
        <w:t>y especí</w:t>
      </w:r>
      <w:r w:rsidR="001176BE" w:rsidRPr="00063B73">
        <w:rPr>
          <w:rFonts w:ascii="Arial" w:hAnsi="Arial" w:cs="Arial"/>
          <w:bCs/>
        </w:rPr>
        <w:t>ficas del TFM</w:t>
      </w:r>
      <w:r w:rsidR="00CA4EBC" w:rsidRPr="00063B73">
        <w:rPr>
          <w:rFonts w:ascii="Arial" w:hAnsi="Arial" w:cs="Arial"/>
          <w:bCs/>
        </w:rPr>
        <w:t xml:space="preserve"> (Acta 1-</w:t>
      </w:r>
      <w:r w:rsidR="00513DBC" w:rsidRPr="00063B73">
        <w:rPr>
          <w:rFonts w:ascii="Arial" w:hAnsi="Arial" w:cs="Arial"/>
          <w:bCs/>
        </w:rPr>
        <w:t>2</w:t>
      </w:r>
      <w:r w:rsidR="00063B73">
        <w:rPr>
          <w:rFonts w:ascii="Arial" w:hAnsi="Arial" w:cs="Arial"/>
          <w:bCs/>
        </w:rPr>
        <w:t>2</w:t>
      </w:r>
      <w:r w:rsidR="00CA4EBC" w:rsidRPr="00063B73">
        <w:rPr>
          <w:rFonts w:ascii="Arial" w:hAnsi="Arial" w:cs="Arial"/>
          <w:bCs/>
        </w:rPr>
        <w:t>_TFM).</w:t>
      </w:r>
      <w:r w:rsidR="001176BE" w:rsidRPr="00063B73">
        <w:rPr>
          <w:rFonts w:ascii="Arial" w:hAnsi="Arial" w:cs="Arial"/>
          <w:bCs/>
        </w:rPr>
        <w:t xml:space="preserve"> </w:t>
      </w:r>
    </w:p>
    <w:p w14:paraId="0D2FE89B" w14:textId="52CF501D" w:rsidR="00B269EC" w:rsidRPr="00063B73" w:rsidRDefault="00AB2746" w:rsidP="00800139">
      <w:pPr>
        <w:pStyle w:val="Prrafodelista"/>
        <w:numPr>
          <w:ilvl w:val="0"/>
          <w:numId w:val="7"/>
        </w:numPr>
        <w:autoSpaceDE w:val="0"/>
        <w:autoSpaceDN w:val="0"/>
        <w:adjustRightInd w:val="0"/>
        <w:spacing w:after="200" w:line="276" w:lineRule="auto"/>
        <w:jc w:val="both"/>
        <w:rPr>
          <w:rFonts w:ascii="Arial" w:hAnsi="Arial" w:cs="Arial"/>
          <w:bCs/>
        </w:rPr>
      </w:pPr>
      <w:r w:rsidRPr="00063B73">
        <w:rPr>
          <w:rFonts w:ascii="Arial" w:hAnsi="Arial" w:cs="Arial"/>
          <w:bCs/>
        </w:rPr>
        <w:t>Septiembre</w:t>
      </w:r>
      <w:r w:rsidR="00C81653" w:rsidRPr="00063B73">
        <w:rPr>
          <w:rFonts w:ascii="Arial" w:hAnsi="Arial" w:cs="Arial"/>
          <w:bCs/>
        </w:rPr>
        <w:t>: Claustro de profesores (para todos los docentes del Título). (Acta 1/</w:t>
      </w:r>
      <w:r w:rsidR="00513DBC" w:rsidRPr="00063B73">
        <w:rPr>
          <w:rFonts w:ascii="Arial" w:hAnsi="Arial" w:cs="Arial"/>
          <w:bCs/>
        </w:rPr>
        <w:t>2</w:t>
      </w:r>
      <w:r w:rsidR="00063B73">
        <w:rPr>
          <w:rFonts w:ascii="Arial" w:hAnsi="Arial" w:cs="Arial"/>
          <w:bCs/>
        </w:rPr>
        <w:t>2</w:t>
      </w:r>
      <w:r w:rsidR="00FD1109" w:rsidRPr="00063B73">
        <w:rPr>
          <w:rFonts w:ascii="Arial" w:hAnsi="Arial" w:cs="Arial"/>
          <w:bCs/>
        </w:rPr>
        <w:t>-Claustro y 1/2</w:t>
      </w:r>
      <w:r w:rsidR="00063B73">
        <w:rPr>
          <w:rFonts w:ascii="Arial" w:hAnsi="Arial" w:cs="Arial"/>
          <w:bCs/>
        </w:rPr>
        <w:t>3</w:t>
      </w:r>
      <w:r w:rsidR="00C81653" w:rsidRPr="00063B73">
        <w:rPr>
          <w:rFonts w:ascii="Arial" w:hAnsi="Arial" w:cs="Arial"/>
          <w:bCs/>
        </w:rPr>
        <w:t>-Claustro).</w:t>
      </w:r>
    </w:p>
    <w:p w14:paraId="4086FC5D" w14:textId="77777777" w:rsidR="00B24F99" w:rsidRPr="000564BD" w:rsidRDefault="00B24F99" w:rsidP="00800139">
      <w:pPr>
        <w:pStyle w:val="Prrafodelista"/>
        <w:autoSpaceDE w:val="0"/>
        <w:autoSpaceDN w:val="0"/>
        <w:adjustRightInd w:val="0"/>
        <w:spacing w:after="200" w:line="276" w:lineRule="auto"/>
        <w:jc w:val="both"/>
        <w:rPr>
          <w:rFonts w:ascii="Arial" w:hAnsi="Arial" w:cs="Arial"/>
          <w:bCs/>
          <w:color w:val="00B0F0"/>
        </w:rPr>
      </w:pPr>
    </w:p>
    <w:p w14:paraId="7D561AAE" w14:textId="77777777" w:rsidR="00B24F99" w:rsidRPr="0036650E" w:rsidRDefault="00B24F99" w:rsidP="00800139">
      <w:pPr>
        <w:autoSpaceDE w:val="0"/>
        <w:autoSpaceDN w:val="0"/>
        <w:adjustRightInd w:val="0"/>
        <w:spacing w:after="120"/>
        <w:jc w:val="both"/>
        <w:rPr>
          <w:rFonts w:ascii="Arial" w:hAnsi="Arial" w:cs="Arial"/>
          <w:b/>
          <w:sz w:val="24"/>
          <w:szCs w:val="24"/>
        </w:rPr>
      </w:pPr>
      <w:r w:rsidRPr="0036650E">
        <w:rPr>
          <w:rFonts w:ascii="Arial" w:hAnsi="Arial" w:cs="Arial"/>
          <w:b/>
          <w:sz w:val="24"/>
          <w:szCs w:val="24"/>
        </w:rPr>
        <w:t>Comisión de estudios de posgrado y formación continua de la UAM:</w:t>
      </w:r>
    </w:p>
    <w:p w14:paraId="6B4A7AB2" w14:textId="0440B0BE" w:rsidR="00B24F99" w:rsidRPr="00C04377" w:rsidRDefault="00B24F99" w:rsidP="00800139">
      <w:pPr>
        <w:pStyle w:val="Prrafodelista"/>
        <w:numPr>
          <w:ilvl w:val="0"/>
          <w:numId w:val="33"/>
        </w:numPr>
        <w:autoSpaceDE w:val="0"/>
        <w:autoSpaceDN w:val="0"/>
        <w:adjustRightInd w:val="0"/>
        <w:spacing w:after="240" w:line="276" w:lineRule="auto"/>
        <w:ind w:left="709" w:hanging="284"/>
        <w:contextualSpacing w:val="0"/>
        <w:jc w:val="both"/>
        <w:rPr>
          <w:rFonts w:ascii="Arial" w:hAnsi="Arial" w:cs="Arial"/>
          <w:b/>
        </w:rPr>
      </w:pPr>
      <w:r w:rsidRPr="0036650E">
        <w:rPr>
          <w:rFonts w:ascii="Arial" w:hAnsi="Arial" w:cs="Arial"/>
          <w:bCs/>
        </w:rPr>
        <w:t xml:space="preserve">Asistencia a las reuniones de la Comisión de Estudios de Posgrado y de Formación Continua de la UAM por parte de la Representante de postgrado de la EUF-ONCE. </w:t>
      </w:r>
      <w:r w:rsidRPr="00C04377">
        <w:rPr>
          <w:rFonts w:ascii="Arial" w:hAnsi="Arial" w:cs="Arial"/>
          <w:bCs/>
        </w:rPr>
        <w:t>Estas reuniones se llevaron a cabo el 2</w:t>
      </w:r>
      <w:r w:rsidR="00C04377" w:rsidRPr="00C04377">
        <w:rPr>
          <w:rFonts w:ascii="Arial" w:hAnsi="Arial" w:cs="Arial"/>
          <w:bCs/>
        </w:rPr>
        <w:t>7</w:t>
      </w:r>
      <w:r w:rsidRPr="00C04377">
        <w:rPr>
          <w:rFonts w:ascii="Arial" w:hAnsi="Arial" w:cs="Arial"/>
          <w:bCs/>
        </w:rPr>
        <w:t>/09/202</w:t>
      </w:r>
      <w:r w:rsidR="00C04377" w:rsidRPr="00C04377">
        <w:rPr>
          <w:rFonts w:ascii="Arial" w:hAnsi="Arial" w:cs="Arial"/>
          <w:bCs/>
        </w:rPr>
        <w:t>2</w:t>
      </w:r>
      <w:r w:rsidRPr="00C04377">
        <w:rPr>
          <w:rFonts w:ascii="Arial" w:hAnsi="Arial" w:cs="Arial"/>
          <w:bCs/>
        </w:rPr>
        <w:t>, 0</w:t>
      </w:r>
      <w:r w:rsidR="00C04377" w:rsidRPr="00C04377">
        <w:rPr>
          <w:rFonts w:ascii="Arial" w:hAnsi="Arial" w:cs="Arial"/>
          <w:bCs/>
        </w:rPr>
        <w:t>8</w:t>
      </w:r>
      <w:r w:rsidRPr="00C04377">
        <w:rPr>
          <w:rFonts w:ascii="Arial" w:hAnsi="Arial" w:cs="Arial"/>
          <w:bCs/>
        </w:rPr>
        <w:t>/11/202</w:t>
      </w:r>
      <w:r w:rsidR="00C04377" w:rsidRPr="00C04377">
        <w:rPr>
          <w:rFonts w:ascii="Arial" w:hAnsi="Arial" w:cs="Arial"/>
          <w:bCs/>
        </w:rPr>
        <w:t>2</w:t>
      </w:r>
      <w:r w:rsidRPr="00C04377">
        <w:rPr>
          <w:rFonts w:ascii="Arial" w:hAnsi="Arial" w:cs="Arial"/>
          <w:bCs/>
        </w:rPr>
        <w:t xml:space="preserve">, </w:t>
      </w:r>
      <w:r w:rsidR="00C04377" w:rsidRPr="00C04377">
        <w:rPr>
          <w:rFonts w:ascii="Arial" w:hAnsi="Arial" w:cs="Arial"/>
          <w:bCs/>
        </w:rPr>
        <w:t>30/11</w:t>
      </w:r>
      <w:r w:rsidRPr="00C04377">
        <w:rPr>
          <w:rFonts w:ascii="Arial" w:hAnsi="Arial" w:cs="Arial"/>
          <w:bCs/>
        </w:rPr>
        <w:t>/202</w:t>
      </w:r>
      <w:r w:rsidR="00C04377" w:rsidRPr="00C04377">
        <w:rPr>
          <w:rFonts w:ascii="Arial" w:hAnsi="Arial" w:cs="Arial"/>
          <w:bCs/>
        </w:rPr>
        <w:t>2</w:t>
      </w:r>
      <w:r w:rsidRPr="00C04377">
        <w:rPr>
          <w:rFonts w:ascii="Arial" w:hAnsi="Arial" w:cs="Arial"/>
          <w:bCs/>
        </w:rPr>
        <w:t>, 0</w:t>
      </w:r>
      <w:r w:rsidR="00C04377" w:rsidRPr="00C04377">
        <w:rPr>
          <w:rFonts w:ascii="Arial" w:hAnsi="Arial" w:cs="Arial"/>
          <w:bCs/>
        </w:rPr>
        <w:t>7</w:t>
      </w:r>
      <w:r w:rsidRPr="00C04377">
        <w:rPr>
          <w:rFonts w:ascii="Arial" w:hAnsi="Arial" w:cs="Arial"/>
          <w:bCs/>
        </w:rPr>
        <w:t>/02/202</w:t>
      </w:r>
      <w:r w:rsidR="00C04377" w:rsidRPr="00C04377">
        <w:rPr>
          <w:rFonts w:ascii="Arial" w:hAnsi="Arial" w:cs="Arial"/>
          <w:bCs/>
        </w:rPr>
        <w:t>3</w:t>
      </w:r>
      <w:r w:rsidRPr="00C04377">
        <w:rPr>
          <w:rFonts w:ascii="Arial" w:hAnsi="Arial" w:cs="Arial"/>
          <w:bCs/>
        </w:rPr>
        <w:t xml:space="preserve">, </w:t>
      </w:r>
      <w:r w:rsidR="00C04377" w:rsidRPr="00C04377">
        <w:rPr>
          <w:rFonts w:ascii="Arial" w:hAnsi="Arial" w:cs="Arial"/>
          <w:bCs/>
        </w:rPr>
        <w:t>14</w:t>
      </w:r>
      <w:r w:rsidRPr="00C04377">
        <w:rPr>
          <w:rFonts w:ascii="Arial" w:hAnsi="Arial" w:cs="Arial"/>
          <w:bCs/>
        </w:rPr>
        <w:t>/03/202</w:t>
      </w:r>
      <w:r w:rsidR="00C04377" w:rsidRPr="00C04377">
        <w:rPr>
          <w:rFonts w:ascii="Arial" w:hAnsi="Arial" w:cs="Arial"/>
          <w:bCs/>
        </w:rPr>
        <w:t>3</w:t>
      </w:r>
      <w:r w:rsidRPr="00C04377">
        <w:rPr>
          <w:rFonts w:ascii="Arial" w:hAnsi="Arial" w:cs="Arial"/>
          <w:bCs/>
        </w:rPr>
        <w:t>, 0</w:t>
      </w:r>
      <w:r w:rsidR="00C04377" w:rsidRPr="00C04377">
        <w:rPr>
          <w:rFonts w:ascii="Arial" w:hAnsi="Arial" w:cs="Arial"/>
          <w:bCs/>
        </w:rPr>
        <w:t>9</w:t>
      </w:r>
      <w:r w:rsidRPr="00C04377">
        <w:rPr>
          <w:rFonts w:ascii="Arial" w:hAnsi="Arial" w:cs="Arial"/>
          <w:bCs/>
        </w:rPr>
        <w:t>/05/202</w:t>
      </w:r>
      <w:r w:rsidR="00C04377" w:rsidRPr="00C04377">
        <w:rPr>
          <w:rFonts w:ascii="Arial" w:hAnsi="Arial" w:cs="Arial"/>
          <w:bCs/>
        </w:rPr>
        <w:t>3</w:t>
      </w:r>
      <w:r w:rsidRPr="00C04377">
        <w:rPr>
          <w:rFonts w:ascii="Arial" w:hAnsi="Arial" w:cs="Arial"/>
          <w:bCs/>
        </w:rPr>
        <w:t xml:space="preserve">, </w:t>
      </w:r>
      <w:r w:rsidR="00C04377" w:rsidRPr="00C04377">
        <w:rPr>
          <w:rFonts w:ascii="Arial" w:hAnsi="Arial" w:cs="Arial"/>
          <w:bCs/>
        </w:rPr>
        <w:t>09</w:t>
      </w:r>
      <w:r w:rsidRPr="00C04377">
        <w:rPr>
          <w:rFonts w:ascii="Arial" w:hAnsi="Arial" w:cs="Arial"/>
          <w:bCs/>
        </w:rPr>
        <w:t>/06/202</w:t>
      </w:r>
      <w:r w:rsidR="00C04377" w:rsidRPr="00C04377">
        <w:rPr>
          <w:rFonts w:ascii="Arial" w:hAnsi="Arial" w:cs="Arial"/>
          <w:bCs/>
        </w:rPr>
        <w:t>3</w:t>
      </w:r>
      <w:r w:rsidRPr="00C04377">
        <w:rPr>
          <w:rFonts w:ascii="Arial" w:hAnsi="Arial" w:cs="Arial"/>
          <w:bCs/>
        </w:rPr>
        <w:t xml:space="preserve"> y 0</w:t>
      </w:r>
      <w:r w:rsidR="00C04377" w:rsidRPr="00C04377">
        <w:rPr>
          <w:rFonts w:ascii="Arial" w:hAnsi="Arial" w:cs="Arial"/>
          <w:bCs/>
        </w:rPr>
        <w:t>4</w:t>
      </w:r>
      <w:r w:rsidRPr="00C04377">
        <w:rPr>
          <w:rFonts w:ascii="Arial" w:hAnsi="Arial" w:cs="Arial"/>
          <w:bCs/>
        </w:rPr>
        <w:t>/07/202</w:t>
      </w:r>
      <w:r w:rsidR="00C04377" w:rsidRPr="00C04377">
        <w:rPr>
          <w:rFonts w:ascii="Arial" w:hAnsi="Arial" w:cs="Arial"/>
          <w:bCs/>
        </w:rPr>
        <w:t>3</w:t>
      </w:r>
      <w:r w:rsidRPr="00C04377">
        <w:rPr>
          <w:rFonts w:ascii="Arial" w:hAnsi="Arial" w:cs="Arial"/>
          <w:bCs/>
        </w:rPr>
        <w:t>.</w:t>
      </w:r>
    </w:p>
    <w:p w14:paraId="78146383" w14:textId="77777777" w:rsidR="00B24F99" w:rsidRPr="000564BD" w:rsidRDefault="00B24F99" w:rsidP="00800139">
      <w:pPr>
        <w:autoSpaceDE w:val="0"/>
        <w:autoSpaceDN w:val="0"/>
        <w:adjustRightInd w:val="0"/>
        <w:jc w:val="both"/>
        <w:rPr>
          <w:rFonts w:ascii="Arial" w:hAnsi="Arial" w:cs="Arial"/>
          <w:bCs/>
          <w:color w:val="00B0F0"/>
        </w:rPr>
      </w:pPr>
    </w:p>
    <w:p w14:paraId="01FB3C15" w14:textId="77777777" w:rsidR="002F3917" w:rsidRPr="000564BD" w:rsidRDefault="002F3917" w:rsidP="00800139">
      <w:pPr>
        <w:spacing w:after="120"/>
        <w:jc w:val="both"/>
        <w:rPr>
          <w:rFonts w:ascii="Arial" w:hAnsi="Arial" w:cs="Arial"/>
          <w:color w:val="00B0F0"/>
          <w:sz w:val="24"/>
          <w:szCs w:val="24"/>
        </w:rPr>
      </w:pPr>
    </w:p>
    <w:p w14:paraId="1E3CA6D5" w14:textId="77777777" w:rsidR="002F3917" w:rsidRPr="0036650E" w:rsidRDefault="002F3917" w:rsidP="00800139">
      <w:pPr>
        <w:pStyle w:val="Ttulo2"/>
      </w:pPr>
      <w:bookmarkStart w:id="25" w:name="_Toc277155838"/>
      <w:r w:rsidRPr="0036650E">
        <w:t>Análisis cuantitativo y cualitativo de la evolución de los indicadores asociados al seguimiento del título</w:t>
      </w:r>
      <w:bookmarkEnd w:id="25"/>
      <w:r w:rsidRPr="0036650E">
        <w:t xml:space="preserve"> </w:t>
      </w:r>
    </w:p>
    <w:p w14:paraId="17D8EB83" w14:textId="77777777" w:rsidR="00B50370" w:rsidRPr="0036650E" w:rsidRDefault="00B50370" w:rsidP="00800139">
      <w:pPr>
        <w:spacing w:after="120"/>
        <w:jc w:val="both"/>
        <w:rPr>
          <w:rFonts w:ascii="Arial" w:hAnsi="Arial" w:cs="Arial"/>
          <w:sz w:val="24"/>
          <w:szCs w:val="24"/>
        </w:rPr>
      </w:pPr>
    </w:p>
    <w:p w14:paraId="77CFB88F" w14:textId="77777777" w:rsidR="002F3917" w:rsidRPr="0036650E" w:rsidRDefault="002F3917" w:rsidP="00800139">
      <w:pPr>
        <w:spacing w:after="120"/>
        <w:ind w:left="360"/>
        <w:jc w:val="both"/>
        <w:rPr>
          <w:rFonts w:ascii="Arial" w:hAnsi="Arial" w:cs="Arial"/>
          <w:b/>
          <w:sz w:val="24"/>
          <w:szCs w:val="24"/>
        </w:rPr>
      </w:pPr>
      <w:r w:rsidRPr="0036650E">
        <w:rPr>
          <w:rFonts w:ascii="Arial" w:hAnsi="Arial" w:cs="Arial"/>
          <w:b/>
          <w:sz w:val="24"/>
          <w:szCs w:val="24"/>
        </w:rPr>
        <w:t>5.1. Acceso y admisión de estudiantes</w:t>
      </w:r>
    </w:p>
    <w:p w14:paraId="76E83A16" w14:textId="77777777" w:rsidR="00B50370" w:rsidRPr="000564BD" w:rsidRDefault="00B50370" w:rsidP="00800139">
      <w:pPr>
        <w:autoSpaceDE w:val="0"/>
        <w:autoSpaceDN w:val="0"/>
        <w:adjustRightInd w:val="0"/>
        <w:spacing w:before="120" w:after="120"/>
        <w:jc w:val="both"/>
        <w:rPr>
          <w:rFonts w:ascii="Arial" w:hAnsi="Arial" w:cs="Arial"/>
          <w:color w:val="00B0F0"/>
          <w:sz w:val="24"/>
          <w:szCs w:val="24"/>
        </w:rPr>
      </w:pPr>
    </w:p>
    <w:p w14:paraId="46094CD0" w14:textId="77777777" w:rsidR="00B50370" w:rsidRPr="0036650E" w:rsidRDefault="00B50370" w:rsidP="00800139">
      <w:pPr>
        <w:autoSpaceDE w:val="0"/>
        <w:autoSpaceDN w:val="0"/>
        <w:adjustRightInd w:val="0"/>
        <w:spacing w:before="120" w:after="120"/>
        <w:jc w:val="both"/>
        <w:rPr>
          <w:rFonts w:ascii="Arial" w:hAnsi="Arial" w:cs="Arial"/>
          <w:sz w:val="24"/>
          <w:szCs w:val="24"/>
        </w:rPr>
      </w:pPr>
      <w:r w:rsidRPr="0036650E">
        <w:rPr>
          <w:rFonts w:ascii="Arial" w:hAnsi="Arial" w:cs="Arial"/>
          <w:sz w:val="24"/>
          <w:szCs w:val="24"/>
        </w:rPr>
        <w:t xml:space="preserve">La Escuela Universitaria de Fisioterapia de la ONCE es un centro adscrito a la Universidad Autónoma de Madrid, según establece el Real Decreto 410/1986, de 10 de febrero (BOE de 26 de febrero de 1986) y el Convenio de Colaboración Académica celebrado entre ambas instituciones. Esta Escuela está destinada a que ciegos y deficientes visuales afiliados a la ONCE cursen los estudios de </w:t>
      </w:r>
      <w:r w:rsidRPr="0036650E">
        <w:rPr>
          <w:rFonts w:ascii="Arial" w:hAnsi="Arial" w:cs="Arial"/>
          <w:sz w:val="24"/>
          <w:szCs w:val="24"/>
        </w:rPr>
        <w:lastRenderedPageBreak/>
        <w:t>Grado en Fisioterapia. Además, organiza dos Másteres Universitarios y otros cursos de postgrado no oficiales, dirigidos a fisioterapeutas afiliados y no afiliados a la ONCE. En este contexto se encuentra el Máster en Fisioterapia Respiratoria y Cardiaca.</w:t>
      </w:r>
    </w:p>
    <w:p w14:paraId="6DD493E9" w14:textId="77777777" w:rsidR="00B50370" w:rsidRPr="000564BD" w:rsidRDefault="00B50370" w:rsidP="00800139">
      <w:pPr>
        <w:autoSpaceDE w:val="0"/>
        <w:autoSpaceDN w:val="0"/>
        <w:adjustRightInd w:val="0"/>
        <w:spacing w:before="120" w:after="120"/>
        <w:jc w:val="both"/>
        <w:rPr>
          <w:rFonts w:ascii="Arial" w:hAnsi="Arial" w:cs="Arial"/>
          <w:color w:val="00B0F0"/>
          <w:sz w:val="24"/>
          <w:szCs w:val="24"/>
        </w:rPr>
      </w:pPr>
    </w:p>
    <w:p w14:paraId="3870673A" w14:textId="2A9AC733" w:rsidR="000C0860" w:rsidRPr="000564BD" w:rsidRDefault="00331E4C" w:rsidP="00800139">
      <w:pPr>
        <w:spacing w:before="120" w:after="120"/>
        <w:jc w:val="both"/>
        <w:rPr>
          <w:rFonts w:ascii="Arial" w:hAnsi="Arial" w:cs="Arial"/>
          <w:color w:val="00B0F0"/>
          <w:sz w:val="24"/>
          <w:szCs w:val="24"/>
        </w:rPr>
      </w:pPr>
      <w:r w:rsidRPr="0036650E">
        <w:rPr>
          <w:rFonts w:ascii="Arial" w:hAnsi="Arial" w:cs="Arial"/>
          <w:sz w:val="24"/>
          <w:szCs w:val="24"/>
        </w:rPr>
        <w:t>En el curso 20</w:t>
      </w:r>
      <w:r w:rsidR="00E45FBF" w:rsidRPr="0036650E">
        <w:rPr>
          <w:rFonts w:ascii="Arial" w:hAnsi="Arial" w:cs="Arial"/>
          <w:sz w:val="24"/>
          <w:szCs w:val="24"/>
        </w:rPr>
        <w:t>2</w:t>
      </w:r>
      <w:r w:rsidR="0036650E" w:rsidRPr="0036650E">
        <w:rPr>
          <w:rFonts w:ascii="Arial" w:hAnsi="Arial" w:cs="Arial"/>
          <w:sz w:val="24"/>
          <w:szCs w:val="24"/>
        </w:rPr>
        <w:t>2</w:t>
      </w:r>
      <w:r w:rsidRPr="0036650E">
        <w:rPr>
          <w:rFonts w:ascii="Arial" w:hAnsi="Arial" w:cs="Arial"/>
          <w:sz w:val="24"/>
          <w:szCs w:val="24"/>
        </w:rPr>
        <w:t>/</w:t>
      </w:r>
      <w:r w:rsidR="00AB2746" w:rsidRPr="0036650E">
        <w:rPr>
          <w:rFonts w:ascii="Arial" w:hAnsi="Arial" w:cs="Arial"/>
          <w:sz w:val="24"/>
          <w:szCs w:val="24"/>
        </w:rPr>
        <w:t>2</w:t>
      </w:r>
      <w:r w:rsidR="0036650E" w:rsidRPr="0036650E">
        <w:rPr>
          <w:rFonts w:ascii="Arial" w:hAnsi="Arial" w:cs="Arial"/>
          <w:sz w:val="24"/>
          <w:szCs w:val="24"/>
        </w:rPr>
        <w:t>3</w:t>
      </w:r>
      <w:r w:rsidRPr="0036650E">
        <w:rPr>
          <w:rFonts w:ascii="Arial" w:hAnsi="Arial" w:cs="Arial"/>
          <w:sz w:val="24"/>
          <w:szCs w:val="24"/>
        </w:rPr>
        <w:t xml:space="preserve">, la oferta de plazas fue de </w:t>
      </w:r>
      <w:r w:rsidR="00CD3743" w:rsidRPr="0036650E">
        <w:rPr>
          <w:rFonts w:ascii="Arial" w:hAnsi="Arial" w:cs="Arial"/>
          <w:sz w:val="24"/>
          <w:szCs w:val="24"/>
        </w:rPr>
        <w:t>24</w:t>
      </w:r>
      <w:r w:rsidR="00E45FBF" w:rsidRPr="00BF1A8D">
        <w:rPr>
          <w:rFonts w:ascii="Arial" w:hAnsi="Arial" w:cs="Arial"/>
          <w:sz w:val="24"/>
          <w:szCs w:val="24"/>
        </w:rPr>
        <w:t>.</w:t>
      </w:r>
      <w:r w:rsidR="002F4111" w:rsidRPr="00BF1A8D">
        <w:rPr>
          <w:rFonts w:ascii="Arial" w:hAnsi="Arial" w:cs="Arial"/>
          <w:sz w:val="24"/>
          <w:szCs w:val="24"/>
        </w:rPr>
        <w:t xml:space="preserve"> S</w:t>
      </w:r>
      <w:r w:rsidRPr="00BF1A8D">
        <w:rPr>
          <w:rFonts w:ascii="Arial" w:hAnsi="Arial" w:cs="Arial"/>
          <w:sz w:val="24"/>
          <w:szCs w:val="24"/>
        </w:rPr>
        <w:t xml:space="preserve">e recibieron </w:t>
      </w:r>
      <w:r w:rsidR="00696FE2" w:rsidRPr="00BF1A8D">
        <w:rPr>
          <w:rFonts w:ascii="Arial" w:hAnsi="Arial" w:cs="Arial"/>
          <w:sz w:val="24"/>
          <w:szCs w:val="24"/>
        </w:rPr>
        <w:t>5</w:t>
      </w:r>
      <w:r w:rsidR="0036650E" w:rsidRPr="00BF1A8D">
        <w:rPr>
          <w:rFonts w:ascii="Arial" w:hAnsi="Arial" w:cs="Arial"/>
          <w:sz w:val="24"/>
          <w:szCs w:val="24"/>
        </w:rPr>
        <w:t>1</w:t>
      </w:r>
      <w:r w:rsidR="00423022" w:rsidRPr="00BF1A8D">
        <w:rPr>
          <w:rFonts w:ascii="Arial" w:hAnsi="Arial" w:cs="Arial"/>
          <w:sz w:val="24"/>
          <w:szCs w:val="24"/>
        </w:rPr>
        <w:t xml:space="preserve"> </w:t>
      </w:r>
      <w:r w:rsidRPr="00BF1A8D">
        <w:rPr>
          <w:rFonts w:ascii="Arial" w:hAnsi="Arial" w:cs="Arial"/>
          <w:sz w:val="24"/>
          <w:szCs w:val="24"/>
        </w:rPr>
        <w:t>solicitudes de preinscripción:</w:t>
      </w:r>
      <w:r w:rsidRPr="000564BD">
        <w:rPr>
          <w:rFonts w:ascii="Arial" w:hAnsi="Arial" w:cs="Arial"/>
          <w:color w:val="00B0F0"/>
          <w:sz w:val="24"/>
          <w:szCs w:val="24"/>
        </w:rPr>
        <w:t xml:space="preserve"> </w:t>
      </w:r>
      <w:r w:rsidR="00BF1A8D" w:rsidRPr="00BF1A8D">
        <w:rPr>
          <w:rFonts w:ascii="Arial" w:hAnsi="Arial" w:cs="Arial"/>
          <w:sz w:val="24"/>
          <w:szCs w:val="24"/>
        </w:rPr>
        <w:t>47</w:t>
      </w:r>
      <w:r w:rsidRPr="00BF1A8D">
        <w:rPr>
          <w:rFonts w:ascii="Arial" w:hAnsi="Arial" w:cs="Arial"/>
          <w:sz w:val="24"/>
          <w:szCs w:val="24"/>
        </w:rPr>
        <w:t xml:space="preserve"> solicitudes para matrícula a tiempo completo</w:t>
      </w:r>
      <w:r w:rsidR="001732BD" w:rsidRPr="00BF1A8D">
        <w:rPr>
          <w:rFonts w:ascii="Arial" w:hAnsi="Arial" w:cs="Arial"/>
          <w:sz w:val="24"/>
          <w:szCs w:val="24"/>
        </w:rPr>
        <w:t xml:space="preserve">, </w:t>
      </w:r>
      <w:r w:rsidR="00BF1A8D" w:rsidRPr="00BF1A8D">
        <w:rPr>
          <w:rFonts w:ascii="Arial" w:hAnsi="Arial" w:cs="Arial"/>
          <w:sz w:val="24"/>
          <w:szCs w:val="24"/>
        </w:rPr>
        <w:t>3</w:t>
      </w:r>
      <w:r w:rsidRPr="00BF1A8D">
        <w:rPr>
          <w:rFonts w:ascii="Arial" w:hAnsi="Arial" w:cs="Arial"/>
          <w:sz w:val="24"/>
          <w:szCs w:val="24"/>
        </w:rPr>
        <w:t xml:space="preserve"> solicitudes para matrícula a tiempo parcial y una solicitud de reconocimiento de créditos procedentes del Título Propio extinguido. </w:t>
      </w:r>
      <w:r w:rsidRPr="00774E68">
        <w:rPr>
          <w:rFonts w:ascii="Arial" w:hAnsi="Arial" w:cs="Arial"/>
          <w:sz w:val="24"/>
          <w:szCs w:val="24"/>
        </w:rPr>
        <w:t xml:space="preserve">Se admitieron a </w:t>
      </w:r>
      <w:r w:rsidR="00CD3743" w:rsidRPr="00774E68">
        <w:rPr>
          <w:rFonts w:ascii="Arial" w:hAnsi="Arial" w:cs="Arial"/>
          <w:sz w:val="24"/>
          <w:szCs w:val="24"/>
        </w:rPr>
        <w:t>2</w:t>
      </w:r>
      <w:r w:rsidR="00774E68">
        <w:rPr>
          <w:rFonts w:ascii="Arial" w:hAnsi="Arial" w:cs="Arial"/>
          <w:sz w:val="24"/>
          <w:szCs w:val="24"/>
        </w:rPr>
        <w:t>4</w:t>
      </w:r>
      <w:r w:rsidR="00CD3743" w:rsidRPr="00774E68">
        <w:rPr>
          <w:rFonts w:ascii="Arial" w:hAnsi="Arial" w:cs="Arial"/>
          <w:sz w:val="24"/>
          <w:szCs w:val="24"/>
        </w:rPr>
        <w:t xml:space="preserve"> </w:t>
      </w:r>
      <w:r w:rsidR="001732BD" w:rsidRPr="00774E68">
        <w:rPr>
          <w:rFonts w:ascii="Arial" w:hAnsi="Arial" w:cs="Arial"/>
          <w:sz w:val="24"/>
          <w:szCs w:val="24"/>
        </w:rPr>
        <w:t xml:space="preserve">estudiantes </w:t>
      </w:r>
      <w:r w:rsidR="00CD3743" w:rsidRPr="00774E68">
        <w:rPr>
          <w:rFonts w:ascii="Arial" w:hAnsi="Arial" w:cs="Arial"/>
          <w:sz w:val="24"/>
          <w:szCs w:val="24"/>
        </w:rPr>
        <w:t>de nuevo ingreso</w:t>
      </w:r>
      <w:r w:rsidR="00660A68" w:rsidRPr="00774E68">
        <w:rPr>
          <w:rFonts w:ascii="Arial" w:hAnsi="Arial" w:cs="Arial"/>
          <w:sz w:val="24"/>
          <w:szCs w:val="24"/>
          <w:lang w:val="es-ES_tradnl"/>
        </w:rPr>
        <w:t xml:space="preserve"> </w:t>
      </w:r>
      <w:r w:rsidR="00C87529" w:rsidRPr="00774E68">
        <w:rPr>
          <w:rFonts w:ascii="Arial" w:hAnsi="Arial" w:cs="Arial"/>
          <w:sz w:val="24"/>
          <w:szCs w:val="24"/>
        </w:rPr>
        <w:t>(</w:t>
      </w:r>
      <w:r w:rsidR="00774E68">
        <w:rPr>
          <w:rFonts w:ascii="Arial" w:hAnsi="Arial" w:cs="Arial"/>
          <w:sz w:val="24"/>
          <w:szCs w:val="24"/>
        </w:rPr>
        <w:t>20</w:t>
      </w:r>
      <w:r w:rsidR="00D40800" w:rsidRPr="00774E68">
        <w:rPr>
          <w:rFonts w:ascii="Arial" w:hAnsi="Arial" w:cs="Arial"/>
          <w:sz w:val="24"/>
          <w:szCs w:val="24"/>
        </w:rPr>
        <w:t xml:space="preserve"> </w:t>
      </w:r>
      <w:r w:rsidR="00C87529" w:rsidRPr="00774E68">
        <w:rPr>
          <w:rFonts w:ascii="Arial" w:hAnsi="Arial" w:cs="Arial"/>
          <w:sz w:val="24"/>
          <w:szCs w:val="24"/>
        </w:rPr>
        <w:t xml:space="preserve">a tiempo completo y </w:t>
      </w:r>
      <w:r w:rsidR="009E4EE4" w:rsidRPr="00774E68">
        <w:rPr>
          <w:rFonts w:ascii="Arial" w:hAnsi="Arial" w:cs="Arial"/>
          <w:sz w:val="24"/>
          <w:szCs w:val="24"/>
        </w:rPr>
        <w:t>4</w:t>
      </w:r>
      <w:r w:rsidR="00C87529" w:rsidRPr="00774E68">
        <w:rPr>
          <w:rFonts w:ascii="Arial" w:hAnsi="Arial" w:cs="Arial"/>
          <w:sz w:val="24"/>
          <w:szCs w:val="24"/>
        </w:rPr>
        <w:t xml:space="preserve"> a tiempo parcial)</w:t>
      </w:r>
      <w:r w:rsidR="00774E68">
        <w:rPr>
          <w:rFonts w:ascii="Arial" w:hAnsi="Arial" w:cs="Arial"/>
          <w:sz w:val="24"/>
          <w:szCs w:val="24"/>
        </w:rPr>
        <w:t>, de los que finalmente 3 renunciaron y anularon matrícula, con lo que se matricularon 21 (17 a tiempo completo y 4 a parcial)</w:t>
      </w:r>
      <w:r w:rsidR="00BB5762">
        <w:rPr>
          <w:rFonts w:ascii="Arial" w:hAnsi="Arial" w:cs="Arial"/>
          <w:sz w:val="24"/>
          <w:szCs w:val="24"/>
          <w:lang w:val="es-ES_tradnl"/>
        </w:rPr>
        <w:t xml:space="preserve">, esto ha producido el descenso al </w:t>
      </w:r>
      <w:r w:rsidR="00BB5762" w:rsidRPr="00774E68">
        <w:rPr>
          <w:rFonts w:ascii="Arial" w:hAnsi="Arial" w:cs="Arial"/>
          <w:sz w:val="24"/>
          <w:szCs w:val="24"/>
        </w:rPr>
        <w:t>87.50%</w:t>
      </w:r>
      <w:r w:rsidR="00660A68" w:rsidRPr="00774E68">
        <w:rPr>
          <w:rFonts w:ascii="Arial" w:hAnsi="Arial" w:cs="Arial"/>
          <w:sz w:val="24"/>
          <w:szCs w:val="24"/>
          <w:lang w:val="es-ES_tradnl"/>
        </w:rPr>
        <w:t xml:space="preserve"> </w:t>
      </w:r>
      <w:r w:rsidR="00BB5762">
        <w:rPr>
          <w:rFonts w:ascii="Arial" w:hAnsi="Arial" w:cs="Arial"/>
          <w:sz w:val="24"/>
          <w:szCs w:val="24"/>
          <w:lang w:val="es-ES_tradnl"/>
        </w:rPr>
        <w:t>de l</w:t>
      </w:r>
      <w:r w:rsidR="00BB5762" w:rsidRPr="00774E68">
        <w:rPr>
          <w:rFonts w:ascii="Arial" w:hAnsi="Arial" w:cs="Arial"/>
          <w:sz w:val="24"/>
          <w:szCs w:val="24"/>
        </w:rPr>
        <w:t xml:space="preserve">a cobertura de plazas. </w:t>
      </w:r>
      <w:r w:rsidR="00EF6613" w:rsidRPr="00774E68">
        <w:rPr>
          <w:rFonts w:ascii="Arial" w:hAnsi="Arial" w:cs="Arial"/>
          <w:sz w:val="24"/>
          <w:szCs w:val="24"/>
        </w:rPr>
        <w:t>De</w:t>
      </w:r>
      <w:r w:rsidRPr="00774E68">
        <w:rPr>
          <w:rFonts w:ascii="Arial" w:hAnsi="Arial" w:cs="Arial"/>
          <w:sz w:val="24"/>
          <w:szCs w:val="24"/>
        </w:rPr>
        <w:t xml:space="preserve"> los </w:t>
      </w:r>
      <w:r w:rsidR="00BD2A8B" w:rsidRPr="00774E68">
        <w:rPr>
          <w:rFonts w:ascii="Arial" w:hAnsi="Arial" w:cs="Arial"/>
          <w:sz w:val="24"/>
          <w:szCs w:val="24"/>
        </w:rPr>
        <w:t xml:space="preserve">30 </w:t>
      </w:r>
      <w:r w:rsidRPr="00774E68">
        <w:rPr>
          <w:rFonts w:ascii="Arial" w:hAnsi="Arial" w:cs="Arial"/>
          <w:sz w:val="24"/>
          <w:szCs w:val="24"/>
        </w:rPr>
        <w:t>estudiantes</w:t>
      </w:r>
      <w:r w:rsidR="00BD2A8B" w:rsidRPr="00774E68">
        <w:rPr>
          <w:rFonts w:ascii="Arial" w:hAnsi="Arial" w:cs="Arial"/>
          <w:sz w:val="24"/>
          <w:szCs w:val="24"/>
        </w:rPr>
        <w:t xml:space="preserve"> matricula</w:t>
      </w:r>
      <w:r w:rsidRPr="00774E68">
        <w:rPr>
          <w:rFonts w:ascii="Arial" w:hAnsi="Arial" w:cs="Arial"/>
          <w:sz w:val="24"/>
          <w:szCs w:val="24"/>
        </w:rPr>
        <w:t>dos</w:t>
      </w:r>
      <w:r w:rsidR="00C87529" w:rsidRPr="00774E68">
        <w:rPr>
          <w:rFonts w:ascii="Arial" w:hAnsi="Arial" w:cs="Arial"/>
          <w:sz w:val="24"/>
          <w:szCs w:val="24"/>
        </w:rPr>
        <w:t>,</w:t>
      </w:r>
      <w:r w:rsidR="000D20E4" w:rsidRPr="00774E68">
        <w:rPr>
          <w:rFonts w:ascii="Arial" w:hAnsi="Arial" w:cs="Arial"/>
          <w:sz w:val="24"/>
          <w:szCs w:val="24"/>
        </w:rPr>
        <w:t xml:space="preserve"> </w:t>
      </w:r>
      <w:r w:rsidR="00BD2A8B" w:rsidRPr="00774E68">
        <w:rPr>
          <w:rFonts w:ascii="Arial" w:hAnsi="Arial" w:cs="Arial"/>
          <w:sz w:val="24"/>
          <w:szCs w:val="24"/>
          <w:lang w:val="es-ES_tradnl"/>
        </w:rPr>
        <w:t xml:space="preserve">2 </w:t>
      </w:r>
      <w:r w:rsidR="00EF6613" w:rsidRPr="00774E68">
        <w:rPr>
          <w:rFonts w:ascii="Arial" w:hAnsi="Arial" w:cs="Arial"/>
          <w:sz w:val="24"/>
          <w:szCs w:val="24"/>
          <w:lang w:val="es-ES_tradnl"/>
        </w:rPr>
        <w:t xml:space="preserve">son </w:t>
      </w:r>
      <w:r w:rsidR="00C87529" w:rsidRPr="00774E68">
        <w:rPr>
          <w:rFonts w:ascii="Arial" w:hAnsi="Arial" w:cs="Arial"/>
          <w:sz w:val="24"/>
          <w:szCs w:val="24"/>
          <w:lang w:val="es-ES_tradnl"/>
        </w:rPr>
        <w:t xml:space="preserve">afiliados a la ONCE </w:t>
      </w:r>
      <w:r w:rsidR="000D20E4" w:rsidRPr="00774E68">
        <w:rPr>
          <w:rFonts w:ascii="Arial" w:hAnsi="Arial" w:cs="Arial"/>
          <w:sz w:val="24"/>
          <w:szCs w:val="24"/>
        </w:rPr>
        <w:t>y</w:t>
      </w:r>
      <w:r w:rsidRPr="00774E68">
        <w:rPr>
          <w:rFonts w:ascii="Arial" w:hAnsi="Arial" w:cs="Arial"/>
          <w:sz w:val="24"/>
          <w:szCs w:val="24"/>
        </w:rPr>
        <w:t xml:space="preserve"> </w:t>
      </w:r>
      <w:r w:rsidR="00D40800" w:rsidRPr="00774E68">
        <w:rPr>
          <w:rFonts w:ascii="Arial" w:hAnsi="Arial" w:cs="Arial"/>
          <w:sz w:val="24"/>
          <w:szCs w:val="24"/>
        </w:rPr>
        <w:t>7</w:t>
      </w:r>
      <w:r w:rsidR="000D20E4" w:rsidRPr="00774E68">
        <w:rPr>
          <w:rFonts w:ascii="Arial" w:hAnsi="Arial" w:cs="Arial"/>
          <w:sz w:val="24"/>
          <w:szCs w:val="24"/>
        </w:rPr>
        <w:t xml:space="preserve"> estudiante</w:t>
      </w:r>
      <w:r w:rsidR="00696FE2" w:rsidRPr="00774E68">
        <w:rPr>
          <w:rFonts w:ascii="Arial" w:hAnsi="Arial" w:cs="Arial"/>
          <w:sz w:val="24"/>
          <w:szCs w:val="24"/>
        </w:rPr>
        <w:t>s</w:t>
      </w:r>
      <w:r w:rsidR="000D20E4" w:rsidRPr="00774E68">
        <w:rPr>
          <w:rFonts w:ascii="Arial" w:hAnsi="Arial" w:cs="Arial"/>
          <w:sz w:val="24"/>
          <w:szCs w:val="24"/>
        </w:rPr>
        <w:t xml:space="preserve"> proceden del </w:t>
      </w:r>
      <w:r w:rsidRPr="00774E68">
        <w:rPr>
          <w:rFonts w:ascii="Arial" w:hAnsi="Arial" w:cs="Arial"/>
          <w:sz w:val="24"/>
          <w:szCs w:val="24"/>
        </w:rPr>
        <w:t xml:space="preserve">extranjero. </w:t>
      </w:r>
      <w:bookmarkStart w:id="26" w:name="_Hlk12228836"/>
    </w:p>
    <w:p w14:paraId="1485E04D" w14:textId="77777777" w:rsidR="00C87529" w:rsidRPr="000564BD" w:rsidRDefault="00C87529" w:rsidP="00800139">
      <w:pPr>
        <w:spacing w:before="120" w:after="120"/>
        <w:jc w:val="both"/>
        <w:rPr>
          <w:rFonts w:ascii="Arial" w:hAnsi="Arial" w:cs="Arial"/>
          <w:b/>
          <w:bCs/>
          <w:color w:val="00B0F0"/>
          <w:sz w:val="24"/>
          <w:szCs w:val="24"/>
        </w:rPr>
      </w:pPr>
    </w:p>
    <w:p w14:paraId="23AF35DB" w14:textId="5786AC98" w:rsidR="00B50370" w:rsidRPr="00BF1A8D" w:rsidRDefault="00B50370" w:rsidP="00800139">
      <w:pPr>
        <w:spacing w:before="120" w:after="120"/>
        <w:jc w:val="both"/>
        <w:rPr>
          <w:rFonts w:ascii="Arial" w:hAnsi="Arial" w:cs="Arial"/>
          <w:b/>
          <w:bCs/>
          <w:sz w:val="24"/>
          <w:szCs w:val="24"/>
        </w:rPr>
      </w:pPr>
      <w:r w:rsidRPr="00BF1A8D">
        <w:rPr>
          <w:rFonts w:ascii="Arial" w:hAnsi="Arial" w:cs="Arial"/>
          <w:b/>
          <w:bCs/>
          <w:sz w:val="24"/>
          <w:szCs w:val="24"/>
        </w:rPr>
        <w:t xml:space="preserve">No se estima la necesidad de realizar acciones de mejora en relación a </w:t>
      </w:r>
      <w:r w:rsidR="000D20E4" w:rsidRPr="00BF1A8D">
        <w:rPr>
          <w:rFonts w:ascii="Arial" w:hAnsi="Arial" w:cs="Arial"/>
          <w:b/>
          <w:bCs/>
          <w:sz w:val="24"/>
          <w:szCs w:val="24"/>
        </w:rPr>
        <w:t>esta área</w:t>
      </w:r>
      <w:r w:rsidRPr="00BF1A8D">
        <w:rPr>
          <w:rFonts w:ascii="Arial" w:hAnsi="Arial" w:cs="Arial"/>
          <w:b/>
          <w:bCs/>
          <w:sz w:val="24"/>
          <w:szCs w:val="24"/>
        </w:rPr>
        <w:t>.</w:t>
      </w:r>
    </w:p>
    <w:bookmarkEnd w:id="26"/>
    <w:p w14:paraId="13B1EA4D" w14:textId="77777777" w:rsidR="002F3917" w:rsidRPr="000564BD" w:rsidRDefault="002F3917" w:rsidP="00800139">
      <w:pPr>
        <w:spacing w:after="120"/>
        <w:ind w:left="567"/>
        <w:jc w:val="both"/>
        <w:rPr>
          <w:rFonts w:ascii="Arial" w:hAnsi="Arial" w:cs="Arial"/>
          <w:color w:val="00B0F0"/>
          <w:sz w:val="24"/>
          <w:szCs w:val="24"/>
        </w:rPr>
      </w:pPr>
    </w:p>
    <w:p w14:paraId="5B543371" w14:textId="77777777" w:rsidR="00DD47E1" w:rsidRPr="009E4EE4" w:rsidRDefault="00DD47E1" w:rsidP="00800139">
      <w:pPr>
        <w:spacing w:after="120"/>
        <w:ind w:left="360"/>
        <w:jc w:val="both"/>
        <w:rPr>
          <w:rFonts w:ascii="Arial" w:hAnsi="Arial" w:cs="Arial"/>
          <w:b/>
          <w:sz w:val="24"/>
          <w:szCs w:val="24"/>
        </w:rPr>
      </w:pPr>
      <w:r w:rsidRPr="009E4EE4">
        <w:rPr>
          <w:rFonts w:ascii="Arial" w:hAnsi="Arial" w:cs="Arial"/>
          <w:b/>
          <w:sz w:val="24"/>
          <w:szCs w:val="24"/>
        </w:rPr>
        <w:t>5.2. Desarrollo del programa formativo</w:t>
      </w:r>
    </w:p>
    <w:p w14:paraId="1B3E92C5" w14:textId="125F735D" w:rsidR="00992636" w:rsidRPr="000564BD" w:rsidRDefault="00DD47E1" w:rsidP="00800139">
      <w:pPr>
        <w:autoSpaceDE w:val="0"/>
        <w:autoSpaceDN w:val="0"/>
        <w:adjustRightInd w:val="0"/>
        <w:spacing w:before="120" w:after="120"/>
        <w:jc w:val="both"/>
        <w:rPr>
          <w:rFonts w:ascii="Arial" w:hAnsi="Arial" w:cs="Arial"/>
          <w:color w:val="00B0F0"/>
          <w:sz w:val="24"/>
          <w:szCs w:val="24"/>
        </w:rPr>
      </w:pPr>
      <w:r w:rsidRPr="009E4EE4">
        <w:rPr>
          <w:rFonts w:ascii="Arial" w:hAnsi="Arial" w:cs="Arial"/>
          <w:sz w:val="24"/>
          <w:szCs w:val="24"/>
        </w:rPr>
        <w:t>En el curso académico 20</w:t>
      </w:r>
      <w:r w:rsidR="000D20E4" w:rsidRPr="009E4EE4">
        <w:rPr>
          <w:rFonts w:ascii="Arial" w:hAnsi="Arial" w:cs="Arial"/>
          <w:sz w:val="24"/>
          <w:szCs w:val="24"/>
        </w:rPr>
        <w:t>2</w:t>
      </w:r>
      <w:r w:rsidR="009E4EE4">
        <w:rPr>
          <w:rFonts w:ascii="Arial" w:hAnsi="Arial" w:cs="Arial"/>
          <w:sz w:val="24"/>
          <w:szCs w:val="24"/>
        </w:rPr>
        <w:t>2</w:t>
      </w:r>
      <w:r w:rsidRPr="009E4EE4">
        <w:rPr>
          <w:rFonts w:ascii="Arial" w:hAnsi="Arial" w:cs="Arial"/>
          <w:sz w:val="24"/>
          <w:szCs w:val="24"/>
        </w:rPr>
        <w:t>/</w:t>
      </w:r>
      <w:r w:rsidR="000C0860" w:rsidRPr="009E4EE4">
        <w:rPr>
          <w:rFonts w:ascii="Arial" w:hAnsi="Arial" w:cs="Arial"/>
          <w:sz w:val="24"/>
          <w:szCs w:val="24"/>
        </w:rPr>
        <w:t>2</w:t>
      </w:r>
      <w:r w:rsidR="009E4EE4">
        <w:rPr>
          <w:rFonts w:ascii="Arial" w:hAnsi="Arial" w:cs="Arial"/>
          <w:sz w:val="24"/>
          <w:szCs w:val="24"/>
        </w:rPr>
        <w:t>3</w:t>
      </w:r>
      <w:r w:rsidRPr="009E4EE4">
        <w:rPr>
          <w:rFonts w:ascii="Arial" w:hAnsi="Arial" w:cs="Arial"/>
          <w:sz w:val="24"/>
          <w:szCs w:val="24"/>
        </w:rPr>
        <w:t xml:space="preserve"> se desarrolló la </w:t>
      </w:r>
      <w:r w:rsidR="00C04377">
        <w:rPr>
          <w:rFonts w:ascii="Arial" w:hAnsi="Arial" w:cs="Arial"/>
          <w:sz w:val="24"/>
          <w:szCs w:val="24"/>
        </w:rPr>
        <w:t>octava</w:t>
      </w:r>
      <w:r w:rsidRPr="009E4EE4">
        <w:rPr>
          <w:rFonts w:ascii="Arial" w:hAnsi="Arial" w:cs="Arial"/>
          <w:sz w:val="24"/>
          <w:szCs w:val="24"/>
        </w:rPr>
        <w:t xml:space="preserve"> edición del Máster en Fisioterapia Respiratoria y Cardiaca, siguiendo el Plan de Estudios aprobado por la ANECA.</w:t>
      </w:r>
      <w:r w:rsidR="00992636" w:rsidRPr="009E4EE4">
        <w:rPr>
          <w:rFonts w:ascii="Arial" w:hAnsi="Arial" w:cs="Arial"/>
          <w:sz w:val="24"/>
          <w:szCs w:val="24"/>
        </w:rPr>
        <w:t xml:space="preserve"> </w:t>
      </w:r>
    </w:p>
    <w:p w14:paraId="739F9141" w14:textId="0B163E5D" w:rsidR="00975AA5" w:rsidRPr="000564BD" w:rsidRDefault="00EF6613" w:rsidP="00800139">
      <w:pPr>
        <w:autoSpaceDE w:val="0"/>
        <w:autoSpaceDN w:val="0"/>
        <w:adjustRightInd w:val="0"/>
        <w:snapToGrid w:val="0"/>
        <w:spacing w:before="120" w:after="120"/>
        <w:jc w:val="both"/>
        <w:rPr>
          <w:rFonts w:ascii="Arial" w:hAnsi="Arial" w:cs="Arial"/>
          <w:color w:val="00B0F0"/>
          <w:sz w:val="24"/>
          <w:szCs w:val="24"/>
          <w:lang w:val="es-ES_tradnl" w:eastAsia="es-ES"/>
        </w:rPr>
      </w:pPr>
      <w:r w:rsidRPr="009E4EE4">
        <w:rPr>
          <w:rFonts w:ascii="Arial" w:hAnsi="Arial" w:cs="Arial"/>
          <w:sz w:val="24"/>
          <w:szCs w:val="24"/>
          <w:lang w:val="es-ES_tradnl" w:eastAsia="es-ES"/>
        </w:rPr>
        <w:t>Se matricularon un total de 3</w:t>
      </w:r>
      <w:r w:rsidR="009E4EE4" w:rsidRPr="009E4EE4">
        <w:rPr>
          <w:rFonts w:ascii="Arial" w:hAnsi="Arial" w:cs="Arial"/>
          <w:sz w:val="24"/>
          <w:szCs w:val="24"/>
          <w:lang w:val="es-ES_tradnl" w:eastAsia="es-ES"/>
        </w:rPr>
        <w:t>0</w:t>
      </w:r>
      <w:r w:rsidRPr="009E4EE4">
        <w:rPr>
          <w:rFonts w:ascii="Arial" w:hAnsi="Arial" w:cs="Arial"/>
          <w:sz w:val="24"/>
          <w:szCs w:val="24"/>
          <w:lang w:val="es-ES_tradnl" w:eastAsia="es-ES"/>
        </w:rPr>
        <w:t xml:space="preserve"> estudiantes, de los cuales 2</w:t>
      </w:r>
      <w:r w:rsidR="009E4EE4" w:rsidRPr="009E4EE4">
        <w:rPr>
          <w:rFonts w:ascii="Arial" w:hAnsi="Arial" w:cs="Arial"/>
          <w:sz w:val="24"/>
          <w:szCs w:val="24"/>
          <w:lang w:val="es-ES_tradnl" w:eastAsia="es-ES"/>
        </w:rPr>
        <w:t>1</w:t>
      </w:r>
      <w:r w:rsidRPr="009E4EE4">
        <w:rPr>
          <w:rFonts w:ascii="Arial" w:hAnsi="Arial" w:cs="Arial"/>
          <w:sz w:val="24"/>
          <w:szCs w:val="24"/>
          <w:lang w:val="es-ES_tradnl" w:eastAsia="es-ES"/>
        </w:rPr>
        <w:t xml:space="preserve"> fueron de nuevo ingreso </w:t>
      </w:r>
      <w:r w:rsidRPr="009E4EE4">
        <w:rPr>
          <w:rFonts w:ascii="Arial" w:hAnsi="Arial" w:cs="Arial"/>
          <w:sz w:val="24"/>
          <w:szCs w:val="24"/>
          <w:lang w:eastAsia="es-ES"/>
        </w:rPr>
        <w:t>(</w:t>
      </w:r>
      <w:r w:rsidR="009E4EE4" w:rsidRPr="009E4EE4">
        <w:rPr>
          <w:rFonts w:ascii="Arial" w:hAnsi="Arial" w:cs="Arial"/>
          <w:sz w:val="24"/>
          <w:szCs w:val="24"/>
          <w:lang w:eastAsia="es-ES"/>
        </w:rPr>
        <w:t>17</w:t>
      </w:r>
      <w:r w:rsidRPr="009E4EE4">
        <w:rPr>
          <w:rFonts w:ascii="Arial" w:hAnsi="Arial" w:cs="Arial"/>
          <w:sz w:val="24"/>
          <w:szCs w:val="24"/>
          <w:lang w:eastAsia="es-ES"/>
        </w:rPr>
        <w:t xml:space="preserve"> a tiempo completo y </w:t>
      </w:r>
      <w:r w:rsidR="00441DDE">
        <w:rPr>
          <w:rFonts w:ascii="Arial" w:hAnsi="Arial" w:cs="Arial"/>
          <w:sz w:val="24"/>
          <w:szCs w:val="24"/>
          <w:lang w:eastAsia="es-ES"/>
        </w:rPr>
        <w:t>4</w:t>
      </w:r>
      <w:r w:rsidRPr="009E4EE4">
        <w:rPr>
          <w:rFonts w:ascii="Arial" w:hAnsi="Arial" w:cs="Arial"/>
          <w:sz w:val="24"/>
          <w:szCs w:val="24"/>
          <w:lang w:eastAsia="es-ES"/>
        </w:rPr>
        <w:t xml:space="preserve"> a tiempo parcial</w:t>
      </w:r>
      <w:r w:rsidR="009E4EE4" w:rsidRPr="009E4EE4">
        <w:rPr>
          <w:rFonts w:ascii="Arial" w:hAnsi="Arial" w:cs="Arial"/>
          <w:sz w:val="24"/>
          <w:szCs w:val="24"/>
          <w:lang w:eastAsia="es-ES"/>
        </w:rPr>
        <w:t xml:space="preserve">, </w:t>
      </w:r>
      <w:r w:rsidR="00441DDE">
        <w:rPr>
          <w:rFonts w:ascii="Arial" w:hAnsi="Arial" w:cs="Arial"/>
          <w:sz w:val="24"/>
          <w:szCs w:val="24"/>
          <w:lang w:eastAsia="es-ES"/>
        </w:rPr>
        <w:t>a una de estos</w:t>
      </w:r>
      <w:r w:rsidR="009E4EE4" w:rsidRPr="009E4EE4">
        <w:rPr>
          <w:rFonts w:ascii="Arial" w:hAnsi="Arial" w:cs="Arial"/>
          <w:sz w:val="24"/>
          <w:szCs w:val="24"/>
          <w:lang w:eastAsia="es-ES"/>
        </w:rPr>
        <w:t xml:space="preserve"> estudiante</w:t>
      </w:r>
      <w:r w:rsidR="00441DDE">
        <w:rPr>
          <w:rFonts w:ascii="Arial" w:hAnsi="Arial" w:cs="Arial"/>
          <w:sz w:val="24"/>
          <w:szCs w:val="24"/>
          <w:lang w:eastAsia="es-ES"/>
        </w:rPr>
        <w:t>s</w:t>
      </w:r>
      <w:r w:rsidR="009E4EE4" w:rsidRPr="009E4EE4">
        <w:rPr>
          <w:rFonts w:ascii="Arial" w:hAnsi="Arial" w:cs="Arial"/>
          <w:sz w:val="24"/>
          <w:szCs w:val="24"/>
          <w:lang w:eastAsia="es-ES"/>
        </w:rPr>
        <w:t xml:space="preserve"> se le reconocieron 30 créditos, por lo que tuvo una matriculación parcial de los restantes</w:t>
      </w:r>
      <w:r w:rsidRPr="009E4EE4">
        <w:rPr>
          <w:rFonts w:ascii="Arial" w:hAnsi="Arial" w:cs="Arial"/>
          <w:sz w:val="24"/>
          <w:szCs w:val="24"/>
          <w:lang w:eastAsia="es-ES"/>
        </w:rPr>
        <w:t>)</w:t>
      </w:r>
      <w:r w:rsidRPr="009E4EE4">
        <w:rPr>
          <w:rFonts w:ascii="Arial" w:hAnsi="Arial" w:cs="Arial"/>
          <w:sz w:val="24"/>
          <w:szCs w:val="24"/>
          <w:lang w:val="es-ES_tradnl" w:eastAsia="es-ES"/>
        </w:rPr>
        <w:t>,</w:t>
      </w:r>
      <w:r w:rsidRPr="009E4EE4">
        <w:rPr>
          <w:rFonts w:ascii="Arial" w:hAnsi="Arial" w:cs="Arial"/>
          <w:sz w:val="24"/>
          <w:szCs w:val="24"/>
          <w:lang w:eastAsia="es-ES"/>
        </w:rPr>
        <w:t xml:space="preserve"> y 9 alumnos de segundo año o con asignaturas pendientes de los cursos previos (Prácticum y TFM)</w:t>
      </w:r>
      <w:r w:rsidRPr="009E4EE4">
        <w:rPr>
          <w:rFonts w:ascii="Arial" w:hAnsi="Arial" w:cs="Arial"/>
          <w:sz w:val="24"/>
          <w:szCs w:val="24"/>
          <w:lang w:val="es-ES_tradnl" w:eastAsia="es-ES"/>
        </w:rPr>
        <w:t xml:space="preserve">. </w:t>
      </w:r>
      <w:r w:rsidR="000D20E4" w:rsidRPr="00441DDE">
        <w:rPr>
          <w:rFonts w:ascii="Arial" w:hAnsi="Arial" w:cs="Arial"/>
          <w:sz w:val="24"/>
          <w:szCs w:val="24"/>
        </w:rPr>
        <w:t xml:space="preserve">El </w:t>
      </w:r>
      <w:r w:rsidRPr="00441DDE">
        <w:rPr>
          <w:rFonts w:ascii="Arial" w:hAnsi="Arial" w:cs="Arial"/>
          <w:sz w:val="24"/>
          <w:szCs w:val="24"/>
        </w:rPr>
        <w:t>8</w:t>
      </w:r>
      <w:r w:rsidR="00441DDE" w:rsidRPr="00441DDE">
        <w:rPr>
          <w:rFonts w:ascii="Arial" w:hAnsi="Arial" w:cs="Arial"/>
          <w:sz w:val="24"/>
          <w:szCs w:val="24"/>
        </w:rPr>
        <w:t>0</w:t>
      </w:r>
      <w:r w:rsidRPr="00441DDE">
        <w:rPr>
          <w:rFonts w:ascii="Arial" w:hAnsi="Arial" w:cs="Arial"/>
          <w:sz w:val="24"/>
          <w:szCs w:val="24"/>
        </w:rPr>
        <w:t>.</w:t>
      </w:r>
      <w:r w:rsidR="00441DDE" w:rsidRPr="00441DDE">
        <w:rPr>
          <w:rFonts w:ascii="Arial" w:hAnsi="Arial" w:cs="Arial"/>
          <w:sz w:val="24"/>
          <w:szCs w:val="24"/>
        </w:rPr>
        <w:t>1</w:t>
      </w:r>
      <w:r w:rsidRPr="00441DDE">
        <w:rPr>
          <w:rFonts w:ascii="Arial" w:hAnsi="Arial" w:cs="Arial"/>
          <w:sz w:val="24"/>
          <w:szCs w:val="24"/>
        </w:rPr>
        <w:t xml:space="preserve">% </w:t>
      </w:r>
      <w:r w:rsidR="00DD47E1" w:rsidRPr="00441DDE">
        <w:rPr>
          <w:rFonts w:ascii="Arial" w:hAnsi="Arial" w:cs="Arial"/>
          <w:sz w:val="24"/>
          <w:szCs w:val="24"/>
        </w:rPr>
        <w:t xml:space="preserve">de los estudiantes de nuevo ingreso tienen dedicación a tiempo completo y el </w:t>
      </w:r>
      <w:r w:rsidRPr="00441DDE">
        <w:rPr>
          <w:rFonts w:ascii="Arial" w:hAnsi="Arial" w:cs="Arial"/>
          <w:sz w:val="24"/>
          <w:szCs w:val="24"/>
        </w:rPr>
        <w:t>1</w:t>
      </w:r>
      <w:r w:rsidR="00441DDE">
        <w:rPr>
          <w:rFonts w:ascii="Arial" w:hAnsi="Arial" w:cs="Arial"/>
          <w:sz w:val="24"/>
          <w:szCs w:val="24"/>
        </w:rPr>
        <w:t>9</w:t>
      </w:r>
      <w:r w:rsidR="000D20E4" w:rsidRPr="00441DDE">
        <w:rPr>
          <w:rFonts w:ascii="Arial" w:hAnsi="Arial" w:cs="Arial"/>
          <w:sz w:val="24"/>
          <w:szCs w:val="24"/>
        </w:rPr>
        <w:t>.</w:t>
      </w:r>
      <w:r w:rsidR="00441DDE" w:rsidRPr="00441DDE">
        <w:rPr>
          <w:rFonts w:ascii="Arial" w:hAnsi="Arial" w:cs="Arial"/>
          <w:sz w:val="24"/>
          <w:szCs w:val="24"/>
        </w:rPr>
        <w:t>9</w:t>
      </w:r>
      <w:r w:rsidR="000D20E4" w:rsidRPr="00441DDE">
        <w:rPr>
          <w:rFonts w:ascii="Arial" w:hAnsi="Arial" w:cs="Arial"/>
          <w:sz w:val="24"/>
          <w:szCs w:val="24"/>
        </w:rPr>
        <w:t xml:space="preserve">% </w:t>
      </w:r>
      <w:r w:rsidR="00DD47E1" w:rsidRPr="00441DDE">
        <w:rPr>
          <w:rFonts w:ascii="Arial" w:hAnsi="Arial" w:cs="Arial"/>
          <w:sz w:val="24"/>
          <w:szCs w:val="24"/>
        </w:rPr>
        <w:t xml:space="preserve">a tiempo parcial. </w:t>
      </w:r>
    </w:p>
    <w:p w14:paraId="60DBC9A3" w14:textId="6AD5276A" w:rsidR="00087B32" w:rsidRPr="000564BD" w:rsidRDefault="00DD47E1" w:rsidP="00800139">
      <w:pPr>
        <w:autoSpaceDE w:val="0"/>
        <w:autoSpaceDN w:val="0"/>
        <w:adjustRightInd w:val="0"/>
        <w:spacing w:before="120" w:after="120"/>
        <w:jc w:val="both"/>
        <w:rPr>
          <w:rFonts w:ascii="Arial" w:hAnsi="Arial" w:cs="Arial"/>
          <w:color w:val="00B0F0"/>
          <w:sz w:val="24"/>
          <w:szCs w:val="24"/>
        </w:rPr>
      </w:pPr>
      <w:r w:rsidRPr="00441DDE">
        <w:rPr>
          <w:rFonts w:ascii="Arial" w:hAnsi="Arial" w:cs="Arial"/>
          <w:sz w:val="24"/>
          <w:szCs w:val="24"/>
        </w:rPr>
        <w:t xml:space="preserve">En la población óptima egresaron </w:t>
      </w:r>
      <w:r w:rsidR="00AC78AC" w:rsidRPr="00441DDE">
        <w:rPr>
          <w:rFonts w:ascii="Arial" w:hAnsi="Arial" w:cs="Arial"/>
          <w:sz w:val="24"/>
          <w:szCs w:val="24"/>
        </w:rPr>
        <w:t>2</w:t>
      </w:r>
      <w:r w:rsidR="00441DDE" w:rsidRPr="00441DDE">
        <w:rPr>
          <w:rFonts w:ascii="Arial" w:hAnsi="Arial" w:cs="Arial"/>
          <w:sz w:val="24"/>
          <w:szCs w:val="24"/>
        </w:rPr>
        <w:t>2</w:t>
      </w:r>
      <w:r w:rsidR="00277A27" w:rsidRPr="00441DDE">
        <w:rPr>
          <w:rFonts w:ascii="Arial" w:hAnsi="Arial" w:cs="Arial"/>
          <w:sz w:val="24"/>
          <w:szCs w:val="24"/>
        </w:rPr>
        <w:t xml:space="preserve">. </w:t>
      </w:r>
      <w:r w:rsidR="00570AB4" w:rsidRPr="00441DDE">
        <w:rPr>
          <w:rFonts w:ascii="Arial" w:hAnsi="Arial" w:cs="Arial"/>
          <w:sz w:val="24"/>
          <w:szCs w:val="24"/>
        </w:rPr>
        <w:t>Se aprecia un</w:t>
      </w:r>
      <w:r w:rsidR="00AC78AC" w:rsidRPr="00441DDE">
        <w:rPr>
          <w:rFonts w:ascii="Arial" w:hAnsi="Arial" w:cs="Arial"/>
          <w:sz w:val="24"/>
          <w:szCs w:val="24"/>
        </w:rPr>
        <w:t xml:space="preserve">a </w:t>
      </w:r>
      <w:r w:rsidR="00441DDE" w:rsidRPr="00441DDE">
        <w:rPr>
          <w:rFonts w:ascii="Arial" w:hAnsi="Arial" w:cs="Arial"/>
          <w:sz w:val="24"/>
          <w:szCs w:val="24"/>
        </w:rPr>
        <w:t>estabiliza</w:t>
      </w:r>
      <w:r w:rsidR="00AC78AC" w:rsidRPr="00441DDE">
        <w:rPr>
          <w:rFonts w:ascii="Arial" w:hAnsi="Arial" w:cs="Arial"/>
          <w:sz w:val="24"/>
          <w:szCs w:val="24"/>
        </w:rPr>
        <w:t>ción</w:t>
      </w:r>
      <w:r w:rsidR="00570AB4" w:rsidRPr="00441DDE">
        <w:rPr>
          <w:rFonts w:ascii="Arial" w:hAnsi="Arial" w:cs="Arial"/>
          <w:sz w:val="24"/>
          <w:szCs w:val="24"/>
        </w:rPr>
        <w:t xml:space="preserve"> en el nº de egresados</w:t>
      </w:r>
      <w:r w:rsidR="001349E5">
        <w:rPr>
          <w:rFonts w:ascii="Arial" w:hAnsi="Arial" w:cs="Arial"/>
          <w:sz w:val="24"/>
          <w:szCs w:val="24"/>
        </w:rPr>
        <w:t xml:space="preserve"> en relación con el año anterior </w:t>
      </w:r>
      <w:r w:rsidR="001349E5" w:rsidRPr="001349E5">
        <w:rPr>
          <w:rFonts w:ascii="Arial" w:hAnsi="Arial" w:cs="Arial"/>
          <w:sz w:val="24"/>
          <w:szCs w:val="24"/>
        </w:rPr>
        <w:t>(21)</w:t>
      </w:r>
      <w:r w:rsidR="00AC78AC" w:rsidRPr="001349E5">
        <w:rPr>
          <w:rFonts w:ascii="Arial" w:hAnsi="Arial" w:cs="Arial"/>
          <w:sz w:val="24"/>
          <w:szCs w:val="24"/>
        </w:rPr>
        <w:t>.</w:t>
      </w:r>
      <w:r w:rsidRPr="001349E5">
        <w:rPr>
          <w:rFonts w:ascii="Arial" w:hAnsi="Arial" w:cs="Arial"/>
          <w:sz w:val="24"/>
          <w:szCs w:val="24"/>
        </w:rPr>
        <w:t xml:space="preserve"> </w:t>
      </w:r>
    </w:p>
    <w:p w14:paraId="164818A2" w14:textId="698FBFDD" w:rsidR="006B122A" w:rsidRPr="000564BD" w:rsidRDefault="006B122A" w:rsidP="00800139">
      <w:pPr>
        <w:autoSpaceDE w:val="0"/>
        <w:autoSpaceDN w:val="0"/>
        <w:adjustRightInd w:val="0"/>
        <w:spacing w:before="120" w:after="120"/>
        <w:jc w:val="both"/>
        <w:rPr>
          <w:rFonts w:ascii="Arial" w:hAnsi="Arial" w:cs="Arial"/>
          <w:color w:val="00B0F0"/>
          <w:sz w:val="24"/>
          <w:szCs w:val="24"/>
        </w:rPr>
      </w:pPr>
      <w:r w:rsidRPr="00441DDE">
        <w:rPr>
          <w:rFonts w:ascii="Arial" w:hAnsi="Arial" w:cs="Arial"/>
          <w:sz w:val="24"/>
          <w:szCs w:val="24"/>
        </w:rPr>
        <w:t>En cuanto al desarrollo del Título, en este curso 202</w:t>
      </w:r>
      <w:r w:rsidR="00441DDE" w:rsidRPr="00441DDE">
        <w:rPr>
          <w:rFonts w:ascii="Arial" w:hAnsi="Arial" w:cs="Arial"/>
          <w:sz w:val="24"/>
          <w:szCs w:val="24"/>
        </w:rPr>
        <w:t>2</w:t>
      </w:r>
      <w:r w:rsidRPr="00441DDE">
        <w:rPr>
          <w:rFonts w:ascii="Arial" w:hAnsi="Arial" w:cs="Arial"/>
          <w:sz w:val="24"/>
          <w:szCs w:val="24"/>
        </w:rPr>
        <w:t>/2</w:t>
      </w:r>
      <w:r w:rsidR="00441DDE" w:rsidRPr="00441DDE">
        <w:rPr>
          <w:rFonts w:ascii="Arial" w:hAnsi="Arial" w:cs="Arial"/>
          <w:sz w:val="24"/>
          <w:szCs w:val="24"/>
        </w:rPr>
        <w:t>3</w:t>
      </w:r>
      <w:r w:rsidRPr="00441DDE">
        <w:rPr>
          <w:rFonts w:ascii="Arial" w:hAnsi="Arial" w:cs="Arial"/>
          <w:sz w:val="24"/>
          <w:szCs w:val="24"/>
        </w:rPr>
        <w:t xml:space="preserve"> </w:t>
      </w:r>
      <w:r w:rsidR="00441DDE" w:rsidRPr="00E532A3">
        <w:rPr>
          <w:rFonts w:ascii="Arial" w:hAnsi="Arial" w:cs="Arial"/>
          <w:sz w:val="24"/>
          <w:szCs w:val="24"/>
        </w:rPr>
        <w:t>no ha habido incidencias y el rendimiento ha sido satisfactorio (ver epígrafe 5.5.).</w:t>
      </w:r>
      <w:r w:rsidR="00441DDE" w:rsidRPr="00EC104B">
        <w:rPr>
          <w:rFonts w:ascii="Arial" w:hAnsi="Arial" w:cs="Arial"/>
          <w:color w:val="E36C0A" w:themeColor="accent6" w:themeShade="BF"/>
          <w:sz w:val="24"/>
          <w:szCs w:val="24"/>
        </w:rPr>
        <w:t xml:space="preserve"> </w:t>
      </w:r>
      <w:r w:rsidRPr="000564BD">
        <w:rPr>
          <w:rFonts w:ascii="Arial" w:hAnsi="Arial" w:cs="Arial"/>
          <w:color w:val="00B0F0"/>
          <w:sz w:val="24"/>
          <w:szCs w:val="24"/>
        </w:rPr>
        <w:t xml:space="preserve"> </w:t>
      </w:r>
      <w:r w:rsidR="005767FD" w:rsidRPr="000564BD">
        <w:rPr>
          <w:rFonts w:ascii="Arial" w:hAnsi="Arial" w:cs="Arial"/>
          <w:color w:val="00B0F0"/>
          <w:sz w:val="24"/>
          <w:szCs w:val="24"/>
        </w:rPr>
        <w:t xml:space="preserve"> </w:t>
      </w:r>
    </w:p>
    <w:p w14:paraId="66E5B9BE" w14:textId="77777777" w:rsidR="006B122A" w:rsidRPr="000564BD" w:rsidRDefault="006B122A" w:rsidP="00800139">
      <w:pPr>
        <w:spacing w:after="120"/>
        <w:jc w:val="both"/>
        <w:rPr>
          <w:rFonts w:ascii="Arial" w:hAnsi="Arial" w:cs="Arial"/>
          <w:color w:val="00B0F0"/>
          <w:sz w:val="24"/>
          <w:szCs w:val="24"/>
        </w:rPr>
      </w:pPr>
    </w:p>
    <w:p w14:paraId="1613A563" w14:textId="77777777" w:rsidR="006B122A" w:rsidRPr="00441DDE" w:rsidRDefault="006B122A" w:rsidP="00800139">
      <w:pPr>
        <w:spacing w:after="120"/>
        <w:ind w:left="360"/>
        <w:jc w:val="both"/>
        <w:rPr>
          <w:rFonts w:ascii="Arial" w:hAnsi="Arial" w:cs="Arial"/>
          <w:b/>
          <w:sz w:val="24"/>
          <w:szCs w:val="24"/>
        </w:rPr>
      </w:pPr>
      <w:r w:rsidRPr="00441DDE">
        <w:rPr>
          <w:rFonts w:ascii="Arial" w:hAnsi="Arial" w:cs="Arial"/>
          <w:b/>
          <w:sz w:val="24"/>
          <w:szCs w:val="24"/>
        </w:rPr>
        <w:t>5.3. Movilidad</w:t>
      </w:r>
    </w:p>
    <w:p w14:paraId="0ABC8802" w14:textId="77777777" w:rsidR="006B122A" w:rsidRPr="00441DDE" w:rsidRDefault="006B122A" w:rsidP="00800139">
      <w:pPr>
        <w:spacing w:after="120"/>
        <w:jc w:val="both"/>
        <w:rPr>
          <w:rFonts w:ascii="Arial" w:hAnsi="Arial" w:cs="Arial"/>
          <w:sz w:val="24"/>
          <w:szCs w:val="24"/>
        </w:rPr>
      </w:pPr>
    </w:p>
    <w:p w14:paraId="7DBA5B50" w14:textId="3E3223AB" w:rsidR="006B122A" w:rsidRPr="00441DDE" w:rsidRDefault="006B122A" w:rsidP="00800139">
      <w:pPr>
        <w:spacing w:after="120"/>
        <w:jc w:val="both"/>
        <w:rPr>
          <w:rFonts w:ascii="Arial" w:hAnsi="Arial" w:cs="Arial"/>
          <w:sz w:val="24"/>
          <w:szCs w:val="24"/>
        </w:rPr>
      </w:pPr>
      <w:r w:rsidRPr="00441DDE">
        <w:rPr>
          <w:rFonts w:ascii="Arial" w:hAnsi="Arial" w:cs="Arial"/>
          <w:sz w:val="24"/>
          <w:szCs w:val="24"/>
        </w:rPr>
        <w:lastRenderedPageBreak/>
        <w:t>Durante el curso 202</w:t>
      </w:r>
      <w:r w:rsidR="00441DDE">
        <w:rPr>
          <w:rFonts w:ascii="Arial" w:hAnsi="Arial" w:cs="Arial"/>
          <w:sz w:val="24"/>
          <w:szCs w:val="24"/>
        </w:rPr>
        <w:t>2</w:t>
      </w:r>
      <w:r w:rsidRPr="00441DDE">
        <w:rPr>
          <w:rFonts w:ascii="Arial" w:hAnsi="Arial" w:cs="Arial"/>
          <w:sz w:val="24"/>
          <w:szCs w:val="24"/>
        </w:rPr>
        <w:t>/2</w:t>
      </w:r>
      <w:r w:rsidR="00441DDE">
        <w:rPr>
          <w:rFonts w:ascii="Arial" w:hAnsi="Arial" w:cs="Arial"/>
          <w:sz w:val="24"/>
          <w:szCs w:val="24"/>
        </w:rPr>
        <w:t>3</w:t>
      </w:r>
      <w:r w:rsidRPr="00441DDE">
        <w:rPr>
          <w:rFonts w:ascii="Arial" w:hAnsi="Arial" w:cs="Arial"/>
          <w:sz w:val="24"/>
          <w:szCs w:val="24"/>
        </w:rPr>
        <w:t xml:space="preserve"> no ha habido ningún estudiante acogido a ningún programa de movilidad. </w:t>
      </w:r>
    </w:p>
    <w:p w14:paraId="714DFACE" w14:textId="77777777" w:rsidR="006B122A" w:rsidRPr="00441DDE" w:rsidRDefault="006B122A" w:rsidP="00800139">
      <w:pPr>
        <w:autoSpaceDE w:val="0"/>
        <w:autoSpaceDN w:val="0"/>
        <w:adjustRightInd w:val="0"/>
        <w:spacing w:after="240"/>
        <w:jc w:val="both"/>
        <w:rPr>
          <w:rFonts w:ascii="Arial" w:hAnsi="Arial" w:cs="Arial"/>
          <w:b/>
          <w:bCs/>
          <w:sz w:val="24"/>
          <w:szCs w:val="24"/>
        </w:rPr>
      </w:pPr>
      <w:r w:rsidRPr="00441DDE">
        <w:rPr>
          <w:rFonts w:ascii="Arial" w:hAnsi="Arial" w:cs="Arial"/>
          <w:b/>
          <w:bCs/>
          <w:sz w:val="24"/>
          <w:szCs w:val="24"/>
        </w:rPr>
        <w:t>No se estima la necesidad de realizar acciones de mejora en relación a esta área.</w:t>
      </w:r>
    </w:p>
    <w:p w14:paraId="579B9CA8" w14:textId="77777777" w:rsidR="006B122A" w:rsidRPr="000564BD" w:rsidRDefault="006B122A" w:rsidP="00800139">
      <w:pPr>
        <w:spacing w:after="120"/>
        <w:jc w:val="both"/>
        <w:rPr>
          <w:rFonts w:ascii="Arial" w:hAnsi="Arial" w:cs="Arial"/>
          <w:color w:val="00B0F0"/>
          <w:sz w:val="24"/>
          <w:szCs w:val="24"/>
        </w:rPr>
      </w:pPr>
    </w:p>
    <w:p w14:paraId="07D5C18F" w14:textId="77777777" w:rsidR="006B122A" w:rsidRPr="00441DDE" w:rsidRDefault="006B122A" w:rsidP="00800139">
      <w:pPr>
        <w:spacing w:after="120"/>
        <w:ind w:left="360"/>
        <w:jc w:val="both"/>
        <w:rPr>
          <w:rFonts w:ascii="Arial" w:hAnsi="Arial" w:cs="Arial"/>
          <w:b/>
          <w:sz w:val="24"/>
          <w:szCs w:val="24"/>
        </w:rPr>
      </w:pPr>
      <w:r w:rsidRPr="00441DDE">
        <w:rPr>
          <w:rFonts w:ascii="Arial" w:hAnsi="Arial" w:cs="Arial"/>
          <w:b/>
          <w:sz w:val="24"/>
          <w:szCs w:val="24"/>
        </w:rPr>
        <w:t>5.4. Prácticas externas</w:t>
      </w:r>
    </w:p>
    <w:p w14:paraId="2E6F4D56" w14:textId="77777777" w:rsidR="006B122A" w:rsidRPr="000564BD" w:rsidRDefault="006B122A" w:rsidP="00800139">
      <w:pPr>
        <w:autoSpaceDE w:val="0"/>
        <w:autoSpaceDN w:val="0"/>
        <w:adjustRightInd w:val="0"/>
        <w:spacing w:before="120" w:after="120"/>
        <w:jc w:val="both"/>
        <w:rPr>
          <w:rFonts w:ascii="Arial" w:hAnsi="Arial" w:cs="Arial"/>
          <w:color w:val="00B0F0"/>
          <w:sz w:val="24"/>
          <w:szCs w:val="24"/>
        </w:rPr>
      </w:pPr>
    </w:p>
    <w:p w14:paraId="385D741C" w14:textId="193101A6" w:rsidR="00660A68" w:rsidRPr="00800139" w:rsidRDefault="006B122A" w:rsidP="00800139">
      <w:pPr>
        <w:autoSpaceDE w:val="0"/>
        <w:autoSpaceDN w:val="0"/>
        <w:adjustRightInd w:val="0"/>
        <w:spacing w:before="120" w:after="120"/>
        <w:jc w:val="both"/>
        <w:rPr>
          <w:rFonts w:ascii="Arial" w:hAnsi="Arial" w:cs="Arial"/>
          <w:sz w:val="24"/>
          <w:szCs w:val="24"/>
          <w:lang w:val="es-ES_tradnl" w:eastAsia="es-ES"/>
        </w:rPr>
      </w:pPr>
      <w:r w:rsidRPr="00441DDE">
        <w:rPr>
          <w:rFonts w:ascii="Arial" w:hAnsi="Arial" w:cs="Arial"/>
          <w:sz w:val="24"/>
          <w:szCs w:val="24"/>
        </w:rPr>
        <w:t>Durante el curso 202</w:t>
      </w:r>
      <w:r w:rsidR="00441DDE" w:rsidRPr="00441DDE">
        <w:rPr>
          <w:rFonts w:ascii="Arial" w:hAnsi="Arial" w:cs="Arial"/>
          <w:sz w:val="24"/>
          <w:szCs w:val="24"/>
        </w:rPr>
        <w:t>2</w:t>
      </w:r>
      <w:r w:rsidRPr="00441DDE">
        <w:rPr>
          <w:rFonts w:ascii="Arial" w:hAnsi="Arial" w:cs="Arial"/>
          <w:sz w:val="24"/>
          <w:szCs w:val="24"/>
        </w:rPr>
        <w:t>/2</w:t>
      </w:r>
      <w:r w:rsidR="00441DDE" w:rsidRPr="00441DDE">
        <w:rPr>
          <w:rFonts w:ascii="Arial" w:hAnsi="Arial" w:cs="Arial"/>
          <w:sz w:val="24"/>
          <w:szCs w:val="24"/>
        </w:rPr>
        <w:t>3</w:t>
      </w:r>
      <w:r w:rsidRPr="00441DDE">
        <w:rPr>
          <w:rFonts w:ascii="Arial" w:hAnsi="Arial" w:cs="Arial"/>
          <w:sz w:val="24"/>
          <w:szCs w:val="24"/>
        </w:rPr>
        <w:t xml:space="preserve">, </w:t>
      </w:r>
      <w:r w:rsidR="00B15438" w:rsidRPr="00B15438">
        <w:rPr>
          <w:rFonts w:ascii="Arial" w:hAnsi="Arial" w:cs="Arial"/>
          <w:sz w:val="24"/>
          <w:szCs w:val="24"/>
        </w:rPr>
        <w:t>todos los</w:t>
      </w:r>
      <w:r w:rsidR="00DA4F8F" w:rsidRPr="00B15438">
        <w:rPr>
          <w:rFonts w:ascii="Arial" w:hAnsi="Arial" w:cs="Arial"/>
          <w:sz w:val="24"/>
          <w:szCs w:val="24"/>
          <w:lang w:val="es-ES_tradnl" w:eastAsia="es-ES"/>
        </w:rPr>
        <w:t xml:space="preserve"> centros conveniados ofertaron plazas. </w:t>
      </w:r>
      <w:r w:rsidR="00B15438">
        <w:rPr>
          <w:rFonts w:ascii="Arial" w:hAnsi="Arial" w:cs="Arial"/>
          <w:sz w:val="24"/>
          <w:szCs w:val="24"/>
          <w:lang w:val="es-ES_tradnl" w:eastAsia="es-ES"/>
        </w:rPr>
        <w:t xml:space="preserve">Por la disminución de plazas de pediatría y </w:t>
      </w:r>
      <w:r w:rsidR="00B15438" w:rsidRPr="00800139">
        <w:rPr>
          <w:rFonts w:ascii="Arial" w:hAnsi="Arial" w:cs="Arial"/>
          <w:sz w:val="24"/>
          <w:szCs w:val="24"/>
          <w:lang w:val="es-ES_tradnl" w:eastAsia="es-ES"/>
        </w:rPr>
        <w:t>p</w:t>
      </w:r>
      <w:r w:rsidR="00660A68" w:rsidRPr="00800139">
        <w:rPr>
          <w:rFonts w:ascii="Arial" w:hAnsi="Arial" w:cs="Arial"/>
          <w:sz w:val="24"/>
          <w:szCs w:val="24"/>
          <w:lang w:eastAsia="es-ES"/>
        </w:rPr>
        <w:t xml:space="preserve">ara asegurar </w:t>
      </w:r>
      <w:r w:rsidR="00800139">
        <w:rPr>
          <w:rFonts w:ascii="Arial" w:hAnsi="Arial" w:cs="Arial"/>
          <w:sz w:val="24"/>
          <w:szCs w:val="24"/>
          <w:lang w:eastAsia="es-ES"/>
        </w:rPr>
        <w:t xml:space="preserve">en la medida de lo posible, </w:t>
      </w:r>
      <w:r w:rsidR="00660A68" w:rsidRPr="00800139">
        <w:rPr>
          <w:rFonts w:ascii="Arial" w:hAnsi="Arial" w:cs="Arial"/>
          <w:sz w:val="24"/>
          <w:szCs w:val="24"/>
          <w:lang w:eastAsia="es-ES"/>
        </w:rPr>
        <w:t xml:space="preserve">que los estudiantes realizaran </w:t>
      </w:r>
      <w:r w:rsidR="00B15438" w:rsidRPr="00800139">
        <w:rPr>
          <w:rFonts w:ascii="Arial" w:hAnsi="Arial" w:cs="Arial"/>
          <w:sz w:val="24"/>
          <w:szCs w:val="24"/>
          <w:lang w:eastAsia="es-ES"/>
        </w:rPr>
        <w:t xml:space="preserve">prácticas </w:t>
      </w:r>
      <w:r w:rsidR="00800139" w:rsidRPr="00800139">
        <w:rPr>
          <w:rFonts w:ascii="Arial" w:hAnsi="Arial" w:cs="Arial"/>
          <w:sz w:val="24"/>
          <w:szCs w:val="24"/>
          <w:lang w:eastAsia="es-ES"/>
        </w:rPr>
        <w:t>por diferentes áreas de la fisioterapia respiratoria</w:t>
      </w:r>
      <w:r w:rsidR="00660A68" w:rsidRPr="00800139">
        <w:rPr>
          <w:rFonts w:ascii="Arial" w:hAnsi="Arial" w:cs="Arial"/>
          <w:sz w:val="24"/>
          <w:szCs w:val="24"/>
          <w:lang w:eastAsia="es-ES"/>
        </w:rPr>
        <w:t xml:space="preserve"> hubo que adaptar las opciones de selección, agrupando rotaciones</w:t>
      </w:r>
      <w:r w:rsidR="00B15438" w:rsidRPr="00800139">
        <w:rPr>
          <w:rFonts w:ascii="Arial" w:hAnsi="Arial" w:cs="Arial"/>
          <w:sz w:val="24"/>
          <w:szCs w:val="24"/>
          <w:lang w:eastAsia="es-ES"/>
        </w:rPr>
        <w:t xml:space="preserve"> por líneas temáticas</w:t>
      </w:r>
      <w:r w:rsidR="00660A68" w:rsidRPr="00800139">
        <w:rPr>
          <w:rFonts w:ascii="Arial" w:hAnsi="Arial" w:cs="Arial"/>
          <w:sz w:val="24"/>
          <w:szCs w:val="24"/>
          <w:lang w:val="es-ES_tradnl" w:eastAsia="es-ES"/>
        </w:rPr>
        <w:t>.</w:t>
      </w:r>
      <w:r w:rsidR="003F4AF7" w:rsidRPr="00800139">
        <w:rPr>
          <w:rFonts w:ascii="Arial" w:hAnsi="Arial" w:cs="Arial"/>
          <w:sz w:val="24"/>
          <w:szCs w:val="24"/>
        </w:rPr>
        <w:t xml:space="preserve"> </w:t>
      </w:r>
    </w:p>
    <w:p w14:paraId="0E8A46C6" w14:textId="4DC6B594" w:rsidR="00DA4F8F" w:rsidRPr="00800139" w:rsidRDefault="00B417C2" w:rsidP="00800139">
      <w:pPr>
        <w:autoSpaceDE w:val="0"/>
        <w:autoSpaceDN w:val="0"/>
        <w:adjustRightInd w:val="0"/>
        <w:spacing w:before="120" w:after="120"/>
        <w:jc w:val="both"/>
        <w:rPr>
          <w:rFonts w:ascii="Arial" w:hAnsi="Arial" w:cs="Arial"/>
          <w:sz w:val="24"/>
          <w:szCs w:val="24"/>
        </w:rPr>
      </w:pPr>
      <w:r>
        <w:rPr>
          <w:rFonts w:ascii="Arial" w:hAnsi="Arial" w:cs="Arial"/>
          <w:sz w:val="24"/>
          <w:szCs w:val="24"/>
          <w:lang w:val="es-ES_tradnl" w:eastAsia="es-ES"/>
        </w:rPr>
        <w:t>L</w:t>
      </w:r>
      <w:r w:rsidR="00DA4F8F" w:rsidRPr="00800139">
        <w:rPr>
          <w:rFonts w:ascii="Arial" w:hAnsi="Arial" w:cs="Arial"/>
          <w:sz w:val="24"/>
          <w:szCs w:val="24"/>
        </w:rPr>
        <w:t>os estudiantes realizaron prácticas clínicas curriculares en el contexto de la asignatura Prácticum (9 ECTS) en los siguientes centros</w:t>
      </w:r>
      <w:r w:rsidR="00000338">
        <w:rPr>
          <w:rFonts w:ascii="Arial" w:hAnsi="Arial" w:cs="Arial"/>
          <w:sz w:val="24"/>
          <w:szCs w:val="24"/>
        </w:rPr>
        <w:t xml:space="preserve"> distribuídos por líneas temáticas</w:t>
      </w:r>
      <w:r w:rsidR="00DA4F8F" w:rsidRPr="00800139">
        <w:rPr>
          <w:rFonts w:ascii="Arial" w:hAnsi="Arial" w:cs="Arial"/>
          <w:sz w:val="24"/>
          <w:szCs w:val="24"/>
        </w:rPr>
        <w:t>:</w:t>
      </w:r>
    </w:p>
    <w:p w14:paraId="10BAB6CA" w14:textId="77777777" w:rsidR="00800139" w:rsidRPr="00800139" w:rsidRDefault="00800139" w:rsidP="00800139">
      <w:pPr>
        <w:autoSpaceDE w:val="0"/>
        <w:autoSpaceDN w:val="0"/>
        <w:adjustRightInd w:val="0"/>
        <w:spacing w:before="120" w:after="120"/>
        <w:jc w:val="both"/>
        <w:rPr>
          <w:rFonts w:ascii="Arial" w:hAnsi="Arial" w:cs="Arial"/>
          <w:color w:val="00B0F0"/>
          <w:sz w:val="24"/>
          <w:szCs w:val="24"/>
          <w:u w:val="single"/>
        </w:rPr>
      </w:pPr>
    </w:p>
    <w:p w14:paraId="15A550D3" w14:textId="28FBD402" w:rsidR="00800139" w:rsidRPr="00137160" w:rsidRDefault="00800139" w:rsidP="00137160">
      <w:pPr>
        <w:pStyle w:val="Prrafodelista"/>
        <w:numPr>
          <w:ilvl w:val="0"/>
          <w:numId w:val="43"/>
        </w:numPr>
        <w:autoSpaceDE w:val="0"/>
        <w:autoSpaceDN w:val="0"/>
        <w:adjustRightInd w:val="0"/>
        <w:spacing w:before="120" w:after="240" w:line="276" w:lineRule="auto"/>
        <w:jc w:val="both"/>
        <w:rPr>
          <w:rFonts w:ascii="Arial" w:hAnsi="Arial" w:cs="Arial"/>
        </w:rPr>
      </w:pPr>
      <w:r w:rsidRPr="00800139">
        <w:rPr>
          <w:rFonts w:ascii="Arial" w:hAnsi="Arial" w:cs="Arial"/>
          <w:u w:val="single"/>
        </w:rPr>
        <w:t>Hospitalización adulto/varios servicios en hospital</w:t>
      </w:r>
    </w:p>
    <w:p w14:paraId="600123D2" w14:textId="77777777" w:rsidR="00137160" w:rsidRPr="00800139" w:rsidRDefault="00137160" w:rsidP="00137160">
      <w:pPr>
        <w:pStyle w:val="Prrafodelista"/>
        <w:autoSpaceDE w:val="0"/>
        <w:autoSpaceDN w:val="0"/>
        <w:adjustRightInd w:val="0"/>
        <w:spacing w:before="120" w:after="240" w:line="276" w:lineRule="auto"/>
        <w:jc w:val="both"/>
        <w:rPr>
          <w:rFonts w:ascii="Arial" w:hAnsi="Arial" w:cs="Arial"/>
        </w:rPr>
      </w:pPr>
    </w:p>
    <w:p w14:paraId="620FA001" w14:textId="0E213FC7" w:rsidR="00800139" w:rsidRDefault="00800139" w:rsidP="00137160">
      <w:pPr>
        <w:pStyle w:val="Prrafodelista"/>
        <w:numPr>
          <w:ilvl w:val="0"/>
          <w:numId w:val="29"/>
        </w:numPr>
        <w:autoSpaceDE w:val="0"/>
        <w:autoSpaceDN w:val="0"/>
        <w:adjustRightInd w:val="0"/>
        <w:spacing w:before="120" w:after="240" w:line="276" w:lineRule="auto"/>
        <w:ind w:left="284"/>
        <w:jc w:val="both"/>
        <w:rPr>
          <w:rFonts w:ascii="Arial" w:hAnsi="Arial" w:cs="Arial"/>
        </w:rPr>
      </w:pPr>
      <w:r w:rsidRPr="00800139">
        <w:rPr>
          <w:rFonts w:ascii="Arial" w:hAnsi="Arial" w:cs="Arial"/>
        </w:rPr>
        <w:t>Hospital Universitario Puerta de Hierro (Madrid): Fisioterapia Respiratoria en el paciente hospitalizado adulto</w:t>
      </w:r>
      <w:r w:rsidR="00000338">
        <w:rPr>
          <w:rFonts w:ascii="Arial" w:hAnsi="Arial" w:cs="Arial"/>
        </w:rPr>
        <w:t xml:space="preserve"> entre otros servicios</w:t>
      </w:r>
      <w:r w:rsidRPr="00800139">
        <w:rPr>
          <w:rFonts w:ascii="Arial" w:hAnsi="Arial" w:cs="Arial"/>
        </w:rPr>
        <w:t>.</w:t>
      </w:r>
    </w:p>
    <w:p w14:paraId="4D5DCDAE" w14:textId="73261844" w:rsidR="00800139" w:rsidRDefault="00800139" w:rsidP="00137160">
      <w:pPr>
        <w:pStyle w:val="Prrafodelista"/>
        <w:numPr>
          <w:ilvl w:val="0"/>
          <w:numId w:val="29"/>
        </w:numPr>
        <w:autoSpaceDE w:val="0"/>
        <w:autoSpaceDN w:val="0"/>
        <w:adjustRightInd w:val="0"/>
        <w:spacing w:before="120" w:after="240" w:line="276" w:lineRule="auto"/>
        <w:ind w:left="284"/>
        <w:jc w:val="both"/>
        <w:rPr>
          <w:rFonts w:ascii="Arial" w:hAnsi="Arial" w:cs="Arial"/>
        </w:rPr>
      </w:pPr>
      <w:r w:rsidRPr="00800139">
        <w:rPr>
          <w:rFonts w:ascii="Arial" w:hAnsi="Arial" w:cs="Arial"/>
        </w:rPr>
        <w:t>Hospital Universitario de La Princesa (Madrid): Fisioterapia Respiratoria en el paciente hospitalizado</w:t>
      </w:r>
      <w:r w:rsidR="00137160">
        <w:rPr>
          <w:rFonts w:ascii="Arial" w:hAnsi="Arial" w:cs="Arial"/>
        </w:rPr>
        <w:t xml:space="preserve"> adulto</w:t>
      </w:r>
      <w:r w:rsidR="00000338">
        <w:rPr>
          <w:rFonts w:ascii="Arial" w:hAnsi="Arial" w:cs="Arial"/>
        </w:rPr>
        <w:t xml:space="preserve"> entre otros servicios</w:t>
      </w:r>
      <w:r w:rsidRPr="00800139">
        <w:rPr>
          <w:rFonts w:ascii="Arial" w:hAnsi="Arial" w:cs="Arial"/>
        </w:rPr>
        <w:t>.</w:t>
      </w:r>
    </w:p>
    <w:p w14:paraId="6599CB8F" w14:textId="77777777" w:rsidR="00137160" w:rsidRPr="00800139" w:rsidRDefault="00137160" w:rsidP="00137160">
      <w:pPr>
        <w:pStyle w:val="Prrafodelista"/>
        <w:autoSpaceDE w:val="0"/>
        <w:autoSpaceDN w:val="0"/>
        <w:adjustRightInd w:val="0"/>
        <w:spacing w:before="120" w:after="240" w:line="276" w:lineRule="auto"/>
        <w:ind w:left="284"/>
        <w:jc w:val="both"/>
        <w:rPr>
          <w:rFonts w:ascii="Arial" w:hAnsi="Arial" w:cs="Arial"/>
        </w:rPr>
      </w:pPr>
    </w:p>
    <w:p w14:paraId="22A86B39" w14:textId="4238D372" w:rsidR="00800139" w:rsidRPr="00137160" w:rsidRDefault="00800139" w:rsidP="00137160">
      <w:pPr>
        <w:pStyle w:val="Prrafodelista"/>
        <w:numPr>
          <w:ilvl w:val="0"/>
          <w:numId w:val="43"/>
        </w:numPr>
        <w:autoSpaceDE w:val="0"/>
        <w:autoSpaceDN w:val="0"/>
        <w:adjustRightInd w:val="0"/>
        <w:spacing w:before="120" w:after="240"/>
        <w:jc w:val="both"/>
        <w:rPr>
          <w:rFonts w:ascii="Arial" w:hAnsi="Arial" w:cs="Arial"/>
        </w:rPr>
      </w:pPr>
      <w:r w:rsidRPr="00137160">
        <w:rPr>
          <w:rFonts w:ascii="Arial" w:hAnsi="Arial" w:cs="Arial"/>
          <w:u w:val="single"/>
        </w:rPr>
        <w:t>Pediatría/paciente Neuromuscular</w:t>
      </w:r>
    </w:p>
    <w:p w14:paraId="19148A91" w14:textId="77777777" w:rsidR="00137160" w:rsidRPr="00137160" w:rsidRDefault="00137160" w:rsidP="00137160">
      <w:pPr>
        <w:pStyle w:val="Prrafodelista"/>
        <w:autoSpaceDE w:val="0"/>
        <w:autoSpaceDN w:val="0"/>
        <w:adjustRightInd w:val="0"/>
        <w:spacing w:before="120" w:after="240"/>
        <w:jc w:val="both"/>
        <w:rPr>
          <w:rFonts w:ascii="Arial" w:hAnsi="Arial" w:cs="Arial"/>
        </w:rPr>
      </w:pPr>
    </w:p>
    <w:p w14:paraId="0ED17450" w14:textId="77777777" w:rsidR="00137160" w:rsidRDefault="00800139" w:rsidP="00137160">
      <w:pPr>
        <w:pStyle w:val="Prrafodelista"/>
        <w:numPr>
          <w:ilvl w:val="0"/>
          <w:numId w:val="44"/>
        </w:numPr>
        <w:autoSpaceDE w:val="0"/>
        <w:autoSpaceDN w:val="0"/>
        <w:adjustRightInd w:val="0"/>
        <w:spacing w:before="120" w:after="240"/>
        <w:ind w:left="284"/>
        <w:jc w:val="both"/>
        <w:rPr>
          <w:rFonts w:ascii="Arial" w:hAnsi="Arial" w:cs="Arial"/>
        </w:rPr>
      </w:pPr>
      <w:r w:rsidRPr="00137160">
        <w:rPr>
          <w:rFonts w:ascii="Arial" w:hAnsi="Arial" w:cs="Arial"/>
        </w:rPr>
        <w:t>Hospital Universitario Sant Joan de Déu (Barcelona): Fisioterapia Respiratoria en pediatría y neonatología.</w:t>
      </w:r>
    </w:p>
    <w:p w14:paraId="7FB225C3" w14:textId="77777777" w:rsidR="00137160" w:rsidRDefault="00800139" w:rsidP="00137160">
      <w:pPr>
        <w:pStyle w:val="Prrafodelista"/>
        <w:numPr>
          <w:ilvl w:val="0"/>
          <w:numId w:val="44"/>
        </w:numPr>
        <w:autoSpaceDE w:val="0"/>
        <w:autoSpaceDN w:val="0"/>
        <w:adjustRightInd w:val="0"/>
        <w:spacing w:before="120" w:after="240"/>
        <w:ind w:left="284"/>
        <w:jc w:val="both"/>
        <w:rPr>
          <w:rFonts w:ascii="Arial" w:hAnsi="Arial" w:cs="Arial"/>
        </w:rPr>
      </w:pPr>
      <w:r w:rsidRPr="00137160">
        <w:rPr>
          <w:rFonts w:ascii="Arial" w:hAnsi="Arial" w:cs="Arial"/>
        </w:rPr>
        <w:t>Hospital Universitario Vall D’Hebrón (Barcelona): Fisioterapia Respiratoria en pediatría y neonatología.</w:t>
      </w:r>
    </w:p>
    <w:p w14:paraId="6CE25505" w14:textId="77777777" w:rsidR="00137160" w:rsidRDefault="00800139" w:rsidP="00137160">
      <w:pPr>
        <w:pStyle w:val="Prrafodelista"/>
        <w:numPr>
          <w:ilvl w:val="0"/>
          <w:numId w:val="44"/>
        </w:numPr>
        <w:autoSpaceDE w:val="0"/>
        <w:autoSpaceDN w:val="0"/>
        <w:adjustRightInd w:val="0"/>
        <w:spacing w:before="120" w:after="240"/>
        <w:ind w:left="284"/>
        <w:jc w:val="both"/>
        <w:rPr>
          <w:rFonts w:ascii="Arial" w:hAnsi="Arial" w:cs="Arial"/>
        </w:rPr>
      </w:pPr>
      <w:r w:rsidRPr="00137160">
        <w:rPr>
          <w:rFonts w:ascii="Arial" w:hAnsi="Arial" w:cs="Arial"/>
        </w:rPr>
        <w:t>Hospital Nacional de Parapléjicos (Toledo): Prácticas clínicas en la atención ventilatoria de pacientes adultos y pediátricos con lesión medular y patología neuromuscular.</w:t>
      </w:r>
    </w:p>
    <w:p w14:paraId="6ADD1505" w14:textId="1DDEB245" w:rsidR="00800139" w:rsidRDefault="00800139" w:rsidP="00137160">
      <w:pPr>
        <w:pStyle w:val="Prrafodelista"/>
        <w:numPr>
          <w:ilvl w:val="0"/>
          <w:numId w:val="44"/>
        </w:numPr>
        <w:autoSpaceDE w:val="0"/>
        <w:autoSpaceDN w:val="0"/>
        <w:adjustRightInd w:val="0"/>
        <w:spacing w:before="120" w:after="240"/>
        <w:ind w:left="284"/>
        <w:jc w:val="both"/>
        <w:rPr>
          <w:rFonts w:ascii="Arial" w:hAnsi="Arial" w:cs="Arial"/>
        </w:rPr>
      </w:pPr>
      <w:r w:rsidRPr="00137160">
        <w:rPr>
          <w:rFonts w:ascii="Arial" w:hAnsi="Arial" w:cs="Arial"/>
        </w:rPr>
        <w:t>Centro de la Fundación DACER (Madrid): Prácticas clínicas en la fisioterapia respiratoria de pacientes neurológicos adultos.</w:t>
      </w:r>
    </w:p>
    <w:p w14:paraId="0369B200" w14:textId="77777777" w:rsidR="00137160" w:rsidRDefault="00137160" w:rsidP="00137160">
      <w:pPr>
        <w:pStyle w:val="Prrafodelista"/>
        <w:autoSpaceDE w:val="0"/>
        <w:autoSpaceDN w:val="0"/>
        <w:adjustRightInd w:val="0"/>
        <w:spacing w:before="120" w:after="240"/>
        <w:ind w:left="284"/>
        <w:jc w:val="both"/>
        <w:rPr>
          <w:rFonts w:ascii="Arial" w:hAnsi="Arial" w:cs="Arial"/>
        </w:rPr>
      </w:pPr>
    </w:p>
    <w:p w14:paraId="3E7C557B" w14:textId="5EB8B36B" w:rsidR="00800139" w:rsidRPr="00137160" w:rsidRDefault="00800139" w:rsidP="00137160">
      <w:pPr>
        <w:pStyle w:val="Prrafodelista"/>
        <w:numPr>
          <w:ilvl w:val="0"/>
          <w:numId w:val="43"/>
        </w:numPr>
        <w:autoSpaceDE w:val="0"/>
        <w:autoSpaceDN w:val="0"/>
        <w:adjustRightInd w:val="0"/>
        <w:spacing w:before="120" w:after="240"/>
        <w:jc w:val="both"/>
        <w:rPr>
          <w:rFonts w:ascii="Arial" w:hAnsi="Arial" w:cs="Arial"/>
        </w:rPr>
      </w:pPr>
      <w:r w:rsidRPr="00137160">
        <w:rPr>
          <w:rFonts w:ascii="Arial" w:hAnsi="Arial" w:cs="Arial"/>
          <w:u w:val="single"/>
        </w:rPr>
        <w:t>Rehabilitación cardiaca/ Rehabilitación Pulmonar</w:t>
      </w:r>
    </w:p>
    <w:p w14:paraId="6EC806A1" w14:textId="77777777" w:rsidR="00137160" w:rsidRPr="00137160" w:rsidRDefault="00137160" w:rsidP="00137160">
      <w:pPr>
        <w:pStyle w:val="Prrafodelista"/>
        <w:autoSpaceDE w:val="0"/>
        <w:autoSpaceDN w:val="0"/>
        <w:adjustRightInd w:val="0"/>
        <w:spacing w:before="120" w:after="240"/>
        <w:jc w:val="both"/>
        <w:rPr>
          <w:rFonts w:ascii="Arial" w:hAnsi="Arial" w:cs="Arial"/>
        </w:rPr>
      </w:pPr>
    </w:p>
    <w:p w14:paraId="789F4F6B" w14:textId="77777777" w:rsidR="00137160" w:rsidRDefault="00800139" w:rsidP="00137160">
      <w:pPr>
        <w:pStyle w:val="Prrafodelista"/>
        <w:numPr>
          <w:ilvl w:val="0"/>
          <w:numId w:val="44"/>
        </w:numPr>
        <w:autoSpaceDE w:val="0"/>
        <w:autoSpaceDN w:val="0"/>
        <w:adjustRightInd w:val="0"/>
        <w:spacing w:before="120" w:after="240"/>
        <w:ind w:left="284"/>
        <w:jc w:val="both"/>
        <w:rPr>
          <w:rFonts w:ascii="Arial" w:hAnsi="Arial" w:cs="Arial"/>
        </w:rPr>
      </w:pPr>
      <w:r w:rsidRPr="00137160">
        <w:rPr>
          <w:rFonts w:ascii="Arial" w:hAnsi="Arial" w:cs="Arial"/>
        </w:rPr>
        <w:t>Hospital Universitario Álvaro Cunqueiro (Vigo). Rotación en Rehabilitación cardiaca.</w:t>
      </w:r>
    </w:p>
    <w:p w14:paraId="12C7EF63" w14:textId="77777777" w:rsidR="00137160" w:rsidRDefault="00800139" w:rsidP="00137160">
      <w:pPr>
        <w:pStyle w:val="Prrafodelista"/>
        <w:numPr>
          <w:ilvl w:val="0"/>
          <w:numId w:val="44"/>
        </w:numPr>
        <w:autoSpaceDE w:val="0"/>
        <w:autoSpaceDN w:val="0"/>
        <w:adjustRightInd w:val="0"/>
        <w:spacing w:before="120" w:after="240"/>
        <w:ind w:left="284"/>
        <w:jc w:val="both"/>
        <w:rPr>
          <w:rFonts w:ascii="Arial" w:hAnsi="Arial" w:cs="Arial"/>
        </w:rPr>
      </w:pPr>
      <w:r w:rsidRPr="00137160">
        <w:rPr>
          <w:rFonts w:ascii="Arial" w:hAnsi="Arial" w:cs="Arial"/>
        </w:rPr>
        <w:lastRenderedPageBreak/>
        <w:t xml:space="preserve">Hospital Universitario de Araba – Sede Txagorritxu y Santiago (Vitoria). Rotación en la Unidad de Rehabilitación Cardiaca </w:t>
      </w:r>
      <w:r w:rsidR="00137160" w:rsidRPr="00137160">
        <w:rPr>
          <w:rFonts w:ascii="Arial" w:hAnsi="Arial" w:cs="Arial"/>
        </w:rPr>
        <w:t xml:space="preserve">y </w:t>
      </w:r>
      <w:r w:rsidRPr="00137160">
        <w:rPr>
          <w:rFonts w:ascii="Arial" w:hAnsi="Arial" w:cs="Arial"/>
        </w:rPr>
        <w:t>en la Unidad de Rehabilitación Respiratoria.</w:t>
      </w:r>
    </w:p>
    <w:p w14:paraId="7D67F920" w14:textId="77777777" w:rsidR="00137160" w:rsidRDefault="00800139" w:rsidP="00137160">
      <w:pPr>
        <w:pStyle w:val="Prrafodelista"/>
        <w:numPr>
          <w:ilvl w:val="0"/>
          <w:numId w:val="44"/>
        </w:numPr>
        <w:autoSpaceDE w:val="0"/>
        <w:autoSpaceDN w:val="0"/>
        <w:adjustRightInd w:val="0"/>
        <w:spacing w:before="120" w:after="240"/>
        <w:ind w:left="284"/>
        <w:jc w:val="both"/>
        <w:rPr>
          <w:rFonts w:ascii="Arial" w:hAnsi="Arial" w:cs="Arial"/>
        </w:rPr>
      </w:pPr>
      <w:r w:rsidRPr="00137160">
        <w:rPr>
          <w:rFonts w:ascii="Arial" w:hAnsi="Arial" w:cs="Arial"/>
        </w:rPr>
        <w:t>Hospital Universitario Donostia (Gipúzkoa). Rotación en la Unidad de Rehabilitación Cardiaca.</w:t>
      </w:r>
    </w:p>
    <w:p w14:paraId="2E1F6DEC" w14:textId="77777777" w:rsidR="00137160" w:rsidRDefault="00800139" w:rsidP="00137160">
      <w:pPr>
        <w:pStyle w:val="Prrafodelista"/>
        <w:numPr>
          <w:ilvl w:val="0"/>
          <w:numId w:val="44"/>
        </w:numPr>
        <w:autoSpaceDE w:val="0"/>
        <w:autoSpaceDN w:val="0"/>
        <w:adjustRightInd w:val="0"/>
        <w:spacing w:before="120" w:after="240"/>
        <w:ind w:left="284"/>
        <w:jc w:val="both"/>
        <w:rPr>
          <w:rFonts w:ascii="Arial" w:hAnsi="Arial" w:cs="Arial"/>
        </w:rPr>
      </w:pPr>
      <w:r w:rsidRPr="00137160">
        <w:rPr>
          <w:rFonts w:ascii="Arial" w:hAnsi="Arial" w:cs="Arial"/>
        </w:rPr>
        <w:t>Hospital Universitario Dr. Negrín (Las Palmas de Gran Canaria). Rotación en la Unidad de Rehabilitación Respiratoria.</w:t>
      </w:r>
    </w:p>
    <w:p w14:paraId="3D440A69" w14:textId="5E054AF5" w:rsidR="00800139" w:rsidRDefault="00800139" w:rsidP="00137160">
      <w:pPr>
        <w:pStyle w:val="Prrafodelista"/>
        <w:numPr>
          <w:ilvl w:val="0"/>
          <w:numId w:val="44"/>
        </w:numPr>
        <w:autoSpaceDE w:val="0"/>
        <w:autoSpaceDN w:val="0"/>
        <w:adjustRightInd w:val="0"/>
        <w:spacing w:before="120" w:after="240"/>
        <w:ind w:left="284"/>
        <w:jc w:val="both"/>
        <w:rPr>
          <w:rFonts w:ascii="Arial" w:hAnsi="Arial" w:cs="Arial"/>
        </w:rPr>
      </w:pPr>
      <w:r w:rsidRPr="00137160">
        <w:rPr>
          <w:rFonts w:ascii="Arial" w:hAnsi="Arial" w:cs="Arial"/>
        </w:rPr>
        <w:t>Hospital Universitario de A Coruña (A Coruña): Abordaje terapéutico integral de los pacientes incluidos en programas de Rehabilitación Pulmonar.</w:t>
      </w:r>
    </w:p>
    <w:p w14:paraId="0C1977F1" w14:textId="77777777" w:rsidR="00137160" w:rsidRPr="00137160" w:rsidRDefault="00137160" w:rsidP="00137160">
      <w:pPr>
        <w:pStyle w:val="Prrafodelista"/>
        <w:autoSpaceDE w:val="0"/>
        <w:autoSpaceDN w:val="0"/>
        <w:adjustRightInd w:val="0"/>
        <w:spacing w:before="120" w:after="240"/>
        <w:ind w:left="284"/>
        <w:jc w:val="both"/>
        <w:rPr>
          <w:rFonts w:ascii="Arial" w:hAnsi="Arial" w:cs="Arial"/>
        </w:rPr>
      </w:pPr>
    </w:p>
    <w:p w14:paraId="76503CDA" w14:textId="43D80DE9" w:rsidR="00800139" w:rsidRDefault="00800139" w:rsidP="00137160">
      <w:pPr>
        <w:pStyle w:val="Prrafodelista"/>
        <w:numPr>
          <w:ilvl w:val="0"/>
          <w:numId w:val="43"/>
        </w:numPr>
        <w:autoSpaceDE w:val="0"/>
        <w:autoSpaceDN w:val="0"/>
        <w:adjustRightInd w:val="0"/>
        <w:spacing w:before="120" w:after="240"/>
        <w:jc w:val="both"/>
        <w:rPr>
          <w:rFonts w:ascii="Arial" w:hAnsi="Arial" w:cs="Arial"/>
        </w:rPr>
      </w:pPr>
      <w:r w:rsidRPr="00137160">
        <w:rPr>
          <w:rFonts w:ascii="Arial" w:hAnsi="Arial" w:cs="Arial"/>
          <w:u w:val="single"/>
        </w:rPr>
        <w:t>Hospitalización/UCI y REA</w:t>
      </w:r>
      <w:r w:rsidRPr="00137160">
        <w:rPr>
          <w:rFonts w:ascii="Arial" w:hAnsi="Arial" w:cs="Arial"/>
        </w:rPr>
        <w:t> </w:t>
      </w:r>
    </w:p>
    <w:p w14:paraId="529A7CBC" w14:textId="77777777" w:rsidR="00137160" w:rsidRPr="00137160" w:rsidRDefault="00137160" w:rsidP="00137160">
      <w:pPr>
        <w:pStyle w:val="Prrafodelista"/>
        <w:autoSpaceDE w:val="0"/>
        <w:autoSpaceDN w:val="0"/>
        <w:adjustRightInd w:val="0"/>
        <w:spacing w:before="120" w:after="240"/>
        <w:jc w:val="both"/>
        <w:rPr>
          <w:rFonts w:ascii="Arial" w:hAnsi="Arial" w:cs="Arial"/>
        </w:rPr>
      </w:pPr>
    </w:p>
    <w:p w14:paraId="5837B282" w14:textId="77777777" w:rsidR="00137160" w:rsidRDefault="00800139" w:rsidP="00137160">
      <w:pPr>
        <w:pStyle w:val="Prrafodelista"/>
        <w:numPr>
          <w:ilvl w:val="0"/>
          <w:numId w:val="44"/>
        </w:numPr>
        <w:autoSpaceDE w:val="0"/>
        <w:autoSpaceDN w:val="0"/>
        <w:adjustRightInd w:val="0"/>
        <w:spacing w:before="120" w:after="240"/>
        <w:ind w:left="284"/>
        <w:jc w:val="both"/>
        <w:rPr>
          <w:rFonts w:ascii="Arial" w:hAnsi="Arial" w:cs="Arial"/>
        </w:rPr>
      </w:pPr>
      <w:r w:rsidRPr="00137160">
        <w:rPr>
          <w:rFonts w:ascii="Arial" w:hAnsi="Arial" w:cs="Arial"/>
        </w:rPr>
        <w:t>Hospital Universitario Vall D’Hebrón (Barcelona). Rotación en la unidad de UCI para paciente crítico adulto y fisioterapia respiratoria en otras unidades.</w:t>
      </w:r>
      <w:bookmarkStart w:id="27" w:name="_Hlk117164811"/>
    </w:p>
    <w:p w14:paraId="7E451525" w14:textId="77777777" w:rsidR="00137160" w:rsidRDefault="00800139" w:rsidP="00137160">
      <w:pPr>
        <w:pStyle w:val="Prrafodelista"/>
        <w:numPr>
          <w:ilvl w:val="0"/>
          <w:numId w:val="44"/>
        </w:numPr>
        <w:autoSpaceDE w:val="0"/>
        <w:autoSpaceDN w:val="0"/>
        <w:adjustRightInd w:val="0"/>
        <w:spacing w:before="120" w:after="240"/>
        <w:ind w:left="284"/>
        <w:jc w:val="both"/>
        <w:rPr>
          <w:rFonts w:ascii="Arial" w:hAnsi="Arial" w:cs="Arial"/>
        </w:rPr>
      </w:pPr>
      <w:r w:rsidRPr="00137160">
        <w:rPr>
          <w:rFonts w:ascii="Arial" w:hAnsi="Arial" w:cs="Arial"/>
        </w:rPr>
        <w:t>Hospital Universitario Álvaro Cunqueiro (Vigo). Rotación en hospitalización / UCI en el paciente adulto.</w:t>
      </w:r>
      <w:bookmarkEnd w:id="27"/>
    </w:p>
    <w:p w14:paraId="64ECD454" w14:textId="77777777" w:rsidR="00137160" w:rsidRDefault="00800139" w:rsidP="00137160">
      <w:pPr>
        <w:pStyle w:val="Prrafodelista"/>
        <w:numPr>
          <w:ilvl w:val="0"/>
          <w:numId w:val="44"/>
        </w:numPr>
        <w:autoSpaceDE w:val="0"/>
        <w:autoSpaceDN w:val="0"/>
        <w:adjustRightInd w:val="0"/>
        <w:spacing w:before="120" w:after="240"/>
        <w:ind w:left="284"/>
        <w:jc w:val="both"/>
        <w:rPr>
          <w:rFonts w:ascii="Arial" w:hAnsi="Arial" w:cs="Arial"/>
        </w:rPr>
      </w:pPr>
      <w:r w:rsidRPr="00137160">
        <w:rPr>
          <w:rFonts w:ascii="Arial" w:hAnsi="Arial" w:cs="Arial"/>
        </w:rPr>
        <w:t>Hospital Universitario Álvaro Cunqueiro (Vigo). Rotación en hospitalización / REA en el paciente adulto.</w:t>
      </w:r>
    </w:p>
    <w:p w14:paraId="38F8602E" w14:textId="01DAFA45" w:rsidR="00800139" w:rsidRDefault="00800139" w:rsidP="00137160">
      <w:pPr>
        <w:pStyle w:val="Prrafodelista"/>
        <w:numPr>
          <w:ilvl w:val="0"/>
          <w:numId w:val="44"/>
        </w:numPr>
        <w:autoSpaceDE w:val="0"/>
        <w:autoSpaceDN w:val="0"/>
        <w:adjustRightInd w:val="0"/>
        <w:spacing w:before="120" w:after="240"/>
        <w:ind w:left="284"/>
        <w:jc w:val="both"/>
        <w:rPr>
          <w:rFonts w:ascii="Arial" w:hAnsi="Arial" w:cs="Arial"/>
        </w:rPr>
      </w:pPr>
      <w:r w:rsidRPr="00137160">
        <w:rPr>
          <w:rFonts w:ascii="Arial" w:hAnsi="Arial" w:cs="Arial"/>
        </w:rPr>
        <w:t>Hospital Ribera POVISA (Vigo): Fisioterapia Respiratoria en el paciente hospitalizado adulto y paciente crítico ingresado en UCI y en REA</w:t>
      </w:r>
      <w:r w:rsidR="00137160">
        <w:rPr>
          <w:rFonts w:ascii="Arial" w:hAnsi="Arial" w:cs="Arial"/>
        </w:rPr>
        <w:t>.</w:t>
      </w:r>
    </w:p>
    <w:p w14:paraId="48BFE097" w14:textId="77777777" w:rsidR="00137160" w:rsidRPr="00137160" w:rsidRDefault="00137160" w:rsidP="00137160">
      <w:pPr>
        <w:pStyle w:val="Prrafodelista"/>
        <w:autoSpaceDE w:val="0"/>
        <w:autoSpaceDN w:val="0"/>
        <w:adjustRightInd w:val="0"/>
        <w:spacing w:before="120" w:after="240"/>
        <w:ind w:left="284"/>
        <w:jc w:val="both"/>
        <w:rPr>
          <w:rFonts w:ascii="Arial" w:hAnsi="Arial" w:cs="Arial"/>
        </w:rPr>
      </w:pPr>
    </w:p>
    <w:p w14:paraId="2B8E9051" w14:textId="5BFF2767" w:rsidR="00800139" w:rsidRPr="00800139" w:rsidRDefault="00800139" w:rsidP="00137160">
      <w:pPr>
        <w:pStyle w:val="Prrafodelista"/>
        <w:numPr>
          <w:ilvl w:val="0"/>
          <w:numId w:val="43"/>
        </w:numPr>
        <w:autoSpaceDE w:val="0"/>
        <w:autoSpaceDN w:val="0"/>
        <w:adjustRightInd w:val="0"/>
        <w:spacing w:before="120" w:after="240" w:line="276" w:lineRule="auto"/>
        <w:jc w:val="both"/>
        <w:rPr>
          <w:rFonts w:ascii="Arial" w:hAnsi="Arial" w:cs="Arial"/>
        </w:rPr>
      </w:pPr>
      <w:r w:rsidRPr="00800139">
        <w:rPr>
          <w:rFonts w:ascii="Arial" w:hAnsi="Arial" w:cs="Arial"/>
          <w:u w:val="single"/>
        </w:rPr>
        <w:t>Dispositivos del paciente domiciliario</w:t>
      </w:r>
    </w:p>
    <w:p w14:paraId="17433178" w14:textId="0106D7E1" w:rsidR="00800139" w:rsidRPr="00137160" w:rsidRDefault="00800139" w:rsidP="00137160">
      <w:pPr>
        <w:pStyle w:val="Prrafodelista"/>
        <w:numPr>
          <w:ilvl w:val="0"/>
          <w:numId w:val="44"/>
        </w:numPr>
        <w:autoSpaceDE w:val="0"/>
        <w:autoSpaceDN w:val="0"/>
        <w:adjustRightInd w:val="0"/>
        <w:spacing w:before="120" w:after="240"/>
        <w:ind w:left="284"/>
        <w:jc w:val="both"/>
        <w:rPr>
          <w:rFonts w:ascii="Arial" w:hAnsi="Arial" w:cs="Arial"/>
        </w:rPr>
      </w:pPr>
      <w:r w:rsidRPr="00137160">
        <w:rPr>
          <w:rFonts w:ascii="Arial" w:hAnsi="Arial" w:cs="Arial"/>
        </w:rPr>
        <w:t xml:space="preserve">La Empresa Grupo Air Liquide oferta plazas </w:t>
      </w:r>
      <w:r w:rsidR="00137160">
        <w:rPr>
          <w:rFonts w:ascii="Arial" w:hAnsi="Arial" w:cs="Arial"/>
        </w:rPr>
        <w:t>de</w:t>
      </w:r>
      <w:r w:rsidRPr="00137160">
        <w:rPr>
          <w:rFonts w:ascii="Arial" w:hAnsi="Arial" w:cs="Arial"/>
        </w:rPr>
        <w:t xml:space="preserve"> </w:t>
      </w:r>
      <w:r w:rsidR="00137160">
        <w:rPr>
          <w:rFonts w:ascii="Arial" w:hAnsi="Arial" w:cs="Arial"/>
        </w:rPr>
        <w:t>p</w:t>
      </w:r>
      <w:r w:rsidRPr="00137160">
        <w:rPr>
          <w:rFonts w:ascii="Arial" w:hAnsi="Arial" w:cs="Arial"/>
        </w:rPr>
        <w:t>rácticas en consulta y domicilio, para la adaptación y control de los aparatos de ventilación mecánica no invasiva y dispositivos auxiliares del paciente respiratorio en la vivienda.</w:t>
      </w:r>
    </w:p>
    <w:p w14:paraId="4A17CCD0" w14:textId="311B77FE" w:rsidR="005D7803" w:rsidRPr="00800139" w:rsidRDefault="005D7803" w:rsidP="00800139">
      <w:pPr>
        <w:pStyle w:val="Prrafodelista"/>
        <w:autoSpaceDE w:val="0"/>
        <w:autoSpaceDN w:val="0"/>
        <w:adjustRightInd w:val="0"/>
        <w:spacing w:before="120" w:after="120" w:line="276" w:lineRule="auto"/>
        <w:ind w:left="1068"/>
        <w:jc w:val="both"/>
        <w:rPr>
          <w:rFonts w:ascii="Arial" w:hAnsi="Arial" w:cs="Arial"/>
        </w:rPr>
      </w:pPr>
    </w:p>
    <w:p w14:paraId="6EE9EAAA" w14:textId="4E480BEE" w:rsidR="00C327F7" w:rsidRPr="000564BD" w:rsidRDefault="004461A7" w:rsidP="00800139">
      <w:pPr>
        <w:spacing w:before="120" w:after="120"/>
        <w:jc w:val="both"/>
        <w:rPr>
          <w:rFonts w:ascii="Arial" w:hAnsi="Arial" w:cs="Arial"/>
          <w:color w:val="00B0F0"/>
          <w:sz w:val="24"/>
          <w:szCs w:val="24"/>
        </w:rPr>
      </w:pPr>
      <w:r w:rsidRPr="0058220D">
        <w:rPr>
          <w:rFonts w:ascii="Arial" w:hAnsi="Arial" w:cs="Arial"/>
          <w:sz w:val="24"/>
          <w:szCs w:val="24"/>
        </w:rPr>
        <w:t xml:space="preserve">Durante este curso se </w:t>
      </w:r>
      <w:r w:rsidR="000B368E" w:rsidRPr="0058220D">
        <w:rPr>
          <w:rFonts w:ascii="Arial" w:hAnsi="Arial" w:cs="Arial"/>
          <w:sz w:val="24"/>
          <w:szCs w:val="24"/>
        </w:rPr>
        <w:t>hizo</w:t>
      </w:r>
      <w:r w:rsidRPr="0058220D">
        <w:rPr>
          <w:rFonts w:ascii="Arial" w:hAnsi="Arial" w:cs="Arial"/>
          <w:sz w:val="24"/>
          <w:szCs w:val="24"/>
        </w:rPr>
        <w:t xml:space="preserve"> efectiva </w:t>
      </w:r>
      <w:r w:rsidR="005D7803" w:rsidRPr="0058220D">
        <w:rPr>
          <w:rFonts w:ascii="Arial" w:hAnsi="Arial" w:cs="Arial"/>
          <w:sz w:val="24"/>
          <w:szCs w:val="24"/>
        </w:rPr>
        <w:t xml:space="preserve">una nueva rotación </w:t>
      </w:r>
      <w:r w:rsidR="0058220D" w:rsidRPr="0058220D">
        <w:rPr>
          <w:rFonts w:ascii="Arial" w:hAnsi="Arial" w:cs="Arial"/>
          <w:sz w:val="24"/>
          <w:szCs w:val="24"/>
          <w:lang w:val="es-ES_tradnl"/>
        </w:rPr>
        <w:t>por el centro</w:t>
      </w:r>
      <w:r w:rsidR="0058220D" w:rsidRPr="0058220D">
        <w:rPr>
          <w:rFonts w:ascii="Arial" w:hAnsi="Arial" w:cs="Arial"/>
          <w:sz w:val="24"/>
          <w:szCs w:val="24"/>
        </w:rPr>
        <w:t xml:space="preserve"> de la Fundación DACER de Madrid</w:t>
      </w:r>
      <w:r w:rsidR="005A6E4B" w:rsidRPr="0058220D">
        <w:rPr>
          <w:rFonts w:ascii="Arial" w:hAnsi="Arial" w:cs="Arial"/>
          <w:sz w:val="24"/>
          <w:szCs w:val="24"/>
        </w:rPr>
        <w:t xml:space="preserve">, </w:t>
      </w:r>
      <w:r w:rsidR="00C711AC" w:rsidRPr="0058220D">
        <w:rPr>
          <w:rFonts w:ascii="Arial" w:hAnsi="Arial" w:cs="Arial"/>
          <w:sz w:val="24"/>
          <w:szCs w:val="24"/>
        </w:rPr>
        <w:t>para</w:t>
      </w:r>
      <w:r w:rsidR="005A6E4B" w:rsidRPr="0058220D">
        <w:rPr>
          <w:rFonts w:ascii="Arial" w:hAnsi="Arial" w:cs="Arial"/>
          <w:sz w:val="24"/>
          <w:szCs w:val="24"/>
        </w:rPr>
        <w:t xml:space="preserve"> la realización de prácticas </w:t>
      </w:r>
      <w:r w:rsidR="0058220D" w:rsidRPr="0058220D">
        <w:rPr>
          <w:rFonts w:ascii="Arial" w:hAnsi="Arial" w:cs="Arial"/>
          <w:sz w:val="24"/>
          <w:szCs w:val="24"/>
        </w:rPr>
        <w:t xml:space="preserve">clínicas en la fisioterapia respiratoria de pacientes neurológicos adultos. </w:t>
      </w:r>
      <w:r w:rsidR="0058220D">
        <w:rPr>
          <w:rFonts w:ascii="Arial" w:hAnsi="Arial" w:cs="Arial"/>
          <w:sz w:val="24"/>
          <w:szCs w:val="24"/>
          <w:lang w:val="es-ES_tradnl" w:eastAsia="es-ES"/>
        </w:rPr>
        <w:t>S</w:t>
      </w:r>
      <w:r w:rsidR="0058220D" w:rsidRPr="00B15438">
        <w:rPr>
          <w:rFonts w:ascii="Arial" w:hAnsi="Arial" w:cs="Arial"/>
          <w:sz w:val="24"/>
          <w:szCs w:val="24"/>
          <w:lang w:val="es-ES_tradnl" w:eastAsia="es-ES"/>
        </w:rPr>
        <w:t xml:space="preserve">e </w:t>
      </w:r>
      <w:r w:rsidR="0058220D">
        <w:rPr>
          <w:rFonts w:ascii="Arial" w:hAnsi="Arial" w:cs="Arial"/>
          <w:sz w:val="24"/>
          <w:szCs w:val="24"/>
          <w:lang w:val="es-ES_tradnl" w:eastAsia="es-ES"/>
        </w:rPr>
        <w:t xml:space="preserve">aumentó una rotación por el servicio de REA en </w:t>
      </w:r>
      <w:r w:rsidR="0058220D" w:rsidRPr="00B15438">
        <w:rPr>
          <w:rFonts w:ascii="Arial" w:hAnsi="Arial" w:cs="Arial"/>
          <w:sz w:val="24"/>
          <w:szCs w:val="24"/>
          <w:lang w:val="es-ES_tradnl" w:eastAsia="es-ES"/>
        </w:rPr>
        <w:t>el hospital Álvaro Cunqueiro de Vigo</w:t>
      </w:r>
      <w:r w:rsidR="0058220D">
        <w:rPr>
          <w:rFonts w:ascii="Arial" w:hAnsi="Arial" w:cs="Arial"/>
          <w:sz w:val="24"/>
          <w:szCs w:val="24"/>
          <w:lang w:val="es-ES_tradnl" w:eastAsia="es-ES"/>
        </w:rPr>
        <w:t xml:space="preserve"> y se </w:t>
      </w:r>
      <w:r w:rsidR="0058220D" w:rsidRPr="00B15438">
        <w:rPr>
          <w:rFonts w:ascii="Arial" w:hAnsi="Arial" w:cs="Arial"/>
          <w:sz w:val="24"/>
          <w:szCs w:val="24"/>
          <w:lang w:val="es-ES_tradnl" w:eastAsia="es-ES"/>
        </w:rPr>
        <w:t>reanudó la rotación por el servicio de Rehabilitación cardiaca</w:t>
      </w:r>
      <w:r w:rsidR="00C04377" w:rsidRPr="00C04377">
        <w:rPr>
          <w:rFonts w:ascii="Arial" w:hAnsi="Arial" w:cs="Arial"/>
          <w:sz w:val="24"/>
          <w:szCs w:val="24"/>
          <w:lang w:val="es-ES_tradnl" w:eastAsia="es-ES"/>
        </w:rPr>
        <w:t xml:space="preserve"> </w:t>
      </w:r>
      <w:r w:rsidR="00C04377">
        <w:rPr>
          <w:rFonts w:ascii="Arial" w:hAnsi="Arial" w:cs="Arial"/>
          <w:sz w:val="24"/>
          <w:szCs w:val="24"/>
          <w:lang w:val="es-ES_tradnl" w:eastAsia="es-ES"/>
        </w:rPr>
        <w:t>del mismo hospital gallego</w:t>
      </w:r>
      <w:r w:rsidR="0058220D" w:rsidRPr="00B15438">
        <w:rPr>
          <w:rFonts w:ascii="Arial" w:hAnsi="Arial" w:cs="Arial"/>
          <w:sz w:val="24"/>
          <w:szCs w:val="24"/>
          <w:lang w:val="es-ES_tradnl" w:eastAsia="es-ES"/>
        </w:rPr>
        <w:t>, después de 4 cursos sin ofertarla</w:t>
      </w:r>
      <w:r w:rsidR="0058220D">
        <w:rPr>
          <w:rFonts w:ascii="Arial" w:hAnsi="Arial" w:cs="Arial"/>
          <w:sz w:val="24"/>
          <w:szCs w:val="24"/>
          <w:lang w:val="es-ES_tradnl" w:eastAsia="es-ES"/>
        </w:rPr>
        <w:t>.</w:t>
      </w:r>
    </w:p>
    <w:p w14:paraId="3DE692E4" w14:textId="3CFA0FF0" w:rsidR="0097570A" w:rsidRPr="00B417C2" w:rsidRDefault="00DD47E1" w:rsidP="00800139">
      <w:pPr>
        <w:autoSpaceDE w:val="0"/>
        <w:autoSpaceDN w:val="0"/>
        <w:adjustRightInd w:val="0"/>
        <w:spacing w:after="0"/>
        <w:jc w:val="both"/>
        <w:rPr>
          <w:rFonts w:ascii="Arial" w:hAnsi="Arial" w:cs="Arial"/>
          <w:sz w:val="24"/>
          <w:szCs w:val="24"/>
        </w:rPr>
      </w:pPr>
      <w:r w:rsidRPr="00B417C2">
        <w:rPr>
          <w:rFonts w:ascii="Arial" w:hAnsi="Arial" w:cs="Arial"/>
          <w:sz w:val="24"/>
          <w:szCs w:val="24"/>
        </w:rPr>
        <w:t xml:space="preserve">La satisfacción de los estudiantes con las prácticas </w:t>
      </w:r>
      <w:r w:rsidR="00AC4EAF" w:rsidRPr="00B417C2">
        <w:rPr>
          <w:rFonts w:ascii="Arial" w:hAnsi="Arial" w:cs="Arial"/>
          <w:sz w:val="24"/>
          <w:szCs w:val="24"/>
        </w:rPr>
        <w:t xml:space="preserve">externas </w:t>
      </w:r>
      <w:r w:rsidRPr="00B417C2">
        <w:rPr>
          <w:rFonts w:ascii="Arial" w:hAnsi="Arial" w:cs="Arial"/>
          <w:sz w:val="24"/>
          <w:szCs w:val="24"/>
        </w:rPr>
        <w:t>se analiza en el</w:t>
      </w:r>
      <w:r w:rsidR="0029286D" w:rsidRPr="00B417C2">
        <w:rPr>
          <w:rFonts w:ascii="Arial" w:hAnsi="Arial" w:cs="Arial"/>
          <w:sz w:val="24"/>
          <w:szCs w:val="24"/>
        </w:rPr>
        <w:t xml:space="preserve"> apartado 5.8. de este Informe.</w:t>
      </w:r>
    </w:p>
    <w:p w14:paraId="02E6B52D" w14:textId="77777777" w:rsidR="00C327F7" w:rsidRPr="000564BD" w:rsidRDefault="00C327F7" w:rsidP="00800139">
      <w:pPr>
        <w:spacing w:after="120"/>
        <w:jc w:val="both"/>
        <w:rPr>
          <w:rFonts w:ascii="Arial" w:hAnsi="Arial" w:cs="Arial"/>
          <w:b/>
          <w:bCs/>
          <w:color w:val="00B0F0"/>
          <w:sz w:val="24"/>
          <w:szCs w:val="24"/>
        </w:rPr>
      </w:pPr>
    </w:p>
    <w:p w14:paraId="7B1E486C" w14:textId="52C123BC" w:rsidR="00AC2A2B" w:rsidRPr="00B417C2" w:rsidRDefault="00DD47E1" w:rsidP="00800139">
      <w:pPr>
        <w:spacing w:after="120"/>
        <w:jc w:val="both"/>
        <w:rPr>
          <w:rFonts w:ascii="Arial" w:hAnsi="Arial" w:cs="Arial"/>
          <w:b/>
          <w:bCs/>
          <w:sz w:val="24"/>
          <w:szCs w:val="24"/>
        </w:rPr>
      </w:pPr>
      <w:r w:rsidRPr="00B417C2">
        <w:rPr>
          <w:rFonts w:ascii="Arial" w:hAnsi="Arial" w:cs="Arial"/>
          <w:b/>
          <w:bCs/>
          <w:sz w:val="24"/>
          <w:szCs w:val="24"/>
        </w:rPr>
        <w:t>A pesar de que el número de plazas de prácticas es suficiente, la Comisión de Seguimiento del Máster continúa trabajando para aumentar la oferta y contar con centros en Madrid para las rotaciones de Rehabilitación Respiratoria y Cardiaca</w:t>
      </w:r>
      <w:r w:rsidR="00AE6969">
        <w:rPr>
          <w:rFonts w:ascii="Arial" w:hAnsi="Arial" w:cs="Arial"/>
          <w:b/>
          <w:bCs/>
          <w:sz w:val="24"/>
          <w:szCs w:val="24"/>
        </w:rPr>
        <w:t>, así como aumentar las plazas en p</w:t>
      </w:r>
      <w:r w:rsidR="00F32D24">
        <w:rPr>
          <w:rFonts w:ascii="Arial" w:hAnsi="Arial" w:cs="Arial"/>
          <w:b/>
          <w:bCs/>
          <w:sz w:val="24"/>
          <w:szCs w:val="24"/>
        </w:rPr>
        <w:t>e</w:t>
      </w:r>
      <w:r w:rsidR="00AE6969">
        <w:rPr>
          <w:rFonts w:ascii="Arial" w:hAnsi="Arial" w:cs="Arial"/>
          <w:b/>
          <w:bCs/>
          <w:sz w:val="24"/>
          <w:szCs w:val="24"/>
        </w:rPr>
        <w:t>diatría.</w:t>
      </w:r>
      <w:r w:rsidRPr="00B417C2">
        <w:rPr>
          <w:rFonts w:ascii="Arial" w:hAnsi="Arial" w:cs="Arial"/>
          <w:b/>
          <w:bCs/>
          <w:sz w:val="24"/>
          <w:szCs w:val="24"/>
        </w:rPr>
        <w:t xml:space="preserve"> Se incluyen estos aspectos como Acción de Mejora.</w:t>
      </w:r>
    </w:p>
    <w:p w14:paraId="76BCB324" w14:textId="77777777" w:rsidR="0016650E" w:rsidRPr="000564BD" w:rsidRDefault="0016650E" w:rsidP="00800139">
      <w:pPr>
        <w:spacing w:after="120"/>
        <w:jc w:val="both"/>
        <w:rPr>
          <w:rFonts w:ascii="Arial" w:hAnsi="Arial" w:cs="Arial"/>
          <w:color w:val="00B0F0"/>
          <w:sz w:val="24"/>
          <w:szCs w:val="24"/>
        </w:rPr>
      </w:pPr>
    </w:p>
    <w:p w14:paraId="53CD5351" w14:textId="77777777" w:rsidR="002F3917" w:rsidRPr="00B417C2" w:rsidRDefault="002F3917" w:rsidP="00800139">
      <w:pPr>
        <w:spacing w:after="120"/>
        <w:ind w:left="360"/>
        <w:jc w:val="both"/>
        <w:rPr>
          <w:rFonts w:ascii="Arial" w:hAnsi="Arial" w:cs="Arial"/>
          <w:b/>
          <w:sz w:val="24"/>
          <w:szCs w:val="24"/>
        </w:rPr>
      </w:pPr>
      <w:r w:rsidRPr="00B417C2">
        <w:rPr>
          <w:rFonts w:ascii="Arial" w:hAnsi="Arial" w:cs="Arial"/>
          <w:b/>
          <w:sz w:val="24"/>
          <w:szCs w:val="24"/>
        </w:rPr>
        <w:t>5.5. Rendimiento académico</w:t>
      </w:r>
    </w:p>
    <w:p w14:paraId="07021C7A" w14:textId="77777777" w:rsidR="0073222D" w:rsidRPr="000564BD" w:rsidRDefault="0073222D" w:rsidP="00800139">
      <w:pPr>
        <w:spacing w:after="120"/>
        <w:jc w:val="both"/>
        <w:rPr>
          <w:rFonts w:ascii="Arial" w:hAnsi="Arial" w:cs="Arial"/>
          <w:color w:val="00B0F0"/>
          <w:sz w:val="24"/>
          <w:szCs w:val="24"/>
        </w:rPr>
      </w:pPr>
    </w:p>
    <w:p w14:paraId="770B23D2" w14:textId="77777777" w:rsidR="0073222D" w:rsidRPr="00000338" w:rsidRDefault="0073222D" w:rsidP="00800139">
      <w:pPr>
        <w:autoSpaceDE w:val="0"/>
        <w:autoSpaceDN w:val="0"/>
        <w:adjustRightInd w:val="0"/>
        <w:spacing w:before="120" w:after="120"/>
        <w:jc w:val="both"/>
        <w:rPr>
          <w:rFonts w:ascii="Arial" w:hAnsi="Arial" w:cs="Arial"/>
          <w:sz w:val="24"/>
          <w:szCs w:val="24"/>
        </w:rPr>
      </w:pPr>
      <w:r w:rsidRPr="00000338">
        <w:rPr>
          <w:rFonts w:ascii="Arial" w:hAnsi="Arial" w:cs="Arial"/>
          <w:b/>
          <w:sz w:val="24"/>
          <w:szCs w:val="24"/>
        </w:rPr>
        <w:t>A</w:t>
      </w:r>
      <w:r w:rsidRPr="00000338">
        <w:rPr>
          <w:rFonts w:ascii="Arial" w:hAnsi="Arial" w:cs="Arial"/>
          <w:sz w:val="24"/>
          <w:szCs w:val="24"/>
        </w:rPr>
        <w:t xml:space="preserve">. </w:t>
      </w:r>
      <w:r w:rsidRPr="00000338">
        <w:rPr>
          <w:rFonts w:ascii="Arial" w:hAnsi="Arial" w:cs="Arial"/>
          <w:b/>
          <w:bCs/>
          <w:sz w:val="24"/>
          <w:szCs w:val="24"/>
        </w:rPr>
        <w:t>Datos globales.</w:t>
      </w:r>
    </w:p>
    <w:p w14:paraId="016A35A4" w14:textId="77777777" w:rsidR="0073222D" w:rsidRPr="000564BD" w:rsidRDefault="0073222D" w:rsidP="00800139">
      <w:pPr>
        <w:autoSpaceDE w:val="0"/>
        <w:autoSpaceDN w:val="0"/>
        <w:adjustRightInd w:val="0"/>
        <w:spacing w:before="120" w:after="120"/>
        <w:jc w:val="both"/>
        <w:rPr>
          <w:rFonts w:ascii="Arial" w:hAnsi="Arial" w:cs="Arial"/>
          <w:color w:val="00B0F0"/>
          <w:sz w:val="24"/>
          <w:szCs w:val="24"/>
        </w:rPr>
      </w:pPr>
    </w:p>
    <w:p w14:paraId="62987BEA" w14:textId="228F6D44" w:rsidR="0073222D" w:rsidRPr="00000338" w:rsidRDefault="00917594" w:rsidP="00800139">
      <w:pPr>
        <w:autoSpaceDE w:val="0"/>
        <w:autoSpaceDN w:val="0"/>
        <w:adjustRightInd w:val="0"/>
        <w:spacing w:before="120" w:after="120"/>
        <w:jc w:val="both"/>
        <w:rPr>
          <w:rFonts w:ascii="Arial" w:hAnsi="Arial" w:cs="Arial"/>
          <w:sz w:val="24"/>
          <w:szCs w:val="24"/>
        </w:rPr>
      </w:pPr>
      <w:r w:rsidRPr="00000338">
        <w:rPr>
          <w:rFonts w:ascii="Arial" w:hAnsi="Arial" w:cs="Arial"/>
          <w:sz w:val="24"/>
          <w:szCs w:val="24"/>
        </w:rPr>
        <w:t>En relación con el</w:t>
      </w:r>
      <w:r w:rsidR="0073222D" w:rsidRPr="00000338">
        <w:rPr>
          <w:rFonts w:ascii="Arial" w:hAnsi="Arial" w:cs="Arial"/>
          <w:sz w:val="24"/>
          <w:szCs w:val="24"/>
        </w:rPr>
        <w:t xml:space="preserve"> rendimiento académico global del Título:</w:t>
      </w:r>
    </w:p>
    <w:p w14:paraId="0ED6A7B7" w14:textId="73B31A83" w:rsidR="0073222D" w:rsidRPr="000564BD" w:rsidRDefault="0073222D" w:rsidP="00800139">
      <w:pPr>
        <w:pStyle w:val="Prrafodelista"/>
        <w:numPr>
          <w:ilvl w:val="0"/>
          <w:numId w:val="18"/>
        </w:numPr>
        <w:autoSpaceDE w:val="0"/>
        <w:autoSpaceDN w:val="0"/>
        <w:adjustRightInd w:val="0"/>
        <w:spacing w:before="120" w:after="120" w:line="276" w:lineRule="auto"/>
        <w:jc w:val="both"/>
        <w:rPr>
          <w:rFonts w:ascii="Arial" w:hAnsi="Arial" w:cs="Arial"/>
          <w:color w:val="00B0F0"/>
        </w:rPr>
      </w:pPr>
      <w:r w:rsidRPr="00045549">
        <w:rPr>
          <w:rFonts w:ascii="Arial" w:hAnsi="Arial" w:cs="Arial"/>
        </w:rPr>
        <w:t xml:space="preserve">La Tasa de Rendimiento de los estudiantes fue del </w:t>
      </w:r>
      <w:r w:rsidR="00045549">
        <w:rPr>
          <w:rFonts w:ascii="Arial" w:hAnsi="Arial" w:cs="Arial"/>
        </w:rPr>
        <w:t>94.08</w:t>
      </w:r>
      <w:r w:rsidR="007271AB" w:rsidRPr="00045549">
        <w:rPr>
          <w:rFonts w:ascii="Arial" w:hAnsi="Arial" w:cs="Arial"/>
        </w:rPr>
        <w:t>%</w:t>
      </w:r>
      <w:r w:rsidRPr="00045549">
        <w:rPr>
          <w:rFonts w:ascii="Arial" w:hAnsi="Arial" w:cs="Arial"/>
        </w:rPr>
        <w:t xml:space="preserve">, </w:t>
      </w:r>
      <w:r w:rsidR="00045549">
        <w:rPr>
          <w:rFonts w:ascii="Arial" w:hAnsi="Arial" w:cs="Arial"/>
        </w:rPr>
        <w:t>muy similar al</w:t>
      </w:r>
      <w:r w:rsidR="00917594" w:rsidRPr="00045549">
        <w:rPr>
          <w:rFonts w:ascii="Arial" w:hAnsi="Arial" w:cs="Arial"/>
        </w:rPr>
        <w:t xml:space="preserve"> curso anterior</w:t>
      </w:r>
      <w:r w:rsidRPr="00045549">
        <w:rPr>
          <w:rFonts w:ascii="Arial" w:hAnsi="Arial" w:cs="Arial"/>
        </w:rPr>
        <w:t xml:space="preserve"> (</w:t>
      </w:r>
      <w:r w:rsidR="00045549" w:rsidRPr="00045549">
        <w:rPr>
          <w:rFonts w:ascii="Arial" w:hAnsi="Arial" w:cs="Arial"/>
        </w:rPr>
        <w:t>93.6</w:t>
      </w:r>
      <w:r w:rsidR="00045549">
        <w:rPr>
          <w:rFonts w:ascii="Arial" w:hAnsi="Arial" w:cs="Arial"/>
        </w:rPr>
        <w:t>4</w:t>
      </w:r>
      <w:r w:rsidR="007271AB" w:rsidRPr="00045549">
        <w:rPr>
          <w:rFonts w:ascii="Arial" w:hAnsi="Arial" w:cs="Arial"/>
        </w:rPr>
        <w:t>%</w:t>
      </w:r>
      <w:r w:rsidRPr="00045549">
        <w:rPr>
          <w:rFonts w:ascii="Arial" w:hAnsi="Arial" w:cs="Arial"/>
        </w:rPr>
        <w:t xml:space="preserve">).  </w:t>
      </w:r>
    </w:p>
    <w:p w14:paraId="5BECBF0B" w14:textId="56075E22" w:rsidR="0073222D" w:rsidRPr="00045549" w:rsidRDefault="0073222D" w:rsidP="00800139">
      <w:pPr>
        <w:pStyle w:val="Prrafodelista"/>
        <w:numPr>
          <w:ilvl w:val="0"/>
          <w:numId w:val="18"/>
        </w:numPr>
        <w:autoSpaceDE w:val="0"/>
        <w:autoSpaceDN w:val="0"/>
        <w:adjustRightInd w:val="0"/>
        <w:spacing w:before="120" w:after="120" w:line="276" w:lineRule="auto"/>
        <w:jc w:val="both"/>
        <w:rPr>
          <w:rFonts w:ascii="Arial" w:hAnsi="Arial" w:cs="Arial"/>
        </w:rPr>
      </w:pPr>
      <w:r w:rsidRPr="00045549">
        <w:rPr>
          <w:rFonts w:ascii="Arial" w:hAnsi="Arial" w:cs="Arial"/>
        </w:rPr>
        <w:t>La Tasa de Éxito fue del</w:t>
      </w:r>
      <w:r w:rsidR="00917594" w:rsidRPr="00045549">
        <w:rPr>
          <w:rFonts w:ascii="Arial" w:hAnsi="Arial" w:cs="Arial"/>
        </w:rPr>
        <w:t xml:space="preserve"> </w:t>
      </w:r>
      <w:r w:rsidR="00045549" w:rsidRPr="00045549">
        <w:rPr>
          <w:rFonts w:ascii="Arial" w:hAnsi="Arial" w:cs="Arial"/>
        </w:rPr>
        <w:t>97.6</w:t>
      </w:r>
      <w:r w:rsidR="00045549">
        <w:rPr>
          <w:rFonts w:ascii="Arial" w:hAnsi="Arial" w:cs="Arial"/>
        </w:rPr>
        <w:t>4</w:t>
      </w:r>
      <w:r w:rsidR="00917594" w:rsidRPr="00045549">
        <w:rPr>
          <w:rFonts w:ascii="Arial" w:hAnsi="Arial" w:cs="Arial"/>
        </w:rPr>
        <w:t>%</w:t>
      </w:r>
      <w:r w:rsidR="00484A1F" w:rsidRPr="00045549">
        <w:rPr>
          <w:rFonts w:ascii="Arial" w:hAnsi="Arial" w:cs="Arial"/>
        </w:rPr>
        <w:t xml:space="preserve">, </w:t>
      </w:r>
      <w:r w:rsidR="00045549" w:rsidRPr="00045549">
        <w:rPr>
          <w:rFonts w:ascii="Arial" w:hAnsi="Arial" w:cs="Arial"/>
        </w:rPr>
        <w:t>disminuyendo ligeramente</w:t>
      </w:r>
      <w:r w:rsidR="00AC78AC" w:rsidRPr="00045549">
        <w:rPr>
          <w:rFonts w:ascii="Arial" w:hAnsi="Arial" w:cs="Arial"/>
        </w:rPr>
        <w:t xml:space="preserve"> en relación</w:t>
      </w:r>
      <w:r w:rsidR="00484A1F" w:rsidRPr="00045549">
        <w:rPr>
          <w:rFonts w:ascii="Arial" w:hAnsi="Arial" w:cs="Arial"/>
        </w:rPr>
        <w:t xml:space="preserve"> a</w:t>
      </w:r>
      <w:r w:rsidR="003243CA" w:rsidRPr="00045549">
        <w:rPr>
          <w:rFonts w:ascii="Arial" w:hAnsi="Arial" w:cs="Arial"/>
        </w:rPr>
        <w:t xml:space="preserve"> la del</w:t>
      </w:r>
      <w:r w:rsidRPr="00045549">
        <w:rPr>
          <w:rFonts w:ascii="Arial" w:hAnsi="Arial" w:cs="Arial"/>
        </w:rPr>
        <w:t xml:space="preserve"> curso anterior (</w:t>
      </w:r>
      <w:r w:rsidR="00045549" w:rsidRPr="00045549">
        <w:rPr>
          <w:rFonts w:ascii="Arial" w:hAnsi="Arial" w:cs="Arial"/>
        </w:rPr>
        <w:t>100</w:t>
      </w:r>
      <w:r w:rsidR="00917594" w:rsidRPr="00045549">
        <w:rPr>
          <w:rFonts w:ascii="Arial" w:hAnsi="Arial" w:cs="Arial"/>
        </w:rPr>
        <w:t>%</w:t>
      </w:r>
      <w:r w:rsidR="003243CA" w:rsidRPr="00045549">
        <w:rPr>
          <w:rFonts w:ascii="Arial" w:hAnsi="Arial" w:cs="Arial"/>
        </w:rPr>
        <w:t>)</w:t>
      </w:r>
      <w:r w:rsidRPr="00045549">
        <w:rPr>
          <w:rFonts w:ascii="Arial" w:hAnsi="Arial" w:cs="Arial"/>
        </w:rPr>
        <w:t>.</w:t>
      </w:r>
    </w:p>
    <w:p w14:paraId="2469DF3E" w14:textId="30901562" w:rsidR="00EE433A" w:rsidRPr="00045549" w:rsidRDefault="00EE433A" w:rsidP="00800139">
      <w:pPr>
        <w:pStyle w:val="Prrafodelista"/>
        <w:numPr>
          <w:ilvl w:val="0"/>
          <w:numId w:val="18"/>
        </w:numPr>
        <w:autoSpaceDE w:val="0"/>
        <w:autoSpaceDN w:val="0"/>
        <w:adjustRightInd w:val="0"/>
        <w:spacing w:before="120" w:after="120" w:line="276" w:lineRule="auto"/>
        <w:jc w:val="both"/>
        <w:rPr>
          <w:rFonts w:ascii="Arial" w:hAnsi="Arial" w:cs="Arial"/>
        </w:rPr>
      </w:pPr>
      <w:r w:rsidRPr="00045549">
        <w:rPr>
          <w:rFonts w:ascii="Arial" w:hAnsi="Arial" w:cs="Arial"/>
        </w:rPr>
        <w:t xml:space="preserve">La Tasa de Evaluación fue del </w:t>
      </w:r>
      <w:r w:rsidR="00045549" w:rsidRPr="00045549">
        <w:rPr>
          <w:rFonts w:ascii="Arial" w:hAnsi="Arial" w:cs="Arial"/>
        </w:rPr>
        <w:t>96.36</w:t>
      </w:r>
      <w:r w:rsidR="00484A1F" w:rsidRPr="00045549">
        <w:rPr>
          <w:rFonts w:ascii="Arial" w:hAnsi="Arial" w:cs="Arial"/>
        </w:rPr>
        <w:t xml:space="preserve">%, con un </w:t>
      </w:r>
      <w:r w:rsidR="00B00BB1" w:rsidRPr="00045549">
        <w:rPr>
          <w:rFonts w:ascii="Arial" w:hAnsi="Arial" w:cs="Arial"/>
        </w:rPr>
        <w:t>ligero as</w:t>
      </w:r>
      <w:r w:rsidR="00E5112C" w:rsidRPr="00045549">
        <w:rPr>
          <w:rFonts w:ascii="Arial" w:hAnsi="Arial" w:cs="Arial"/>
        </w:rPr>
        <w:t xml:space="preserve">censo en relación </w:t>
      </w:r>
      <w:r w:rsidR="00484A1F" w:rsidRPr="00045549">
        <w:rPr>
          <w:rFonts w:ascii="Arial" w:hAnsi="Arial" w:cs="Arial"/>
        </w:rPr>
        <w:t>a la</w:t>
      </w:r>
      <w:r w:rsidR="003243CA" w:rsidRPr="00045549">
        <w:rPr>
          <w:rFonts w:ascii="Arial" w:hAnsi="Arial" w:cs="Arial"/>
        </w:rPr>
        <w:t xml:space="preserve"> que se refirió el curso pasado</w:t>
      </w:r>
      <w:r w:rsidR="00484A1F" w:rsidRPr="00045549">
        <w:rPr>
          <w:rFonts w:ascii="Arial" w:hAnsi="Arial" w:cs="Arial"/>
        </w:rPr>
        <w:t xml:space="preserve"> (</w:t>
      </w:r>
      <w:r w:rsidR="00045549" w:rsidRPr="00045549">
        <w:rPr>
          <w:rFonts w:ascii="Arial" w:hAnsi="Arial" w:cs="Arial"/>
        </w:rPr>
        <w:t>93.64</w:t>
      </w:r>
      <w:r w:rsidR="00484A1F" w:rsidRPr="00045549">
        <w:rPr>
          <w:rFonts w:ascii="Arial" w:hAnsi="Arial" w:cs="Arial"/>
        </w:rPr>
        <w:t>%)</w:t>
      </w:r>
      <w:r w:rsidR="00045549">
        <w:rPr>
          <w:rFonts w:ascii="Arial" w:hAnsi="Arial" w:cs="Arial"/>
        </w:rPr>
        <w:t xml:space="preserve"> y que se lleva produciendo dur</w:t>
      </w:r>
      <w:r w:rsidR="00197984">
        <w:rPr>
          <w:rFonts w:ascii="Arial" w:hAnsi="Arial" w:cs="Arial"/>
        </w:rPr>
        <w:t>a</w:t>
      </w:r>
      <w:r w:rsidR="00045549">
        <w:rPr>
          <w:rFonts w:ascii="Arial" w:hAnsi="Arial" w:cs="Arial"/>
        </w:rPr>
        <w:t>nte dos años consecutivos</w:t>
      </w:r>
      <w:r w:rsidR="00E5112C" w:rsidRPr="00045549">
        <w:rPr>
          <w:rFonts w:ascii="Arial" w:hAnsi="Arial" w:cs="Arial"/>
        </w:rPr>
        <w:t>.</w:t>
      </w:r>
    </w:p>
    <w:p w14:paraId="57E5CA25" w14:textId="6D577FFD" w:rsidR="0073222D" w:rsidRPr="00045549" w:rsidRDefault="0073222D" w:rsidP="00800139">
      <w:pPr>
        <w:pStyle w:val="Prrafodelista"/>
        <w:numPr>
          <w:ilvl w:val="0"/>
          <w:numId w:val="18"/>
        </w:numPr>
        <w:autoSpaceDE w:val="0"/>
        <w:autoSpaceDN w:val="0"/>
        <w:adjustRightInd w:val="0"/>
        <w:spacing w:before="120" w:after="120" w:line="276" w:lineRule="auto"/>
        <w:jc w:val="both"/>
        <w:rPr>
          <w:rFonts w:ascii="Arial" w:hAnsi="Arial" w:cs="Arial"/>
        </w:rPr>
      </w:pPr>
      <w:r w:rsidRPr="00045549">
        <w:rPr>
          <w:rFonts w:ascii="Arial" w:hAnsi="Arial" w:cs="Arial"/>
        </w:rPr>
        <w:t>La Tasa de Eficiencia</w:t>
      </w:r>
      <w:r w:rsidR="005E53DD" w:rsidRPr="00045549">
        <w:rPr>
          <w:rFonts w:ascii="Arial" w:hAnsi="Arial" w:cs="Arial"/>
        </w:rPr>
        <w:t xml:space="preserve"> de los egresados</w:t>
      </w:r>
      <w:r w:rsidRPr="00045549">
        <w:rPr>
          <w:rFonts w:ascii="Arial" w:hAnsi="Arial" w:cs="Arial"/>
        </w:rPr>
        <w:t xml:space="preserve"> fue </w:t>
      </w:r>
      <w:r w:rsidR="00084378" w:rsidRPr="00045549">
        <w:rPr>
          <w:rFonts w:ascii="Arial" w:hAnsi="Arial" w:cs="Arial"/>
        </w:rPr>
        <w:t>del</w:t>
      </w:r>
      <w:r w:rsidRPr="00045549">
        <w:rPr>
          <w:rFonts w:ascii="Arial" w:hAnsi="Arial" w:cs="Arial"/>
        </w:rPr>
        <w:t xml:space="preserve"> </w:t>
      </w:r>
      <w:r w:rsidR="00045549" w:rsidRPr="00045549">
        <w:rPr>
          <w:rFonts w:ascii="Arial" w:hAnsi="Arial" w:cs="Arial"/>
        </w:rPr>
        <w:t xml:space="preserve">97.22% </w:t>
      </w:r>
      <w:r w:rsidR="00223604" w:rsidRPr="00045549">
        <w:rPr>
          <w:rFonts w:ascii="Arial" w:hAnsi="Arial" w:cs="Arial"/>
        </w:rPr>
        <w:t xml:space="preserve">vs al </w:t>
      </w:r>
      <w:r w:rsidR="00045549" w:rsidRPr="00045549">
        <w:rPr>
          <w:rFonts w:ascii="Arial" w:hAnsi="Arial" w:cs="Arial"/>
        </w:rPr>
        <w:t xml:space="preserve">94.5% </w:t>
      </w:r>
      <w:r w:rsidR="00223604" w:rsidRPr="00045549">
        <w:rPr>
          <w:rFonts w:ascii="Arial" w:hAnsi="Arial" w:cs="Arial"/>
        </w:rPr>
        <w:t>recogidos en el curso 20</w:t>
      </w:r>
      <w:r w:rsidR="00EF06A1" w:rsidRPr="00045549">
        <w:rPr>
          <w:rFonts w:ascii="Arial" w:hAnsi="Arial" w:cs="Arial"/>
        </w:rPr>
        <w:t>2</w:t>
      </w:r>
      <w:r w:rsidR="00045549" w:rsidRPr="00045549">
        <w:rPr>
          <w:rFonts w:ascii="Arial" w:hAnsi="Arial" w:cs="Arial"/>
        </w:rPr>
        <w:t>1</w:t>
      </w:r>
      <w:r w:rsidR="00223604" w:rsidRPr="00045549">
        <w:rPr>
          <w:rFonts w:ascii="Arial" w:hAnsi="Arial" w:cs="Arial"/>
        </w:rPr>
        <w:t>/</w:t>
      </w:r>
      <w:r w:rsidR="00917594" w:rsidRPr="00045549">
        <w:rPr>
          <w:rFonts w:ascii="Arial" w:hAnsi="Arial" w:cs="Arial"/>
        </w:rPr>
        <w:t>2</w:t>
      </w:r>
      <w:r w:rsidR="00045549" w:rsidRPr="00045549">
        <w:rPr>
          <w:rFonts w:ascii="Arial" w:hAnsi="Arial" w:cs="Arial"/>
        </w:rPr>
        <w:t>2</w:t>
      </w:r>
      <w:r w:rsidR="00824BA5" w:rsidRPr="00045549">
        <w:rPr>
          <w:rFonts w:ascii="Arial" w:hAnsi="Arial" w:cs="Arial"/>
        </w:rPr>
        <w:t>,</w:t>
      </w:r>
      <w:r w:rsidR="00045549" w:rsidRPr="00045549">
        <w:rPr>
          <w:rFonts w:ascii="Arial" w:hAnsi="Arial" w:cs="Arial"/>
        </w:rPr>
        <w:t xml:space="preserve"> aumenta</w:t>
      </w:r>
      <w:r w:rsidR="00824BA5" w:rsidRPr="00045549">
        <w:rPr>
          <w:rFonts w:ascii="Arial" w:hAnsi="Arial" w:cs="Arial"/>
        </w:rPr>
        <w:t>ndo ligeramente</w:t>
      </w:r>
      <w:r w:rsidR="00045549" w:rsidRPr="00045549">
        <w:rPr>
          <w:rFonts w:ascii="Arial" w:hAnsi="Arial" w:cs="Arial"/>
        </w:rPr>
        <w:t>, y aproximándose a los niveles del curso anterior (98.36%)</w:t>
      </w:r>
      <w:r w:rsidRPr="00045549">
        <w:rPr>
          <w:rFonts w:ascii="Arial" w:hAnsi="Arial" w:cs="Arial"/>
        </w:rPr>
        <w:t>.</w:t>
      </w:r>
    </w:p>
    <w:p w14:paraId="2588D00D" w14:textId="2ED4BF8F" w:rsidR="0073222D" w:rsidRPr="00EC4722" w:rsidRDefault="0073222D" w:rsidP="00800139">
      <w:pPr>
        <w:pStyle w:val="Prrafodelista"/>
        <w:numPr>
          <w:ilvl w:val="0"/>
          <w:numId w:val="18"/>
        </w:numPr>
        <w:autoSpaceDE w:val="0"/>
        <w:autoSpaceDN w:val="0"/>
        <w:adjustRightInd w:val="0"/>
        <w:spacing w:before="120" w:after="120" w:line="276" w:lineRule="auto"/>
        <w:jc w:val="both"/>
        <w:rPr>
          <w:rFonts w:ascii="Arial" w:hAnsi="Arial" w:cs="Arial"/>
        </w:rPr>
      </w:pPr>
      <w:r w:rsidRPr="00EC4722">
        <w:rPr>
          <w:rFonts w:ascii="Arial" w:hAnsi="Arial" w:cs="Arial"/>
        </w:rPr>
        <w:t>Duración media de los estudios:</w:t>
      </w:r>
      <w:r w:rsidR="00EC4722" w:rsidRPr="00EC4722">
        <w:rPr>
          <w:rFonts w:ascii="Arial" w:hAnsi="Arial" w:cs="Arial"/>
        </w:rPr>
        <w:t xml:space="preserve"> 1.48</w:t>
      </w:r>
      <w:r w:rsidRPr="00EC4722">
        <w:rPr>
          <w:rFonts w:ascii="Arial" w:hAnsi="Arial" w:cs="Arial"/>
        </w:rPr>
        <w:t xml:space="preserve"> (</w:t>
      </w:r>
      <w:r w:rsidR="00EC4722" w:rsidRPr="00EC4722">
        <w:rPr>
          <w:rFonts w:ascii="Arial" w:hAnsi="Arial" w:cs="Arial"/>
        </w:rPr>
        <w:t xml:space="preserve">1.33 </w:t>
      </w:r>
      <w:r w:rsidRPr="00EC4722">
        <w:rPr>
          <w:rFonts w:ascii="Arial" w:hAnsi="Arial" w:cs="Arial"/>
        </w:rPr>
        <w:t>en el curso anterior).</w:t>
      </w:r>
    </w:p>
    <w:p w14:paraId="756F9749" w14:textId="328A5A2C" w:rsidR="005C1D9C" w:rsidRPr="00EC4722" w:rsidRDefault="00D976FD" w:rsidP="00800139">
      <w:pPr>
        <w:pStyle w:val="Prrafodelista"/>
        <w:numPr>
          <w:ilvl w:val="0"/>
          <w:numId w:val="18"/>
        </w:numPr>
        <w:autoSpaceDE w:val="0"/>
        <w:autoSpaceDN w:val="0"/>
        <w:adjustRightInd w:val="0"/>
        <w:spacing w:before="120" w:after="120" w:line="276" w:lineRule="auto"/>
        <w:jc w:val="both"/>
        <w:rPr>
          <w:rFonts w:ascii="Arial" w:hAnsi="Arial" w:cs="Arial"/>
        </w:rPr>
      </w:pPr>
      <w:r w:rsidRPr="00EC4722">
        <w:rPr>
          <w:rFonts w:ascii="Arial" w:hAnsi="Arial" w:cs="Arial"/>
        </w:rPr>
        <w:t>Tasa de Graduación:</w:t>
      </w:r>
      <w:r w:rsidR="00647E37" w:rsidRPr="00EC4722">
        <w:rPr>
          <w:rFonts w:ascii="Arial" w:hAnsi="Arial" w:cs="Arial"/>
        </w:rPr>
        <w:t xml:space="preserve"> </w:t>
      </w:r>
      <w:r w:rsidR="00EC4722" w:rsidRPr="00EC4722">
        <w:rPr>
          <w:rFonts w:ascii="Arial" w:hAnsi="Arial" w:cs="Arial"/>
        </w:rPr>
        <w:t>100</w:t>
      </w:r>
      <w:r w:rsidR="00647E37" w:rsidRPr="00EC4722">
        <w:rPr>
          <w:rFonts w:ascii="Arial" w:hAnsi="Arial" w:cs="Arial"/>
        </w:rPr>
        <w:t>%</w:t>
      </w:r>
      <w:r w:rsidRPr="00EC4722">
        <w:rPr>
          <w:rFonts w:ascii="Arial" w:hAnsi="Arial" w:cs="Arial"/>
        </w:rPr>
        <w:t xml:space="preserve"> </w:t>
      </w:r>
      <w:r w:rsidR="00B76D3C" w:rsidRPr="00EC4722">
        <w:rPr>
          <w:rFonts w:ascii="Arial" w:hAnsi="Arial" w:cs="Arial"/>
        </w:rPr>
        <w:t xml:space="preserve">con un </w:t>
      </w:r>
      <w:r w:rsidR="00EC4722">
        <w:rPr>
          <w:rFonts w:ascii="Arial" w:hAnsi="Arial" w:cs="Arial"/>
        </w:rPr>
        <w:t>aumento</w:t>
      </w:r>
      <w:r w:rsidR="00B76D3C" w:rsidRPr="00EC4722">
        <w:rPr>
          <w:rFonts w:ascii="Arial" w:hAnsi="Arial" w:cs="Arial"/>
        </w:rPr>
        <w:t xml:space="preserve"> </w:t>
      </w:r>
      <w:r w:rsidR="008731F6" w:rsidRPr="00EC4722">
        <w:rPr>
          <w:rFonts w:ascii="Arial" w:hAnsi="Arial" w:cs="Arial"/>
        </w:rPr>
        <w:t xml:space="preserve"> </w:t>
      </w:r>
      <w:r w:rsidR="00B76D3C" w:rsidRPr="00EC4722">
        <w:rPr>
          <w:rFonts w:ascii="Arial" w:hAnsi="Arial" w:cs="Arial"/>
        </w:rPr>
        <w:t>importante de más de 2</w:t>
      </w:r>
      <w:r w:rsidR="00EC4722">
        <w:rPr>
          <w:rFonts w:ascii="Arial" w:hAnsi="Arial" w:cs="Arial"/>
        </w:rPr>
        <w:t>5</w:t>
      </w:r>
      <w:r w:rsidR="00B76D3C" w:rsidRPr="00EC4722">
        <w:rPr>
          <w:rFonts w:ascii="Arial" w:hAnsi="Arial" w:cs="Arial"/>
        </w:rPr>
        <w:t xml:space="preserve"> puntos en referencia a</w:t>
      </w:r>
      <w:r w:rsidR="008731F6" w:rsidRPr="00EC4722">
        <w:rPr>
          <w:rFonts w:ascii="Arial" w:hAnsi="Arial" w:cs="Arial"/>
        </w:rPr>
        <w:t>l</w:t>
      </w:r>
      <w:r w:rsidR="00084378" w:rsidRPr="00EC4722">
        <w:rPr>
          <w:rFonts w:ascii="Arial" w:hAnsi="Arial" w:cs="Arial"/>
        </w:rPr>
        <w:t xml:space="preserve"> curso anterior</w:t>
      </w:r>
      <w:r w:rsidR="008731F6" w:rsidRPr="00EC4722">
        <w:rPr>
          <w:rFonts w:ascii="Arial" w:hAnsi="Arial" w:cs="Arial"/>
        </w:rPr>
        <w:t xml:space="preserve"> (</w:t>
      </w:r>
      <w:r w:rsidR="00EC4722" w:rsidRPr="00EC4722">
        <w:rPr>
          <w:rFonts w:ascii="Arial" w:hAnsi="Arial" w:cs="Arial"/>
        </w:rPr>
        <w:t>72.73</w:t>
      </w:r>
      <w:r w:rsidR="00647E37" w:rsidRPr="00EC4722">
        <w:rPr>
          <w:rFonts w:ascii="Arial" w:hAnsi="Arial" w:cs="Arial"/>
        </w:rPr>
        <w:t>%</w:t>
      </w:r>
      <w:r w:rsidR="008731F6" w:rsidRPr="00EC4722">
        <w:rPr>
          <w:rFonts w:ascii="Arial" w:hAnsi="Arial" w:cs="Arial"/>
        </w:rPr>
        <w:t>)</w:t>
      </w:r>
      <w:r w:rsidR="00EC4722">
        <w:rPr>
          <w:rFonts w:ascii="Arial" w:hAnsi="Arial" w:cs="Arial"/>
        </w:rPr>
        <w:t>, recuperando los buenos niveles de graduación previos a la pandemia por el SARS-CoV</w:t>
      </w:r>
      <w:r w:rsidR="00D661E2">
        <w:rPr>
          <w:rFonts w:ascii="Arial" w:hAnsi="Arial" w:cs="Arial"/>
        </w:rPr>
        <w:t>-</w:t>
      </w:r>
      <w:r w:rsidR="00EC4722">
        <w:rPr>
          <w:rFonts w:ascii="Arial" w:hAnsi="Arial" w:cs="Arial"/>
        </w:rPr>
        <w:t>2</w:t>
      </w:r>
      <w:r w:rsidR="00D17384" w:rsidRPr="00EC4722">
        <w:rPr>
          <w:rFonts w:ascii="Arial" w:hAnsi="Arial" w:cs="Arial"/>
        </w:rPr>
        <w:t xml:space="preserve">. </w:t>
      </w:r>
      <w:r w:rsidR="005C1D9C" w:rsidRPr="00EC4722">
        <w:rPr>
          <w:rFonts w:ascii="Arial" w:hAnsi="Arial" w:cs="Arial"/>
        </w:rPr>
        <w:t>Este indicador está referido a los estudiantes de nuevo ingreso en el curso 20</w:t>
      </w:r>
      <w:r w:rsidR="00B76D3C" w:rsidRPr="00EC4722">
        <w:rPr>
          <w:rFonts w:ascii="Arial" w:hAnsi="Arial" w:cs="Arial"/>
        </w:rPr>
        <w:t>2</w:t>
      </w:r>
      <w:r w:rsidR="00EC4722" w:rsidRPr="00EC4722">
        <w:rPr>
          <w:rFonts w:ascii="Arial" w:hAnsi="Arial" w:cs="Arial"/>
        </w:rPr>
        <w:t>1</w:t>
      </w:r>
      <w:r w:rsidR="005C1D9C" w:rsidRPr="00EC4722">
        <w:rPr>
          <w:rFonts w:ascii="Arial" w:hAnsi="Arial" w:cs="Arial"/>
        </w:rPr>
        <w:t>/</w:t>
      </w:r>
      <w:r w:rsidR="00647E37" w:rsidRPr="00EC4722">
        <w:rPr>
          <w:rFonts w:ascii="Arial" w:hAnsi="Arial" w:cs="Arial"/>
        </w:rPr>
        <w:t>2</w:t>
      </w:r>
      <w:r w:rsidR="00EC4722" w:rsidRPr="00EC4722">
        <w:rPr>
          <w:rFonts w:ascii="Arial" w:hAnsi="Arial" w:cs="Arial"/>
        </w:rPr>
        <w:t>2</w:t>
      </w:r>
      <w:r w:rsidR="005C1D9C" w:rsidRPr="00EC4722">
        <w:rPr>
          <w:rFonts w:ascii="Arial" w:hAnsi="Arial" w:cs="Arial"/>
        </w:rPr>
        <w:t>, la aportada en el curso anterior corresponde a los estudiantes de nuevo ingreso en el curso 20</w:t>
      </w:r>
      <w:r w:rsidR="00EC4722">
        <w:rPr>
          <w:rFonts w:ascii="Arial" w:hAnsi="Arial" w:cs="Arial"/>
        </w:rPr>
        <w:t>20</w:t>
      </w:r>
      <w:r w:rsidR="005C1D9C" w:rsidRPr="00EC4722">
        <w:rPr>
          <w:rFonts w:ascii="Arial" w:hAnsi="Arial" w:cs="Arial"/>
        </w:rPr>
        <w:t>/</w:t>
      </w:r>
      <w:r w:rsidR="00B76D3C" w:rsidRPr="00EC4722">
        <w:rPr>
          <w:rFonts w:ascii="Arial" w:hAnsi="Arial" w:cs="Arial"/>
        </w:rPr>
        <w:t>2</w:t>
      </w:r>
      <w:r w:rsidR="00EC4722">
        <w:rPr>
          <w:rFonts w:ascii="Arial" w:hAnsi="Arial" w:cs="Arial"/>
        </w:rPr>
        <w:t>1</w:t>
      </w:r>
      <w:r w:rsidR="005900FC" w:rsidRPr="00EC4722">
        <w:rPr>
          <w:rFonts w:ascii="Arial" w:hAnsi="Arial" w:cs="Arial"/>
        </w:rPr>
        <w:t>.</w:t>
      </w:r>
      <w:r w:rsidR="005C1D9C" w:rsidRPr="00EC4722">
        <w:rPr>
          <w:rFonts w:ascii="Arial" w:hAnsi="Arial" w:cs="Arial"/>
        </w:rPr>
        <w:t xml:space="preserve"> </w:t>
      </w:r>
    </w:p>
    <w:p w14:paraId="463729BE" w14:textId="128DF45A" w:rsidR="005C1D9C" w:rsidRPr="00D661E2" w:rsidRDefault="005C1D9C" w:rsidP="00800139">
      <w:pPr>
        <w:pStyle w:val="Prrafodelista"/>
        <w:numPr>
          <w:ilvl w:val="0"/>
          <w:numId w:val="18"/>
        </w:numPr>
        <w:autoSpaceDE w:val="0"/>
        <w:autoSpaceDN w:val="0"/>
        <w:adjustRightInd w:val="0"/>
        <w:spacing w:before="120" w:after="120" w:line="276" w:lineRule="auto"/>
        <w:jc w:val="both"/>
        <w:rPr>
          <w:rFonts w:ascii="Arial" w:hAnsi="Arial" w:cs="Arial"/>
        </w:rPr>
      </w:pPr>
      <w:r w:rsidRPr="00D661E2">
        <w:rPr>
          <w:rFonts w:ascii="Arial" w:hAnsi="Arial" w:cs="Arial"/>
        </w:rPr>
        <w:t>La nota media de los estudiantes egresados fue de</w:t>
      </w:r>
      <w:r w:rsidR="00EF06A1" w:rsidRPr="00D661E2">
        <w:rPr>
          <w:rFonts w:ascii="Arial" w:hAnsi="Arial" w:cs="Arial"/>
        </w:rPr>
        <w:t xml:space="preserve"> 8</w:t>
      </w:r>
      <w:r w:rsidR="00223604" w:rsidRPr="00D661E2">
        <w:rPr>
          <w:rFonts w:ascii="Arial" w:hAnsi="Arial" w:cs="Arial"/>
        </w:rPr>
        <w:t>, casi idéntica a la media del curso pasado (</w:t>
      </w:r>
      <w:r w:rsidR="00EF06A1" w:rsidRPr="00D661E2">
        <w:rPr>
          <w:rFonts w:ascii="Arial" w:hAnsi="Arial" w:cs="Arial"/>
        </w:rPr>
        <w:t>8.</w:t>
      </w:r>
      <w:r w:rsidR="00D661E2" w:rsidRPr="00D661E2">
        <w:rPr>
          <w:rFonts w:ascii="Arial" w:hAnsi="Arial" w:cs="Arial"/>
        </w:rPr>
        <w:t>66</w:t>
      </w:r>
      <w:r w:rsidR="00223604" w:rsidRPr="00D661E2">
        <w:rPr>
          <w:rFonts w:ascii="Arial" w:hAnsi="Arial" w:cs="Arial"/>
        </w:rPr>
        <w:t>).</w:t>
      </w:r>
    </w:p>
    <w:p w14:paraId="463F919D" w14:textId="763D4854" w:rsidR="0073222D" w:rsidRPr="000564BD" w:rsidRDefault="0073222D" w:rsidP="00800139">
      <w:pPr>
        <w:autoSpaceDE w:val="0"/>
        <w:autoSpaceDN w:val="0"/>
        <w:adjustRightInd w:val="0"/>
        <w:spacing w:before="120" w:after="120"/>
        <w:jc w:val="both"/>
        <w:rPr>
          <w:rFonts w:ascii="Arial" w:hAnsi="Arial" w:cs="Arial"/>
          <w:i/>
          <w:iCs/>
          <w:color w:val="00B0F0"/>
          <w:sz w:val="24"/>
          <w:szCs w:val="24"/>
        </w:rPr>
      </w:pPr>
    </w:p>
    <w:p w14:paraId="0FC207BC" w14:textId="77777777" w:rsidR="0073222D" w:rsidRPr="00D661E2" w:rsidRDefault="0073222D" w:rsidP="00800139">
      <w:pPr>
        <w:autoSpaceDE w:val="0"/>
        <w:autoSpaceDN w:val="0"/>
        <w:adjustRightInd w:val="0"/>
        <w:spacing w:before="120" w:after="120"/>
        <w:jc w:val="both"/>
        <w:rPr>
          <w:rFonts w:ascii="Arial" w:hAnsi="Arial" w:cs="Arial"/>
          <w:sz w:val="24"/>
          <w:szCs w:val="24"/>
        </w:rPr>
      </w:pPr>
      <w:r w:rsidRPr="00D661E2">
        <w:rPr>
          <w:rFonts w:ascii="Arial" w:hAnsi="Arial" w:cs="Arial"/>
          <w:i/>
          <w:iCs/>
          <w:sz w:val="24"/>
          <w:szCs w:val="24"/>
        </w:rPr>
        <w:t>Conclusiones.</w:t>
      </w:r>
    </w:p>
    <w:p w14:paraId="21AF66A7" w14:textId="4065AE7A" w:rsidR="0073222D" w:rsidRPr="00D661E2" w:rsidRDefault="0073222D" w:rsidP="00800139">
      <w:pPr>
        <w:spacing w:after="120"/>
        <w:jc w:val="both"/>
        <w:rPr>
          <w:rFonts w:ascii="Arial" w:hAnsi="Arial" w:cs="Arial"/>
          <w:sz w:val="24"/>
          <w:szCs w:val="24"/>
        </w:rPr>
      </w:pPr>
      <w:r w:rsidRPr="00D661E2">
        <w:rPr>
          <w:rFonts w:ascii="Arial" w:hAnsi="Arial" w:cs="Arial"/>
          <w:sz w:val="24"/>
          <w:szCs w:val="24"/>
        </w:rPr>
        <w:t>En general, la Comisión considera satisfactorios los resultados globales. Se evaluará la tendencia en cursos siguientes.</w:t>
      </w:r>
      <w:r w:rsidR="00D443DF" w:rsidRPr="00D661E2">
        <w:rPr>
          <w:rFonts w:ascii="Arial" w:hAnsi="Arial" w:cs="Arial"/>
          <w:sz w:val="24"/>
          <w:szCs w:val="24"/>
        </w:rPr>
        <w:t xml:space="preserve"> </w:t>
      </w:r>
      <w:r w:rsidR="00D661E2">
        <w:rPr>
          <w:rFonts w:ascii="Arial" w:hAnsi="Arial" w:cs="Arial"/>
          <w:sz w:val="24"/>
          <w:szCs w:val="24"/>
        </w:rPr>
        <w:t>Se destaca la importante recuperación de</w:t>
      </w:r>
      <w:r w:rsidR="007201F9" w:rsidRPr="00D661E2">
        <w:rPr>
          <w:rFonts w:ascii="Arial" w:hAnsi="Arial" w:cs="Arial"/>
          <w:sz w:val="24"/>
          <w:szCs w:val="24"/>
        </w:rPr>
        <w:t xml:space="preserve"> la tasa de graduación </w:t>
      </w:r>
      <w:r w:rsidR="00D661E2">
        <w:rPr>
          <w:rFonts w:ascii="Arial" w:hAnsi="Arial" w:cs="Arial"/>
          <w:sz w:val="24"/>
          <w:szCs w:val="24"/>
        </w:rPr>
        <w:t>en relación con el curso anterior, en el que se redujo la tasa por</w:t>
      </w:r>
      <w:r w:rsidR="007201F9" w:rsidRPr="00D661E2">
        <w:rPr>
          <w:rFonts w:ascii="Arial" w:hAnsi="Arial" w:cs="Arial"/>
          <w:sz w:val="24"/>
          <w:szCs w:val="24"/>
        </w:rPr>
        <w:t xml:space="preserve"> la influencia de la pandemia causada por el coronavirus SARS-CoV-2</w:t>
      </w:r>
      <w:r w:rsidR="00D661E2">
        <w:rPr>
          <w:rFonts w:ascii="Arial" w:hAnsi="Arial" w:cs="Arial"/>
          <w:sz w:val="24"/>
          <w:szCs w:val="24"/>
        </w:rPr>
        <w:t xml:space="preserve"> y por</w:t>
      </w:r>
      <w:r w:rsidR="00001A69" w:rsidRPr="00D661E2">
        <w:rPr>
          <w:rFonts w:ascii="Arial" w:hAnsi="Arial" w:cs="Arial"/>
          <w:sz w:val="24"/>
          <w:szCs w:val="24"/>
        </w:rPr>
        <w:t xml:space="preserve"> un descenso importante de la tasa de rendimiento de la asignatura del TFM,</w:t>
      </w:r>
      <w:r w:rsidR="00675069" w:rsidRPr="00D661E2">
        <w:rPr>
          <w:rFonts w:ascii="Arial" w:hAnsi="Arial" w:cs="Arial"/>
          <w:sz w:val="24"/>
          <w:szCs w:val="24"/>
        </w:rPr>
        <w:t xml:space="preserve"> que se produjo ese curso, ya que</w:t>
      </w:r>
      <w:r w:rsidR="00001A69" w:rsidRPr="00D661E2">
        <w:rPr>
          <w:rFonts w:ascii="Arial" w:hAnsi="Arial" w:cs="Arial"/>
          <w:sz w:val="24"/>
          <w:szCs w:val="24"/>
        </w:rPr>
        <w:t xml:space="preserve"> 6 estudiantes no se </w:t>
      </w:r>
      <w:r w:rsidR="00675069" w:rsidRPr="00D661E2">
        <w:rPr>
          <w:rFonts w:ascii="Arial" w:hAnsi="Arial" w:cs="Arial"/>
          <w:sz w:val="24"/>
          <w:szCs w:val="24"/>
        </w:rPr>
        <w:t>presentaron</w:t>
      </w:r>
      <w:r w:rsidR="00001A69" w:rsidRPr="00D661E2">
        <w:rPr>
          <w:rFonts w:ascii="Arial" w:hAnsi="Arial" w:cs="Arial"/>
          <w:sz w:val="24"/>
          <w:szCs w:val="24"/>
        </w:rPr>
        <w:t xml:space="preserve"> a las distintas convocatorias de evaluación, por diversos motivos</w:t>
      </w:r>
      <w:r w:rsidR="00675069" w:rsidRPr="00D661E2">
        <w:rPr>
          <w:rFonts w:ascii="Arial" w:hAnsi="Arial" w:cs="Arial"/>
          <w:sz w:val="24"/>
          <w:szCs w:val="24"/>
        </w:rPr>
        <w:t>.</w:t>
      </w:r>
    </w:p>
    <w:p w14:paraId="40934D47" w14:textId="58E218C5" w:rsidR="0029286D" w:rsidRPr="000564BD" w:rsidRDefault="0029286D" w:rsidP="00800139">
      <w:pPr>
        <w:autoSpaceDE w:val="0"/>
        <w:autoSpaceDN w:val="0"/>
        <w:adjustRightInd w:val="0"/>
        <w:spacing w:before="120" w:after="120"/>
        <w:jc w:val="both"/>
        <w:rPr>
          <w:rFonts w:ascii="Arial" w:hAnsi="Arial" w:cs="Arial"/>
          <w:b/>
          <w:color w:val="00B0F0"/>
          <w:sz w:val="24"/>
          <w:szCs w:val="24"/>
        </w:rPr>
      </w:pPr>
    </w:p>
    <w:p w14:paraId="20FCD05A" w14:textId="77777777" w:rsidR="000E249B" w:rsidRPr="008D78ED" w:rsidRDefault="000E249B" w:rsidP="00800139">
      <w:pPr>
        <w:autoSpaceDE w:val="0"/>
        <w:autoSpaceDN w:val="0"/>
        <w:adjustRightInd w:val="0"/>
        <w:spacing w:before="120" w:after="120"/>
        <w:jc w:val="both"/>
        <w:rPr>
          <w:rFonts w:ascii="Arial" w:hAnsi="Arial" w:cs="Arial"/>
          <w:sz w:val="24"/>
          <w:szCs w:val="24"/>
        </w:rPr>
      </w:pPr>
      <w:r w:rsidRPr="008D78ED">
        <w:rPr>
          <w:rFonts w:ascii="Arial" w:hAnsi="Arial" w:cs="Arial"/>
          <w:b/>
          <w:sz w:val="24"/>
          <w:szCs w:val="24"/>
        </w:rPr>
        <w:t>B</w:t>
      </w:r>
      <w:r w:rsidRPr="008D78ED">
        <w:rPr>
          <w:rFonts w:ascii="Arial" w:hAnsi="Arial" w:cs="Arial"/>
          <w:sz w:val="24"/>
          <w:szCs w:val="24"/>
        </w:rPr>
        <w:t xml:space="preserve">. </w:t>
      </w:r>
      <w:r w:rsidRPr="008D78ED">
        <w:rPr>
          <w:rFonts w:ascii="Arial" w:hAnsi="Arial" w:cs="Arial"/>
          <w:b/>
          <w:bCs/>
          <w:sz w:val="24"/>
          <w:szCs w:val="24"/>
        </w:rPr>
        <w:t>Análisis de rendimiento por asignatura.</w:t>
      </w:r>
    </w:p>
    <w:p w14:paraId="1DD1C651" w14:textId="77777777" w:rsidR="000E249B" w:rsidRPr="008D78ED" w:rsidRDefault="000E249B" w:rsidP="00800139">
      <w:pPr>
        <w:autoSpaceDE w:val="0"/>
        <w:autoSpaceDN w:val="0"/>
        <w:adjustRightInd w:val="0"/>
        <w:spacing w:before="120" w:after="120"/>
        <w:jc w:val="both"/>
        <w:rPr>
          <w:rFonts w:ascii="Arial" w:hAnsi="Arial" w:cs="Arial"/>
          <w:sz w:val="24"/>
          <w:szCs w:val="24"/>
        </w:rPr>
      </w:pPr>
    </w:p>
    <w:p w14:paraId="13B1DF0E" w14:textId="77777777" w:rsidR="000E249B" w:rsidRPr="008D78ED" w:rsidRDefault="000E249B" w:rsidP="00800139">
      <w:pPr>
        <w:autoSpaceDE w:val="0"/>
        <w:autoSpaceDN w:val="0"/>
        <w:adjustRightInd w:val="0"/>
        <w:spacing w:before="120" w:after="120"/>
        <w:jc w:val="both"/>
        <w:rPr>
          <w:rFonts w:ascii="Arial" w:hAnsi="Arial" w:cs="Arial"/>
          <w:sz w:val="24"/>
          <w:szCs w:val="24"/>
        </w:rPr>
      </w:pPr>
      <w:r w:rsidRPr="008D78ED">
        <w:rPr>
          <w:rFonts w:ascii="Arial" w:hAnsi="Arial" w:cs="Arial"/>
          <w:sz w:val="24"/>
          <w:szCs w:val="24"/>
        </w:rPr>
        <w:lastRenderedPageBreak/>
        <w:t>En cuanto al rendimiento académico por asignatura, se reflejan en este Informe, dos indicadores relevantes: Créditos superados sobre matriculados por estudiante perteneciente al mismo plan de estudios que la asignatura</w:t>
      </w:r>
      <w:r w:rsidR="00156855" w:rsidRPr="008D78ED">
        <w:rPr>
          <w:rFonts w:ascii="Arial" w:hAnsi="Arial" w:cs="Arial"/>
          <w:sz w:val="24"/>
          <w:szCs w:val="24"/>
        </w:rPr>
        <w:t xml:space="preserve">, </w:t>
      </w:r>
      <w:r w:rsidR="00844DB0" w:rsidRPr="008D78ED">
        <w:rPr>
          <w:rFonts w:ascii="Arial" w:hAnsi="Arial" w:cs="Arial"/>
          <w:sz w:val="24"/>
          <w:szCs w:val="24"/>
        </w:rPr>
        <w:t xml:space="preserve">es decir, la </w:t>
      </w:r>
      <w:r w:rsidR="00156855" w:rsidRPr="008D78ED">
        <w:rPr>
          <w:rFonts w:ascii="Arial" w:hAnsi="Arial" w:cs="Arial"/>
          <w:sz w:val="24"/>
          <w:szCs w:val="24"/>
        </w:rPr>
        <w:t>tasa de rendimiento por asignatura</w:t>
      </w:r>
      <w:r w:rsidRPr="008D78ED">
        <w:rPr>
          <w:rFonts w:ascii="Arial" w:hAnsi="Arial" w:cs="Arial"/>
          <w:sz w:val="24"/>
          <w:szCs w:val="24"/>
        </w:rPr>
        <w:t xml:space="preserve"> (</w:t>
      </w:r>
      <w:r w:rsidR="00156855" w:rsidRPr="008D78ED">
        <w:rPr>
          <w:rFonts w:ascii="Arial" w:hAnsi="Arial" w:cs="Arial"/>
          <w:sz w:val="24"/>
          <w:szCs w:val="24"/>
        </w:rPr>
        <w:t>TRA</w:t>
      </w:r>
      <w:r w:rsidRPr="008D78ED">
        <w:rPr>
          <w:rFonts w:ascii="Arial" w:hAnsi="Arial" w:cs="Arial"/>
          <w:sz w:val="24"/>
          <w:szCs w:val="24"/>
        </w:rPr>
        <w:t xml:space="preserve">) y </w:t>
      </w:r>
      <w:r w:rsidR="00844DB0" w:rsidRPr="008D78ED">
        <w:rPr>
          <w:rFonts w:ascii="Arial" w:hAnsi="Arial" w:cs="Arial"/>
          <w:sz w:val="24"/>
          <w:szCs w:val="24"/>
        </w:rPr>
        <w:t>la n</w:t>
      </w:r>
      <w:r w:rsidRPr="008D78ED">
        <w:rPr>
          <w:rFonts w:ascii="Arial" w:hAnsi="Arial" w:cs="Arial"/>
          <w:sz w:val="24"/>
          <w:szCs w:val="24"/>
        </w:rPr>
        <w:t>ota media de la asignatura (N).</w:t>
      </w:r>
    </w:p>
    <w:p w14:paraId="29C6D675" w14:textId="467891F1" w:rsidR="000E249B" w:rsidRPr="008D78ED" w:rsidRDefault="000E249B" w:rsidP="00800139">
      <w:pPr>
        <w:autoSpaceDE w:val="0"/>
        <w:autoSpaceDN w:val="0"/>
        <w:adjustRightInd w:val="0"/>
        <w:spacing w:before="120" w:after="120"/>
        <w:jc w:val="both"/>
        <w:rPr>
          <w:rFonts w:ascii="Arial" w:hAnsi="Arial" w:cs="Arial"/>
          <w:sz w:val="24"/>
          <w:szCs w:val="24"/>
        </w:rPr>
      </w:pPr>
      <w:r w:rsidRPr="008D78ED">
        <w:rPr>
          <w:rFonts w:ascii="Arial" w:hAnsi="Arial" w:cs="Arial"/>
          <w:sz w:val="24"/>
          <w:szCs w:val="24"/>
        </w:rPr>
        <w:t>Los datos correspondientes para el curso 20</w:t>
      </w:r>
      <w:r w:rsidR="00BF3574" w:rsidRPr="008D78ED">
        <w:rPr>
          <w:rFonts w:ascii="Arial" w:hAnsi="Arial" w:cs="Arial"/>
          <w:sz w:val="24"/>
          <w:szCs w:val="24"/>
        </w:rPr>
        <w:t>2</w:t>
      </w:r>
      <w:r w:rsidR="008D78ED">
        <w:rPr>
          <w:rFonts w:ascii="Arial" w:hAnsi="Arial" w:cs="Arial"/>
          <w:sz w:val="24"/>
          <w:szCs w:val="24"/>
        </w:rPr>
        <w:t>2</w:t>
      </w:r>
      <w:r w:rsidRPr="008D78ED">
        <w:rPr>
          <w:rFonts w:ascii="Arial" w:hAnsi="Arial" w:cs="Arial"/>
          <w:sz w:val="24"/>
          <w:szCs w:val="24"/>
        </w:rPr>
        <w:t>/</w:t>
      </w:r>
      <w:r w:rsidR="00F35614" w:rsidRPr="008D78ED">
        <w:rPr>
          <w:rFonts w:ascii="Arial" w:hAnsi="Arial" w:cs="Arial"/>
          <w:sz w:val="24"/>
          <w:szCs w:val="24"/>
        </w:rPr>
        <w:t>2</w:t>
      </w:r>
      <w:r w:rsidR="008D78ED">
        <w:rPr>
          <w:rFonts w:ascii="Arial" w:hAnsi="Arial" w:cs="Arial"/>
          <w:sz w:val="24"/>
          <w:szCs w:val="24"/>
        </w:rPr>
        <w:t>3</w:t>
      </w:r>
      <w:r w:rsidRPr="008D78ED">
        <w:rPr>
          <w:rFonts w:ascii="Arial" w:hAnsi="Arial" w:cs="Arial"/>
          <w:sz w:val="24"/>
          <w:szCs w:val="24"/>
        </w:rPr>
        <w:t xml:space="preserve">, se muestran en la siguiente tabla. </w:t>
      </w:r>
    </w:p>
    <w:p w14:paraId="4C1E0D16" w14:textId="77777777" w:rsidR="000E249B" w:rsidRPr="000564BD" w:rsidRDefault="000E249B" w:rsidP="00800139">
      <w:pPr>
        <w:autoSpaceDE w:val="0"/>
        <w:autoSpaceDN w:val="0"/>
        <w:adjustRightInd w:val="0"/>
        <w:spacing w:before="120" w:after="120"/>
        <w:jc w:val="both"/>
        <w:rPr>
          <w:rFonts w:ascii="Arial" w:hAnsi="Arial" w:cs="Arial"/>
          <w:color w:val="00B0F0"/>
          <w:sz w:val="24"/>
          <w:szCs w:val="24"/>
        </w:rPr>
      </w:pPr>
    </w:p>
    <w:tbl>
      <w:tblPr>
        <w:tblStyle w:val="Tablaconcuadrcula"/>
        <w:tblW w:w="8359" w:type="dxa"/>
        <w:tblLayout w:type="fixed"/>
        <w:tblLook w:val="04A0" w:firstRow="1" w:lastRow="0" w:firstColumn="1" w:lastColumn="0" w:noHBand="0" w:noVBand="1"/>
      </w:tblPr>
      <w:tblGrid>
        <w:gridCol w:w="6374"/>
        <w:gridCol w:w="992"/>
        <w:gridCol w:w="993"/>
      </w:tblGrid>
      <w:tr w:rsidR="001349E5" w:rsidRPr="000564BD" w14:paraId="3377E8C9" w14:textId="1C67C7D3" w:rsidTr="00242BDB">
        <w:tc>
          <w:tcPr>
            <w:tcW w:w="6374" w:type="dxa"/>
            <w:shd w:val="clear" w:color="auto" w:fill="D9D9D9" w:themeFill="background1" w:themeFillShade="D9"/>
            <w:vAlign w:val="center"/>
          </w:tcPr>
          <w:p w14:paraId="37E8E2E1" w14:textId="77777777" w:rsidR="001349E5" w:rsidRPr="003B4CA9" w:rsidRDefault="001349E5" w:rsidP="003B4CA9">
            <w:pPr>
              <w:spacing w:before="120" w:after="120"/>
              <w:jc w:val="center"/>
              <w:rPr>
                <w:rFonts w:ascii="Arial" w:hAnsi="Arial" w:cs="Arial"/>
                <w:sz w:val="20"/>
                <w:szCs w:val="20"/>
                <w:lang w:val="es-ES"/>
              </w:rPr>
            </w:pPr>
            <w:r w:rsidRPr="003B4CA9">
              <w:rPr>
                <w:rFonts w:ascii="Arial" w:hAnsi="Arial" w:cs="Arial"/>
                <w:b/>
                <w:bCs/>
                <w:sz w:val="20"/>
                <w:szCs w:val="20"/>
                <w:lang w:val="es-ES"/>
              </w:rPr>
              <w:t>Asignatura</w:t>
            </w:r>
          </w:p>
        </w:tc>
        <w:tc>
          <w:tcPr>
            <w:tcW w:w="992" w:type="dxa"/>
            <w:tcBorders>
              <w:bottom w:val="single" w:sz="4" w:space="0" w:color="auto"/>
            </w:tcBorders>
            <w:shd w:val="clear" w:color="auto" w:fill="D9D9D9" w:themeFill="background1" w:themeFillShade="D9"/>
            <w:vAlign w:val="center"/>
          </w:tcPr>
          <w:p w14:paraId="1BB43E30" w14:textId="35CA907D" w:rsidR="001349E5" w:rsidRPr="000564BD" w:rsidRDefault="001349E5" w:rsidP="003B4CA9">
            <w:pPr>
              <w:autoSpaceDE w:val="0"/>
              <w:autoSpaceDN w:val="0"/>
              <w:adjustRightInd w:val="0"/>
              <w:spacing w:before="120" w:after="120"/>
              <w:jc w:val="center"/>
              <w:rPr>
                <w:rFonts w:ascii="Arial" w:hAnsi="Arial" w:cs="Arial"/>
                <w:b/>
                <w:bCs/>
                <w:color w:val="00B0F0"/>
                <w:sz w:val="20"/>
                <w:szCs w:val="20"/>
              </w:rPr>
            </w:pPr>
            <w:r w:rsidRPr="003B4CA9">
              <w:rPr>
                <w:rFonts w:ascii="Arial" w:hAnsi="Arial" w:cs="Arial"/>
                <w:b/>
                <w:bCs/>
                <w:sz w:val="20"/>
                <w:szCs w:val="20"/>
                <w:lang w:val="es-ES"/>
              </w:rPr>
              <w:t>TRA</w:t>
            </w:r>
          </w:p>
        </w:tc>
        <w:tc>
          <w:tcPr>
            <w:tcW w:w="993" w:type="dxa"/>
            <w:tcBorders>
              <w:bottom w:val="single" w:sz="4" w:space="0" w:color="auto"/>
            </w:tcBorders>
            <w:shd w:val="clear" w:color="auto" w:fill="D9D9D9" w:themeFill="background1" w:themeFillShade="D9"/>
            <w:vAlign w:val="center"/>
          </w:tcPr>
          <w:p w14:paraId="5469B8ED" w14:textId="128CD48F" w:rsidR="001349E5" w:rsidRPr="000564BD" w:rsidRDefault="001349E5" w:rsidP="003B4CA9">
            <w:pPr>
              <w:autoSpaceDE w:val="0"/>
              <w:autoSpaceDN w:val="0"/>
              <w:adjustRightInd w:val="0"/>
              <w:spacing w:before="120" w:after="120"/>
              <w:jc w:val="center"/>
              <w:rPr>
                <w:rFonts w:ascii="Arial" w:hAnsi="Arial" w:cs="Arial"/>
                <w:b/>
                <w:bCs/>
                <w:color w:val="00B0F0"/>
                <w:sz w:val="20"/>
                <w:szCs w:val="20"/>
              </w:rPr>
            </w:pPr>
            <w:r w:rsidRPr="003B4CA9">
              <w:rPr>
                <w:rFonts w:ascii="Arial" w:hAnsi="Arial" w:cs="Arial"/>
                <w:b/>
                <w:bCs/>
                <w:sz w:val="20"/>
                <w:szCs w:val="20"/>
              </w:rPr>
              <w:t>N</w:t>
            </w:r>
          </w:p>
        </w:tc>
      </w:tr>
      <w:tr w:rsidR="001349E5" w:rsidRPr="000564BD" w14:paraId="303D8119" w14:textId="219F863E" w:rsidTr="00242BDB">
        <w:tc>
          <w:tcPr>
            <w:tcW w:w="6374" w:type="dxa"/>
            <w:vAlign w:val="center"/>
          </w:tcPr>
          <w:p w14:paraId="1A2A3B64" w14:textId="77777777" w:rsidR="001349E5" w:rsidRPr="00242BDB" w:rsidRDefault="001349E5" w:rsidP="00D0255C">
            <w:pPr>
              <w:autoSpaceDE w:val="0"/>
              <w:autoSpaceDN w:val="0"/>
              <w:adjustRightInd w:val="0"/>
              <w:spacing w:before="120" w:after="120"/>
              <w:rPr>
                <w:rFonts w:ascii="Arial" w:hAnsi="Arial" w:cs="Arial"/>
                <w:lang w:val="es-ES"/>
              </w:rPr>
            </w:pPr>
            <w:r w:rsidRPr="00242BDB">
              <w:rPr>
                <w:rFonts w:ascii="Arial" w:hAnsi="Arial" w:cs="Arial"/>
                <w:lang w:val="es-ES"/>
              </w:rPr>
              <w:t>Bases Teóricas y Fisiopatológicas de la Fisioterapia Cardiorrespiratoria</w:t>
            </w:r>
          </w:p>
        </w:tc>
        <w:tc>
          <w:tcPr>
            <w:tcW w:w="992" w:type="dxa"/>
            <w:tcBorders>
              <w:top w:val="single" w:sz="4" w:space="0" w:color="auto"/>
              <w:left w:val="nil"/>
              <w:bottom w:val="single" w:sz="4" w:space="0" w:color="auto"/>
              <w:right w:val="single" w:sz="4" w:space="0" w:color="auto"/>
            </w:tcBorders>
            <w:shd w:val="clear" w:color="auto" w:fill="auto"/>
            <w:vAlign w:val="center"/>
          </w:tcPr>
          <w:p w14:paraId="52B2304A" w14:textId="5D522BC9" w:rsidR="001349E5" w:rsidRPr="00242BDB" w:rsidRDefault="001349E5" w:rsidP="003B4CA9">
            <w:pPr>
              <w:autoSpaceDE w:val="0"/>
              <w:autoSpaceDN w:val="0"/>
              <w:adjustRightInd w:val="0"/>
              <w:spacing w:before="120" w:after="120"/>
              <w:jc w:val="center"/>
              <w:rPr>
                <w:rFonts w:ascii="Arial" w:hAnsi="Arial" w:cs="Arial"/>
                <w:color w:val="00B0F0"/>
              </w:rPr>
            </w:pPr>
            <w:r w:rsidRPr="00242BDB">
              <w:rPr>
                <w:rFonts w:ascii="Arial" w:hAnsi="Arial" w:cs="Arial"/>
              </w:rPr>
              <w:t>95%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FEDB104" w14:textId="77E697FB" w:rsidR="001349E5" w:rsidRPr="00242BDB" w:rsidRDefault="001349E5" w:rsidP="003B4CA9">
            <w:pPr>
              <w:autoSpaceDE w:val="0"/>
              <w:autoSpaceDN w:val="0"/>
              <w:adjustRightInd w:val="0"/>
              <w:spacing w:before="120" w:after="120"/>
              <w:jc w:val="center"/>
              <w:rPr>
                <w:rFonts w:ascii="Arial" w:hAnsi="Arial" w:cs="Arial"/>
                <w:color w:val="00B0F0"/>
              </w:rPr>
            </w:pPr>
            <w:r w:rsidRPr="00242BDB">
              <w:rPr>
                <w:rFonts w:ascii="Arial" w:hAnsi="Arial" w:cs="Arial"/>
              </w:rPr>
              <w:t>7,36</w:t>
            </w:r>
          </w:p>
        </w:tc>
      </w:tr>
      <w:tr w:rsidR="001349E5" w:rsidRPr="000564BD" w14:paraId="4BF31411" w14:textId="252D750F" w:rsidTr="00242BDB">
        <w:tc>
          <w:tcPr>
            <w:tcW w:w="6374" w:type="dxa"/>
            <w:vAlign w:val="center"/>
          </w:tcPr>
          <w:p w14:paraId="428E5C5F" w14:textId="1FE0F244" w:rsidR="001349E5" w:rsidRPr="00242BDB" w:rsidRDefault="001349E5" w:rsidP="00D0255C">
            <w:pPr>
              <w:autoSpaceDE w:val="0"/>
              <w:autoSpaceDN w:val="0"/>
              <w:adjustRightInd w:val="0"/>
              <w:spacing w:before="120" w:after="120"/>
              <w:rPr>
                <w:rFonts w:ascii="Arial" w:hAnsi="Arial" w:cs="Arial"/>
                <w:lang w:val="es-ES"/>
              </w:rPr>
            </w:pPr>
            <w:r w:rsidRPr="00242BDB">
              <w:rPr>
                <w:rFonts w:ascii="Arial" w:hAnsi="Arial" w:cs="Arial"/>
                <w:lang w:val="es-ES"/>
              </w:rPr>
              <w:t>Fisioterapia Respiratoria en el paciente adulto</w:t>
            </w:r>
          </w:p>
        </w:tc>
        <w:tc>
          <w:tcPr>
            <w:tcW w:w="992" w:type="dxa"/>
            <w:tcBorders>
              <w:top w:val="single" w:sz="4" w:space="0" w:color="auto"/>
              <w:left w:val="nil"/>
              <w:bottom w:val="single" w:sz="4" w:space="0" w:color="auto"/>
              <w:right w:val="single" w:sz="4" w:space="0" w:color="auto"/>
            </w:tcBorders>
            <w:shd w:val="clear" w:color="auto" w:fill="auto"/>
            <w:vAlign w:val="center"/>
          </w:tcPr>
          <w:p w14:paraId="5F5B2E91" w14:textId="6F97DA50" w:rsidR="001349E5" w:rsidRPr="00242BDB" w:rsidRDefault="001349E5" w:rsidP="003B4CA9">
            <w:pPr>
              <w:autoSpaceDE w:val="0"/>
              <w:autoSpaceDN w:val="0"/>
              <w:adjustRightInd w:val="0"/>
              <w:spacing w:before="120" w:after="120"/>
              <w:jc w:val="center"/>
              <w:rPr>
                <w:rFonts w:ascii="Arial" w:hAnsi="Arial" w:cs="Arial"/>
                <w:color w:val="00B0F0"/>
              </w:rPr>
            </w:pPr>
            <w:r w:rsidRPr="00242BDB">
              <w:rPr>
                <w:rFonts w:ascii="Arial" w:hAnsi="Arial" w:cs="Arial"/>
              </w:rPr>
              <w:t>100%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BF0824F" w14:textId="64616008" w:rsidR="001349E5" w:rsidRPr="00242BDB" w:rsidRDefault="001349E5" w:rsidP="003B4CA9">
            <w:pPr>
              <w:autoSpaceDE w:val="0"/>
              <w:autoSpaceDN w:val="0"/>
              <w:adjustRightInd w:val="0"/>
              <w:spacing w:before="120" w:after="120"/>
              <w:jc w:val="center"/>
              <w:rPr>
                <w:rFonts w:ascii="Arial" w:hAnsi="Arial" w:cs="Arial"/>
                <w:color w:val="00B0F0"/>
              </w:rPr>
            </w:pPr>
            <w:r w:rsidRPr="00242BDB">
              <w:rPr>
                <w:rFonts w:ascii="Arial" w:hAnsi="Arial" w:cs="Arial"/>
              </w:rPr>
              <w:t>8,46</w:t>
            </w:r>
          </w:p>
        </w:tc>
      </w:tr>
      <w:tr w:rsidR="001349E5" w:rsidRPr="000564BD" w14:paraId="0F6EA731" w14:textId="1E03CE2A" w:rsidTr="00242BDB">
        <w:tc>
          <w:tcPr>
            <w:tcW w:w="6374" w:type="dxa"/>
            <w:vAlign w:val="center"/>
          </w:tcPr>
          <w:p w14:paraId="4755A79E" w14:textId="77777777" w:rsidR="001349E5" w:rsidRPr="00242BDB" w:rsidRDefault="001349E5" w:rsidP="00D0255C">
            <w:pPr>
              <w:autoSpaceDE w:val="0"/>
              <w:autoSpaceDN w:val="0"/>
              <w:adjustRightInd w:val="0"/>
              <w:spacing w:before="120" w:after="120"/>
              <w:rPr>
                <w:rFonts w:ascii="Arial" w:hAnsi="Arial" w:cs="Arial"/>
                <w:lang w:val="es-ES"/>
              </w:rPr>
            </w:pPr>
            <w:r w:rsidRPr="00242BDB">
              <w:rPr>
                <w:rFonts w:ascii="Arial" w:hAnsi="Arial" w:cs="Arial"/>
                <w:lang w:val="es-ES"/>
              </w:rPr>
              <w:t>Fisioterapia Respiratoria en el paciente crítico y neuromuscular</w:t>
            </w:r>
          </w:p>
        </w:tc>
        <w:tc>
          <w:tcPr>
            <w:tcW w:w="992" w:type="dxa"/>
            <w:tcBorders>
              <w:top w:val="single" w:sz="4" w:space="0" w:color="auto"/>
              <w:left w:val="nil"/>
              <w:bottom w:val="single" w:sz="4" w:space="0" w:color="auto"/>
              <w:right w:val="single" w:sz="4" w:space="0" w:color="auto"/>
            </w:tcBorders>
            <w:shd w:val="clear" w:color="auto" w:fill="auto"/>
            <w:vAlign w:val="center"/>
          </w:tcPr>
          <w:p w14:paraId="0D43EBCC" w14:textId="2FC3E2B9" w:rsidR="001349E5" w:rsidRPr="00242BDB" w:rsidRDefault="001349E5" w:rsidP="003B4CA9">
            <w:pPr>
              <w:autoSpaceDE w:val="0"/>
              <w:autoSpaceDN w:val="0"/>
              <w:adjustRightInd w:val="0"/>
              <w:spacing w:before="120" w:after="120"/>
              <w:jc w:val="center"/>
              <w:rPr>
                <w:rFonts w:ascii="Arial" w:hAnsi="Arial" w:cs="Arial"/>
                <w:color w:val="00B0F0"/>
              </w:rPr>
            </w:pPr>
            <w:r w:rsidRPr="00242BDB">
              <w:rPr>
                <w:rFonts w:ascii="Arial" w:hAnsi="Arial" w:cs="Arial"/>
              </w:rPr>
              <w:t>95%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308D509" w14:textId="3FC338D5" w:rsidR="001349E5" w:rsidRPr="00242BDB" w:rsidRDefault="001349E5" w:rsidP="003B4CA9">
            <w:pPr>
              <w:autoSpaceDE w:val="0"/>
              <w:autoSpaceDN w:val="0"/>
              <w:adjustRightInd w:val="0"/>
              <w:spacing w:before="120" w:after="120"/>
              <w:jc w:val="center"/>
              <w:rPr>
                <w:rFonts w:ascii="Arial" w:hAnsi="Arial" w:cs="Arial"/>
                <w:color w:val="00B0F0"/>
              </w:rPr>
            </w:pPr>
            <w:r w:rsidRPr="00242BDB">
              <w:rPr>
                <w:rFonts w:ascii="Arial" w:hAnsi="Arial" w:cs="Arial"/>
              </w:rPr>
              <w:t>8,87</w:t>
            </w:r>
          </w:p>
        </w:tc>
      </w:tr>
      <w:tr w:rsidR="001349E5" w:rsidRPr="000564BD" w14:paraId="6778BE31" w14:textId="4FB18415" w:rsidTr="00242BDB">
        <w:tc>
          <w:tcPr>
            <w:tcW w:w="6374" w:type="dxa"/>
            <w:vAlign w:val="center"/>
          </w:tcPr>
          <w:p w14:paraId="2310CC28" w14:textId="77777777" w:rsidR="001349E5" w:rsidRPr="00242BDB" w:rsidRDefault="001349E5" w:rsidP="00D0255C">
            <w:pPr>
              <w:autoSpaceDE w:val="0"/>
              <w:autoSpaceDN w:val="0"/>
              <w:adjustRightInd w:val="0"/>
              <w:spacing w:before="120" w:after="120"/>
              <w:rPr>
                <w:rFonts w:ascii="Arial" w:hAnsi="Arial" w:cs="Arial"/>
                <w:lang w:val="es-ES"/>
              </w:rPr>
            </w:pPr>
            <w:r w:rsidRPr="00242BDB">
              <w:rPr>
                <w:rFonts w:ascii="Arial" w:hAnsi="Arial" w:cs="Arial"/>
                <w:lang w:val="es-ES"/>
              </w:rPr>
              <w:t>Fisioterapia Respiratoria en pediatría</w:t>
            </w:r>
          </w:p>
        </w:tc>
        <w:tc>
          <w:tcPr>
            <w:tcW w:w="992" w:type="dxa"/>
            <w:tcBorders>
              <w:top w:val="single" w:sz="4" w:space="0" w:color="auto"/>
              <w:left w:val="nil"/>
              <w:bottom w:val="single" w:sz="4" w:space="0" w:color="auto"/>
              <w:right w:val="single" w:sz="4" w:space="0" w:color="auto"/>
            </w:tcBorders>
            <w:shd w:val="clear" w:color="auto" w:fill="auto"/>
            <w:vAlign w:val="center"/>
          </w:tcPr>
          <w:p w14:paraId="3EC3B4A1" w14:textId="6413BC0D" w:rsidR="001349E5" w:rsidRPr="00242BDB" w:rsidRDefault="001349E5" w:rsidP="003B4CA9">
            <w:pPr>
              <w:autoSpaceDE w:val="0"/>
              <w:autoSpaceDN w:val="0"/>
              <w:adjustRightInd w:val="0"/>
              <w:spacing w:before="120" w:after="120"/>
              <w:jc w:val="center"/>
              <w:rPr>
                <w:rFonts w:ascii="Arial" w:hAnsi="Arial" w:cs="Arial"/>
                <w:color w:val="00B0F0"/>
              </w:rPr>
            </w:pPr>
            <w:r w:rsidRPr="00242BDB">
              <w:rPr>
                <w:rFonts w:ascii="Arial" w:hAnsi="Arial" w:cs="Arial"/>
              </w:rPr>
              <w:t>100%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824FDA8" w14:textId="376A4C2A" w:rsidR="001349E5" w:rsidRPr="00242BDB" w:rsidRDefault="001349E5" w:rsidP="003B4CA9">
            <w:pPr>
              <w:autoSpaceDE w:val="0"/>
              <w:autoSpaceDN w:val="0"/>
              <w:adjustRightInd w:val="0"/>
              <w:spacing w:before="120" w:after="120"/>
              <w:jc w:val="center"/>
              <w:rPr>
                <w:rFonts w:ascii="Arial" w:hAnsi="Arial" w:cs="Arial"/>
                <w:color w:val="00B0F0"/>
              </w:rPr>
            </w:pPr>
            <w:r w:rsidRPr="00242BDB">
              <w:rPr>
                <w:rFonts w:ascii="Arial" w:hAnsi="Arial" w:cs="Arial"/>
              </w:rPr>
              <w:t>7,84</w:t>
            </w:r>
          </w:p>
        </w:tc>
      </w:tr>
      <w:tr w:rsidR="001349E5" w:rsidRPr="000564BD" w14:paraId="02F047C8" w14:textId="498E5898" w:rsidTr="00242BDB">
        <w:tc>
          <w:tcPr>
            <w:tcW w:w="6374" w:type="dxa"/>
            <w:vAlign w:val="center"/>
          </w:tcPr>
          <w:p w14:paraId="1E255769" w14:textId="77777777" w:rsidR="001349E5" w:rsidRPr="00242BDB" w:rsidRDefault="001349E5" w:rsidP="00D0255C">
            <w:pPr>
              <w:autoSpaceDE w:val="0"/>
              <w:autoSpaceDN w:val="0"/>
              <w:adjustRightInd w:val="0"/>
              <w:spacing w:before="120" w:after="120"/>
              <w:rPr>
                <w:rFonts w:ascii="Arial" w:hAnsi="Arial" w:cs="Arial"/>
                <w:lang w:val="es-ES"/>
              </w:rPr>
            </w:pPr>
            <w:r w:rsidRPr="00242BDB">
              <w:rPr>
                <w:rFonts w:ascii="Arial" w:hAnsi="Arial" w:cs="Arial"/>
                <w:lang w:val="es-ES"/>
              </w:rPr>
              <w:t>Herramientas de la Información aplicadas a las Ciencias de la Salud</w:t>
            </w:r>
          </w:p>
        </w:tc>
        <w:tc>
          <w:tcPr>
            <w:tcW w:w="992" w:type="dxa"/>
            <w:tcBorders>
              <w:top w:val="single" w:sz="4" w:space="0" w:color="auto"/>
              <w:left w:val="nil"/>
              <w:bottom w:val="single" w:sz="4" w:space="0" w:color="auto"/>
              <w:right w:val="single" w:sz="4" w:space="0" w:color="auto"/>
            </w:tcBorders>
            <w:shd w:val="clear" w:color="auto" w:fill="auto"/>
            <w:vAlign w:val="center"/>
          </w:tcPr>
          <w:p w14:paraId="2EB52DDC" w14:textId="762A58CA" w:rsidR="001349E5" w:rsidRPr="00242BDB" w:rsidRDefault="001349E5" w:rsidP="003B4CA9">
            <w:pPr>
              <w:autoSpaceDE w:val="0"/>
              <w:autoSpaceDN w:val="0"/>
              <w:adjustRightInd w:val="0"/>
              <w:spacing w:before="120" w:after="120"/>
              <w:jc w:val="center"/>
              <w:rPr>
                <w:rFonts w:ascii="Arial" w:hAnsi="Arial" w:cs="Arial"/>
                <w:color w:val="00B0F0"/>
              </w:rPr>
            </w:pPr>
            <w:r w:rsidRPr="00242BDB">
              <w:rPr>
                <w:rFonts w:ascii="Arial" w:hAnsi="Arial" w:cs="Arial"/>
              </w:rPr>
              <w:t>100%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4E9A5CB" w14:textId="3F6816C6" w:rsidR="001349E5" w:rsidRPr="00242BDB" w:rsidRDefault="001349E5" w:rsidP="003B4CA9">
            <w:pPr>
              <w:autoSpaceDE w:val="0"/>
              <w:autoSpaceDN w:val="0"/>
              <w:adjustRightInd w:val="0"/>
              <w:spacing w:before="120" w:after="120"/>
              <w:jc w:val="center"/>
              <w:rPr>
                <w:rFonts w:ascii="Arial" w:hAnsi="Arial" w:cs="Arial"/>
                <w:color w:val="00B0F0"/>
              </w:rPr>
            </w:pPr>
            <w:r w:rsidRPr="00242BDB">
              <w:rPr>
                <w:rFonts w:ascii="Arial" w:hAnsi="Arial" w:cs="Arial"/>
              </w:rPr>
              <w:t>8,88</w:t>
            </w:r>
          </w:p>
        </w:tc>
      </w:tr>
      <w:tr w:rsidR="001349E5" w:rsidRPr="000564BD" w14:paraId="3A92398D" w14:textId="2A5B335D" w:rsidTr="00242BDB">
        <w:tc>
          <w:tcPr>
            <w:tcW w:w="6374" w:type="dxa"/>
            <w:vAlign w:val="center"/>
          </w:tcPr>
          <w:p w14:paraId="56FE6C0B" w14:textId="77777777" w:rsidR="001349E5" w:rsidRPr="00242BDB" w:rsidRDefault="001349E5" w:rsidP="00D0255C">
            <w:pPr>
              <w:autoSpaceDE w:val="0"/>
              <w:autoSpaceDN w:val="0"/>
              <w:adjustRightInd w:val="0"/>
              <w:spacing w:before="120" w:after="120"/>
              <w:rPr>
                <w:rFonts w:ascii="Arial" w:hAnsi="Arial" w:cs="Arial"/>
                <w:lang w:val="es-ES"/>
              </w:rPr>
            </w:pPr>
            <w:r w:rsidRPr="00242BDB">
              <w:rPr>
                <w:rFonts w:ascii="Arial" w:hAnsi="Arial" w:cs="Arial"/>
                <w:lang w:val="es-ES"/>
              </w:rPr>
              <w:t>Metodología de la Investigación en Fisioterapia</w:t>
            </w:r>
          </w:p>
        </w:tc>
        <w:tc>
          <w:tcPr>
            <w:tcW w:w="992" w:type="dxa"/>
            <w:tcBorders>
              <w:top w:val="single" w:sz="4" w:space="0" w:color="auto"/>
              <w:left w:val="nil"/>
              <w:bottom w:val="single" w:sz="4" w:space="0" w:color="auto"/>
              <w:right w:val="single" w:sz="4" w:space="0" w:color="auto"/>
            </w:tcBorders>
            <w:shd w:val="clear" w:color="auto" w:fill="auto"/>
            <w:vAlign w:val="center"/>
          </w:tcPr>
          <w:p w14:paraId="1AD1E621" w14:textId="6925813C" w:rsidR="001349E5" w:rsidRPr="00242BDB" w:rsidRDefault="001349E5" w:rsidP="003B4CA9">
            <w:pPr>
              <w:autoSpaceDE w:val="0"/>
              <w:autoSpaceDN w:val="0"/>
              <w:adjustRightInd w:val="0"/>
              <w:spacing w:before="120" w:after="120"/>
              <w:jc w:val="center"/>
              <w:rPr>
                <w:rFonts w:ascii="Arial" w:hAnsi="Arial" w:cs="Arial"/>
                <w:color w:val="00B0F0"/>
              </w:rPr>
            </w:pPr>
            <w:r w:rsidRPr="00242BDB">
              <w:rPr>
                <w:rFonts w:ascii="Arial" w:hAnsi="Arial" w:cs="Arial"/>
              </w:rPr>
              <w:t>95%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7CE51AD" w14:textId="173E8A24" w:rsidR="001349E5" w:rsidRPr="00242BDB" w:rsidRDefault="001349E5" w:rsidP="003B4CA9">
            <w:pPr>
              <w:autoSpaceDE w:val="0"/>
              <w:autoSpaceDN w:val="0"/>
              <w:adjustRightInd w:val="0"/>
              <w:spacing w:before="120" w:after="120"/>
              <w:jc w:val="center"/>
              <w:rPr>
                <w:rFonts w:ascii="Arial" w:hAnsi="Arial" w:cs="Arial"/>
                <w:color w:val="00B0F0"/>
              </w:rPr>
            </w:pPr>
            <w:r w:rsidRPr="00242BDB">
              <w:rPr>
                <w:rFonts w:ascii="Arial" w:hAnsi="Arial" w:cs="Arial"/>
              </w:rPr>
              <w:t>7,33</w:t>
            </w:r>
          </w:p>
        </w:tc>
      </w:tr>
      <w:tr w:rsidR="001349E5" w:rsidRPr="000564BD" w14:paraId="7425B4DA" w14:textId="4E3E3190" w:rsidTr="00242BDB">
        <w:tc>
          <w:tcPr>
            <w:tcW w:w="6374" w:type="dxa"/>
            <w:vAlign w:val="center"/>
          </w:tcPr>
          <w:p w14:paraId="16B6B948" w14:textId="375DD65C" w:rsidR="001349E5" w:rsidRPr="00242BDB" w:rsidRDefault="001349E5" w:rsidP="00D0255C">
            <w:pPr>
              <w:autoSpaceDE w:val="0"/>
              <w:autoSpaceDN w:val="0"/>
              <w:adjustRightInd w:val="0"/>
              <w:spacing w:before="120" w:after="120"/>
              <w:rPr>
                <w:rFonts w:ascii="Arial" w:hAnsi="Arial" w:cs="Arial"/>
                <w:lang w:val="es-ES"/>
              </w:rPr>
            </w:pPr>
            <w:r w:rsidRPr="00242BDB">
              <w:rPr>
                <w:rFonts w:ascii="Arial" w:hAnsi="Arial" w:cs="Arial"/>
                <w:lang w:val="es-ES"/>
              </w:rPr>
              <w:t>Prácticum</w:t>
            </w:r>
          </w:p>
        </w:tc>
        <w:tc>
          <w:tcPr>
            <w:tcW w:w="992" w:type="dxa"/>
            <w:tcBorders>
              <w:top w:val="single" w:sz="4" w:space="0" w:color="auto"/>
              <w:left w:val="nil"/>
              <w:bottom w:val="single" w:sz="4" w:space="0" w:color="auto"/>
              <w:right w:val="single" w:sz="4" w:space="0" w:color="auto"/>
            </w:tcBorders>
            <w:shd w:val="clear" w:color="auto" w:fill="auto"/>
            <w:vAlign w:val="center"/>
          </w:tcPr>
          <w:p w14:paraId="332F5F49" w14:textId="1ADE81EB" w:rsidR="001349E5" w:rsidRPr="00242BDB" w:rsidRDefault="001349E5" w:rsidP="003B4CA9">
            <w:pPr>
              <w:autoSpaceDE w:val="0"/>
              <w:autoSpaceDN w:val="0"/>
              <w:adjustRightInd w:val="0"/>
              <w:spacing w:before="120" w:after="120"/>
              <w:jc w:val="center"/>
              <w:rPr>
                <w:rFonts w:ascii="Arial" w:hAnsi="Arial" w:cs="Arial"/>
                <w:color w:val="00B0F0"/>
              </w:rPr>
            </w:pPr>
            <w:r w:rsidRPr="00242BDB">
              <w:rPr>
                <w:rFonts w:ascii="Arial" w:hAnsi="Arial" w:cs="Arial"/>
              </w:rPr>
              <w:t>100%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300487D" w14:textId="6D6D69C1" w:rsidR="001349E5" w:rsidRPr="00242BDB" w:rsidRDefault="001349E5" w:rsidP="003B4CA9">
            <w:pPr>
              <w:autoSpaceDE w:val="0"/>
              <w:autoSpaceDN w:val="0"/>
              <w:adjustRightInd w:val="0"/>
              <w:spacing w:before="120" w:after="120"/>
              <w:jc w:val="center"/>
              <w:rPr>
                <w:rFonts w:ascii="Arial" w:hAnsi="Arial" w:cs="Arial"/>
                <w:color w:val="00B0F0"/>
              </w:rPr>
            </w:pPr>
            <w:r w:rsidRPr="00242BDB">
              <w:rPr>
                <w:rFonts w:ascii="Arial" w:hAnsi="Arial" w:cs="Arial"/>
              </w:rPr>
              <w:t>8,89</w:t>
            </w:r>
          </w:p>
        </w:tc>
      </w:tr>
      <w:tr w:rsidR="001349E5" w:rsidRPr="000564BD" w14:paraId="1C56780B" w14:textId="33999F88" w:rsidTr="00242BDB">
        <w:tc>
          <w:tcPr>
            <w:tcW w:w="6374" w:type="dxa"/>
            <w:vAlign w:val="center"/>
          </w:tcPr>
          <w:p w14:paraId="6597F625" w14:textId="77777777" w:rsidR="001349E5" w:rsidRPr="00242BDB" w:rsidRDefault="001349E5" w:rsidP="00D0255C">
            <w:pPr>
              <w:autoSpaceDE w:val="0"/>
              <w:autoSpaceDN w:val="0"/>
              <w:adjustRightInd w:val="0"/>
              <w:spacing w:before="120" w:after="120"/>
              <w:rPr>
                <w:rFonts w:ascii="Arial" w:hAnsi="Arial" w:cs="Arial"/>
                <w:lang w:val="es-ES"/>
              </w:rPr>
            </w:pPr>
            <w:r w:rsidRPr="00242BDB">
              <w:rPr>
                <w:rFonts w:ascii="Arial" w:hAnsi="Arial" w:cs="Arial"/>
                <w:lang w:val="es-ES"/>
              </w:rPr>
              <w:t>Rehabilitación Cardiopulmonar</w:t>
            </w:r>
          </w:p>
        </w:tc>
        <w:tc>
          <w:tcPr>
            <w:tcW w:w="992" w:type="dxa"/>
            <w:tcBorders>
              <w:top w:val="single" w:sz="4" w:space="0" w:color="auto"/>
              <w:left w:val="nil"/>
              <w:bottom w:val="single" w:sz="4" w:space="0" w:color="auto"/>
              <w:right w:val="single" w:sz="4" w:space="0" w:color="auto"/>
            </w:tcBorders>
            <w:shd w:val="clear" w:color="auto" w:fill="auto"/>
            <w:vAlign w:val="center"/>
          </w:tcPr>
          <w:p w14:paraId="59E314D7" w14:textId="22726D79" w:rsidR="001349E5" w:rsidRPr="00242BDB" w:rsidRDefault="001349E5" w:rsidP="003B4CA9">
            <w:pPr>
              <w:spacing w:before="120" w:after="120"/>
              <w:jc w:val="center"/>
              <w:rPr>
                <w:rFonts w:ascii="Arial" w:hAnsi="Arial" w:cs="Arial"/>
                <w:color w:val="00B0F0"/>
              </w:rPr>
            </w:pPr>
            <w:r w:rsidRPr="00242BDB">
              <w:rPr>
                <w:rFonts w:ascii="Arial" w:hAnsi="Arial" w:cs="Arial"/>
              </w:rPr>
              <w:t>100%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789EA17" w14:textId="5546433F" w:rsidR="001349E5" w:rsidRPr="00242BDB" w:rsidRDefault="001349E5" w:rsidP="003B4CA9">
            <w:pPr>
              <w:spacing w:before="120" w:after="120"/>
              <w:jc w:val="center"/>
              <w:rPr>
                <w:rFonts w:ascii="Arial" w:hAnsi="Arial" w:cs="Arial"/>
                <w:color w:val="00B0F0"/>
              </w:rPr>
            </w:pPr>
            <w:r w:rsidRPr="00242BDB">
              <w:rPr>
                <w:rFonts w:ascii="Arial" w:hAnsi="Arial" w:cs="Arial"/>
              </w:rPr>
              <w:t>8,53</w:t>
            </w:r>
          </w:p>
        </w:tc>
      </w:tr>
      <w:tr w:rsidR="001349E5" w:rsidRPr="000564BD" w14:paraId="4BB0C7FF" w14:textId="753D2449" w:rsidTr="00242BDB">
        <w:tc>
          <w:tcPr>
            <w:tcW w:w="6374" w:type="dxa"/>
            <w:vAlign w:val="center"/>
          </w:tcPr>
          <w:p w14:paraId="3C480807" w14:textId="77777777" w:rsidR="001349E5" w:rsidRPr="00242BDB" w:rsidRDefault="001349E5" w:rsidP="00D0255C">
            <w:pPr>
              <w:autoSpaceDE w:val="0"/>
              <w:autoSpaceDN w:val="0"/>
              <w:adjustRightInd w:val="0"/>
              <w:spacing w:before="120" w:after="120"/>
              <w:rPr>
                <w:rFonts w:ascii="Arial" w:hAnsi="Arial" w:cs="Arial"/>
                <w:lang w:val="es-ES"/>
              </w:rPr>
            </w:pPr>
            <w:bookmarkStart w:id="28" w:name="_Hlk152757552"/>
            <w:r w:rsidRPr="00242BDB">
              <w:rPr>
                <w:rFonts w:ascii="Arial" w:hAnsi="Arial" w:cs="Arial"/>
                <w:lang w:val="es-ES"/>
              </w:rPr>
              <w:t>Trabajo Fin de Máster</w:t>
            </w:r>
          </w:p>
        </w:tc>
        <w:tc>
          <w:tcPr>
            <w:tcW w:w="992" w:type="dxa"/>
            <w:tcBorders>
              <w:top w:val="single" w:sz="4" w:space="0" w:color="auto"/>
              <w:left w:val="nil"/>
              <w:bottom w:val="single" w:sz="4" w:space="0" w:color="auto"/>
              <w:right w:val="single" w:sz="4" w:space="0" w:color="auto"/>
            </w:tcBorders>
            <w:shd w:val="clear" w:color="auto" w:fill="auto"/>
            <w:vAlign w:val="center"/>
          </w:tcPr>
          <w:p w14:paraId="0D89E9BC" w14:textId="652AC85F" w:rsidR="001349E5" w:rsidRPr="00242BDB" w:rsidRDefault="001349E5" w:rsidP="003B4CA9">
            <w:pPr>
              <w:spacing w:before="120" w:after="120"/>
              <w:jc w:val="center"/>
              <w:rPr>
                <w:rFonts w:ascii="Arial" w:hAnsi="Arial" w:cs="Arial"/>
                <w:color w:val="00B0F0"/>
              </w:rPr>
            </w:pPr>
            <w:r w:rsidRPr="00242BDB">
              <w:rPr>
                <w:rFonts w:ascii="Arial" w:hAnsi="Arial" w:cs="Arial"/>
              </w:rPr>
              <w:t>86,36%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5A5EADF" w14:textId="61DB72C5" w:rsidR="001349E5" w:rsidRPr="00242BDB" w:rsidRDefault="001349E5" w:rsidP="003B4CA9">
            <w:pPr>
              <w:spacing w:before="120" w:after="120"/>
              <w:jc w:val="center"/>
              <w:rPr>
                <w:rFonts w:ascii="Arial" w:hAnsi="Arial" w:cs="Arial"/>
                <w:color w:val="00B0F0"/>
              </w:rPr>
            </w:pPr>
            <w:r w:rsidRPr="00242BDB">
              <w:rPr>
                <w:rFonts w:ascii="Arial" w:hAnsi="Arial" w:cs="Arial"/>
              </w:rPr>
              <w:t>7,95</w:t>
            </w:r>
          </w:p>
        </w:tc>
      </w:tr>
      <w:bookmarkEnd w:id="28"/>
    </w:tbl>
    <w:p w14:paraId="57F55BA0" w14:textId="77777777" w:rsidR="000E249B" w:rsidRPr="000564BD" w:rsidRDefault="000E249B" w:rsidP="00800139">
      <w:pPr>
        <w:autoSpaceDE w:val="0"/>
        <w:autoSpaceDN w:val="0"/>
        <w:adjustRightInd w:val="0"/>
        <w:spacing w:before="120" w:after="120"/>
        <w:jc w:val="both"/>
        <w:rPr>
          <w:rFonts w:ascii="Arial" w:hAnsi="Arial" w:cs="Arial"/>
          <w:i/>
          <w:iCs/>
          <w:color w:val="00B0F0"/>
          <w:sz w:val="24"/>
          <w:szCs w:val="24"/>
        </w:rPr>
      </w:pPr>
    </w:p>
    <w:p w14:paraId="7AC8E8BB" w14:textId="77777777" w:rsidR="000E249B" w:rsidRPr="00D0255C" w:rsidRDefault="000E249B" w:rsidP="00800139">
      <w:pPr>
        <w:autoSpaceDE w:val="0"/>
        <w:autoSpaceDN w:val="0"/>
        <w:adjustRightInd w:val="0"/>
        <w:spacing w:before="120" w:after="120"/>
        <w:jc w:val="both"/>
        <w:rPr>
          <w:rFonts w:ascii="Arial" w:hAnsi="Arial" w:cs="Arial"/>
          <w:sz w:val="24"/>
          <w:szCs w:val="24"/>
        </w:rPr>
      </w:pPr>
      <w:r w:rsidRPr="00D0255C">
        <w:rPr>
          <w:rFonts w:ascii="Arial" w:hAnsi="Arial" w:cs="Arial"/>
          <w:i/>
          <w:iCs/>
          <w:sz w:val="24"/>
          <w:szCs w:val="24"/>
        </w:rPr>
        <w:t>Análisis de los resultados.</w:t>
      </w:r>
    </w:p>
    <w:p w14:paraId="08954573" w14:textId="77777777" w:rsidR="000E249B" w:rsidRPr="00D0255C" w:rsidRDefault="000E249B" w:rsidP="00800139">
      <w:pPr>
        <w:autoSpaceDE w:val="0"/>
        <w:autoSpaceDN w:val="0"/>
        <w:adjustRightInd w:val="0"/>
        <w:spacing w:before="120" w:after="120"/>
        <w:jc w:val="both"/>
        <w:rPr>
          <w:rFonts w:ascii="Arial" w:hAnsi="Arial" w:cs="Arial"/>
          <w:sz w:val="24"/>
          <w:szCs w:val="24"/>
        </w:rPr>
      </w:pPr>
      <w:r w:rsidRPr="00D0255C">
        <w:rPr>
          <w:rFonts w:ascii="Arial" w:hAnsi="Arial" w:cs="Arial"/>
          <w:sz w:val="24"/>
          <w:szCs w:val="24"/>
        </w:rPr>
        <w:t>En el análisis se evalúan específicamente tres aspectos:</w:t>
      </w:r>
    </w:p>
    <w:p w14:paraId="6195F576" w14:textId="77777777" w:rsidR="000E249B" w:rsidRPr="00D0255C" w:rsidRDefault="000E249B" w:rsidP="00800139">
      <w:pPr>
        <w:pStyle w:val="Prrafodelista"/>
        <w:numPr>
          <w:ilvl w:val="0"/>
          <w:numId w:val="14"/>
        </w:numPr>
        <w:autoSpaceDE w:val="0"/>
        <w:autoSpaceDN w:val="0"/>
        <w:adjustRightInd w:val="0"/>
        <w:spacing w:before="120" w:after="120" w:line="276" w:lineRule="auto"/>
        <w:jc w:val="both"/>
        <w:rPr>
          <w:rFonts w:ascii="Arial" w:hAnsi="Arial" w:cs="Arial"/>
        </w:rPr>
      </w:pPr>
      <w:r w:rsidRPr="00D0255C">
        <w:rPr>
          <w:rFonts w:ascii="Arial" w:hAnsi="Arial" w:cs="Arial"/>
        </w:rPr>
        <w:t xml:space="preserve">El porcentaje de asignaturas con un indicador </w:t>
      </w:r>
      <w:r w:rsidR="00A12B82" w:rsidRPr="00D0255C">
        <w:rPr>
          <w:rFonts w:ascii="Arial" w:hAnsi="Arial" w:cs="Arial"/>
        </w:rPr>
        <w:t>TRA</w:t>
      </w:r>
      <w:r w:rsidRPr="00D0255C">
        <w:rPr>
          <w:rFonts w:ascii="Arial" w:hAnsi="Arial" w:cs="Arial"/>
        </w:rPr>
        <w:t xml:space="preserve"> inferior al 50%.</w:t>
      </w:r>
    </w:p>
    <w:p w14:paraId="50F6A1E8" w14:textId="77777777" w:rsidR="000E249B" w:rsidRPr="00D0255C" w:rsidRDefault="000E249B" w:rsidP="00800139">
      <w:pPr>
        <w:pStyle w:val="Prrafodelista"/>
        <w:numPr>
          <w:ilvl w:val="0"/>
          <w:numId w:val="14"/>
        </w:numPr>
        <w:autoSpaceDE w:val="0"/>
        <w:autoSpaceDN w:val="0"/>
        <w:adjustRightInd w:val="0"/>
        <w:spacing w:before="120" w:after="120" w:line="276" w:lineRule="auto"/>
        <w:jc w:val="both"/>
        <w:rPr>
          <w:rFonts w:ascii="Arial" w:hAnsi="Arial" w:cs="Arial"/>
        </w:rPr>
      </w:pPr>
      <w:r w:rsidRPr="00D0255C">
        <w:rPr>
          <w:rFonts w:ascii="Arial" w:hAnsi="Arial" w:cs="Arial"/>
        </w:rPr>
        <w:t>El porcentaje de asignaturas con una nota media inferior a 6 puntos.</w:t>
      </w:r>
    </w:p>
    <w:p w14:paraId="20AE2CA8" w14:textId="77777777" w:rsidR="000E249B" w:rsidRPr="00D0255C" w:rsidRDefault="000E249B" w:rsidP="00800139">
      <w:pPr>
        <w:pStyle w:val="Prrafodelista"/>
        <w:numPr>
          <w:ilvl w:val="0"/>
          <w:numId w:val="14"/>
        </w:numPr>
        <w:autoSpaceDE w:val="0"/>
        <w:autoSpaceDN w:val="0"/>
        <w:adjustRightInd w:val="0"/>
        <w:spacing w:before="120" w:after="120" w:line="276" w:lineRule="auto"/>
        <w:jc w:val="both"/>
        <w:rPr>
          <w:rFonts w:ascii="Arial" w:hAnsi="Arial" w:cs="Arial"/>
        </w:rPr>
      </w:pPr>
      <w:r w:rsidRPr="00D0255C">
        <w:rPr>
          <w:rFonts w:ascii="Arial" w:hAnsi="Arial" w:cs="Arial"/>
        </w:rPr>
        <w:t xml:space="preserve">Las asignaturas que han reducido el indicador </w:t>
      </w:r>
      <w:r w:rsidR="00A12B82" w:rsidRPr="00D0255C">
        <w:rPr>
          <w:rFonts w:ascii="Arial" w:hAnsi="Arial" w:cs="Arial"/>
        </w:rPr>
        <w:t>TRA</w:t>
      </w:r>
      <w:r w:rsidRPr="00D0255C">
        <w:rPr>
          <w:rFonts w:ascii="Arial" w:hAnsi="Arial" w:cs="Arial"/>
        </w:rPr>
        <w:t xml:space="preserve"> en más de un 20% con respecto al curso anterior.</w:t>
      </w:r>
    </w:p>
    <w:p w14:paraId="54F3E7AC" w14:textId="0C866B56" w:rsidR="000E249B" w:rsidRPr="00D0255C" w:rsidRDefault="000E249B" w:rsidP="00800139">
      <w:pPr>
        <w:pStyle w:val="Prrafodelista"/>
        <w:numPr>
          <w:ilvl w:val="0"/>
          <w:numId w:val="14"/>
        </w:numPr>
        <w:autoSpaceDE w:val="0"/>
        <w:autoSpaceDN w:val="0"/>
        <w:adjustRightInd w:val="0"/>
        <w:spacing w:before="120" w:after="120" w:line="276" w:lineRule="auto"/>
        <w:jc w:val="both"/>
        <w:rPr>
          <w:rFonts w:ascii="Arial" w:hAnsi="Arial" w:cs="Arial"/>
        </w:rPr>
      </w:pPr>
      <w:r w:rsidRPr="00D0255C">
        <w:rPr>
          <w:rFonts w:ascii="Arial" w:hAnsi="Arial" w:cs="Arial"/>
        </w:rPr>
        <w:t>Las asignaturas que han reducido su nota media en más de 2 puntos con respecto al curso anterior.</w:t>
      </w:r>
    </w:p>
    <w:p w14:paraId="31C04ABA" w14:textId="77777777" w:rsidR="0029286D" w:rsidRPr="000564BD" w:rsidRDefault="0029286D" w:rsidP="00800139">
      <w:pPr>
        <w:autoSpaceDE w:val="0"/>
        <w:autoSpaceDN w:val="0"/>
        <w:adjustRightInd w:val="0"/>
        <w:spacing w:before="120" w:after="120"/>
        <w:jc w:val="both"/>
        <w:rPr>
          <w:rFonts w:ascii="Arial" w:hAnsi="Arial" w:cs="Arial"/>
          <w:color w:val="00B0F0"/>
        </w:rPr>
      </w:pPr>
    </w:p>
    <w:p w14:paraId="2C0B85A1" w14:textId="545D52BC" w:rsidR="000E249B" w:rsidRPr="00D0255C" w:rsidRDefault="000E249B" w:rsidP="00800139">
      <w:pPr>
        <w:autoSpaceDE w:val="0"/>
        <w:autoSpaceDN w:val="0"/>
        <w:adjustRightInd w:val="0"/>
        <w:spacing w:before="120" w:after="120"/>
        <w:jc w:val="both"/>
        <w:rPr>
          <w:rFonts w:ascii="Arial" w:hAnsi="Arial" w:cs="Arial"/>
          <w:sz w:val="24"/>
          <w:szCs w:val="24"/>
        </w:rPr>
      </w:pPr>
      <w:r w:rsidRPr="00D0255C">
        <w:rPr>
          <w:rFonts w:ascii="Arial" w:hAnsi="Arial" w:cs="Arial"/>
          <w:sz w:val="24"/>
          <w:szCs w:val="24"/>
        </w:rPr>
        <w:t>En base a estos criterios, en el curso 20</w:t>
      </w:r>
      <w:r w:rsidR="002B3601" w:rsidRPr="00D0255C">
        <w:rPr>
          <w:rFonts w:ascii="Arial" w:hAnsi="Arial" w:cs="Arial"/>
          <w:sz w:val="24"/>
          <w:szCs w:val="24"/>
        </w:rPr>
        <w:t>2</w:t>
      </w:r>
      <w:r w:rsidR="00D0255C">
        <w:rPr>
          <w:rFonts w:ascii="Arial" w:hAnsi="Arial" w:cs="Arial"/>
          <w:sz w:val="24"/>
          <w:szCs w:val="24"/>
        </w:rPr>
        <w:t>2</w:t>
      </w:r>
      <w:r w:rsidRPr="00D0255C">
        <w:rPr>
          <w:rFonts w:ascii="Arial" w:hAnsi="Arial" w:cs="Arial"/>
          <w:sz w:val="24"/>
          <w:szCs w:val="24"/>
        </w:rPr>
        <w:t>/</w:t>
      </w:r>
      <w:r w:rsidR="00F11724" w:rsidRPr="00D0255C">
        <w:rPr>
          <w:rFonts w:ascii="Arial" w:hAnsi="Arial" w:cs="Arial"/>
          <w:sz w:val="24"/>
          <w:szCs w:val="24"/>
        </w:rPr>
        <w:t>2</w:t>
      </w:r>
      <w:r w:rsidR="00D0255C">
        <w:rPr>
          <w:rFonts w:ascii="Arial" w:hAnsi="Arial" w:cs="Arial"/>
          <w:sz w:val="24"/>
          <w:szCs w:val="24"/>
        </w:rPr>
        <w:t>3</w:t>
      </w:r>
      <w:r w:rsidRPr="00D0255C">
        <w:rPr>
          <w:rFonts w:ascii="Arial" w:hAnsi="Arial" w:cs="Arial"/>
          <w:sz w:val="24"/>
          <w:szCs w:val="24"/>
        </w:rPr>
        <w:t xml:space="preserve"> se observa lo siguiente:</w:t>
      </w:r>
    </w:p>
    <w:p w14:paraId="51124AA7" w14:textId="77777777" w:rsidR="000E249B" w:rsidRPr="00D0255C" w:rsidRDefault="000E249B" w:rsidP="00800139">
      <w:pPr>
        <w:pStyle w:val="Prrafodelista"/>
        <w:numPr>
          <w:ilvl w:val="0"/>
          <w:numId w:val="19"/>
        </w:numPr>
        <w:autoSpaceDE w:val="0"/>
        <w:autoSpaceDN w:val="0"/>
        <w:adjustRightInd w:val="0"/>
        <w:spacing w:before="120" w:after="120" w:line="276" w:lineRule="auto"/>
        <w:jc w:val="both"/>
        <w:rPr>
          <w:rFonts w:ascii="Arial" w:hAnsi="Arial" w:cs="Arial"/>
        </w:rPr>
      </w:pPr>
      <w:r w:rsidRPr="00D0255C">
        <w:rPr>
          <w:rFonts w:ascii="Arial" w:hAnsi="Arial" w:cs="Arial"/>
        </w:rPr>
        <w:lastRenderedPageBreak/>
        <w:t xml:space="preserve">El 100% de las asignaturas presentan un </w:t>
      </w:r>
      <w:r w:rsidR="00A12B82" w:rsidRPr="00D0255C">
        <w:rPr>
          <w:rFonts w:ascii="Arial" w:hAnsi="Arial" w:cs="Arial"/>
        </w:rPr>
        <w:t>TRA</w:t>
      </w:r>
      <w:r w:rsidRPr="00D0255C">
        <w:rPr>
          <w:rFonts w:ascii="Arial" w:hAnsi="Arial" w:cs="Arial"/>
        </w:rPr>
        <w:t xml:space="preserve"> por encima del 50%</w:t>
      </w:r>
      <w:r w:rsidR="00A12B82" w:rsidRPr="00D0255C">
        <w:rPr>
          <w:rFonts w:ascii="Arial" w:hAnsi="Arial" w:cs="Arial"/>
        </w:rPr>
        <w:t>.</w:t>
      </w:r>
    </w:p>
    <w:p w14:paraId="45C6C85A" w14:textId="77777777" w:rsidR="000E249B" w:rsidRPr="00D0255C" w:rsidRDefault="000E249B" w:rsidP="00800139">
      <w:pPr>
        <w:pStyle w:val="Prrafodelista"/>
        <w:numPr>
          <w:ilvl w:val="0"/>
          <w:numId w:val="19"/>
        </w:numPr>
        <w:autoSpaceDE w:val="0"/>
        <w:autoSpaceDN w:val="0"/>
        <w:adjustRightInd w:val="0"/>
        <w:spacing w:before="120" w:after="120" w:line="276" w:lineRule="auto"/>
        <w:jc w:val="both"/>
        <w:rPr>
          <w:rFonts w:ascii="Arial" w:hAnsi="Arial" w:cs="Arial"/>
        </w:rPr>
      </w:pPr>
      <w:r w:rsidRPr="00D0255C">
        <w:rPr>
          <w:rFonts w:ascii="Arial" w:hAnsi="Arial" w:cs="Arial"/>
        </w:rPr>
        <w:t>El 100% de las asignaturas presentan una nota media superior a 6 puntos.</w:t>
      </w:r>
    </w:p>
    <w:p w14:paraId="241AF740" w14:textId="77777777" w:rsidR="009C2C8A" w:rsidRPr="00D0255C" w:rsidRDefault="000E249B" w:rsidP="00800139">
      <w:pPr>
        <w:pStyle w:val="Prrafodelista"/>
        <w:numPr>
          <w:ilvl w:val="0"/>
          <w:numId w:val="19"/>
        </w:numPr>
        <w:autoSpaceDE w:val="0"/>
        <w:autoSpaceDN w:val="0"/>
        <w:adjustRightInd w:val="0"/>
        <w:spacing w:before="120" w:after="120" w:line="276" w:lineRule="auto"/>
        <w:jc w:val="both"/>
        <w:rPr>
          <w:rFonts w:ascii="Arial" w:hAnsi="Arial" w:cs="Arial"/>
        </w:rPr>
      </w:pPr>
      <w:r w:rsidRPr="00D0255C">
        <w:rPr>
          <w:rFonts w:ascii="Arial" w:hAnsi="Arial" w:cs="Arial"/>
        </w:rPr>
        <w:t xml:space="preserve">Ninguna asignatura redujo </w:t>
      </w:r>
      <w:r w:rsidR="00C82794" w:rsidRPr="00D0255C">
        <w:rPr>
          <w:rFonts w:ascii="Arial" w:hAnsi="Arial" w:cs="Arial"/>
        </w:rPr>
        <w:t xml:space="preserve">la nota media en más de 2 puntos </w:t>
      </w:r>
      <w:r w:rsidR="002B3601" w:rsidRPr="00D0255C">
        <w:rPr>
          <w:rFonts w:ascii="Arial" w:hAnsi="Arial" w:cs="Arial"/>
        </w:rPr>
        <w:t>en relación con el</w:t>
      </w:r>
      <w:r w:rsidRPr="00D0255C">
        <w:rPr>
          <w:rFonts w:ascii="Arial" w:hAnsi="Arial" w:cs="Arial"/>
        </w:rPr>
        <w:t xml:space="preserve"> curso anterior.</w:t>
      </w:r>
      <w:r w:rsidR="00C82794" w:rsidRPr="00D0255C">
        <w:rPr>
          <w:rFonts w:ascii="Arial" w:hAnsi="Arial" w:cs="Arial"/>
        </w:rPr>
        <w:t xml:space="preserve"> </w:t>
      </w:r>
    </w:p>
    <w:p w14:paraId="433BDD78" w14:textId="0F0A1F11" w:rsidR="00DD3C11" w:rsidRPr="00CA04A4" w:rsidRDefault="00D0255C" w:rsidP="00800139">
      <w:pPr>
        <w:autoSpaceDE w:val="0"/>
        <w:autoSpaceDN w:val="0"/>
        <w:adjustRightInd w:val="0"/>
        <w:spacing w:before="120" w:after="120"/>
        <w:jc w:val="both"/>
        <w:rPr>
          <w:rFonts w:ascii="Arial" w:hAnsi="Arial" w:cs="Arial"/>
        </w:rPr>
      </w:pPr>
      <w:r w:rsidRPr="00D0255C">
        <w:rPr>
          <w:rFonts w:ascii="Arial" w:hAnsi="Arial" w:cs="Arial"/>
          <w:sz w:val="24"/>
          <w:szCs w:val="24"/>
        </w:rPr>
        <w:t>S</w:t>
      </w:r>
      <w:r w:rsidR="009C2C8A" w:rsidRPr="00D0255C">
        <w:rPr>
          <w:rFonts w:ascii="Arial" w:hAnsi="Arial" w:cs="Arial"/>
          <w:sz w:val="24"/>
          <w:szCs w:val="24"/>
        </w:rPr>
        <w:t xml:space="preserve">e ha producido un </w:t>
      </w:r>
      <w:r w:rsidR="00AC6EBE" w:rsidRPr="00D0255C">
        <w:rPr>
          <w:rFonts w:ascii="Arial" w:hAnsi="Arial" w:cs="Arial"/>
          <w:sz w:val="24"/>
          <w:szCs w:val="24"/>
        </w:rPr>
        <w:t xml:space="preserve">ascenso </w:t>
      </w:r>
      <w:r w:rsidR="009C2C8A" w:rsidRPr="00D0255C">
        <w:rPr>
          <w:rFonts w:ascii="Arial" w:hAnsi="Arial" w:cs="Arial"/>
          <w:sz w:val="24"/>
          <w:szCs w:val="24"/>
        </w:rPr>
        <w:t>de más de 1</w:t>
      </w:r>
      <w:r w:rsidRPr="00D0255C">
        <w:rPr>
          <w:rFonts w:ascii="Arial" w:hAnsi="Arial" w:cs="Arial"/>
          <w:sz w:val="24"/>
          <w:szCs w:val="24"/>
        </w:rPr>
        <w:t>7</w:t>
      </w:r>
      <w:r w:rsidR="009C2C8A" w:rsidRPr="00D0255C">
        <w:rPr>
          <w:rFonts w:ascii="Arial" w:hAnsi="Arial" w:cs="Arial"/>
          <w:sz w:val="24"/>
          <w:szCs w:val="24"/>
        </w:rPr>
        <w:t xml:space="preserve"> puntos </w:t>
      </w:r>
      <w:r w:rsidR="00C82794" w:rsidRPr="00D0255C">
        <w:rPr>
          <w:rFonts w:ascii="Arial" w:hAnsi="Arial" w:cs="Arial"/>
          <w:sz w:val="24"/>
          <w:szCs w:val="24"/>
        </w:rPr>
        <w:t xml:space="preserve">en el indicador TRA </w:t>
      </w:r>
      <w:r w:rsidR="009C2C8A" w:rsidRPr="00D0255C">
        <w:rPr>
          <w:rFonts w:ascii="Arial" w:hAnsi="Arial" w:cs="Arial"/>
          <w:sz w:val="24"/>
          <w:szCs w:val="24"/>
        </w:rPr>
        <w:t>en la asignatura d</w:t>
      </w:r>
      <w:r w:rsidR="00C82794" w:rsidRPr="00D0255C">
        <w:rPr>
          <w:rFonts w:ascii="Arial" w:hAnsi="Arial" w:cs="Arial"/>
          <w:sz w:val="24"/>
          <w:szCs w:val="24"/>
        </w:rPr>
        <w:t xml:space="preserve">e Trabajo </w:t>
      </w:r>
      <w:r w:rsidR="00705305" w:rsidRPr="00D0255C">
        <w:rPr>
          <w:rFonts w:ascii="Arial" w:hAnsi="Arial" w:cs="Arial"/>
          <w:sz w:val="24"/>
          <w:szCs w:val="24"/>
        </w:rPr>
        <w:t>F</w:t>
      </w:r>
      <w:r w:rsidR="00C82794" w:rsidRPr="00D0255C">
        <w:rPr>
          <w:rFonts w:ascii="Arial" w:hAnsi="Arial" w:cs="Arial"/>
          <w:sz w:val="24"/>
          <w:szCs w:val="24"/>
        </w:rPr>
        <w:t>in de Máster</w:t>
      </w:r>
      <w:r w:rsidR="009C2C8A" w:rsidRPr="00D0255C">
        <w:rPr>
          <w:rFonts w:ascii="Arial" w:hAnsi="Arial" w:cs="Arial"/>
          <w:sz w:val="24"/>
          <w:szCs w:val="24"/>
        </w:rPr>
        <w:t xml:space="preserve">, </w:t>
      </w:r>
      <w:r w:rsidRPr="00D0255C">
        <w:rPr>
          <w:rFonts w:ascii="Arial" w:hAnsi="Arial" w:cs="Arial"/>
          <w:sz w:val="24"/>
          <w:szCs w:val="24"/>
        </w:rPr>
        <w:t>pasando de un 69.23% a un 86.36% y mejorando el indicador de manera sustancial</w:t>
      </w:r>
      <w:r w:rsidRPr="00CA04A4">
        <w:rPr>
          <w:rFonts w:ascii="Arial" w:hAnsi="Arial" w:cs="Arial"/>
          <w:sz w:val="24"/>
          <w:szCs w:val="24"/>
        </w:rPr>
        <w:t xml:space="preserve">. </w:t>
      </w:r>
      <w:r w:rsidR="009C2C8A" w:rsidRPr="00CA04A4">
        <w:rPr>
          <w:rFonts w:ascii="Arial" w:hAnsi="Arial" w:cs="Arial"/>
          <w:sz w:val="24"/>
          <w:szCs w:val="24"/>
        </w:rPr>
        <w:t>E</w:t>
      </w:r>
      <w:r w:rsidR="00372E4C" w:rsidRPr="00CA04A4">
        <w:rPr>
          <w:rFonts w:ascii="Arial" w:hAnsi="Arial" w:cs="Arial"/>
          <w:sz w:val="24"/>
          <w:szCs w:val="24"/>
        </w:rPr>
        <w:t xml:space="preserve">ste </w:t>
      </w:r>
      <w:r w:rsidRPr="00CA04A4">
        <w:rPr>
          <w:rFonts w:ascii="Arial" w:hAnsi="Arial" w:cs="Arial"/>
          <w:sz w:val="24"/>
          <w:szCs w:val="24"/>
        </w:rPr>
        <w:t xml:space="preserve">aumento </w:t>
      </w:r>
      <w:r w:rsidR="009C2C8A" w:rsidRPr="00CA04A4">
        <w:rPr>
          <w:rFonts w:ascii="Arial" w:hAnsi="Arial" w:cs="Arial"/>
          <w:sz w:val="24"/>
          <w:szCs w:val="24"/>
        </w:rPr>
        <w:t>de</w:t>
      </w:r>
      <w:r w:rsidR="00372E4C" w:rsidRPr="00CA04A4">
        <w:rPr>
          <w:rFonts w:ascii="Arial" w:hAnsi="Arial" w:cs="Arial"/>
          <w:sz w:val="24"/>
          <w:szCs w:val="24"/>
        </w:rPr>
        <w:t xml:space="preserve"> la tasa de rendimiento se debe a que </w:t>
      </w:r>
      <w:r w:rsidRPr="00CA04A4">
        <w:rPr>
          <w:rFonts w:ascii="Arial" w:hAnsi="Arial" w:cs="Arial"/>
          <w:sz w:val="24"/>
          <w:szCs w:val="24"/>
        </w:rPr>
        <w:t>la mayoría de los</w:t>
      </w:r>
      <w:r w:rsidR="00372E4C" w:rsidRPr="00CA04A4">
        <w:rPr>
          <w:rFonts w:ascii="Arial" w:hAnsi="Arial" w:cs="Arial"/>
          <w:sz w:val="24"/>
          <w:szCs w:val="24"/>
        </w:rPr>
        <w:t xml:space="preserve"> estudiantes</w:t>
      </w:r>
      <w:r w:rsidRPr="00CA04A4">
        <w:rPr>
          <w:rFonts w:ascii="Arial" w:hAnsi="Arial" w:cs="Arial"/>
          <w:sz w:val="24"/>
          <w:szCs w:val="24"/>
        </w:rPr>
        <w:t xml:space="preserve"> que</w:t>
      </w:r>
      <w:r w:rsidR="00372E4C" w:rsidRPr="00CA04A4">
        <w:rPr>
          <w:rFonts w:ascii="Arial" w:hAnsi="Arial" w:cs="Arial"/>
          <w:sz w:val="24"/>
          <w:szCs w:val="24"/>
        </w:rPr>
        <w:t xml:space="preserve"> no se ha</w:t>
      </w:r>
      <w:r w:rsidRPr="00CA04A4">
        <w:rPr>
          <w:rFonts w:ascii="Arial" w:hAnsi="Arial" w:cs="Arial"/>
          <w:sz w:val="24"/>
          <w:szCs w:val="24"/>
        </w:rPr>
        <w:t>bían</w:t>
      </w:r>
      <w:r w:rsidR="00372E4C" w:rsidRPr="00CA04A4">
        <w:rPr>
          <w:rFonts w:ascii="Arial" w:hAnsi="Arial" w:cs="Arial"/>
          <w:sz w:val="24"/>
          <w:szCs w:val="24"/>
        </w:rPr>
        <w:t xml:space="preserve"> presentado a las convocatorias </w:t>
      </w:r>
      <w:r w:rsidRPr="00CA04A4">
        <w:rPr>
          <w:rFonts w:ascii="Arial" w:hAnsi="Arial" w:cs="Arial"/>
          <w:sz w:val="24"/>
          <w:szCs w:val="24"/>
        </w:rPr>
        <w:t>de cursos anteriores</w:t>
      </w:r>
      <w:r w:rsidR="00372E4C" w:rsidRPr="00CA04A4">
        <w:rPr>
          <w:rFonts w:ascii="Arial" w:hAnsi="Arial" w:cs="Arial"/>
          <w:sz w:val="24"/>
          <w:szCs w:val="24"/>
        </w:rPr>
        <w:t xml:space="preserve">, </w:t>
      </w:r>
      <w:r w:rsidRPr="00CA04A4">
        <w:rPr>
          <w:rFonts w:ascii="Arial" w:hAnsi="Arial" w:cs="Arial"/>
          <w:sz w:val="24"/>
          <w:szCs w:val="24"/>
        </w:rPr>
        <w:t>han superado la asignatura</w:t>
      </w:r>
      <w:r w:rsidR="00372E4C" w:rsidRPr="00CA04A4">
        <w:rPr>
          <w:rFonts w:ascii="Arial" w:hAnsi="Arial" w:cs="Arial"/>
        </w:rPr>
        <w:t xml:space="preserve">. </w:t>
      </w:r>
    </w:p>
    <w:p w14:paraId="1EEF826B" w14:textId="77777777" w:rsidR="000E249B" w:rsidRPr="00CA04A4" w:rsidRDefault="000E249B" w:rsidP="00800139">
      <w:pPr>
        <w:autoSpaceDE w:val="0"/>
        <w:autoSpaceDN w:val="0"/>
        <w:adjustRightInd w:val="0"/>
        <w:spacing w:before="120" w:after="120"/>
        <w:jc w:val="both"/>
        <w:rPr>
          <w:rFonts w:ascii="Arial" w:hAnsi="Arial" w:cs="Arial"/>
          <w:i/>
          <w:iCs/>
          <w:sz w:val="24"/>
          <w:szCs w:val="24"/>
        </w:rPr>
      </w:pPr>
    </w:p>
    <w:p w14:paraId="656B0807" w14:textId="77777777" w:rsidR="000E249B" w:rsidRPr="00D0255C" w:rsidRDefault="000E249B" w:rsidP="00800139">
      <w:pPr>
        <w:autoSpaceDE w:val="0"/>
        <w:autoSpaceDN w:val="0"/>
        <w:adjustRightInd w:val="0"/>
        <w:spacing w:before="120" w:after="120"/>
        <w:jc w:val="both"/>
        <w:rPr>
          <w:rFonts w:ascii="Arial" w:hAnsi="Arial" w:cs="Arial"/>
          <w:sz w:val="24"/>
          <w:szCs w:val="24"/>
        </w:rPr>
      </w:pPr>
      <w:r w:rsidRPr="00D0255C">
        <w:rPr>
          <w:rFonts w:ascii="Arial" w:hAnsi="Arial" w:cs="Arial"/>
          <w:i/>
          <w:iCs/>
          <w:sz w:val="24"/>
          <w:szCs w:val="24"/>
        </w:rPr>
        <w:t>Conclusiones.</w:t>
      </w:r>
    </w:p>
    <w:p w14:paraId="561FE77B" w14:textId="6FB4F2FF" w:rsidR="000E249B" w:rsidRPr="00D0255C" w:rsidRDefault="000E249B" w:rsidP="00800139">
      <w:pPr>
        <w:autoSpaceDE w:val="0"/>
        <w:autoSpaceDN w:val="0"/>
        <w:adjustRightInd w:val="0"/>
        <w:spacing w:before="120" w:after="120"/>
        <w:jc w:val="both"/>
        <w:rPr>
          <w:rFonts w:ascii="Arial" w:hAnsi="Arial" w:cs="Arial"/>
          <w:sz w:val="24"/>
          <w:szCs w:val="24"/>
        </w:rPr>
      </w:pPr>
      <w:r w:rsidRPr="00D0255C">
        <w:rPr>
          <w:rFonts w:ascii="Arial" w:hAnsi="Arial" w:cs="Arial"/>
          <w:sz w:val="24"/>
          <w:szCs w:val="24"/>
        </w:rPr>
        <w:t>La Comisión considera que los resultados de rendimiento académico por asignatura son satisfactorios</w:t>
      </w:r>
      <w:r w:rsidR="00844DB0" w:rsidRPr="00D0255C">
        <w:rPr>
          <w:rFonts w:ascii="Arial" w:hAnsi="Arial" w:cs="Arial"/>
          <w:sz w:val="24"/>
          <w:szCs w:val="24"/>
        </w:rPr>
        <w:t>, manteniendo la tendencia de los cursos anteriores.</w:t>
      </w:r>
    </w:p>
    <w:p w14:paraId="630AC7A6" w14:textId="77777777" w:rsidR="004430F4" w:rsidRPr="000564BD" w:rsidRDefault="004430F4" w:rsidP="00800139">
      <w:pPr>
        <w:spacing w:before="120" w:after="120"/>
        <w:jc w:val="both"/>
        <w:rPr>
          <w:rFonts w:ascii="Arial" w:hAnsi="Arial" w:cs="Arial"/>
          <w:bCs/>
          <w:color w:val="00B0F0"/>
          <w:sz w:val="24"/>
          <w:szCs w:val="24"/>
        </w:rPr>
      </w:pPr>
    </w:p>
    <w:p w14:paraId="236E8332" w14:textId="241B3F03" w:rsidR="000E249B" w:rsidRPr="00CA04A4" w:rsidRDefault="000E249B" w:rsidP="00800139">
      <w:pPr>
        <w:spacing w:after="120"/>
        <w:jc w:val="both"/>
        <w:rPr>
          <w:rFonts w:ascii="Arial" w:hAnsi="Arial" w:cs="Arial"/>
          <w:sz w:val="24"/>
          <w:szCs w:val="24"/>
        </w:rPr>
      </w:pPr>
      <w:r w:rsidRPr="00CA04A4">
        <w:rPr>
          <w:rFonts w:ascii="Arial" w:hAnsi="Arial" w:cs="Arial"/>
          <w:b/>
          <w:bCs/>
          <w:sz w:val="24"/>
          <w:szCs w:val="24"/>
        </w:rPr>
        <w:t xml:space="preserve">No se detecta la necesidad de emprender </w:t>
      </w:r>
      <w:r w:rsidR="00501183" w:rsidRPr="00CA04A4">
        <w:rPr>
          <w:rFonts w:ascii="Arial" w:hAnsi="Arial" w:cs="Arial"/>
          <w:b/>
          <w:bCs/>
          <w:sz w:val="24"/>
          <w:szCs w:val="24"/>
        </w:rPr>
        <w:t xml:space="preserve">otras </w:t>
      </w:r>
      <w:r w:rsidRPr="00CA04A4">
        <w:rPr>
          <w:rFonts w:ascii="Arial" w:hAnsi="Arial" w:cs="Arial"/>
          <w:b/>
          <w:bCs/>
          <w:sz w:val="24"/>
          <w:szCs w:val="24"/>
        </w:rPr>
        <w:t>acciones de mejora en relación al rendimiento académico.</w:t>
      </w:r>
    </w:p>
    <w:p w14:paraId="61ABC770" w14:textId="77777777" w:rsidR="0073222D" w:rsidRPr="00CA04A4" w:rsidRDefault="0073222D" w:rsidP="00800139">
      <w:pPr>
        <w:spacing w:after="120"/>
        <w:jc w:val="both"/>
        <w:rPr>
          <w:rFonts w:ascii="Arial" w:hAnsi="Arial" w:cs="Arial"/>
          <w:sz w:val="24"/>
          <w:szCs w:val="24"/>
        </w:rPr>
      </w:pPr>
    </w:p>
    <w:p w14:paraId="160F0F52" w14:textId="77777777" w:rsidR="002F3917" w:rsidRPr="00CA04A4" w:rsidRDefault="002F3917" w:rsidP="00800139">
      <w:pPr>
        <w:spacing w:after="120"/>
        <w:ind w:left="360"/>
        <w:jc w:val="both"/>
        <w:rPr>
          <w:rFonts w:ascii="Arial" w:hAnsi="Arial" w:cs="Arial"/>
          <w:b/>
          <w:sz w:val="24"/>
          <w:szCs w:val="24"/>
        </w:rPr>
      </w:pPr>
      <w:r w:rsidRPr="00CA04A4">
        <w:rPr>
          <w:rFonts w:ascii="Arial" w:hAnsi="Arial" w:cs="Arial"/>
          <w:b/>
          <w:sz w:val="24"/>
          <w:szCs w:val="24"/>
        </w:rPr>
        <w:t>5.6. Abandono</w:t>
      </w:r>
    </w:p>
    <w:p w14:paraId="5ACB8B63" w14:textId="77777777" w:rsidR="00670BB6" w:rsidRPr="000564BD" w:rsidRDefault="00670BB6" w:rsidP="00800139">
      <w:pPr>
        <w:spacing w:after="120"/>
        <w:jc w:val="both"/>
        <w:rPr>
          <w:rFonts w:ascii="Arial" w:hAnsi="Arial" w:cs="Arial"/>
          <w:color w:val="00B0F0"/>
          <w:sz w:val="24"/>
          <w:szCs w:val="24"/>
        </w:rPr>
      </w:pPr>
    </w:p>
    <w:p w14:paraId="57BFA2AF" w14:textId="57CE6F25" w:rsidR="00325451" w:rsidRPr="0004081E" w:rsidRDefault="000A7EDC" w:rsidP="00800139">
      <w:pPr>
        <w:spacing w:after="120"/>
        <w:jc w:val="both"/>
        <w:rPr>
          <w:rFonts w:ascii="Arial" w:hAnsi="Arial" w:cs="Arial"/>
          <w:sz w:val="24"/>
          <w:szCs w:val="24"/>
        </w:rPr>
      </w:pPr>
      <w:r w:rsidRPr="0004081E">
        <w:rPr>
          <w:rFonts w:ascii="Arial" w:hAnsi="Arial" w:cs="Arial"/>
          <w:sz w:val="24"/>
          <w:szCs w:val="24"/>
        </w:rPr>
        <w:t xml:space="preserve">La Tasa de Abandono general </w:t>
      </w:r>
      <w:r w:rsidR="00190A55" w:rsidRPr="0004081E">
        <w:rPr>
          <w:rFonts w:ascii="Arial" w:hAnsi="Arial" w:cs="Arial"/>
          <w:sz w:val="24"/>
          <w:szCs w:val="24"/>
        </w:rPr>
        <w:t>correspondiente a la cohorte de nuevo ingreso de 201</w:t>
      </w:r>
      <w:r w:rsidR="0004081E">
        <w:rPr>
          <w:rFonts w:ascii="Arial" w:hAnsi="Arial" w:cs="Arial"/>
          <w:sz w:val="24"/>
          <w:szCs w:val="24"/>
        </w:rPr>
        <w:t>8</w:t>
      </w:r>
      <w:r w:rsidR="00190A55" w:rsidRPr="0004081E">
        <w:rPr>
          <w:rFonts w:ascii="Arial" w:hAnsi="Arial" w:cs="Arial"/>
          <w:sz w:val="24"/>
          <w:szCs w:val="24"/>
        </w:rPr>
        <w:t>/1</w:t>
      </w:r>
      <w:r w:rsidR="0004081E">
        <w:rPr>
          <w:rFonts w:ascii="Arial" w:hAnsi="Arial" w:cs="Arial"/>
          <w:sz w:val="24"/>
          <w:szCs w:val="24"/>
        </w:rPr>
        <w:t>9</w:t>
      </w:r>
      <w:r w:rsidR="00190A55" w:rsidRPr="0004081E">
        <w:rPr>
          <w:rFonts w:ascii="Arial" w:hAnsi="Arial" w:cs="Arial"/>
          <w:sz w:val="24"/>
          <w:szCs w:val="24"/>
        </w:rPr>
        <w:t xml:space="preserve"> es de </w:t>
      </w:r>
      <w:r w:rsidRPr="0004081E">
        <w:rPr>
          <w:rFonts w:ascii="Arial" w:hAnsi="Arial" w:cs="Arial"/>
          <w:sz w:val="24"/>
          <w:szCs w:val="24"/>
        </w:rPr>
        <w:t>un 0%</w:t>
      </w:r>
      <w:r w:rsidR="00190A55" w:rsidRPr="0004081E">
        <w:rPr>
          <w:rFonts w:ascii="Arial" w:hAnsi="Arial" w:cs="Arial"/>
          <w:sz w:val="24"/>
          <w:szCs w:val="24"/>
        </w:rPr>
        <w:t>.</w:t>
      </w:r>
      <w:r w:rsidR="0054384C">
        <w:rPr>
          <w:rFonts w:ascii="Arial" w:hAnsi="Arial" w:cs="Arial"/>
          <w:sz w:val="24"/>
          <w:szCs w:val="24"/>
        </w:rPr>
        <w:t xml:space="preserve"> Permaneciendo estable en relación al curso pasado.</w:t>
      </w:r>
    </w:p>
    <w:p w14:paraId="69C9C49D" w14:textId="5E87586B" w:rsidR="00A8135C" w:rsidRPr="0054384C" w:rsidRDefault="00A8135C" w:rsidP="00800139">
      <w:pPr>
        <w:spacing w:before="120" w:after="120"/>
        <w:jc w:val="both"/>
        <w:rPr>
          <w:rFonts w:ascii="Arial" w:hAnsi="Arial" w:cs="Arial"/>
          <w:b/>
          <w:bCs/>
          <w:sz w:val="24"/>
          <w:szCs w:val="24"/>
        </w:rPr>
      </w:pPr>
      <w:r w:rsidRPr="0054384C">
        <w:rPr>
          <w:rFonts w:ascii="Arial" w:hAnsi="Arial" w:cs="Arial"/>
          <w:b/>
          <w:bCs/>
          <w:sz w:val="24"/>
          <w:szCs w:val="24"/>
        </w:rPr>
        <w:t xml:space="preserve">No se estima la necesidad de realizar acciones de mejora </w:t>
      </w:r>
      <w:r w:rsidR="00A95D9E" w:rsidRPr="0054384C">
        <w:rPr>
          <w:rFonts w:ascii="Arial" w:hAnsi="Arial" w:cs="Arial"/>
          <w:b/>
          <w:bCs/>
          <w:sz w:val="24"/>
          <w:szCs w:val="24"/>
        </w:rPr>
        <w:t>en relación con</w:t>
      </w:r>
      <w:r w:rsidRPr="0054384C">
        <w:rPr>
          <w:rFonts w:ascii="Arial" w:hAnsi="Arial" w:cs="Arial"/>
          <w:b/>
          <w:bCs/>
          <w:sz w:val="24"/>
          <w:szCs w:val="24"/>
        </w:rPr>
        <w:t xml:space="preserve"> esta área.</w:t>
      </w:r>
    </w:p>
    <w:p w14:paraId="3C5619B1" w14:textId="77777777" w:rsidR="00A8135C" w:rsidRPr="000564BD" w:rsidRDefault="00A8135C" w:rsidP="00800139">
      <w:pPr>
        <w:spacing w:after="120"/>
        <w:jc w:val="both"/>
        <w:rPr>
          <w:rFonts w:ascii="Arial" w:hAnsi="Arial" w:cs="Arial"/>
          <w:color w:val="00B0F0"/>
          <w:sz w:val="24"/>
          <w:szCs w:val="24"/>
        </w:rPr>
      </w:pPr>
    </w:p>
    <w:p w14:paraId="2CB64F0A" w14:textId="77777777" w:rsidR="002F3917" w:rsidRPr="00C47E64" w:rsidRDefault="002F3917" w:rsidP="00800139">
      <w:pPr>
        <w:spacing w:after="120"/>
        <w:ind w:left="360"/>
        <w:jc w:val="both"/>
        <w:rPr>
          <w:rFonts w:ascii="Arial" w:hAnsi="Arial" w:cs="Arial"/>
          <w:b/>
          <w:sz w:val="24"/>
          <w:szCs w:val="24"/>
        </w:rPr>
      </w:pPr>
      <w:r w:rsidRPr="00C47E64">
        <w:rPr>
          <w:rFonts w:ascii="Arial" w:hAnsi="Arial" w:cs="Arial"/>
          <w:b/>
          <w:sz w:val="24"/>
          <w:szCs w:val="24"/>
        </w:rPr>
        <w:t>5.7. Inserción laboral</w:t>
      </w:r>
    </w:p>
    <w:p w14:paraId="69030234" w14:textId="77777777" w:rsidR="00844DB0" w:rsidRPr="000564BD" w:rsidRDefault="00844DB0" w:rsidP="00800139">
      <w:pPr>
        <w:autoSpaceDE w:val="0"/>
        <w:autoSpaceDN w:val="0"/>
        <w:adjustRightInd w:val="0"/>
        <w:spacing w:after="0"/>
        <w:jc w:val="both"/>
        <w:rPr>
          <w:rFonts w:ascii="Arial" w:hAnsi="Arial" w:cs="Arial"/>
          <w:color w:val="00B0F0"/>
          <w:sz w:val="24"/>
          <w:szCs w:val="24"/>
        </w:rPr>
      </w:pPr>
    </w:p>
    <w:p w14:paraId="33788159" w14:textId="217CC898" w:rsidR="00325451" w:rsidRPr="00C47E64" w:rsidRDefault="00325451" w:rsidP="00800139">
      <w:pPr>
        <w:autoSpaceDE w:val="0"/>
        <w:autoSpaceDN w:val="0"/>
        <w:adjustRightInd w:val="0"/>
        <w:spacing w:after="0"/>
        <w:jc w:val="both"/>
        <w:rPr>
          <w:rFonts w:ascii="Arial" w:hAnsi="Arial" w:cs="Arial"/>
          <w:sz w:val="24"/>
          <w:szCs w:val="24"/>
        </w:rPr>
      </w:pPr>
      <w:r w:rsidRPr="00C47E64">
        <w:rPr>
          <w:rFonts w:ascii="Arial" w:hAnsi="Arial" w:cs="Arial"/>
          <w:sz w:val="24"/>
          <w:szCs w:val="24"/>
        </w:rPr>
        <w:t xml:space="preserve">Los datos relacionados, corresponden al informe de inserción laboral elaborado por el Observatorio de empleo de la UAM </w:t>
      </w:r>
      <w:r w:rsidR="004137F1" w:rsidRPr="00C47E64">
        <w:rPr>
          <w:rFonts w:ascii="Arial" w:hAnsi="Arial" w:cs="Arial"/>
          <w:sz w:val="24"/>
          <w:szCs w:val="24"/>
        </w:rPr>
        <w:t>de</w:t>
      </w:r>
      <w:r w:rsidRPr="00C47E64">
        <w:rPr>
          <w:rFonts w:ascii="Arial" w:hAnsi="Arial" w:cs="Arial"/>
          <w:sz w:val="24"/>
          <w:szCs w:val="24"/>
        </w:rPr>
        <w:t xml:space="preserve"> los egresados del curso 20</w:t>
      </w:r>
      <w:r w:rsidR="00AA0900" w:rsidRPr="00C47E64">
        <w:rPr>
          <w:rFonts w:ascii="Arial" w:hAnsi="Arial" w:cs="Arial"/>
          <w:sz w:val="24"/>
          <w:szCs w:val="24"/>
        </w:rPr>
        <w:t>2</w:t>
      </w:r>
      <w:r w:rsidR="00E61D6C">
        <w:rPr>
          <w:rFonts w:ascii="Arial" w:hAnsi="Arial" w:cs="Arial"/>
          <w:sz w:val="24"/>
          <w:szCs w:val="24"/>
        </w:rPr>
        <w:t>1</w:t>
      </w:r>
      <w:r w:rsidRPr="00C47E64">
        <w:rPr>
          <w:rFonts w:ascii="Arial" w:hAnsi="Arial" w:cs="Arial"/>
          <w:sz w:val="24"/>
          <w:szCs w:val="24"/>
        </w:rPr>
        <w:t>/</w:t>
      </w:r>
      <w:r w:rsidR="00ED298F" w:rsidRPr="00C47E64">
        <w:rPr>
          <w:rFonts w:ascii="Arial" w:hAnsi="Arial" w:cs="Arial"/>
          <w:sz w:val="24"/>
          <w:szCs w:val="24"/>
        </w:rPr>
        <w:t>2</w:t>
      </w:r>
      <w:r w:rsidR="00E61D6C">
        <w:rPr>
          <w:rFonts w:ascii="Arial" w:hAnsi="Arial" w:cs="Arial"/>
          <w:sz w:val="24"/>
          <w:szCs w:val="24"/>
        </w:rPr>
        <w:t>2</w:t>
      </w:r>
      <w:r w:rsidRPr="00C47E64">
        <w:rPr>
          <w:rFonts w:ascii="Arial" w:hAnsi="Arial" w:cs="Arial"/>
          <w:sz w:val="24"/>
          <w:szCs w:val="24"/>
        </w:rPr>
        <w:t xml:space="preserve"> y publicado en </w:t>
      </w:r>
      <w:r w:rsidR="2B88A82A" w:rsidRPr="00C47E64">
        <w:rPr>
          <w:rFonts w:ascii="Arial" w:hAnsi="Arial" w:cs="Arial"/>
          <w:sz w:val="24"/>
          <w:szCs w:val="24"/>
        </w:rPr>
        <w:t xml:space="preserve">septiembre </w:t>
      </w:r>
      <w:r w:rsidRPr="00C47E64">
        <w:rPr>
          <w:rFonts w:ascii="Arial" w:hAnsi="Arial" w:cs="Arial"/>
          <w:sz w:val="24"/>
          <w:szCs w:val="24"/>
        </w:rPr>
        <w:t>de 20</w:t>
      </w:r>
      <w:r w:rsidR="00605866" w:rsidRPr="00C47E64">
        <w:rPr>
          <w:rFonts w:ascii="Arial" w:hAnsi="Arial" w:cs="Arial"/>
          <w:sz w:val="24"/>
          <w:szCs w:val="24"/>
        </w:rPr>
        <w:t>2</w:t>
      </w:r>
      <w:r w:rsidR="00E61D6C">
        <w:rPr>
          <w:rFonts w:ascii="Arial" w:hAnsi="Arial" w:cs="Arial"/>
          <w:sz w:val="24"/>
          <w:szCs w:val="24"/>
        </w:rPr>
        <w:t>4</w:t>
      </w:r>
      <w:r w:rsidRPr="00C47E64">
        <w:rPr>
          <w:rFonts w:ascii="Arial" w:hAnsi="Arial" w:cs="Arial"/>
          <w:sz w:val="24"/>
          <w:szCs w:val="24"/>
        </w:rPr>
        <w:t xml:space="preserve"> (último informe disponible en el momento de elaboración de este Informe), podemos destacar los siguientes datos:</w:t>
      </w:r>
    </w:p>
    <w:p w14:paraId="310701DC" w14:textId="0B5D65E7" w:rsidR="00325451" w:rsidRPr="00C47E64" w:rsidRDefault="00325451" w:rsidP="00800139">
      <w:pPr>
        <w:pStyle w:val="Prrafodelista"/>
        <w:numPr>
          <w:ilvl w:val="0"/>
          <w:numId w:val="12"/>
        </w:numPr>
        <w:autoSpaceDE w:val="0"/>
        <w:autoSpaceDN w:val="0"/>
        <w:adjustRightInd w:val="0"/>
        <w:spacing w:line="276" w:lineRule="auto"/>
        <w:contextualSpacing w:val="0"/>
        <w:jc w:val="both"/>
        <w:rPr>
          <w:rFonts w:ascii="Arial" w:hAnsi="Arial" w:cs="Arial"/>
        </w:rPr>
      </w:pPr>
      <w:r w:rsidRPr="00C47E64">
        <w:rPr>
          <w:rFonts w:ascii="Arial" w:hAnsi="Arial" w:cs="Arial"/>
        </w:rPr>
        <w:t>Se encuestó a</w:t>
      </w:r>
      <w:r w:rsidR="003970CB" w:rsidRPr="00C47E64">
        <w:rPr>
          <w:rFonts w:ascii="Arial" w:hAnsi="Arial" w:cs="Arial"/>
        </w:rPr>
        <w:t xml:space="preserve">l </w:t>
      </w:r>
      <w:r w:rsidR="00AA0900" w:rsidRPr="00C47E64">
        <w:rPr>
          <w:rFonts w:ascii="Arial" w:hAnsi="Arial" w:cs="Arial"/>
        </w:rPr>
        <w:t>5</w:t>
      </w:r>
      <w:r w:rsidR="00E61D6C">
        <w:rPr>
          <w:rFonts w:ascii="Arial" w:hAnsi="Arial" w:cs="Arial"/>
        </w:rPr>
        <w:t>3,8</w:t>
      </w:r>
      <w:r w:rsidR="003970CB" w:rsidRPr="00C47E64">
        <w:rPr>
          <w:rFonts w:ascii="Arial" w:hAnsi="Arial" w:cs="Arial"/>
        </w:rPr>
        <w:t xml:space="preserve">% </w:t>
      </w:r>
      <w:r w:rsidRPr="00C47E64">
        <w:rPr>
          <w:rFonts w:ascii="Arial" w:hAnsi="Arial" w:cs="Arial"/>
        </w:rPr>
        <w:t>de los egresados</w:t>
      </w:r>
      <w:r w:rsidR="003970CB" w:rsidRPr="00C47E64">
        <w:rPr>
          <w:rFonts w:ascii="Arial" w:hAnsi="Arial" w:cs="Arial"/>
        </w:rPr>
        <w:t xml:space="preserve"> (</w:t>
      </w:r>
      <w:r w:rsidR="00E61D6C">
        <w:rPr>
          <w:rFonts w:ascii="Arial" w:hAnsi="Arial" w:cs="Arial"/>
        </w:rPr>
        <w:t>14</w:t>
      </w:r>
      <w:r w:rsidR="003970CB" w:rsidRPr="00C47E64">
        <w:rPr>
          <w:rFonts w:ascii="Arial" w:hAnsi="Arial" w:cs="Arial"/>
        </w:rPr>
        <w:t>)</w:t>
      </w:r>
      <w:r w:rsidRPr="00C47E64">
        <w:rPr>
          <w:rFonts w:ascii="Arial" w:hAnsi="Arial" w:cs="Arial"/>
        </w:rPr>
        <w:t>.</w:t>
      </w:r>
      <w:r w:rsidR="00ED298F" w:rsidRPr="00C47E64">
        <w:rPr>
          <w:rFonts w:ascii="Arial" w:hAnsi="Arial" w:cs="Arial"/>
        </w:rPr>
        <w:t xml:space="preserve"> </w:t>
      </w:r>
    </w:p>
    <w:p w14:paraId="03DCCE5D" w14:textId="2DD9CC7F" w:rsidR="00920D42" w:rsidRPr="00C47E64" w:rsidRDefault="00325451" w:rsidP="00800139">
      <w:pPr>
        <w:pStyle w:val="Prrafodelista"/>
        <w:numPr>
          <w:ilvl w:val="0"/>
          <w:numId w:val="12"/>
        </w:numPr>
        <w:autoSpaceDE w:val="0"/>
        <w:autoSpaceDN w:val="0"/>
        <w:adjustRightInd w:val="0"/>
        <w:spacing w:line="276" w:lineRule="auto"/>
        <w:contextualSpacing w:val="0"/>
        <w:jc w:val="both"/>
        <w:rPr>
          <w:rFonts w:ascii="Arial" w:hAnsi="Arial" w:cs="Arial"/>
        </w:rPr>
      </w:pPr>
      <w:r w:rsidRPr="00C47E64">
        <w:rPr>
          <w:rFonts w:ascii="Arial" w:hAnsi="Arial" w:cs="Arial"/>
        </w:rPr>
        <w:t xml:space="preserve">La tasa de </w:t>
      </w:r>
      <w:r w:rsidR="00605866" w:rsidRPr="00C47E64">
        <w:rPr>
          <w:rFonts w:ascii="Arial" w:hAnsi="Arial" w:cs="Arial"/>
        </w:rPr>
        <w:t>inserc</w:t>
      </w:r>
      <w:r w:rsidRPr="00C47E64">
        <w:rPr>
          <w:rFonts w:ascii="Arial" w:hAnsi="Arial" w:cs="Arial"/>
        </w:rPr>
        <w:t xml:space="preserve">ión </w:t>
      </w:r>
      <w:r w:rsidR="00ED298F" w:rsidRPr="00C47E64">
        <w:rPr>
          <w:rFonts w:ascii="Arial" w:hAnsi="Arial" w:cs="Arial"/>
        </w:rPr>
        <w:t>aumenta</w:t>
      </w:r>
      <w:r w:rsidR="00931E79" w:rsidRPr="00C47E64">
        <w:rPr>
          <w:rFonts w:ascii="Arial" w:hAnsi="Arial" w:cs="Arial"/>
        </w:rPr>
        <w:t xml:space="preserve"> </w:t>
      </w:r>
      <w:r w:rsidR="00E61D6C">
        <w:rPr>
          <w:rFonts w:ascii="Arial" w:hAnsi="Arial" w:cs="Arial"/>
        </w:rPr>
        <w:t xml:space="preserve">ligeramente </w:t>
      </w:r>
      <w:r w:rsidR="00ED298F" w:rsidRPr="00C47E64">
        <w:rPr>
          <w:rFonts w:ascii="Arial" w:hAnsi="Arial" w:cs="Arial"/>
        </w:rPr>
        <w:t>hasta el</w:t>
      </w:r>
      <w:r w:rsidR="00931E79" w:rsidRPr="00C47E64">
        <w:rPr>
          <w:rFonts w:ascii="Arial" w:hAnsi="Arial" w:cs="Arial"/>
        </w:rPr>
        <w:t xml:space="preserve"> </w:t>
      </w:r>
      <w:r w:rsidR="00E61D6C">
        <w:rPr>
          <w:rFonts w:ascii="Arial" w:hAnsi="Arial" w:cs="Arial"/>
        </w:rPr>
        <w:t>85,7</w:t>
      </w:r>
      <w:r w:rsidR="00ED298F" w:rsidRPr="00C47E64">
        <w:rPr>
          <w:rFonts w:ascii="Arial" w:hAnsi="Arial" w:cs="Arial"/>
        </w:rPr>
        <w:t xml:space="preserve">% </w:t>
      </w:r>
      <w:r w:rsidR="00931E79" w:rsidRPr="00C47E64">
        <w:rPr>
          <w:rFonts w:ascii="Arial" w:hAnsi="Arial" w:cs="Arial"/>
        </w:rPr>
        <w:t>de</w:t>
      </w:r>
      <w:r w:rsidR="00ED298F" w:rsidRPr="00C47E64">
        <w:rPr>
          <w:rFonts w:ascii="Arial" w:hAnsi="Arial" w:cs="Arial"/>
        </w:rPr>
        <w:t>sde</w:t>
      </w:r>
      <w:r w:rsidR="00605866" w:rsidRPr="00C47E64">
        <w:rPr>
          <w:rFonts w:ascii="Arial" w:hAnsi="Arial" w:cs="Arial"/>
        </w:rPr>
        <w:t xml:space="preserve"> un</w:t>
      </w:r>
      <w:r w:rsidRPr="00C47E64">
        <w:rPr>
          <w:rFonts w:ascii="Arial" w:hAnsi="Arial" w:cs="Arial"/>
        </w:rPr>
        <w:t xml:space="preserve"> </w:t>
      </w:r>
      <w:r w:rsidR="00E61D6C" w:rsidRPr="00C47E64">
        <w:rPr>
          <w:rFonts w:ascii="Arial" w:hAnsi="Arial" w:cs="Arial"/>
        </w:rPr>
        <w:t>83,3</w:t>
      </w:r>
      <w:r w:rsidR="00ED298F" w:rsidRPr="00C47E64">
        <w:rPr>
          <w:rFonts w:ascii="Arial" w:hAnsi="Arial" w:cs="Arial"/>
        </w:rPr>
        <w:t xml:space="preserve">% </w:t>
      </w:r>
      <w:r w:rsidR="00605866" w:rsidRPr="00C47E64">
        <w:rPr>
          <w:rFonts w:ascii="Arial" w:hAnsi="Arial" w:cs="Arial"/>
        </w:rPr>
        <w:t xml:space="preserve">en el informe anterior. </w:t>
      </w:r>
      <w:r w:rsidR="00E1684F" w:rsidRPr="00C47E64">
        <w:rPr>
          <w:rFonts w:ascii="Arial" w:hAnsi="Arial" w:cs="Arial"/>
        </w:rPr>
        <w:t xml:space="preserve"> </w:t>
      </w:r>
    </w:p>
    <w:p w14:paraId="74DF162E" w14:textId="2D99283A" w:rsidR="00325451" w:rsidRPr="00C47E64" w:rsidRDefault="00E1684F" w:rsidP="00800139">
      <w:pPr>
        <w:pStyle w:val="Prrafodelista"/>
        <w:numPr>
          <w:ilvl w:val="0"/>
          <w:numId w:val="12"/>
        </w:numPr>
        <w:autoSpaceDE w:val="0"/>
        <w:autoSpaceDN w:val="0"/>
        <w:adjustRightInd w:val="0"/>
        <w:spacing w:line="276" w:lineRule="auto"/>
        <w:contextualSpacing w:val="0"/>
        <w:jc w:val="both"/>
        <w:rPr>
          <w:rFonts w:ascii="Arial" w:hAnsi="Arial" w:cs="Arial"/>
        </w:rPr>
      </w:pPr>
      <w:r w:rsidRPr="00C47E64">
        <w:rPr>
          <w:rFonts w:ascii="Arial" w:hAnsi="Arial" w:cs="Arial"/>
        </w:rPr>
        <w:lastRenderedPageBreak/>
        <w:t xml:space="preserve">En el momento de la entrevista, un </w:t>
      </w:r>
      <w:r w:rsidR="005750FF" w:rsidRPr="00C47E64">
        <w:rPr>
          <w:rFonts w:ascii="Arial" w:hAnsi="Arial" w:cs="Arial"/>
        </w:rPr>
        <w:t>8</w:t>
      </w:r>
      <w:r w:rsidR="00E61D6C">
        <w:rPr>
          <w:rFonts w:ascii="Arial" w:hAnsi="Arial" w:cs="Arial"/>
        </w:rPr>
        <w:t>5</w:t>
      </w:r>
      <w:r w:rsidR="005750FF" w:rsidRPr="00C47E64">
        <w:rPr>
          <w:rFonts w:ascii="Arial" w:hAnsi="Arial" w:cs="Arial"/>
        </w:rPr>
        <w:t>,</w:t>
      </w:r>
      <w:r w:rsidR="00E61D6C">
        <w:rPr>
          <w:rFonts w:ascii="Arial" w:hAnsi="Arial" w:cs="Arial"/>
        </w:rPr>
        <w:t>7</w:t>
      </w:r>
      <w:r w:rsidR="0073128B" w:rsidRPr="00C47E64">
        <w:rPr>
          <w:rFonts w:ascii="Arial" w:hAnsi="Arial" w:cs="Arial"/>
        </w:rPr>
        <w:t>% estaba</w:t>
      </w:r>
      <w:r w:rsidRPr="00C47E64">
        <w:rPr>
          <w:rFonts w:ascii="Arial" w:hAnsi="Arial" w:cs="Arial"/>
        </w:rPr>
        <w:t xml:space="preserve"> en activo</w:t>
      </w:r>
      <w:r w:rsidR="005750FF" w:rsidRPr="00C47E64">
        <w:rPr>
          <w:rFonts w:ascii="Arial" w:hAnsi="Arial" w:cs="Arial"/>
        </w:rPr>
        <w:t xml:space="preserve"> y </w:t>
      </w:r>
      <w:r w:rsidR="003F3FF0" w:rsidRPr="00C47E64">
        <w:rPr>
          <w:rFonts w:ascii="Arial" w:hAnsi="Arial" w:cs="Arial"/>
        </w:rPr>
        <w:t>1</w:t>
      </w:r>
      <w:r w:rsidR="00E61D6C">
        <w:rPr>
          <w:rFonts w:ascii="Arial" w:hAnsi="Arial" w:cs="Arial"/>
        </w:rPr>
        <w:t>4</w:t>
      </w:r>
      <w:r w:rsidR="005750FF" w:rsidRPr="00C47E64">
        <w:rPr>
          <w:rFonts w:ascii="Arial" w:hAnsi="Arial" w:cs="Arial"/>
        </w:rPr>
        <w:t>,</w:t>
      </w:r>
      <w:r w:rsidR="00E61D6C">
        <w:rPr>
          <w:rFonts w:ascii="Arial" w:hAnsi="Arial" w:cs="Arial"/>
        </w:rPr>
        <w:t>3</w:t>
      </w:r>
      <w:r w:rsidR="00325451" w:rsidRPr="00C47E64">
        <w:rPr>
          <w:rFonts w:ascii="Arial" w:hAnsi="Arial" w:cs="Arial"/>
        </w:rPr>
        <w:t>%</w:t>
      </w:r>
      <w:r w:rsidR="005750FF" w:rsidRPr="00C47E64">
        <w:rPr>
          <w:rFonts w:ascii="Arial" w:hAnsi="Arial" w:cs="Arial"/>
        </w:rPr>
        <w:t xml:space="preserve"> (</w:t>
      </w:r>
      <w:r w:rsidR="00E61D6C">
        <w:rPr>
          <w:rFonts w:ascii="Arial" w:hAnsi="Arial" w:cs="Arial"/>
        </w:rPr>
        <w:t>2</w:t>
      </w:r>
      <w:r w:rsidR="005750FF" w:rsidRPr="00C47E64">
        <w:rPr>
          <w:rFonts w:ascii="Arial" w:hAnsi="Arial" w:cs="Arial"/>
        </w:rPr>
        <w:t>)</w:t>
      </w:r>
      <w:r w:rsidR="00325451" w:rsidRPr="00C47E64">
        <w:rPr>
          <w:rFonts w:ascii="Arial" w:hAnsi="Arial" w:cs="Arial"/>
        </w:rPr>
        <w:t xml:space="preserve"> </w:t>
      </w:r>
      <w:r w:rsidR="005750FF" w:rsidRPr="00C47E64">
        <w:rPr>
          <w:rFonts w:ascii="Arial" w:hAnsi="Arial" w:cs="Arial"/>
        </w:rPr>
        <w:t>no está trabajando, aunque indica</w:t>
      </w:r>
      <w:r w:rsidR="00E61D6C">
        <w:rPr>
          <w:rFonts w:ascii="Arial" w:hAnsi="Arial" w:cs="Arial"/>
        </w:rPr>
        <w:t>n</w:t>
      </w:r>
      <w:r w:rsidR="005750FF" w:rsidRPr="00C47E64">
        <w:rPr>
          <w:rFonts w:ascii="Arial" w:hAnsi="Arial" w:cs="Arial"/>
        </w:rPr>
        <w:t xml:space="preserve"> estar estudiando</w:t>
      </w:r>
      <w:r w:rsidR="00E61D6C">
        <w:rPr>
          <w:rFonts w:ascii="Arial" w:hAnsi="Arial" w:cs="Arial"/>
        </w:rPr>
        <w:t xml:space="preserve"> (otro máster y oposiciones).</w:t>
      </w:r>
    </w:p>
    <w:p w14:paraId="2D62EAEF" w14:textId="6661C4F5" w:rsidR="00325451" w:rsidRPr="001F7BD8" w:rsidRDefault="00325451" w:rsidP="001F7BD8">
      <w:pPr>
        <w:pStyle w:val="Prrafodelista"/>
        <w:numPr>
          <w:ilvl w:val="0"/>
          <w:numId w:val="12"/>
        </w:numPr>
        <w:autoSpaceDE w:val="0"/>
        <w:autoSpaceDN w:val="0"/>
        <w:adjustRightInd w:val="0"/>
        <w:spacing w:line="276" w:lineRule="auto"/>
        <w:contextualSpacing w:val="0"/>
        <w:jc w:val="both"/>
        <w:rPr>
          <w:rFonts w:ascii="Arial" w:hAnsi="Arial" w:cs="Arial"/>
        </w:rPr>
      </w:pPr>
      <w:r w:rsidRPr="00C47E64">
        <w:rPr>
          <w:rFonts w:ascii="Arial" w:hAnsi="Arial" w:cs="Arial"/>
        </w:rPr>
        <w:t xml:space="preserve">De los egresados, </w:t>
      </w:r>
      <w:r w:rsidR="004E3B80" w:rsidRPr="00C47E64">
        <w:rPr>
          <w:rFonts w:ascii="Arial" w:hAnsi="Arial" w:cs="Arial"/>
        </w:rPr>
        <w:t xml:space="preserve">todos han trabajado alguna vez </w:t>
      </w:r>
      <w:r w:rsidR="00EC5E33">
        <w:rPr>
          <w:rFonts w:ascii="Arial" w:hAnsi="Arial" w:cs="Arial"/>
        </w:rPr>
        <w:t xml:space="preserve">y un 64,3% en un empleo relacionado con </w:t>
      </w:r>
      <w:r w:rsidR="00EC5E33" w:rsidRPr="00C47E64">
        <w:rPr>
          <w:rFonts w:ascii="Arial" w:hAnsi="Arial" w:cs="Arial"/>
        </w:rPr>
        <w:t>la titulación cursada</w:t>
      </w:r>
      <w:r w:rsidR="00EC5E33">
        <w:rPr>
          <w:rFonts w:ascii="Arial" w:hAnsi="Arial" w:cs="Arial"/>
        </w:rPr>
        <w:t>. También el 100%</w:t>
      </w:r>
      <w:r w:rsidR="004E3B80" w:rsidRPr="00C47E64">
        <w:rPr>
          <w:rFonts w:ascii="Arial" w:hAnsi="Arial" w:cs="Arial"/>
        </w:rPr>
        <w:t xml:space="preserve"> </w:t>
      </w:r>
      <w:r w:rsidRPr="00C47E64">
        <w:rPr>
          <w:rFonts w:ascii="Arial" w:hAnsi="Arial" w:cs="Arial"/>
        </w:rPr>
        <w:t xml:space="preserve">han tenido más de </w:t>
      </w:r>
      <w:r w:rsidR="0073128B" w:rsidRPr="00C47E64">
        <w:rPr>
          <w:rFonts w:ascii="Arial" w:hAnsi="Arial" w:cs="Arial"/>
        </w:rPr>
        <w:t>dos</w:t>
      </w:r>
      <w:r w:rsidRPr="00C47E64">
        <w:rPr>
          <w:rFonts w:ascii="Arial" w:hAnsi="Arial" w:cs="Arial"/>
        </w:rPr>
        <w:t xml:space="preserve"> empleo</w:t>
      </w:r>
      <w:r w:rsidR="0073128B" w:rsidRPr="00C47E64">
        <w:rPr>
          <w:rFonts w:ascii="Arial" w:hAnsi="Arial" w:cs="Arial"/>
        </w:rPr>
        <w:t>s</w:t>
      </w:r>
      <w:r w:rsidR="00D75DF0" w:rsidRPr="00C47E64">
        <w:rPr>
          <w:rFonts w:ascii="Arial" w:hAnsi="Arial" w:cs="Arial"/>
        </w:rPr>
        <w:t>.</w:t>
      </w:r>
      <w:r w:rsidR="001F7BD8" w:rsidRPr="001F7BD8">
        <w:rPr>
          <w:rFonts w:ascii="Arial" w:hAnsi="Arial" w:cs="Arial"/>
        </w:rPr>
        <w:t xml:space="preserve"> En conjunto, un </w:t>
      </w:r>
      <w:r w:rsidR="001F7BD8">
        <w:rPr>
          <w:rFonts w:ascii="Arial" w:hAnsi="Arial" w:cs="Arial"/>
        </w:rPr>
        <w:t>57,1</w:t>
      </w:r>
      <w:r w:rsidR="001F7BD8" w:rsidRPr="001F7BD8">
        <w:rPr>
          <w:rFonts w:ascii="Arial" w:hAnsi="Arial" w:cs="Arial"/>
        </w:rPr>
        <w:t>% de los egresados de la muestra seleccionada, tenían una elevada relación entre la ocupación desempeñada y la titulación cursada</w:t>
      </w:r>
      <w:r w:rsidR="001F7BD8">
        <w:rPr>
          <w:rFonts w:ascii="Arial" w:hAnsi="Arial" w:cs="Arial"/>
        </w:rPr>
        <w:t xml:space="preserve"> (66,7% en el curso anterior)</w:t>
      </w:r>
      <w:r w:rsidR="001F7BD8" w:rsidRPr="001F7BD8">
        <w:rPr>
          <w:rFonts w:ascii="Arial" w:hAnsi="Arial" w:cs="Arial"/>
        </w:rPr>
        <w:t>.</w:t>
      </w:r>
    </w:p>
    <w:p w14:paraId="46DB8EFE" w14:textId="675872D8" w:rsidR="00325451" w:rsidRPr="00C47E64" w:rsidRDefault="00325451" w:rsidP="00800139">
      <w:pPr>
        <w:pStyle w:val="Prrafodelista"/>
        <w:numPr>
          <w:ilvl w:val="0"/>
          <w:numId w:val="12"/>
        </w:numPr>
        <w:autoSpaceDE w:val="0"/>
        <w:autoSpaceDN w:val="0"/>
        <w:adjustRightInd w:val="0"/>
        <w:spacing w:line="276" w:lineRule="auto"/>
        <w:contextualSpacing w:val="0"/>
        <w:jc w:val="both"/>
        <w:rPr>
          <w:rFonts w:ascii="Arial" w:hAnsi="Arial" w:cs="Arial"/>
        </w:rPr>
      </w:pPr>
      <w:r w:rsidRPr="00C47E64">
        <w:rPr>
          <w:rFonts w:ascii="Arial" w:hAnsi="Arial" w:cs="Arial"/>
        </w:rPr>
        <w:t xml:space="preserve">El </w:t>
      </w:r>
      <w:r w:rsidR="001F7BD8">
        <w:rPr>
          <w:rFonts w:ascii="Arial" w:hAnsi="Arial" w:cs="Arial"/>
        </w:rPr>
        <w:t>28,6</w:t>
      </w:r>
      <w:r w:rsidR="00D75DF0" w:rsidRPr="00C47E64">
        <w:rPr>
          <w:rFonts w:ascii="Arial" w:hAnsi="Arial" w:cs="Arial"/>
        </w:rPr>
        <w:t xml:space="preserve">% de los </w:t>
      </w:r>
      <w:r w:rsidR="004E3B80" w:rsidRPr="00C47E64">
        <w:rPr>
          <w:rFonts w:ascii="Arial" w:hAnsi="Arial" w:cs="Arial"/>
        </w:rPr>
        <w:t>e</w:t>
      </w:r>
      <w:r w:rsidR="00D75DF0" w:rsidRPr="00C47E64">
        <w:rPr>
          <w:rFonts w:ascii="Arial" w:hAnsi="Arial" w:cs="Arial"/>
        </w:rPr>
        <w:t xml:space="preserve">ncuestados trabajan en la Administración, </w:t>
      </w:r>
      <w:r w:rsidR="004E3B80" w:rsidRPr="00C47E64">
        <w:rPr>
          <w:rFonts w:ascii="Arial" w:hAnsi="Arial" w:cs="Arial"/>
        </w:rPr>
        <w:t xml:space="preserve">algún </w:t>
      </w:r>
      <w:r w:rsidR="00D75DF0" w:rsidRPr="00C47E64">
        <w:rPr>
          <w:rFonts w:ascii="Arial" w:hAnsi="Arial" w:cs="Arial"/>
        </w:rPr>
        <w:t xml:space="preserve">Organismo Oficial o Empresa Pública; mientras que el </w:t>
      </w:r>
      <w:r w:rsidR="001F7BD8">
        <w:rPr>
          <w:rFonts w:ascii="Arial" w:hAnsi="Arial" w:cs="Arial"/>
        </w:rPr>
        <w:t>71,4</w:t>
      </w:r>
      <w:r w:rsidRPr="00C47E64">
        <w:rPr>
          <w:rFonts w:ascii="Arial" w:hAnsi="Arial" w:cs="Arial"/>
        </w:rPr>
        <w:t>% trabajan en la empresa privada en el momento de la encuesta</w:t>
      </w:r>
      <w:r w:rsidR="00D75DF0" w:rsidRPr="00C47E64">
        <w:rPr>
          <w:rFonts w:ascii="Arial" w:hAnsi="Arial" w:cs="Arial"/>
        </w:rPr>
        <w:t>.</w:t>
      </w:r>
      <w:r w:rsidRPr="00C47E64">
        <w:rPr>
          <w:rFonts w:ascii="Arial" w:hAnsi="Arial" w:cs="Arial"/>
        </w:rPr>
        <w:t xml:space="preserve"> </w:t>
      </w:r>
      <w:r w:rsidR="00D75DF0" w:rsidRPr="00C47E64">
        <w:rPr>
          <w:rFonts w:ascii="Arial" w:hAnsi="Arial" w:cs="Arial"/>
        </w:rPr>
        <w:t>C</w:t>
      </w:r>
      <w:r w:rsidRPr="00C47E64">
        <w:rPr>
          <w:rFonts w:ascii="Arial" w:hAnsi="Arial" w:cs="Arial"/>
        </w:rPr>
        <w:t xml:space="preserve">on contrato indefinido </w:t>
      </w:r>
      <w:r w:rsidR="00395771" w:rsidRPr="00C47E64">
        <w:rPr>
          <w:rFonts w:ascii="Arial" w:hAnsi="Arial" w:cs="Arial"/>
        </w:rPr>
        <w:t xml:space="preserve">el </w:t>
      </w:r>
      <w:r w:rsidR="00E51005">
        <w:rPr>
          <w:rFonts w:ascii="Arial" w:hAnsi="Arial" w:cs="Arial"/>
        </w:rPr>
        <w:t>64,3</w:t>
      </w:r>
      <w:r w:rsidRPr="00C47E64">
        <w:rPr>
          <w:rFonts w:ascii="Arial" w:hAnsi="Arial" w:cs="Arial"/>
        </w:rPr>
        <w:t>%</w:t>
      </w:r>
      <w:r w:rsidR="00395771" w:rsidRPr="00C47E64">
        <w:rPr>
          <w:rFonts w:ascii="Arial" w:hAnsi="Arial" w:cs="Arial"/>
        </w:rPr>
        <w:t xml:space="preserve"> </w:t>
      </w:r>
      <w:r w:rsidR="00CD7127" w:rsidRPr="00C47E64">
        <w:rPr>
          <w:rFonts w:ascii="Arial" w:hAnsi="Arial" w:cs="Arial"/>
        </w:rPr>
        <w:t xml:space="preserve">y </w:t>
      </w:r>
      <w:r w:rsidR="00395771" w:rsidRPr="00C47E64">
        <w:rPr>
          <w:rFonts w:ascii="Arial" w:hAnsi="Arial" w:cs="Arial"/>
        </w:rPr>
        <w:t xml:space="preserve">el </w:t>
      </w:r>
      <w:r w:rsidR="001F7BD8">
        <w:rPr>
          <w:rFonts w:ascii="Arial" w:hAnsi="Arial" w:cs="Arial"/>
        </w:rPr>
        <w:t>7,1</w:t>
      </w:r>
      <w:r w:rsidR="00395771" w:rsidRPr="00C47E64">
        <w:rPr>
          <w:rFonts w:ascii="Arial" w:hAnsi="Arial" w:cs="Arial"/>
        </w:rPr>
        <w:t>% es</w:t>
      </w:r>
      <w:r w:rsidR="00533C14" w:rsidRPr="00C47E64">
        <w:rPr>
          <w:rFonts w:ascii="Arial" w:hAnsi="Arial" w:cs="Arial"/>
        </w:rPr>
        <w:t xml:space="preserve"> </w:t>
      </w:r>
      <w:r w:rsidR="00CD7127" w:rsidRPr="00C47E64">
        <w:rPr>
          <w:rFonts w:ascii="Arial" w:hAnsi="Arial" w:cs="Arial"/>
        </w:rPr>
        <w:t>autónomo</w:t>
      </w:r>
      <w:r w:rsidRPr="00C47E64">
        <w:rPr>
          <w:rFonts w:ascii="Arial" w:hAnsi="Arial" w:cs="Arial"/>
        </w:rPr>
        <w:t xml:space="preserve">. </w:t>
      </w:r>
    </w:p>
    <w:p w14:paraId="70097AA4" w14:textId="1A0BF661" w:rsidR="00325451" w:rsidRPr="00C47E64" w:rsidRDefault="00325451" w:rsidP="00800139">
      <w:pPr>
        <w:pStyle w:val="Prrafodelista"/>
        <w:numPr>
          <w:ilvl w:val="0"/>
          <w:numId w:val="12"/>
        </w:numPr>
        <w:autoSpaceDE w:val="0"/>
        <w:autoSpaceDN w:val="0"/>
        <w:adjustRightInd w:val="0"/>
        <w:spacing w:line="276" w:lineRule="auto"/>
        <w:contextualSpacing w:val="0"/>
        <w:jc w:val="both"/>
        <w:rPr>
          <w:rFonts w:ascii="Arial" w:hAnsi="Arial" w:cs="Arial"/>
        </w:rPr>
      </w:pPr>
      <w:r w:rsidRPr="00C47E64">
        <w:rPr>
          <w:rFonts w:ascii="Arial" w:hAnsi="Arial" w:cs="Arial"/>
        </w:rPr>
        <w:t xml:space="preserve">El </w:t>
      </w:r>
      <w:r w:rsidR="00E51005">
        <w:rPr>
          <w:rFonts w:ascii="Arial" w:hAnsi="Arial" w:cs="Arial"/>
        </w:rPr>
        <w:t>92,9</w:t>
      </w:r>
      <w:r w:rsidR="00CD7127" w:rsidRPr="00C47E64">
        <w:rPr>
          <w:rFonts w:ascii="Arial" w:hAnsi="Arial" w:cs="Arial"/>
        </w:rPr>
        <w:t xml:space="preserve">% </w:t>
      </w:r>
      <w:r w:rsidRPr="00C47E64">
        <w:rPr>
          <w:rFonts w:ascii="Arial" w:hAnsi="Arial" w:cs="Arial"/>
        </w:rPr>
        <w:t>de los encuestados manifiesta</w:t>
      </w:r>
      <w:r w:rsidR="00C06585">
        <w:rPr>
          <w:rFonts w:ascii="Arial" w:hAnsi="Arial" w:cs="Arial"/>
        </w:rPr>
        <w:t>n</w:t>
      </w:r>
      <w:r w:rsidRPr="00C47E64">
        <w:rPr>
          <w:rFonts w:ascii="Arial" w:hAnsi="Arial" w:cs="Arial"/>
        </w:rPr>
        <w:t xml:space="preserve"> estar</w:t>
      </w:r>
      <w:r w:rsidR="004E3B80" w:rsidRPr="00C47E64">
        <w:rPr>
          <w:rFonts w:ascii="Arial" w:hAnsi="Arial" w:cs="Arial"/>
        </w:rPr>
        <w:t xml:space="preserve"> </w:t>
      </w:r>
      <w:r w:rsidR="00E51005">
        <w:rPr>
          <w:rFonts w:ascii="Arial" w:hAnsi="Arial" w:cs="Arial"/>
        </w:rPr>
        <w:t xml:space="preserve">satisfecho, </w:t>
      </w:r>
      <w:r w:rsidRPr="00C47E64">
        <w:rPr>
          <w:rFonts w:ascii="Arial" w:hAnsi="Arial" w:cs="Arial"/>
        </w:rPr>
        <w:t>bastante o muy satisfechos con la formación recibida</w:t>
      </w:r>
      <w:r w:rsidR="00CD7127" w:rsidRPr="00C47E64">
        <w:rPr>
          <w:rFonts w:ascii="Arial" w:hAnsi="Arial" w:cs="Arial"/>
        </w:rPr>
        <w:t xml:space="preserve"> (</w:t>
      </w:r>
      <w:r w:rsidR="00E51005">
        <w:rPr>
          <w:rFonts w:ascii="Arial" w:hAnsi="Arial" w:cs="Arial"/>
        </w:rPr>
        <w:t>100</w:t>
      </w:r>
      <w:r w:rsidR="00CD7127" w:rsidRPr="00C47E64">
        <w:rPr>
          <w:rFonts w:ascii="Arial" w:hAnsi="Arial" w:cs="Arial"/>
        </w:rPr>
        <w:t>% en el curso anterior)</w:t>
      </w:r>
      <w:r w:rsidR="003E62C1">
        <w:rPr>
          <w:rFonts w:ascii="Arial" w:hAnsi="Arial" w:cs="Arial"/>
        </w:rPr>
        <w:t>.</w:t>
      </w:r>
      <w:r w:rsidR="00291135" w:rsidRPr="00C47E64">
        <w:rPr>
          <w:rFonts w:ascii="Arial" w:hAnsi="Arial" w:cs="Arial"/>
        </w:rPr>
        <w:t xml:space="preserve"> </w:t>
      </w:r>
      <w:r w:rsidR="003E62C1">
        <w:rPr>
          <w:rFonts w:ascii="Arial" w:hAnsi="Arial" w:cs="Arial"/>
        </w:rPr>
        <w:t xml:space="preserve">En relación </w:t>
      </w:r>
      <w:r w:rsidR="00291135" w:rsidRPr="00C47E64">
        <w:rPr>
          <w:rFonts w:ascii="Arial" w:hAnsi="Arial" w:cs="Arial"/>
        </w:rPr>
        <w:t>con la coordinación del título</w:t>
      </w:r>
      <w:r w:rsidR="003E62C1">
        <w:rPr>
          <w:rFonts w:ascii="Arial" w:hAnsi="Arial" w:cs="Arial"/>
        </w:rPr>
        <w:t xml:space="preserve"> un 78,6% están satisfechos o muy satisfechos, que desciende en relación al 100% del curso anterior</w:t>
      </w:r>
      <w:r w:rsidR="00291135" w:rsidRPr="00C47E64">
        <w:rPr>
          <w:rFonts w:ascii="Arial" w:hAnsi="Arial" w:cs="Arial"/>
        </w:rPr>
        <w:t>.</w:t>
      </w:r>
      <w:r w:rsidRPr="00C47E64">
        <w:rPr>
          <w:rFonts w:ascii="Arial" w:hAnsi="Arial" w:cs="Arial"/>
        </w:rPr>
        <w:t xml:space="preserve"> </w:t>
      </w:r>
      <w:r w:rsidR="00291135" w:rsidRPr="00C47E64">
        <w:rPr>
          <w:rFonts w:ascii="Arial" w:hAnsi="Arial" w:cs="Arial"/>
        </w:rPr>
        <w:t>Y</w:t>
      </w:r>
      <w:r w:rsidR="004E3B80" w:rsidRPr="00C47E64">
        <w:rPr>
          <w:rFonts w:ascii="Arial" w:hAnsi="Arial" w:cs="Arial"/>
        </w:rPr>
        <w:t xml:space="preserve"> </w:t>
      </w:r>
      <w:r w:rsidR="003E62C1">
        <w:rPr>
          <w:rFonts w:ascii="Arial" w:hAnsi="Arial" w:cs="Arial"/>
        </w:rPr>
        <w:t xml:space="preserve">de igual forma, también desciende la satisfacción </w:t>
      </w:r>
      <w:r w:rsidR="003E62C1" w:rsidRPr="00C47E64">
        <w:rPr>
          <w:rFonts w:ascii="Arial" w:hAnsi="Arial" w:cs="Arial"/>
        </w:rPr>
        <w:t xml:space="preserve">con la gestión administrativa </w:t>
      </w:r>
      <w:r w:rsidR="003E62C1">
        <w:rPr>
          <w:rFonts w:ascii="Arial" w:hAnsi="Arial" w:cs="Arial"/>
        </w:rPr>
        <w:t>d</w:t>
      </w:r>
      <w:r w:rsidR="00533C14" w:rsidRPr="00C47E64">
        <w:rPr>
          <w:rFonts w:ascii="Arial" w:hAnsi="Arial" w:cs="Arial"/>
        </w:rPr>
        <w:t>el</w:t>
      </w:r>
      <w:r w:rsidR="00CD7127" w:rsidRPr="00C47E64">
        <w:rPr>
          <w:rFonts w:ascii="Arial" w:hAnsi="Arial" w:cs="Arial"/>
        </w:rPr>
        <w:t xml:space="preserve"> </w:t>
      </w:r>
      <w:r w:rsidR="00533C14" w:rsidRPr="00C47E64">
        <w:rPr>
          <w:rFonts w:ascii="Arial" w:hAnsi="Arial" w:cs="Arial"/>
        </w:rPr>
        <w:t>100</w:t>
      </w:r>
      <w:r w:rsidR="00CD7127" w:rsidRPr="00C47E64">
        <w:rPr>
          <w:rFonts w:ascii="Arial" w:hAnsi="Arial" w:cs="Arial"/>
        </w:rPr>
        <w:t xml:space="preserve">% </w:t>
      </w:r>
      <w:r w:rsidR="003E62C1">
        <w:rPr>
          <w:rFonts w:ascii="Arial" w:hAnsi="Arial" w:cs="Arial"/>
        </w:rPr>
        <w:t xml:space="preserve">a un 85,7%  que </w:t>
      </w:r>
      <w:r w:rsidR="00CD7127" w:rsidRPr="00C47E64">
        <w:rPr>
          <w:rFonts w:ascii="Arial" w:hAnsi="Arial" w:cs="Arial"/>
        </w:rPr>
        <w:t>está</w:t>
      </w:r>
      <w:r w:rsidR="00291135" w:rsidRPr="00C47E64">
        <w:rPr>
          <w:rFonts w:ascii="Arial" w:hAnsi="Arial" w:cs="Arial"/>
        </w:rPr>
        <w:t>n</w:t>
      </w:r>
      <w:r w:rsidR="00CD7127" w:rsidRPr="00C47E64">
        <w:rPr>
          <w:rFonts w:ascii="Arial" w:hAnsi="Arial" w:cs="Arial"/>
        </w:rPr>
        <w:t xml:space="preserve"> </w:t>
      </w:r>
      <w:r w:rsidR="00533C14" w:rsidRPr="00C47E64">
        <w:rPr>
          <w:rFonts w:ascii="Arial" w:hAnsi="Arial" w:cs="Arial"/>
        </w:rPr>
        <w:t>satisfechos</w:t>
      </w:r>
      <w:r w:rsidR="003E62C1">
        <w:rPr>
          <w:rFonts w:ascii="Arial" w:hAnsi="Arial" w:cs="Arial"/>
        </w:rPr>
        <w:t>.</w:t>
      </w:r>
    </w:p>
    <w:p w14:paraId="13D75884" w14:textId="6B09B84F" w:rsidR="00291135" w:rsidRPr="00C47E64" w:rsidRDefault="00291135" w:rsidP="00800139">
      <w:pPr>
        <w:pStyle w:val="Prrafodelista"/>
        <w:numPr>
          <w:ilvl w:val="0"/>
          <w:numId w:val="12"/>
        </w:numPr>
        <w:spacing w:line="276" w:lineRule="auto"/>
        <w:jc w:val="both"/>
        <w:rPr>
          <w:rFonts w:ascii="Arial" w:hAnsi="Arial" w:cs="Arial"/>
        </w:rPr>
      </w:pPr>
      <w:r w:rsidRPr="00C47E64">
        <w:rPr>
          <w:rFonts w:ascii="Arial" w:hAnsi="Arial" w:cs="Arial"/>
        </w:rPr>
        <w:t>Recibieron una valoración positiva la formación teórica y</w:t>
      </w:r>
      <w:r w:rsidR="00CD4227" w:rsidRPr="00C47E64">
        <w:rPr>
          <w:rFonts w:ascii="Arial" w:hAnsi="Arial" w:cs="Arial"/>
        </w:rPr>
        <w:t xml:space="preserve"> </w:t>
      </w:r>
      <w:r w:rsidR="00093A57" w:rsidRPr="00C47E64">
        <w:rPr>
          <w:rFonts w:ascii="Arial" w:hAnsi="Arial" w:cs="Arial"/>
        </w:rPr>
        <w:t xml:space="preserve">práctica y la </w:t>
      </w:r>
      <w:r w:rsidR="00CD4227" w:rsidRPr="00C47E64">
        <w:rPr>
          <w:rFonts w:ascii="Arial" w:hAnsi="Arial" w:cs="Arial"/>
        </w:rPr>
        <w:t>adquisición de</w:t>
      </w:r>
      <w:r w:rsidRPr="00C47E64">
        <w:rPr>
          <w:rFonts w:ascii="Arial" w:hAnsi="Arial" w:cs="Arial"/>
        </w:rPr>
        <w:t xml:space="preserve"> </w:t>
      </w:r>
      <w:r w:rsidR="00CD4227" w:rsidRPr="00C47E64">
        <w:rPr>
          <w:rFonts w:ascii="Arial" w:hAnsi="Arial" w:cs="Arial"/>
        </w:rPr>
        <w:t>competencias cognitivas e interpersonales</w:t>
      </w:r>
      <w:r w:rsidRPr="00C47E64">
        <w:rPr>
          <w:rFonts w:ascii="Arial" w:hAnsi="Arial" w:cs="Arial"/>
        </w:rPr>
        <w:t xml:space="preserve">, </w:t>
      </w:r>
      <w:r w:rsidR="00093A57" w:rsidRPr="00C47E64">
        <w:rPr>
          <w:rFonts w:ascii="Arial" w:hAnsi="Arial" w:cs="Arial"/>
        </w:rPr>
        <w:t xml:space="preserve">con valoraciones por encima de </w:t>
      </w:r>
      <w:r w:rsidR="003E62C1">
        <w:rPr>
          <w:rFonts w:ascii="Arial" w:hAnsi="Arial" w:cs="Arial"/>
        </w:rPr>
        <w:t>3,9</w:t>
      </w:r>
      <w:r w:rsidR="00093A57" w:rsidRPr="00C47E64">
        <w:rPr>
          <w:rFonts w:ascii="Arial" w:hAnsi="Arial" w:cs="Arial"/>
        </w:rPr>
        <w:t xml:space="preserve"> puntos sobre 5. Desciende a una puntuación de </w:t>
      </w:r>
      <w:r w:rsidR="003E62C1">
        <w:rPr>
          <w:rFonts w:ascii="Arial" w:hAnsi="Arial" w:cs="Arial"/>
        </w:rPr>
        <w:t xml:space="preserve">2,9 </w:t>
      </w:r>
      <w:r w:rsidR="00093A57" w:rsidRPr="00C47E64">
        <w:rPr>
          <w:rFonts w:ascii="Arial" w:hAnsi="Arial" w:cs="Arial"/>
        </w:rPr>
        <w:t xml:space="preserve"> puntos la adquisición de competencias instrumentales</w:t>
      </w:r>
      <w:r w:rsidR="003E62C1">
        <w:rPr>
          <w:rFonts w:ascii="Arial" w:hAnsi="Arial" w:cs="Arial"/>
        </w:rPr>
        <w:t xml:space="preserve"> (3,5 en el curso previo)</w:t>
      </w:r>
      <w:r w:rsidRPr="00C47E64">
        <w:rPr>
          <w:rFonts w:ascii="Arial" w:hAnsi="Arial" w:cs="Arial"/>
        </w:rPr>
        <w:t>.</w:t>
      </w:r>
    </w:p>
    <w:p w14:paraId="36B2D3A6" w14:textId="1ECE7202" w:rsidR="00781D25" w:rsidRPr="00C47E64" w:rsidRDefault="00AE42A2" w:rsidP="00800139">
      <w:pPr>
        <w:pStyle w:val="Prrafodelista"/>
        <w:numPr>
          <w:ilvl w:val="0"/>
          <w:numId w:val="12"/>
        </w:numPr>
        <w:autoSpaceDE w:val="0"/>
        <w:autoSpaceDN w:val="0"/>
        <w:adjustRightInd w:val="0"/>
        <w:spacing w:line="276" w:lineRule="auto"/>
        <w:contextualSpacing w:val="0"/>
        <w:jc w:val="both"/>
        <w:rPr>
          <w:rFonts w:ascii="Arial" w:hAnsi="Arial" w:cs="Arial"/>
        </w:rPr>
      </w:pPr>
      <w:r w:rsidRPr="00C47E64">
        <w:rPr>
          <w:rFonts w:ascii="Arial" w:hAnsi="Arial" w:cs="Arial"/>
        </w:rPr>
        <w:t xml:space="preserve">Un </w:t>
      </w:r>
      <w:r w:rsidR="003E62C1">
        <w:rPr>
          <w:rFonts w:ascii="Arial" w:hAnsi="Arial" w:cs="Arial"/>
        </w:rPr>
        <w:t>92,9%</w:t>
      </w:r>
      <w:r w:rsidR="00765CC1" w:rsidRPr="00C47E64">
        <w:rPr>
          <w:rFonts w:ascii="Arial" w:hAnsi="Arial" w:cs="Arial"/>
        </w:rPr>
        <w:t xml:space="preserve"> de los encuestados </w:t>
      </w:r>
      <w:r w:rsidR="00781D25" w:rsidRPr="00C47E64">
        <w:rPr>
          <w:rFonts w:ascii="Arial" w:hAnsi="Arial" w:cs="Arial"/>
        </w:rPr>
        <w:t xml:space="preserve">volvería a estudiar en la UAM y </w:t>
      </w:r>
      <w:r w:rsidR="003E62C1">
        <w:rPr>
          <w:rFonts w:ascii="Arial" w:hAnsi="Arial" w:cs="Arial"/>
        </w:rPr>
        <w:t xml:space="preserve">un 85,7% </w:t>
      </w:r>
      <w:r w:rsidR="00781D25" w:rsidRPr="00C47E64">
        <w:rPr>
          <w:rFonts w:ascii="Arial" w:hAnsi="Arial" w:cs="Arial"/>
        </w:rPr>
        <w:t>volvería</w:t>
      </w:r>
      <w:r w:rsidRPr="00C47E64">
        <w:rPr>
          <w:rFonts w:ascii="Arial" w:hAnsi="Arial" w:cs="Arial"/>
        </w:rPr>
        <w:t>n</w:t>
      </w:r>
      <w:r w:rsidR="00781D25" w:rsidRPr="00C47E64">
        <w:rPr>
          <w:rFonts w:ascii="Arial" w:hAnsi="Arial" w:cs="Arial"/>
        </w:rPr>
        <w:t xml:space="preserve"> a hacer la titulación.</w:t>
      </w:r>
      <w:r w:rsidR="00E508E1" w:rsidRPr="00C47E64">
        <w:rPr>
          <w:rFonts w:ascii="Arial" w:hAnsi="Arial" w:cs="Arial"/>
        </w:rPr>
        <w:t xml:space="preserve"> </w:t>
      </w:r>
      <w:r w:rsidR="00844DB0" w:rsidRPr="00C47E64">
        <w:rPr>
          <w:rFonts w:ascii="Arial" w:hAnsi="Arial" w:cs="Arial"/>
        </w:rPr>
        <w:t xml:space="preserve">Estos datos de satisfacción </w:t>
      </w:r>
      <w:r w:rsidR="003E62C1">
        <w:rPr>
          <w:rFonts w:ascii="Arial" w:hAnsi="Arial" w:cs="Arial"/>
        </w:rPr>
        <w:t>disminuyen</w:t>
      </w:r>
      <w:r w:rsidR="006F11CD" w:rsidRPr="00C47E64">
        <w:rPr>
          <w:rFonts w:ascii="Arial" w:hAnsi="Arial" w:cs="Arial"/>
        </w:rPr>
        <w:t xml:space="preserve"> ligeramente en relación</w:t>
      </w:r>
      <w:r w:rsidRPr="00C47E64">
        <w:rPr>
          <w:rFonts w:ascii="Arial" w:hAnsi="Arial" w:cs="Arial"/>
        </w:rPr>
        <w:t xml:space="preserve"> a los</w:t>
      </w:r>
      <w:r w:rsidR="00844DB0" w:rsidRPr="00C47E64">
        <w:rPr>
          <w:rFonts w:ascii="Arial" w:hAnsi="Arial" w:cs="Arial"/>
        </w:rPr>
        <w:t xml:space="preserve"> del curso anterior</w:t>
      </w:r>
      <w:r w:rsidR="00765CC1" w:rsidRPr="00C47E64">
        <w:rPr>
          <w:rFonts w:ascii="Arial" w:hAnsi="Arial" w:cs="Arial"/>
        </w:rPr>
        <w:t xml:space="preserve"> (</w:t>
      </w:r>
      <w:r w:rsidR="003E62C1">
        <w:rPr>
          <w:rFonts w:ascii="Arial" w:hAnsi="Arial" w:cs="Arial"/>
        </w:rPr>
        <w:t>100</w:t>
      </w:r>
      <w:r w:rsidRPr="00C47E64">
        <w:rPr>
          <w:rFonts w:ascii="Arial" w:hAnsi="Arial" w:cs="Arial"/>
        </w:rPr>
        <w:t>%</w:t>
      </w:r>
      <w:r w:rsidR="00765CC1" w:rsidRPr="00C47E64">
        <w:rPr>
          <w:rFonts w:ascii="Arial" w:hAnsi="Arial" w:cs="Arial"/>
        </w:rPr>
        <w:t>)</w:t>
      </w:r>
      <w:r w:rsidR="003E62C1">
        <w:rPr>
          <w:rFonts w:ascii="Arial" w:hAnsi="Arial" w:cs="Arial"/>
        </w:rPr>
        <w:t>, aunque se consideran datos satisfactorios</w:t>
      </w:r>
      <w:r w:rsidR="00844DB0" w:rsidRPr="00C47E64">
        <w:rPr>
          <w:rFonts w:ascii="Arial" w:hAnsi="Arial" w:cs="Arial"/>
        </w:rPr>
        <w:t>.</w:t>
      </w:r>
    </w:p>
    <w:p w14:paraId="4C99339E" w14:textId="77777777" w:rsidR="00920D42" w:rsidRPr="00C47E64" w:rsidRDefault="00920D42" w:rsidP="00800139">
      <w:pPr>
        <w:autoSpaceDE w:val="0"/>
        <w:autoSpaceDN w:val="0"/>
        <w:adjustRightInd w:val="0"/>
        <w:spacing w:after="0"/>
        <w:jc w:val="both"/>
        <w:rPr>
          <w:rFonts w:ascii="Arial" w:hAnsi="Arial" w:cs="Arial"/>
          <w:i/>
          <w:sz w:val="24"/>
          <w:szCs w:val="24"/>
        </w:rPr>
      </w:pPr>
    </w:p>
    <w:p w14:paraId="7BF50031" w14:textId="5D1D6ADB" w:rsidR="00325451" w:rsidRPr="00C47E64" w:rsidRDefault="00325451" w:rsidP="00800139">
      <w:pPr>
        <w:autoSpaceDE w:val="0"/>
        <w:autoSpaceDN w:val="0"/>
        <w:adjustRightInd w:val="0"/>
        <w:spacing w:after="0"/>
        <w:jc w:val="both"/>
        <w:rPr>
          <w:rFonts w:ascii="Arial" w:hAnsi="Arial" w:cs="Arial"/>
          <w:i/>
          <w:sz w:val="24"/>
          <w:szCs w:val="24"/>
        </w:rPr>
      </w:pPr>
      <w:r w:rsidRPr="00C47E64">
        <w:rPr>
          <w:rFonts w:ascii="Arial" w:hAnsi="Arial" w:cs="Arial"/>
          <w:i/>
          <w:sz w:val="24"/>
          <w:szCs w:val="24"/>
        </w:rPr>
        <w:t>Conclusiones:</w:t>
      </w:r>
    </w:p>
    <w:p w14:paraId="011557DB" w14:textId="153A4F25" w:rsidR="00325451" w:rsidRPr="00C47E64" w:rsidRDefault="00920D42" w:rsidP="00800139">
      <w:pPr>
        <w:autoSpaceDE w:val="0"/>
        <w:autoSpaceDN w:val="0"/>
        <w:adjustRightInd w:val="0"/>
        <w:spacing w:after="0"/>
        <w:jc w:val="both"/>
        <w:rPr>
          <w:rFonts w:ascii="Arial" w:hAnsi="Arial" w:cs="Arial"/>
          <w:sz w:val="24"/>
          <w:szCs w:val="24"/>
        </w:rPr>
      </w:pPr>
      <w:r w:rsidRPr="00C47E64">
        <w:rPr>
          <w:rFonts w:ascii="Arial" w:hAnsi="Arial" w:cs="Arial"/>
          <w:sz w:val="24"/>
          <w:szCs w:val="24"/>
        </w:rPr>
        <w:t>L</w:t>
      </w:r>
      <w:r w:rsidR="00325451" w:rsidRPr="00C47E64">
        <w:rPr>
          <w:rFonts w:ascii="Arial" w:hAnsi="Arial" w:cs="Arial"/>
          <w:sz w:val="24"/>
          <w:szCs w:val="24"/>
        </w:rPr>
        <w:t>os r</w:t>
      </w:r>
      <w:r w:rsidRPr="00C47E64">
        <w:rPr>
          <w:rFonts w:ascii="Arial" w:hAnsi="Arial" w:cs="Arial"/>
          <w:sz w:val="24"/>
          <w:szCs w:val="24"/>
        </w:rPr>
        <w:t>esultados de inserción laboral</w:t>
      </w:r>
      <w:r w:rsidR="00325451" w:rsidRPr="00C47E64">
        <w:rPr>
          <w:rFonts w:ascii="Arial" w:hAnsi="Arial" w:cs="Arial"/>
          <w:sz w:val="24"/>
          <w:szCs w:val="24"/>
        </w:rPr>
        <w:t xml:space="preserve"> de los egresados del curso </w:t>
      </w:r>
      <w:r w:rsidRPr="00C47E64">
        <w:rPr>
          <w:rFonts w:ascii="Arial" w:hAnsi="Arial" w:cs="Arial"/>
          <w:sz w:val="24"/>
          <w:szCs w:val="24"/>
        </w:rPr>
        <w:t>20</w:t>
      </w:r>
      <w:r w:rsidR="003B68BF" w:rsidRPr="00C47E64">
        <w:rPr>
          <w:rFonts w:ascii="Arial" w:hAnsi="Arial" w:cs="Arial"/>
          <w:sz w:val="24"/>
          <w:szCs w:val="24"/>
        </w:rPr>
        <w:t>2</w:t>
      </w:r>
      <w:r w:rsidR="00450E99">
        <w:rPr>
          <w:rFonts w:ascii="Arial" w:hAnsi="Arial" w:cs="Arial"/>
          <w:sz w:val="24"/>
          <w:szCs w:val="24"/>
        </w:rPr>
        <w:t>1</w:t>
      </w:r>
      <w:r w:rsidRPr="00C47E64">
        <w:rPr>
          <w:rFonts w:ascii="Arial" w:hAnsi="Arial" w:cs="Arial"/>
          <w:sz w:val="24"/>
          <w:szCs w:val="24"/>
        </w:rPr>
        <w:t>/</w:t>
      </w:r>
      <w:r w:rsidR="00A95D9E" w:rsidRPr="00C47E64">
        <w:rPr>
          <w:rFonts w:ascii="Arial" w:hAnsi="Arial" w:cs="Arial"/>
          <w:sz w:val="24"/>
          <w:szCs w:val="24"/>
        </w:rPr>
        <w:t>2</w:t>
      </w:r>
      <w:r w:rsidR="00450E99">
        <w:rPr>
          <w:rFonts w:ascii="Arial" w:hAnsi="Arial" w:cs="Arial"/>
          <w:sz w:val="24"/>
          <w:szCs w:val="24"/>
        </w:rPr>
        <w:t>2</w:t>
      </w:r>
      <w:r w:rsidR="00A95D9E" w:rsidRPr="00C47E64">
        <w:rPr>
          <w:rFonts w:ascii="Arial" w:hAnsi="Arial" w:cs="Arial"/>
          <w:sz w:val="24"/>
          <w:szCs w:val="24"/>
        </w:rPr>
        <w:t>,</w:t>
      </w:r>
      <w:r w:rsidR="00325451" w:rsidRPr="00C47E64">
        <w:rPr>
          <w:rFonts w:ascii="Arial" w:hAnsi="Arial" w:cs="Arial"/>
          <w:sz w:val="24"/>
          <w:szCs w:val="24"/>
        </w:rPr>
        <w:t xml:space="preserve"> a un año del egreso, son satisfactorios y se mantienen en la tendencia habitual. </w:t>
      </w:r>
    </w:p>
    <w:p w14:paraId="2AD8305F" w14:textId="77777777" w:rsidR="00844DB0" w:rsidRPr="00C47E64" w:rsidRDefault="00844DB0" w:rsidP="00800139">
      <w:pPr>
        <w:spacing w:after="120"/>
        <w:jc w:val="both"/>
        <w:rPr>
          <w:rFonts w:ascii="Arial" w:hAnsi="Arial" w:cs="Arial"/>
          <w:b/>
          <w:sz w:val="24"/>
          <w:szCs w:val="24"/>
        </w:rPr>
      </w:pPr>
    </w:p>
    <w:p w14:paraId="42C46EC0" w14:textId="22C52A83" w:rsidR="002F3917" w:rsidRPr="00C47E64" w:rsidRDefault="00325451" w:rsidP="00800139">
      <w:pPr>
        <w:spacing w:after="120"/>
        <w:jc w:val="both"/>
        <w:rPr>
          <w:rFonts w:ascii="Arial" w:hAnsi="Arial" w:cs="Arial"/>
          <w:b/>
          <w:sz w:val="24"/>
          <w:szCs w:val="24"/>
        </w:rPr>
      </w:pPr>
      <w:r w:rsidRPr="00C47E64">
        <w:rPr>
          <w:rFonts w:ascii="Arial" w:hAnsi="Arial" w:cs="Arial"/>
          <w:b/>
          <w:sz w:val="24"/>
          <w:szCs w:val="24"/>
        </w:rPr>
        <w:t xml:space="preserve">No se considera la necesidad de realizar ninguna acción de mejora </w:t>
      </w:r>
      <w:r w:rsidR="008F6FBF" w:rsidRPr="00C47E64">
        <w:rPr>
          <w:rFonts w:ascii="Arial" w:hAnsi="Arial" w:cs="Arial"/>
          <w:b/>
          <w:sz w:val="24"/>
          <w:szCs w:val="24"/>
        </w:rPr>
        <w:t>con relación a</w:t>
      </w:r>
      <w:r w:rsidRPr="00C47E64">
        <w:rPr>
          <w:rFonts w:ascii="Arial" w:hAnsi="Arial" w:cs="Arial"/>
          <w:b/>
          <w:sz w:val="24"/>
          <w:szCs w:val="24"/>
        </w:rPr>
        <w:t xml:space="preserve"> este indicador.</w:t>
      </w:r>
    </w:p>
    <w:p w14:paraId="70CABE37" w14:textId="77777777" w:rsidR="0029286D" w:rsidRPr="000564BD" w:rsidRDefault="0029286D" w:rsidP="00800139">
      <w:pPr>
        <w:spacing w:after="120"/>
        <w:ind w:left="567"/>
        <w:jc w:val="both"/>
        <w:rPr>
          <w:rFonts w:ascii="Arial" w:hAnsi="Arial" w:cs="Arial"/>
          <w:color w:val="00B0F0"/>
          <w:sz w:val="24"/>
          <w:szCs w:val="24"/>
        </w:rPr>
      </w:pPr>
    </w:p>
    <w:p w14:paraId="298D6C2B" w14:textId="77777777" w:rsidR="002F3917" w:rsidRPr="00C47E64" w:rsidRDefault="002F3917" w:rsidP="00800139">
      <w:pPr>
        <w:spacing w:after="120"/>
        <w:ind w:left="360"/>
        <w:jc w:val="both"/>
        <w:rPr>
          <w:rFonts w:ascii="Arial" w:hAnsi="Arial" w:cs="Arial"/>
          <w:b/>
          <w:sz w:val="24"/>
          <w:szCs w:val="24"/>
        </w:rPr>
      </w:pPr>
      <w:r w:rsidRPr="00C47E64">
        <w:rPr>
          <w:rFonts w:ascii="Arial" w:hAnsi="Arial" w:cs="Arial"/>
          <w:b/>
          <w:sz w:val="24"/>
          <w:szCs w:val="24"/>
        </w:rPr>
        <w:t>5.8 Satisfacción</w:t>
      </w:r>
    </w:p>
    <w:p w14:paraId="317B69A4" w14:textId="77777777" w:rsidR="007B5BC4" w:rsidRPr="00C47E64" w:rsidRDefault="007B5BC4" w:rsidP="00800139">
      <w:pPr>
        <w:spacing w:after="120"/>
        <w:ind w:left="360"/>
        <w:jc w:val="both"/>
        <w:rPr>
          <w:rFonts w:ascii="Arial" w:hAnsi="Arial" w:cs="Arial"/>
          <w:b/>
          <w:sz w:val="24"/>
          <w:szCs w:val="24"/>
        </w:rPr>
      </w:pPr>
    </w:p>
    <w:p w14:paraId="66907F02" w14:textId="77777777" w:rsidR="007B5BC4" w:rsidRPr="00C47E64" w:rsidRDefault="007B5BC4" w:rsidP="00800139">
      <w:pPr>
        <w:pStyle w:val="Prrafodelista"/>
        <w:numPr>
          <w:ilvl w:val="0"/>
          <w:numId w:val="13"/>
        </w:numPr>
        <w:autoSpaceDE w:val="0"/>
        <w:autoSpaceDN w:val="0"/>
        <w:adjustRightInd w:val="0"/>
        <w:spacing w:before="120" w:after="120" w:line="276" w:lineRule="auto"/>
        <w:ind w:left="426" w:hanging="426"/>
        <w:rPr>
          <w:rFonts w:ascii="Arial" w:hAnsi="Arial" w:cs="Arial"/>
          <w:b/>
          <w:bCs/>
        </w:rPr>
      </w:pPr>
      <w:r w:rsidRPr="00C47E64">
        <w:rPr>
          <w:rFonts w:ascii="Arial" w:hAnsi="Arial" w:cs="Arial"/>
          <w:b/>
          <w:bCs/>
        </w:rPr>
        <w:t>Valoración de la actividad docente por los estudiantes.</w:t>
      </w:r>
    </w:p>
    <w:p w14:paraId="5065660A" w14:textId="77777777" w:rsidR="007B5BC4" w:rsidRPr="00C47E64" w:rsidRDefault="007B5BC4" w:rsidP="00800139">
      <w:pPr>
        <w:autoSpaceDE w:val="0"/>
        <w:autoSpaceDN w:val="0"/>
        <w:adjustRightInd w:val="0"/>
        <w:spacing w:before="120" w:after="120"/>
        <w:rPr>
          <w:rFonts w:ascii="Arial" w:hAnsi="Arial" w:cs="Arial"/>
        </w:rPr>
      </w:pPr>
    </w:p>
    <w:p w14:paraId="5D086034" w14:textId="77777777" w:rsidR="007B5BC4" w:rsidRPr="00C47E64" w:rsidRDefault="007B5BC4" w:rsidP="00800139">
      <w:pPr>
        <w:autoSpaceDE w:val="0"/>
        <w:autoSpaceDN w:val="0"/>
        <w:adjustRightInd w:val="0"/>
        <w:spacing w:before="120" w:after="120"/>
        <w:jc w:val="both"/>
        <w:rPr>
          <w:rFonts w:ascii="Arial" w:hAnsi="Arial" w:cs="Arial"/>
          <w:sz w:val="24"/>
          <w:szCs w:val="24"/>
        </w:rPr>
      </w:pPr>
      <w:r w:rsidRPr="00C47E64">
        <w:rPr>
          <w:rFonts w:ascii="Arial" w:hAnsi="Arial" w:cs="Arial"/>
          <w:sz w:val="24"/>
          <w:szCs w:val="24"/>
        </w:rPr>
        <w:t>La actividad docente se evaluó mediante dos herramientas:</w:t>
      </w:r>
    </w:p>
    <w:p w14:paraId="255F8B2D" w14:textId="77777777" w:rsidR="007B5BC4" w:rsidRPr="00C47E64" w:rsidRDefault="007B5BC4" w:rsidP="00800139">
      <w:pPr>
        <w:pStyle w:val="Prrafodelista"/>
        <w:numPr>
          <w:ilvl w:val="0"/>
          <w:numId w:val="12"/>
        </w:numPr>
        <w:autoSpaceDE w:val="0"/>
        <w:autoSpaceDN w:val="0"/>
        <w:adjustRightInd w:val="0"/>
        <w:spacing w:before="120" w:after="120" w:line="276" w:lineRule="auto"/>
        <w:jc w:val="both"/>
        <w:rPr>
          <w:rFonts w:ascii="Arial" w:hAnsi="Arial" w:cs="Arial"/>
        </w:rPr>
      </w:pPr>
      <w:r w:rsidRPr="00C47E64">
        <w:rPr>
          <w:rFonts w:ascii="Arial" w:hAnsi="Arial" w:cs="Arial"/>
        </w:rPr>
        <w:t>Encuestas de estudiantes de la UAM (evaluación cuantitativa).</w:t>
      </w:r>
    </w:p>
    <w:p w14:paraId="5D6B007B" w14:textId="47DCE758" w:rsidR="007B5BC4" w:rsidRPr="00C47E64" w:rsidRDefault="007B5BC4" w:rsidP="00800139">
      <w:pPr>
        <w:pStyle w:val="Prrafodelista"/>
        <w:numPr>
          <w:ilvl w:val="0"/>
          <w:numId w:val="12"/>
        </w:numPr>
        <w:autoSpaceDE w:val="0"/>
        <w:autoSpaceDN w:val="0"/>
        <w:adjustRightInd w:val="0"/>
        <w:spacing w:before="120" w:after="120" w:line="276" w:lineRule="auto"/>
        <w:jc w:val="both"/>
        <w:rPr>
          <w:rFonts w:ascii="Arial" w:hAnsi="Arial" w:cs="Arial"/>
        </w:rPr>
      </w:pPr>
      <w:r w:rsidRPr="00C47E64">
        <w:rPr>
          <w:rFonts w:ascii="Arial" w:hAnsi="Arial" w:cs="Arial"/>
        </w:rPr>
        <w:t xml:space="preserve">Informes de valoración de la actividad docente realizados a partir de una entrevista del coordinador del Título o persona en quien delegue, con el representante de </w:t>
      </w:r>
      <w:r w:rsidR="001176BE" w:rsidRPr="00C47E64">
        <w:rPr>
          <w:rFonts w:ascii="Arial" w:hAnsi="Arial" w:cs="Arial"/>
        </w:rPr>
        <w:t>estudiantes (</w:t>
      </w:r>
      <w:r w:rsidRPr="00C47E64">
        <w:rPr>
          <w:rFonts w:ascii="Arial" w:hAnsi="Arial" w:cs="Arial"/>
        </w:rPr>
        <w:t>evaluación cualitativa).</w:t>
      </w:r>
    </w:p>
    <w:p w14:paraId="6CFE654B" w14:textId="77777777" w:rsidR="007B5BC4" w:rsidRPr="00C47E64" w:rsidRDefault="007B5BC4" w:rsidP="00800139">
      <w:pPr>
        <w:autoSpaceDE w:val="0"/>
        <w:autoSpaceDN w:val="0"/>
        <w:adjustRightInd w:val="0"/>
        <w:jc w:val="both"/>
        <w:rPr>
          <w:rFonts w:ascii="Arial" w:hAnsi="Arial" w:cs="Arial"/>
          <w:b/>
          <w:bCs/>
        </w:rPr>
      </w:pPr>
      <w:r w:rsidRPr="00C47E64">
        <w:rPr>
          <w:rFonts w:ascii="Arial" w:hAnsi="Arial" w:cs="Arial"/>
          <w:b/>
          <w:bCs/>
        </w:rPr>
        <w:t xml:space="preserve"> </w:t>
      </w:r>
    </w:p>
    <w:p w14:paraId="7680DCB0" w14:textId="77777777" w:rsidR="007B5BC4" w:rsidRPr="00C47E64" w:rsidRDefault="00113B22" w:rsidP="00800139">
      <w:pPr>
        <w:autoSpaceDE w:val="0"/>
        <w:autoSpaceDN w:val="0"/>
        <w:adjustRightInd w:val="0"/>
        <w:jc w:val="both"/>
        <w:rPr>
          <w:rFonts w:ascii="Arial" w:hAnsi="Arial" w:cs="Arial"/>
          <w:b/>
          <w:bCs/>
          <w:sz w:val="24"/>
          <w:szCs w:val="24"/>
        </w:rPr>
      </w:pPr>
      <w:r w:rsidRPr="00C47E64">
        <w:rPr>
          <w:rFonts w:ascii="Arial" w:hAnsi="Arial" w:cs="Arial"/>
          <w:b/>
          <w:bCs/>
          <w:sz w:val="24"/>
          <w:szCs w:val="24"/>
        </w:rPr>
        <w:t>A.</w:t>
      </w:r>
      <w:r w:rsidR="007B5BC4" w:rsidRPr="00C47E64">
        <w:rPr>
          <w:rFonts w:ascii="Arial" w:hAnsi="Arial" w:cs="Arial"/>
          <w:b/>
          <w:bCs/>
          <w:sz w:val="24"/>
          <w:szCs w:val="24"/>
        </w:rPr>
        <w:t>1. Resultados de encuestas de estudiantes.</w:t>
      </w:r>
    </w:p>
    <w:p w14:paraId="489F4240" w14:textId="77777777" w:rsidR="007B5BC4" w:rsidRPr="00C47E64" w:rsidRDefault="007B5BC4" w:rsidP="00800139">
      <w:pPr>
        <w:autoSpaceDE w:val="0"/>
        <w:autoSpaceDN w:val="0"/>
        <w:adjustRightInd w:val="0"/>
        <w:jc w:val="both"/>
        <w:rPr>
          <w:rFonts w:ascii="Arial" w:hAnsi="Arial" w:cs="Arial"/>
          <w:sz w:val="24"/>
          <w:szCs w:val="24"/>
        </w:rPr>
      </w:pPr>
      <w:r w:rsidRPr="00C47E64">
        <w:rPr>
          <w:rFonts w:ascii="Arial" w:hAnsi="Arial" w:cs="Arial"/>
          <w:sz w:val="24"/>
          <w:szCs w:val="24"/>
        </w:rPr>
        <w:t>Los miembros de la Comisión de Seguimiento del Título analizaron los datos estadísticos reportados por el Gabinete de Estudios y Evaluación Institucional de la UAM. Tal y como estableció la comisión de Garantía Interna de Calidad del Centro para todos los Títulos (Acta 01/16), se utilizó 3.5 puntos como valor de corte de las medias de las puntuaciones, como criterio mínimo de calidad.</w:t>
      </w:r>
    </w:p>
    <w:p w14:paraId="20BD63E6" w14:textId="77777777" w:rsidR="007B5BC4" w:rsidRPr="00C47E64" w:rsidRDefault="007B5BC4" w:rsidP="00800139">
      <w:pPr>
        <w:autoSpaceDE w:val="0"/>
        <w:autoSpaceDN w:val="0"/>
        <w:adjustRightInd w:val="0"/>
        <w:jc w:val="both"/>
        <w:rPr>
          <w:rFonts w:ascii="Arial" w:hAnsi="Arial" w:cs="Arial"/>
          <w:sz w:val="24"/>
          <w:szCs w:val="24"/>
        </w:rPr>
      </w:pPr>
      <w:r w:rsidRPr="00C47E64">
        <w:rPr>
          <w:rFonts w:ascii="Arial" w:hAnsi="Arial" w:cs="Arial"/>
          <w:sz w:val="24"/>
          <w:szCs w:val="24"/>
        </w:rPr>
        <w:t>Además, las cuestiones con calificación por debajo del punto de corte se clasificaron en:</w:t>
      </w:r>
    </w:p>
    <w:p w14:paraId="1CAE2F72" w14:textId="77777777" w:rsidR="007B5BC4" w:rsidRPr="00C47E64" w:rsidRDefault="007B5BC4" w:rsidP="00800139">
      <w:pPr>
        <w:pStyle w:val="Prrafodelista"/>
        <w:numPr>
          <w:ilvl w:val="0"/>
          <w:numId w:val="11"/>
        </w:numPr>
        <w:autoSpaceDE w:val="0"/>
        <w:autoSpaceDN w:val="0"/>
        <w:adjustRightInd w:val="0"/>
        <w:spacing w:line="276" w:lineRule="auto"/>
        <w:jc w:val="both"/>
        <w:rPr>
          <w:rFonts w:ascii="Arial" w:hAnsi="Arial" w:cs="Arial"/>
        </w:rPr>
      </w:pPr>
      <w:r w:rsidRPr="00C47E64">
        <w:rPr>
          <w:rFonts w:ascii="Arial" w:hAnsi="Arial" w:cs="Arial"/>
        </w:rPr>
        <w:t>Preguntas con puntuación ligeramente baja: entre 3 y 3.49. Se informará a los implicados y se realizará un seguimiento de la tendencia, pero no se efectuarán acciones de mejora específicas.</w:t>
      </w:r>
    </w:p>
    <w:p w14:paraId="615EE76D" w14:textId="77777777" w:rsidR="007B5BC4" w:rsidRPr="00C47E64" w:rsidRDefault="007B5BC4" w:rsidP="00800139">
      <w:pPr>
        <w:pStyle w:val="Prrafodelista"/>
        <w:numPr>
          <w:ilvl w:val="0"/>
          <w:numId w:val="11"/>
        </w:numPr>
        <w:autoSpaceDE w:val="0"/>
        <w:autoSpaceDN w:val="0"/>
        <w:adjustRightInd w:val="0"/>
        <w:spacing w:line="276" w:lineRule="auto"/>
        <w:jc w:val="both"/>
        <w:rPr>
          <w:rFonts w:ascii="Arial" w:hAnsi="Arial" w:cs="Arial"/>
        </w:rPr>
      </w:pPr>
      <w:r w:rsidRPr="00C47E64">
        <w:rPr>
          <w:rFonts w:ascii="Arial" w:hAnsi="Arial" w:cs="Arial"/>
        </w:rPr>
        <w:t>Preguntas con puntuación baja: por debajo de 3 puntos. Se evaluarán las posibles causas y si el dato se repite en al menos, dos años consecutivos, se plantearán acciones de mejora.</w:t>
      </w:r>
    </w:p>
    <w:p w14:paraId="10E13796" w14:textId="77777777" w:rsidR="009B6F14" w:rsidRPr="00C47E64" w:rsidRDefault="009B6F14" w:rsidP="00800139">
      <w:pPr>
        <w:autoSpaceDE w:val="0"/>
        <w:autoSpaceDN w:val="0"/>
        <w:adjustRightInd w:val="0"/>
        <w:jc w:val="both"/>
        <w:rPr>
          <w:rFonts w:ascii="Arial" w:hAnsi="Arial" w:cs="Arial"/>
          <w:b/>
          <w:bCs/>
          <w:sz w:val="24"/>
          <w:szCs w:val="24"/>
        </w:rPr>
      </w:pPr>
    </w:p>
    <w:p w14:paraId="2B1E3A0E" w14:textId="77777777" w:rsidR="009B6F14" w:rsidRPr="00C47E64" w:rsidRDefault="009B6F14" w:rsidP="00800139">
      <w:pPr>
        <w:autoSpaceDE w:val="0"/>
        <w:autoSpaceDN w:val="0"/>
        <w:adjustRightInd w:val="0"/>
        <w:jc w:val="both"/>
        <w:rPr>
          <w:rFonts w:ascii="Arial" w:hAnsi="Arial" w:cs="Arial"/>
          <w:sz w:val="24"/>
          <w:szCs w:val="24"/>
        </w:rPr>
      </w:pPr>
      <w:r w:rsidRPr="00C47E64">
        <w:rPr>
          <w:rFonts w:ascii="Arial" w:hAnsi="Arial" w:cs="Arial"/>
          <w:b/>
          <w:bCs/>
          <w:sz w:val="24"/>
          <w:szCs w:val="24"/>
        </w:rPr>
        <w:t>A.1.1. Satisfacción con el Plan de Estudios.</w:t>
      </w:r>
    </w:p>
    <w:p w14:paraId="38BFFE86" w14:textId="4AA0D16D" w:rsidR="00C83E87" w:rsidRPr="00C00025" w:rsidRDefault="00447C75" w:rsidP="00C83E87">
      <w:pPr>
        <w:autoSpaceDE w:val="0"/>
        <w:autoSpaceDN w:val="0"/>
        <w:adjustRightInd w:val="0"/>
        <w:jc w:val="both"/>
        <w:rPr>
          <w:rFonts w:ascii="Arial" w:hAnsi="Arial" w:cs="Arial"/>
          <w:color w:val="0070C0"/>
          <w:sz w:val="24"/>
          <w:szCs w:val="24"/>
        </w:rPr>
      </w:pPr>
      <w:r w:rsidRPr="00C83E87">
        <w:rPr>
          <w:rFonts w:ascii="Arial" w:hAnsi="Arial" w:cs="Arial"/>
          <w:sz w:val="24"/>
          <w:szCs w:val="24"/>
        </w:rPr>
        <w:t xml:space="preserve">La cobertura </w:t>
      </w:r>
      <w:r w:rsidR="00C47E64" w:rsidRPr="00C83E87">
        <w:rPr>
          <w:rFonts w:ascii="Arial" w:hAnsi="Arial" w:cs="Arial"/>
          <w:sz w:val="24"/>
          <w:szCs w:val="24"/>
        </w:rPr>
        <w:t>continúa siendo baja, un 13,3%</w:t>
      </w:r>
      <w:r w:rsidR="00C83E87" w:rsidRPr="00C83E87">
        <w:rPr>
          <w:rFonts w:ascii="Arial" w:hAnsi="Arial" w:cs="Arial"/>
          <w:sz w:val="24"/>
          <w:szCs w:val="24"/>
        </w:rPr>
        <w:t>, pero al superar e</w:t>
      </w:r>
      <w:r w:rsidRPr="00C83E87">
        <w:rPr>
          <w:rFonts w:ascii="Arial" w:hAnsi="Arial" w:cs="Arial"/>
          <w:sz w:val="24"/>
          <w:szCs w:val="24"/>
        </w:rPr>
        <w:t>l 10</w:t>
      </w:r>
      <w:r w:rsidR="00C83E87" w:rsidRPr="00C83E87">
        <w:rPr>
          <w:rFonts w:ascii="Arial" w:hAnsi="Arial" w:cs="Arial"/>
          <w:sz w:val="24"/>
          <w:szCs w:val="24"/>
        </w:rPr>
        <w:t>% de participación, se recogen y analizan los datos derivados de la misma. Sin embargo, l</w:t>
      </w:r>
      <w:r w:rsidR="00C83E87" w:rsidRPr="0037296F">
        <w:rPr>
          <w:rFonts w:ascii="Arial" w:hAnsi="Arial" w:cs="Arial"/>
          <w:sz w:val="24"/>
          <w:szCs w:val="24"/>
        </w:rPr>
        <w:t xml:space="preserve">as conclusiones que se </w:t>
      </w:r>
      <w:r w:rsidR="00C83E87">
        <w:rPr>
          <w:rFonts w:ascii="Arial" w:hAnsi="Arial" w:cs="Arial"/>
          <w:sz w:val="24"/>
          <w:szCs w:val="24"/>
        </w:rPr>
        <w:t>obtienen</w:t>
      </w:r>
      <w:r w:rsidR="00C83E87" w:rsidRPr="0037296F">
        <w:rPr>
          <w:rFonts w:ascii="Arial" w:hAnsi="Arial" w:cs="Arial"/>
          <w:sz w:val="24"/>
          <w:szCs w:val="24"/>
        </w:rPr>
        <w:t xml:space="preserve"> de</w:t>
      </w:r>
      <w:r w:rsidR="00C83E87">
        <w:rPr>
          <w:rFonts w:ascii="Arial" w:hAnsi="Arial" w:cs="Arial"/>
          <w:sz w:val="24"/>
          <w:szCs w:val="24"/>
        </w:rPr>
        <w:t xml:space="preserve"> este</w:t>
      </w:r>
      <w:r w:rsidR="00C83E87" w:rsidRPr="0037296F">
        <w:rPr>
          <w:rFonts w:ascii="Arial" w:hAnsi="Arial" w:cs="Arial"/>
          <w:sz w:val="24"/>
          <w:szCs w:val="24"/>
        </w:rPr>
        <w:t xml:space="preserve"> análisis deben tratarse con precaución, ya que no corresponden a la mayoría de los estudiantes matriculados.</w:t>
      </w:r>
    </w:p>
    <w:p w14:paraId="389431E6" w14:textId="77777777" w:rsidR="00C83E87" w:rsidRPr="0037296F" w:rsidRDefault="00C83E87" w:rsidP="00C83E87">
      <w:pPr>
        <w:autoSpaceDE w:val="0"/>
        <w:autoSpaceDN w:val="0"/>
        <w:adjustRightInd w:val="0"/>
        <w:spacing w:after="0"/>
        <w:jc w:val="both"/>
        <w:rPr>
          <w:rFonts w:ascii="Arial" w:hAnsi="Arial" w:cs="Arial"/>
          <w:sz w:val="24"/>
          <w:szCs w:val="24"/>
          <w:lang w:eastAsia="es-ES"/>
        </w:rPr>
      </w:pPr>
      <w:r w:rsidRPr="0037296F">
        <w:rPr>
          <w:rFonts w:ascii="Arial" w:hAnsi="Arial" w:cs="Arial"/>
          <w:i/>
          <w:iCs/>
          <w:sz w:val="24"/>
          <w:szCs w:val="24"/>
          <w:lang w:eastAsia="es-ES"/>
        </w:rPr>
        <w:t>Datos globales:</w:t>
      </w:r>
    </w:p>
    <w:p w14:paraId="284B0884" w14:textId="778CB6AA" w:rsidR="00C83E87" w:rsidRPr="0029286D" w:rsidRDefault="00C83E87" w:rsidP="00C83E87">
      <w:pPr>
        <w:autoSpaceDE w:val="0"/>
        <w:autoSpaceDN w:val="0"/>
        <w:adjustRightInd w:val="0"/>
        <w:spacing w:after="0"/>
        <w:jc w:val="both"/>
        <w:rPr>
          <w:rFonts w:ascii="Arial" w:hAnsi="Arial" w:cs="Arial"/>
          <w:sz w:val="24"/>
          <w:szCs w:val="24"/>
          <w:lang w:eastAsia="es-ES"/>
        </w:rPr>
      </w:pPr>
      <w:r w:rsidRPr="0037296F">
        <w:rPr>
          <w:rFonts w:ascii="Arial" w:hAnsi="Arial" w:cs="Arial"/>
          <w:sz w:val="24"/>
          <w:szCs w:val="24"/>
          <w:lang w:eastAsia="es-ES"/>
        </w:rPr>
        <w:t>La puntuación global obtenida es de 4</w:t>
      </w:r>
      <w:r>
        <w:rPr>
          <w:rFonts w:ascii="Arial" w:hAnsi="Arial" w:cs="Arial"/>
          <w:sz w:val="24"/>
          <w:szCs w:val="24"/>
          <w:lang w:eastAsia="es-ES"/>
        </w:rPr>
        <w:t>,</w:t>
      </w:r>
      <w:r>
        <w:rPr>
          <w:rFonts w:ascii="Arial" w:hAnsi="Arial" w:cs="Arial"/>
          <w:color w:val="0070C0"/>
          <w:sz w:val="24"/>
          <w:szCs w:val="24"/>
          <w:lang w:eastAsia="es-ES"/>
        </w:rPr>
        <w:t xml:space="preserve"> </w:t>
      </w:r>
      <w:r w:rsidRPr="0037296F">
        <w:rPr>
          <w:rFonts w:ascii="Arial" w:hAnsi="Arial" w:cs="Arial"/>
          <w:sz w:val="24"/>
          <w:szCs w:val="24"/>
          <w:lang w:eastAsia="es-ES"/>
        </w:rPr>
        <w:t xml:space="preserve">situándose </w:t>
      </w:r>
      <w:r w:rsidR="00F12E61">
        <w:rPr>
          <w:rFonts w:ascii="Arial" w:hAnsi="Arial" w:cs="Arial"/>
          <w:sz w:val="24"/>
          <w:szCs w:val="24"/>
          <w:lang w:eastAsia="es-ES"/>
        </w:rPr>
        <w:t>por encima</w:t>
      </w:r>
      <w:r w:rsidRPr="0037296F">
        <w:rPr>
          <w:rFonts w:ascii="Arial" w:hAnsi="Arial" w:cs="Arial"/>
          <w:sz w:val="24"/>
          <w:szCs w:val="24"/>
          <w:lang w:eastAsia="es-ES"/>
        </w:rPr>
        <w:t xml:space="preserve"> de la puntuación media de los másteres de la UAM (</w:t>
      </w:r>
      <w:r w:rsidR="00F12E61">
        <w:rPr>
          <w:rFonts w:ascii="Arial" w:hAnsi="Arial" w:cs="Arial"/>
          <w:sz w:val="24"/>
          <w:szCs w:val="24"/>
          <w:lang w:eastAsia="es-ES"/>
        </w:rPr>
        <w:t>3.63</w:t>
      </w:r>
      <w:r w:rsidRPr="0037296F">
        <w:rPr>
          <w:rFonts w:ascii="Arial" w:hAnsi="Arial" w:cs="Arial"/>
          <w:sz w:val="24"/>
          <w:szCs w:val="24"/>
          <w:lang w:eastAsia="es-ES"/>
        </w:rPr>
        <w:t>)</w:t>
      </w:r>
      <w:r>
        <w:rPr>
          <w:rFonts w:ascii="Arial" w:hAnsi="Arial" w:cs="Arial"/>
          <w:sz w:val="24"/>
          <w:szCs w:val="24"/>
          <w:lang w:eastAsia="es-ES"/>
        </w:rPr>
        <w:t xml:space="preserve">. No se puede hacer una comparativa </w:t>
      </w:r>
      <w:r w:rsidRPr="0029286D">
        <w:rPr>
          <w:rFonts w:ascii="Arial" w:hAnsi="Arial" w:cs="Arial"/>
          <w:color w:val="0070C0"/>
          <w:sz w:val="24"/>
          <w:szCs w:val="24"/>
          <w:lang w:eastAsia="es-ES"/>
        </w:rPr>
        <w:t xml:space="preserve"> </w:t>
      </w:r>
      <w:r>
        <w:rPr>
          <w:rFonts w:ascii="Arial" w:hAnsi="Arial" w:cs="Arial"/>
          <w:sz w:val="24"/>
          <w:szCs w:val="24"/>
          <w:lang w:eastAsia="es-ES"/>
        </w:rPr>
        <w:t>con el</w:t>
      </w:r>
      <w:r w:rsidRPr="0029286D">
        <w:rPr>
          <w:rFonts w:ascii="Arial" w:hAnsi="Arial" w:cs="Arial"/>
          <w:sz w:val="24"/>
          <w:szCs w:val="24"/>
          <w:lang w:eastAsia="es-ES"/>
        </w:rPr>
        <w:t xml:space="preserve"> curso anterior</w:t>
      </w:r>
      <w:r w:rsidR="00F12E61">
        <w:rPr>
          <w:rFonts w:ascii="Arial" w:hAnsi="Arial" w:cs="Arial"/>
          <w:sz w:val="24"/>
          <w:szCs w:val="24"/>
          <w:lang w:eastAsia="es-ES"/>
        </w:rPr>
        <w:t>,</w:t>
      </w:r>
      <w:r w:rsidRPr="0029286D">
        <w:rPr>
          <w:rFonts w:ascii="Arial" w:hAnsi="Arial" w:cs="Arial"/>
          <w:sz w:val="24"/>
          <w:szCs w:val="24"/>
          <w:lang w:eastAsia="es-ES"/>
        </w:rPr>
        <w:t xml:space="preserve"> </w:t>
      </w:r>
      <w:r>
        <w:rPr>
          <w:rFonts w:ascii="Arial" w:hAnsi="Arial" w:cs="Arial"/>
          <w:sz w:val="24"/>
          <w:szCs w:val="24"/>
          <w:lang w:eastAsia="es-ES"/>
        </w:rPr>
        <w:t xml:space="preserve">ya </w:t>
      </w:r>
      <w:r w:rsidRPr="0029286D">
        <w:rPr>
          <w:rFonts w:ascii="Arial" w:hAnsi="Arial" w:cs="Arial"/>
          <w:sz w:val="24"/>
          <w:szCs w:val="24"/>
          <w:lang w:eastAsia="es-ES"/>
        </w:rPr>
        <w:t xml:space="preserve">que </w:t>
      </w:r>
      <w:r>
        <w:rPr>
          <w:rFonts w:ascii="Arial" w:hAnsi="Arial" w:cs="Arial"/>
          <w:sz w:val="24"/>
          <w:szCs w:val="24"/>
          <w:lang w:eastAsia="es-ES"/>
        </w:rPr>
        <w:t>no se produjo una cobertura suficiente para analizar sus datos.</w:t>
      </w:r>
    </w:p>
    <w:p w14:paraId="61928020" w14:textId="77777777" w:rsidR="00C83E87" w:rsidRPr="0037296F" w:rsidRDefault="00C83E87" w:rsidP="00C83E87">
      <w:pPr>
        <w:autoSpaceDE w:val="0"/>
        <w:autoSpaceDN w:val="0"/>
        <w:adjustRightInd w:val="0"/>
        <w:spacing w:after="0"/>
        <w:jc w:val="both"/>
        <w:rPr>
          <w:rFonts w:ascii="Arial" w:hAnsi="Arial" w:cs="Arial"/>
          <w:i/>
          <w:iCs/>
          <w:sz w:val="24"/>
          <w:szCs w:val="24"/>
          <w:lang w:eastAsia="es-ES"/>
        </w:rPr>
      </w:pPr>
    </w:p>
    <w:p w14:paraId="4C4A331A" w14:textId="77777777" w:rsidR="00C83E87" w:rsidRPr="0037296F" w:rsidRDefault="00C83E87" w:rsidP="00C83E87">
      <w:pPr>
        <w:autoSpaceDE w:val="0"/>
        <w:autoSpaceDN w:val="0"/>
        <w:adjustRightInd w:val="0"/>
        <w:spacing w:after="0"/>
        <w:jc w:val="both"/>
        <w:rPr>
          <w:rFonts w:ascii="Arial" w:hAnsi="Arial" w:cs="Arial"/>
          <w:sz w:val="24"/>
          <w:szCs w:val="24"/>
          <w:lang w:eastAsia="es-ES"/>
        </w:rPr>
      </w:pPr>
      <w:r w:rsidRPr="0037296F">
        <w:rPr>
          <w:rFonts w:ascii="Arial" w:hAnsi="Arial" w:cs="Arial"/>
          <w:i/>
          <w:iCs/>
          <w:sz w:val="24"/>
          <w:szCs w:val="24"/>
          <w:lang w:eastAsia="es-ES"/>
        </w:rPr>
        <w:t>Análisis pormenorizado de las preguntas cerradas.</w:t>
      </w:r>
    </w:p>
    <w:p w14:paraId="5597405D" w14:textId="77777777" w:rsidR="00C83E87" w:rsidRPr="0037296F" w:rsidRDefault="00C83E87" w:rsidP="00C83E87">
      <w:pPr>
        <w:autoSpaceDE w:val="0"/>
        <w:autoSpaceDN w:val="0"/>
        <w:adjustRightInd w:val="0"/>
        <w:spacing w:after="0"/>
        <w:jc w:val="both"/>
        <w:rPr>
          <w:rFonts w:ascii="Arial" w:hAnsi="Arial" w:cs="Arial"/>
          <w:sz w:val="24"/>
          <w:szCs w:val="24"/>
          <w:lang w:eastAsia="es-ES"/>
        </w:rPr>
      </w:pPr>
    </w:p>
    <w:p w14:paraId="0E3AF3D5" w14:textId="718E2DB2" w:rsidR="00C83E87" w:rsidRPr="0037296F" w:rsidRDefault="00C83E87" w:rsidP="00C83E87">
      <w:pPr>
        <w:autoSpaceDE w:val="0"/>
        <w:autoSpaceDN w:val="0"/>
        <w:adjustRightInd w:val="0"/>
        <w:spacing w:after="0"/>
        <w:jc w:val="both"/>
        <w:rPr>
          <w:rFonts w:ascii="Arial" w:hAnsi="Arial" w:cs="Arial"/>
          <w:sz w:val="24"/>
          <w:szCs w:val="24"/>
          <w:lang w:eastAsia="es-ES"/>
        </w:rPr>
      </w:pPr>
      <w:r w:rsidRPr="0037296F">
        <w:rPr>
          <w:rFonts w:ascii="Arial" w:hAnsi="Arial" w:cs="Arial"/>
          <w:sz w:val="24"/>
          <w:szCs w:val="24"/>
          <w:lang w:eastAsia="es-ES"/>
        </w:rPr>
        <w:t>S</w:t>
      </w:r>
      <w:r w:rsidR="00724865">
        <w:rPr>
          <w:rFonts w:ascii="Arial" w:hAnsi="Arial" w:cs="Arial"/>
          <w:sz w:val="24"/>
          <w:szCs w:val="24"/>
          <w:lang w:eastAsia="es-ES"/>
        </w:rPr>
        <w:t>ólo se</w:t>
      </w:r>
      <w:r w:rsidRPr="0037296F">
        <w:rPr>
          <w:rFonts w:ascii="Arial" w:hAnsi="Arial" w:cs="Arial"/>
          <w:sz w:val="24"/>
          <w:szCs w:val="24"/>
          <w:lang w:eastAsia="es-ES"/>
        </w:rPr>
        <w:t xml:space="preserve"> observa puntuación baja en</w:t>
      </w:r>
      <w:r w:rsidR="00724865">
        <w:rPr>
          <w:rFonts w:ascii="Arial" w:hAnsi="Arial" w:cs="Arial"/>
          <w:sz w:val="24"/>
          <w:szCs w:val="24"/>
          <w:lang w:eastAsia="es-ES"/>
        </w:rPr>
        <w:t xml:space="preserve"> una pregunta</w:t>
      </w:r>
      <w:r w:rsidRPr="0037296F">
        <w:rPr>
          <w:rFonts w:ascii="Arial" w:hAnsi="Arial" w:cs="Arial"/>
          <w:sz w:val="24"/>
          <w:szCs w:val="24"/>
          <w:lang w:eastAsia="es-ES"/>
        </w:rPr>
        <w:t>:</w:t>
      </w:r>
    </w:p>
    <w:p w14:paraId="18199926" w14:textId="610E9D86" w:rsidR="00C83E87" w:rsidRPr="00724865" w:rsidRDefault="00C83E87" w:rsidP="001F462C">
      <w:pPr>
        <w:numPr>
          <w:ilvl w:val="0"/>
          <w:numId w:val="14"/>
        </w:numPr>
        <w:autoSpaceDE w:val="0"/>
        <w:autoSpaceDN w:val="0"/>
        <w:adjustRightInd w:val="0"/>
        <w:spacing w:after="0"/>
        <w:contextualSpacing/>
        <w:jc w:val="both"/>
        <w:rPr>
          <w:rFonts w:ascii="Arial" w:hAnsi="Arial" w:cs="Arial"/>
          <w:sz w:val="24"/>
          <w:szCs w:val="24"/>
          <w:lang w:eastAsia="es-ES"/>
        </w:rPr>
      </w:pPr>
      <w:r w:rsidRPr="00724865">
        <w:rPr>
          <w:rFonts w:ascii="Arial" w:hAnsi="Arial" w:cs="Arial"/>
          <w:sz w:val="24"/>
          <w:szCs w:val="24"/>
          <w:lang w:eastAsia="es-ES"/>
        </w:rPr>
        <w:t xml:space="preserve">Pregunta </w:t>
      </w:r>
      <w:r w:rsidR="00724865" w:rsidRPr="00724865">
        <w:rPr>
          <w:rFonts w:ascii="Arial" w:hAnsi="Arial" w:cs="Arial"/>
          <w:sz w:val="24"/>
          <w:szCs w:val="24"/>
          <w:lang w:eastAsia="es-ES"/>
        </w:rPr>
        <w:t>4</w:t>
      </w:r>
      <w:r w:rsidRPr="00724865">
        <w:rPr>
          <w:rFonts w:ascii="Arial" w:hAnsi="Arial" w:cs="Arial"/>
          <w:color w:val="0070C0"/>
          <w:sz w:val="24"/>
          <w:szCs w:val="24"/>
          <w:lang w:eastAsia="es-ES"/>
        </w:rPr>
        <w:t xml:space="preserve"> </w:t>
      </w:r>
      <w:r w:rsidRPr="00724865">
        <w:rPr>
          <w:rFonts w:ascii="Arial" w:hAnsi="Arial" w:cs="Arial"/>
          <w:sz w:val="24"/>
          <w:szCs w:val="24"/>
          <w:lang w:eastAsia="es-ES"/>
        </w:rPr>
        <w:t>(referente</w:t>
      </w:r>
      <w:r w:rsidR="00724865" w:rsidRPr="00724865">
        <w:rPr>
          <w:rFonts w:ascii="Arial" w:hAnsi="Arial" w:cs="Arial"/>
          <w:sz w:val="24"/>
          <w:szCs w:val="24"/>
          <w:lang w:eastAsia="es-ES"/>
        </w:rPr>
        <w:t xml:space="preserve"> a</w:t>
      </w:r>
      <w:r w:rsidRPr="00724865">
        <w:rPr>
          <w:rFonts w:ascii="Arial" w:hAnsi="Arial" w:cs="Arial"/>
          <w:sz w:val="24"/>
          <w:szCs w:val="24"/>
          <w:lang w:eastAsia="es-ES"/>
        </w:rPr>
        <w:t xml:space="preserve"> </w:t>
      </w:r>
      <w:r w:rsidR="00724865" w:rsidRPr="00724865">
        <w:rPr>
          <w:rFonts w:ascii="Arial" w:hAnsi="Arial" w:cs="Arial"/>
          <w:sz w:val="24"/>
          <w:szCs w:val="24"/>
          <w:lang w:eastAsia="es-ES"/>
        </w:rPr>
        <w:t>no solapamientos</w:t>
      </w:r>
      <w:r w:rsidRPr="00724865">
        <w:rPr>
          <w:rFonts w:ascii="Arial" w:hAnsi="Arial" w:cs="Arial"/>
          <w:sz w:val="24"/>
          <w:szCs w:val="24"/>
          <w:lang w:eastAsia="es-ES"/>
        </w:rPr>
        <w:t>)</w:t>
      </w:r>
      <w:r w:rsidR="00724865" w:rsidRPr="00724865">
        <w:rPr>
          <w:rFonts w:ascii="Arial" w:hAnsi="Arial" w:cs="Arial"/>
          <w:sz w:val="24"/>
          <w:szCs w:val="24"/>
          <w:lang w:eastAsia="es-ES"/>
        </w:rPr>
        <w:t>:</w:t>
      </w:r>
      <w:r w:rsidR="00724865">
        <w:rPr>
          <w:rFonts w:ascii="Arial" w:hAnsi="Arial" w:cs="Arial"/>
          <w:sz w:val="24"/>
          <w:szCs w:val="24"/>
          <w:lang w:eastAsia="es-ES"/>
        </w:rPr>
        <w:t xml:space="preserve"> </w:t>
      </w:r>
      <w:r w:rsidR="00724865" w:rsidRPr="00724865">
        <w:rPr>
          <w:rFonts w:ascii="Arial" w:hAnsi="Arial" w:cs="Arial"/>
          <w:sz w:val="24"/>
          <w:szCs w:val="24"/>
          <w:lang w:eastAsia="es-ES"/>
        </w:rPr>
        <w:t>se espera obtener más datos de las preguntas abiertas y del informe de evaluación cualitativa.</w:t>
      </w:r>
    </w:p>
    <w:p w14:paraId="2914FCFB" w14:textId="77777777" w:rsidR="00C83E87" w:rsidRDefault="00C83E87" w:rsidP="00C83E87">
      <w:pPr>
        <w:autoSpaceDE w:val="0"/>
        <w:autoSpaceDN w:val="0"/>
        <w:adjustRightInd w:val="0"/>
        <w:spacing w:after="0"/>
        <w:jc w:val="both"/>
        <w:rPr>
          <w:rFonts w:ascii="Arial" w:hAnsi="Arial" w:cs="Arial"/>
          <w:sz w:val="24"/>
          <w:szCs w:val="24"/>
          <w:lang w:eastAsia="es-ES"/>
        </w:rPr>
      </w:pPr>
    </w:p>
    <w:p w14:paraId="2539E92D" w14:textId="77777777" w:rsidR="00C83E87" w:rsidRPr="0037296F" w:rsidRDefault="00C83E87" w:rsidP="00C83E87">
      <w:pPr>
        <w:autoSpaceDE w:val="0"/>
        <w:autoSpaceDN w:val="0"/>
        <w:adjustRightInd w:val="0"/>
        <w:spacing w:after="0"/>
        <w:jc w:val="both"/>
        <w:rPr>
          <w:rFonts w:ascii="Arial" w:hAnsi="Arial" w:cs="Arial"/>
          <w:sz w:val="24"/>
          <w:szCs w:val="24"/>
          <w:lang w:eastAsia="es-ES"/>
        </w:rPr>
      </w:pPr>
      <w:r>
        <w:rPr>
          <w:rFonts w:ascii="Arial" w:hAnsi="Arial" w:cs="Arial"/>
          <w:sz w:val="24"/>
          <w:szCs w:val="24"/>
          <w:lang w:eastAsia="es-ES"/>
        </w:rPr>
        <w:t>El resto de preguntas están con una puntuación igual o por encima de 4.</w:t>
      </w:r>
    </w:p>
    <w:p w14:paraId="39B31B78" w14:textId="77777777" w:rsidR="00C83E87" w:rsidRDefault="00C83E87" w:rsidP="00C83E87">
      <w:pPr>
        <w:autoSpaceDE w:val="0"/>
        <w:autoSpaceDN w:val="0"/>
        <w:adjustRightInd w:val="0"/>
        <w:jc w:val="both"/>
        <w:rPr>
          <w:rFonts w:ascii="Arial" w:hAnsi="Arial" w:cs="Arial"/>
          <w:i/>
          <w:sz w:val="24"/>
          <w:szCs w:val="24"/>
        </w:rPr>
      </w:pPr>
    </w:p>
    <w:p w14:paraId="2731A64F" w14:textId="098D294D" w:rsidR="00C83E87" w:rsidRPr="00876B9D" w:rsidRDefault="00C83E87" w:rsidP="00C83E87">
      <w:pPr>
        <w:autoSpaceDE w:val="0"/>
        <w:autoSpaceDN w:val="0"/>
        <w:adjustRightInd w:val="0"/>
        <w:jc w:val="both"/>
        <w:rPr>
          <w:rFonts w:ascii="Arial" w:hAnsi="Arial" w:cs="Arial"/>
          <w:i/>
          <w:color w:val="00B0F0"/>
          <w:sz w:val="24"/>
          <w:szCs w:val="24"/>
        </w:rPr>
      </w:pPr>
      <w:r w:rsidRPr="00385A0F">
        <w:rPr>
          <w:rFonts w:ascii="Arial" w:hAnsi="Arial" w:cs="Arial"/>
          <w:i/>
          <w:sz w:val="24"/>
          <w:szCs w:val="24"/>
        </w:rPr>
        <w:t>Análisis de las preguntas abiertas:</w:t>
      </w:r>
      <w:r w:rsidR="00876B9D" w:rsidRPr="00385A0F">
        <w:rPr>
          <w:rFonts w:ascii="Arial" w:hAnsi="Arial" w:cs="Arial"/>
          <w:i/>
          <w:sz w:val="24"/>
          <w:szCs w:val="24"/>
        </w:rPr>
        <w:t xml:space="preserve"> </w:t>
      </w:r>
    </w:p>
    <w:p w14:paraId="36C5E4C4" w14:textId="73E43EED" w:rsidR="00C83E87" w:rsidRPr="00ED16CD" w:rsidRDefault="00C83E87" w:rsidP="00C83E87">
      <w:pPr>
        <w:autoSpaceDE w:val="0"/>
        <w:autoSpaceDN w:val="0"/>
        <w:adjustRightInd w:val="0"/>
        <w:jc w:val="both"/>
        <w:rPr>
          <w:rFonts w:ascii="Arial" w:hAnsi="Arial" w:cs="Arial"/>
          <w:sz w:val="24"/>
          <w:szCs w:val="24"/>
        </w:rPr>
      </w:pPr>
      <w:r w:rsidRPr="00ED16CD">
        <w:rPr>
          <w:rFonts w:ascii="Arial" w:hAnsi="Arial" w:cs="Arial"/>
          <w:sz w:val="24"/>
          <w:szCs w:val="24"/>
        </w:rPr>
        <w:t>Se observa como aspectos positivos de forma reiterada, la calidad del profesorado y que se trata de unos contenidos que son muy útiles para su aplicación asiste</w:t>
      </w:r>
      <w:r w:rsidR="00385A0F" w:rsidRPr="00ED16CD">
        <w:rPr>
          <w:rFonts w:ascii="Arial" w:hAnsi="Arial" w:cs="Arial"/>
          <w:sz w:val="24"/>
          <w:szCs w:val="24"/>
        </w:rPr>
        <w:t>n</w:t>
      </w:r>
      <w:r w:rsidRPr="00ED16CD">
        <w:rPr>
          <w:rFonts w:ascii="Arial" w:hAnsi="Arial" w:cs="Arial"/>
          <w:sz w:val="24"/>
          <w:szCs w:val="24"/>
        </w:rPr>
        <w:t xml:space="preserve">cial. Como aspectos negativos, algunos estudiantes hablan de </w:t>
      </w:r>
      <w:r w:rsidR="00385A0F" w:rsidRPr="00ED16CD">
        <w:rPr>
          <w:rFonts w:ascii="Arial" w:hAnsi="Arial" w:cs="Arial"/>
          <w:sz w:val="24"/>
          <w:szCs w:val="24"/>
        </w:rPr>
        <w:t>algunos solapamientos entre asignaturas y de que la mayoría de las prácticas se realicen fuera de Madrid.</w:t>
      </w:r>
      <w:r w:rsidRPr="00ED16CD">
        <w:rPr>
          <w:rFonts w:ascii="Arial" w:hAnsi="Arial" w:cs="Arial"/>
          <w:sz w:val="24"/>
          <w:szCs w:val="24"/>
        </w:rPr>
        <w:t xml:space="preserve"> </w:t>
      </w:r>
    </w:p>
    <w:p w14:paraId="60E5F24B" w14:textId="77777777" w:rsidR="00C83E87" w:rsidRPr="00C00025" w:rsidRDefault="00C83E87" w:rsidP="00C83E87">
      <w:pPr>
        <w:autoSpaceDE w:val="0"/>
        <w:autoSpaceDN w:val="0"/>
        <w:adjustRightInd w:val="0"/>
        <w:spacing w:after="0"/>
        <w:jc w:val="both"/>
        <w:rPr>
          <w:rFonts w:ascii="Arial" w:hAnsi="Arial" w:cs="Arial"/>
          <w:i/>
          <w:iCs/>
          <w:color w:val="0070C0"/>
          <w:sz w:val="24"/>
          <w:szCs w:val="24"/>
          <w:lang w:eastAsia="es-ES"/>
        </w:rPr>
      </w:pPr>
    </w:p>
    <w:p w14:paraId="708CFED6" w14:textId="77777777" w:rsidR="00C83E87" w:rsidRPr="0037296F" w:rsidRDefault="00C83E87" w:rsidP="00C83E87">
      <w:pPr>
        <w:autoSpaceDE w:val="0"/>
        <w:autoSpaceDN w:val="0"/>
        <w:adjustRightInd w:val="0"/>
        <w:spacing w:after="0"/>
        <w:jc w:val="both"/>
        <w:rPr>
          <w:rFonts w:ascii="Arial" w:hAnsi="Arial" w:cs="Arial"/>
          <w:i/>
          <w:iCs/>
          <w:sz w:val="24"/>
          <w:szCs w:val="24"/>
          <w:lang w:eastAsia="es-ES"/>
        </w:rPr>
      </w:pPr>
      <w:r w:rsidRPr="0037296F">
        <w:rPr>
          <w:rFonts w:ascii="Arial" w:hAnsi="Arial" w:cs="Arial"/>
          <w:i/>
          <w:iCs/>
          <w:sz w:val="24"/>
          <w:szCs w:val="24"/>
          <w:lang w:eastAsia="es-ES"/>
        </w:rPr>
        <w:t xml:space="preserve">Comparativo con el curso anterior: </w:t>
      </w:r>
    </w:p>
    <w:p w14:paraId="18B0DC9C" w14:textId="77777777" w:rsidR="00876B9D" w:rsidRPr="00876B9D" w:rsidRDefault="00876B9D" w:rsidP="00876B9D">
      <w:pPr>
        <w:autoSpaceDE w:val="0"/>
        <w:autoSpaceDN w:val="0"/>
        <w:adjustRightInd w:val="0"/>
        <w:spacing w:after="0"/>
        <w:contextualSpacing/>
        <w:jc w:val="both"/>
        <w:rPr>
          <w:rFonts w:ascii="Arial" w:hAnsi="Arial" w:cs="Arial"/>
          <w:sz w:val="24"/>
          <w:szCs w:val="24"/>
          <w:lang w:eastAsia="es-ES"/>
        </w:rPr>
      </w:pPr>
      <w:r w:rsidRPr="00876B9D">
        <w:rPr>
          <w:rFonts w:ascii="Arial" w:hAnsi="Arial" w:cs="Arial"/>
          <w:sz w:val="24"/>
          <w:szCs w:val="24"/>
          <w:lang w:eastAsia="es-ES"/>
        </w:rPr>
        <w:t>No se puede comparar con el curso anterior al no haber datos por una cobertura inferior al 10%.</w:t>
      </w:r>
    </w:p>
    <w:p w14:paraId="053E133E" w14:textId="3B450BD3" w:rsidR="009B6F14" w:rsidRPr="000564BD" w:rsidRDefault="00C83E87" w:rsidP="00800139">
      <w:pPr>
        <w:autoSpaceDE w:val="0"/>
        <w:autoSpaceDN w:val="0"/>
        <w:adjustRightInd w:val="0"/>
        <w:jc w:val="both"/>
        <w:rPr>
          <w:rFonts w:ascii="Arial" w:hAnsi="Arial" w:cs="Arial"/>
          <w:i/>
          <w:iCs/>
          <w:color w:val="00B0F0"/>
          <w:sz w:val="24"/>
          <w:szCs w:val="24"/>
        </w:rPr>
      </w:pPr>
      <w:r w:rsidRPr="00C00025">
        <w:rPr>
          <w:rFonts w:ascii="Arial" w:hAnsi="Arial" w:cs="Arial"/>
          <w:i/>
          <w:iCs/>
          <w:color w:val="0070C0"/>
          <w:sz w:val="24"/>
          <w:szCs w:val="24"/>
        </w:rPr>
        <w:t xml:space="preserve"> </w:t>
      </w:r>
    </w:p>
    <w:p w14:paraId="3974ED18" w14:textId="77777777" w:rsidR="009B6F14" w:rsidRPr="00876B9D" w:rsidRDefault="009B6F14" w:rsidP="00800139">
      <w:pPr>
        <w:autoSpaceDE w:val="0"/>
        <w:autoSpaceDN w:val="0"/>
        <w:adjustRightInd w:val="0"/>
        <w:jc w:val="both"/>
        <w:rPr>
          <w:rFonts w:ascii="Arial" w:hAnsi="Arial" w:cs="Arial"/>
          <w:b/>
          <w:sz w:val="24"/>
        </w:rPr>
      </w:pPr>
      <w:r w:rsidRPr="00876B9D">
        <w:rPr>
          <w:rFonts w:ascii="Arial" w:hAnsi="Arial" w:cs="Arial"/>
          <w:b/>
          <w:sz w:val="24"/>
        </w:rPr>
        <w:t>A.1.2. Satisfacción con las asignaturas – Datos globales.</w:t>
      </w:r>
    </w:p>
    <w:p w14:paraId="20620611" w14:textId="507F20AF" w:rsidR="009B6F14" w:rsidRPr="00876B9D" w:rsidRDefault="009B6F14" w:rsidP="00800139">
      <w:pPr>
        <w:autoSpaceDE w:val="0"/>
        <w:autoSpaceDN w:val="0"/>
        <w:adjustRightInd w:val="0"/>
        <w:jc w:val="both"/>
        <w:rPr>
          <w:rFonts w:ascii="Arial" w:hAnsi="Arial" w:cs="Arial"/>
          <w:sz w:val="24"/>
          <w:szCs w:val="24"/>
        </w:rPr>
      </w:pPr>
      <w:r w:rsidRPr="00876B9D">
        <w:rPr>
          <w:rFonts w:ascii="Arial" w:hAnsi="Arial" w:cs="Arial"/>
          <w:sz w:val="24"/>
          <w:szCs w:val="24"/>
        </w:rPr>
        <w:t>La cobertura de respuesta de las encuestas de valoración de las asignaturas fue del</w:t>
      </w:r>
      <w:r w:rsidR="00876B9D" w:rsidRPr="00876B9D">
        <w:rPr>
          <w:rFonts w:ascii="Arial" w:hAnsi="Arial" w:cs="Arial"/>
          <w:sz w:val="24"/>
          <w:szCs w:val="24"/>
        </w:rPr>
        <w:t xml:space="preserve"> 57</w:t>
      </w:r>
      <w:r w:rsidR="003A2ADB" w:rsidRPr="00876B9D">
        <w:rPr>
          <w:rFonts w:ascii="Arial" w:hAnsi="Arial" w:cs="Arial"/>
          <w:sz w:val="24"/>
          <w:szCs w:val="24"/>
        </w:rPr>
        <w:t>%</w:t>
      </w:r>
      <w:r w:rsidR="00113B22" w:rsidRPr="00876B9D">
        <w:rPr>
          <w:rFonts w:ascii="Arial" w:hAnsi="Arial" w:cs="Arial"/>
          <w:sz w:val="24"/>
          <w:szCs w:val="24"/>
        </w:rPr>
        <w:t xml:space="preserve">, </w:t>
      </w:r>
      <w:r w:rsidR="00743227" w:rsidRPr="00876B9D">
        <w:rPr>
          <w:rFonts w:ascii="Arial" w:hAnsi="Arial" w:cs="Arial"/>
          <w:sz w:val="24"/>
          <w:szCs w:val="24"/>
        </w:rPr>
        <w:t xml:space="preserve">con un </w:t>
      </w:r>
      <w:r w:rsidR="00876B9D" w:rsidRPr="00876B9D">
        <w:rPr>
          <w:rFonts w:ascii="Arial" w:hAnsi="Arial" w:cs="Arial"/>
          <w:sz w:val="24"/>
          <w:szCs w:val="24"/>
        </w:rPr>
        <w:t>aumento en más de 20 puntos</w:t>
      </w:r>
      <w:r w:rsidR="00743227" w:rsidRPr="00876B9D">
        <w:rPr>
          <w:rFonts w:ascii="Arial" w:hAnsi="Arial" w:cs="Arial"/>
          <w:sz w:val="24"/>
          <w:szCs w:val="24"/>
        </w:rPr>
        <w:t xml:space="preserve"> en </w:t>
      </w:r>
      <w:r w:rsidR="00876B9D" w:rsidRPr="00876B9D">
        <w:rPr>
          <w:rFonts w:ascii="Arial" w:hAnsi="Arial" w:cs="Arial"/>
          <w:sz w:val="24"/>
          <w:szCs w:val="24"/>
        </w:rPr>
        <w:t>rel</w:t>
      </w:r>
      <w:r w:rsidR="00743227" w:rsidRPr="00876B9D">
        <w:rPr>
          <w:rFonts w:ascii="Arial" w:hAnsi="Arial" w:cs="Arial"/>
          <w:sz w:val="24"/>
          <w:szCs w:val="24"/>
        </w:rPr>
        <w:t>ación</w:t>
      </w:r>
      <w:r w:rsidR="00113B22" w:rsidRPr="00876B9D">
        <w:rPr>
          <w:rFonts w:ascii="Arial" w:hAnsi="Arial" w:cs="Arial"/>
          <w:sz w:val="24"/>
          <w:szCs w:val="24"/>
        </w:rPr>
        <w:t xml:space="preserve"> al </w:t>
      </w:r>
      <w:r w:rsidR="003451F9" w:rsidRPr="00876B9D">
        <w:rPr>
          <w:rFonts w:ascii="Arial" w:hAnsi="Arial" w:cs="Arial"/>
          <w:sz w:val="24"/>
          <w:szCs w:val="24"/>
        </w:rPr>
        <w:t>curso anterior (</w:t>
      </w:r>
      <w:r w:rsidR="00876B9D" w:rsidRPr="00876B9D">
        <w:rPr>
          <w:rFonts w:ascii="Arial" w:hAnsi="Arial" w:cs="Arial"/>
          <w:sz w:val="24"/>
          <w:szCs w:val="24"/>
        </w:rPr>
        <w:t>33.5</w:t>
      </w:r>
      <w:r w:rsidR="003A2ADB" w:rsidRPr="00876B9D">
        <w:rPr>
          <w:rFonts w:ascii="Arial" w:hAnsi="Arial" w:cs="Arial"/>
          <w:sz w:val="24"/>
          <w:szCs w:val="24"/>
        </w:rPr>
        <w:t>%</w:t>
      </w:r>
      <w:r w:rsidR="003451F9" w:rsidRPr="00876B9D">
        <w:rPr>
          <w:rFonts w:ascii="Arial" w:hAnsi="Arial" w:cs="Arial"/>
          <w:sz w:val="24"/>
          <w:szCs w:val="24"/>
        </w:rPr>
        <w:t>)</w:t>
      </w:r>
      <w:r w:rsidR="00F52137" w:rsidRPr="00876B9D">
        <w:rPr>
          <w:rFonts w:ascii="Arial" w:hAnsi="Arial" w:cs="Arial"/>
          <w:sz w:val="24"/>
          <w:szCs w:val="24"/>
        </w:rPr>
        <w:t>.</w:t>
      </w:r>
    </w:p>
    <w:p w14:paraId="6B8F8A7F" w14:textId="77777777" w:rsidR="009B6F14" w:rsidRPr="00876B9D" w:rsidRDefault="009B6F14" w:rsidP="00800139">
      <w:pPr>
        <w:autoSpaceDE w:val="0"/>
        <w:autoSpaceDN w:val="0"/>
        <w:adjustRightInd w:val="0"/>
        <w:jc w:val="both"/>
        <w:rPr>
          <w:rFonts w:ascii="Arial" w:hAnsi="Arial" w:cs="Arial"/>
          <w:sz w:val="24"/>
          <w:szCs w:val="24"/>
        </w:rPr>
      </w:pPr>
      <w:r w:rsidRPr="00876B9D">
        <w:rPr>
          <w:rFonts w:ascii="Arial" w:hAnsi="Arial" w:cs="Arial"/>
          <w:i/>
          <w:sz w:val="24"/>
          <w:szCs w:val="24"/>
        </w:rPr>
        <w:t>Datos globales:</w:t>
      </w:r>
    </w:p>
    <w:p w14:paraId="7CC11F8C" w14:textId="6BAFE21B" w:rsidR="009B6F14" w:rsidRPr="00876B9D" w:rsidRDefault="009B6F14" w:rsidP="00800139">
      <w:pPr>
        <w:autoSpaceDE w:val="0"/>
        <w:autoSpaceDN w:val="0"/>
        <w:adjustRightInd w:val="0"/>
        <w:jc w:val="both"/>
        <w:rPr>
          <w:rFonts w:ascii="Arial" w:hAnsi="Arial" w:cs="Arial"/>
          <w:sz w:val="24"/>
          <w:szCs w:val="24"/>
        </w:rPr>
      </w:pPr>
      <w:r w:rsidRPr="00876B9D">
        <w:rPr>
          <w:rFonts w:ascii="Arial" w:hAnsi="Arial" w:cs="Arial"/>
          <w:sz w:val="24"/>
          <w:szCs w:val="24"/>
        </w:rPr>
        <w:t>La puntuación global es de</w:t>
      </w:r>
      <w:r w:rsidR="00876B9D" w:rsidRPr="00876B9D">
        <w:rPr>
          <w:rFonts w:ascii="Arial" w:hAnsi="Arial" w:cs="Arial"/>
          <w:sz w:val="24"/>
          <w:szCs w:val="24"/>
        </w:rPr>
        <w:t xml:space="preserve"> 4.05</w:t>
      </w:r>
      <w:r w:rsidR="00743227" w:rsidRPr="00876B9D">
        <w:rPr>
          <w:rFonts w:ascii="Arial" w:hAnsi="Arial" w:cs="Arial"/>
          <w:sz w:val="24"/>
          <w:szCs w:val="24"/>
        </w:rPr>
        <w:t xml:space="preserve">, </w:t>
      </w:r>
      <w:r w:rsidR="001910E4">
        <w:rPr>
          <w:rFonts w:ascii="Arial" w:hAnsi="Arial" w:cs="Arial"/>
          <w:sz w:val="24"/>
          <w:szCs w:val="24"/>
        </w:rPr>
        <w:t>muy similar a</w:t>
      </w:r>
      <w:r w:rsidRPr="00876B9D">
        <w:rPr>
          <w:rFonts w:ascii="Arial" w:hAnsi="Arial" w:cs="Arial"/>
          <w:sz w:val="24"/>
          <w:szCs w:val="24"/>
        </w:rPr>
        <w:t xml:space="preserve"> la media de la UAM (</w:t>
      </w:r>
      <w:r w:rsidR="00F12E61">
        <w:rPr>
          <w:rFonts w:ascii="Arial" w:hAnsi="Arial" w:cs="Arial"/>
          <w:sz w:val="24"/>
          <w:szCs w:val="24"/>
        </w:rPr>
        <w:t>4.04</w:t>
      </w:r>
      <w:r w:rsidR="003451F9" w:rsidRPr="00876B9D">
        <w:rPr>
          <w:rFonts w:ascii="Arial" w:hAnsi="Arial" w:cs="Arial"/>
          <w:sz w:val="24"/>
          <w:szCs w:val="24"/>
        </w:rPr>
        <w:t>)</w:t>
      </w:r>
      <w:r w:rsidR="0029286D" w:rsidRPr="00876B9D">
        <w:t xml:space="preserve"> </w:t>
      </w:r>
      <w:r w:rsidR="0029286D" w:rsidRPr="00876B9D">
        <w:rPr>
          <w:rFonts w:ascii="Arial" w:hAnsi="Arial" w:cs="Arial"/>
          <w:sz w:val="24"/>
          <w:szCs w:val="24"/>
        </w:rPr>
        <w:t xml:space="preserve">y </w:t>
      </w:r>
      <w:r w:rsidR="001910E4">
        <w:rPr>
          <w:rFonts w:ascii="Arial" w:hAnsi="Arial" w:cs="Arial"/>
          <w:sz w:val="24"/>
          <w:szCs w:val="24"/>
        </w:rPr>
        <w:t xml:space="preserve">por encima </w:t>
      </w:r>
      <w:r w:rsidR="00F52137" w:rsidRPr="00876B9D">
        <w:rPr>
          <w:rFonts w:ascii="Arial" w:hAnsi="Arial" w:cs="Arial"/>
          <w:sz w:val="24"/>
          <w:szCs w:val="24"/>
        </w:rPr>
        <w:t>de la puntuación d</w:t>
      </w:r>
      <w:r w:rsidR="00035410" w:rsidRPr="00876B9D">
        <w:rPr>
          <w:rFonts w:ascii="Arial" w:hAnsi="Arial" w:cs="Arial"/>
          <w:sz w:val="24"/>
          <w:szCs w:val="24"/>
        </w:rPr>
        <w:t>el curso anterior (</w:t>
      </w:r>
      <w:r w:rsidR="00876B9D" w:rsidRPr="00876B9D">
        <w:rPr>
          <w:rFonts w:ascii="Arial" w:hAnsi="Arial" w:cs="Arial"/>
          <w:sz w:val="24"/>
          <w:szCs w:val="24"/>
        </w:rPr>
        <w:t>3.62</w:t>
      </w:r>
      <w:r w:rsidR="00035410" w:rsidRPr="00876B9D">
        <w:rPr>
          <w:rFonts w:ascii="Arial" w:hAnsi="Arial" w:cs="Arial"/>
          <w:sz w:val="24"/>
          <w:szCs w:val="24"/>
        </w:rPr>
        <w:t>)</w:t>
      </w:r>
      <w:r w:rsidR="0029286D" w:rsidRPr="00876B9D">
        <w:rPr>
          <w:rFonts w:ascii="Arial" w:hAnsi="Arial" w:cs="Arial"/>
          <w:sz w:val="24"/>
          <w:szCs w:val="24"/>
        </w:rPr>
        <w:t>.</w:t>
      </w:r>
    </w:p>
    <w:p w14:paraId="17E42FFA" w14:textId="209F44EC" w:rsidR="009B6F14" w:rsidRPr="00F12E61" w:rsidRDefault="009B6F14" w:rsidP="00800139">
      <w:pPr>
        <w:autoSpaceDE w:val="0"/>
        <w:autoSpaceDN w:val="0"/>
        <w:adjustRightInd w:val="0"/>
        <w:jc w:val="both"/>
        <w:rPr>
          <w:rFonts w:ascii="Arial" w:hAnsi="Arial" w:cs="Arial"/>
          <w:i/>
          <w:sz w:val="24"/>
          <w:szCs w:val="24"/>
        </w:rPr>
      </w:pPr>
      <w:r w:rsidRPr="00F12E61">
        <w:rPr>
          <w:rFonts w:ascii="Arial" w:hAnsi="Arial" w:cs="Arial"/>
          <w:i/>
          <w:sz w:val="24"/>
          <w:szCs w:val="24"/>
        </w:rPr>
        <w:t xml:space="preserve">Análisis pormenorizado de las preguntas </w:t>
      </w:r>
      <w:r w:rsidR="00743227" w:rsidRPr="00F12E61">
        <w:rPr>
          <w:rFonts w:ascii="Arial" w:hAnsi="Arial" w:cs="Arial"/>
          <w:i/>
          <w:sz w:val="24"/>
          <w:szCs w:val="24"/>
        </w:rPr>
        <w:t>cerrada</w:t>
      </w:r>
      <w:r w:rsidRPr="00F12E61">
        <w:rPr>
          <w:rFonts w:ascii="Arial" w:hAnsi="Arial" w:cs="Arial"/>
          <w:i/>
          <w:sz w:val="24"/>
          <w:szCs w:val="24"/>
        </w:rPr>
        <w:t>s:</w:t>
      </w:r>
    </w:p>
    <w:p w14:paraId="7474CF48" w14:textId="2ECBFE7E" w:rsidR="00743227" w:rsidRPr="007C2C6A" w:rsidRDefault="00F12E61" w:rsidP="00800139">
      <w:pPr>
        <w:autoSpaceDE w:val="0"/>
        <w:autoSpaceDN w:val="0"/>
        <w:adjustRightInd w:val="0"/>
        <w:spacing w:after="0"/>
        <w:jc w:val="both"/>
        <w:rPr>
          <w:rFonts w:ascii="Arial" w:hAnsi="Arial" w:cs="Arial"/>
          <w:sz w:val="24"/>
          <w:szCs w:val="24"/>
          <w:lang w:eastAsia="es-ES"/>
        </w:rPr>
      </w:pPr>
      <w:r w:rsidRPr="007C2C6A">
        <w:rPr>
          <w:rFonts w:ascii="Arial" w:hAnsi="Arial" w:cs="Arial"/>
          <w:sz w:val="24"/>
          <w:szCs w:val="24"/>
          <w:lang w:eastAsia="es-ES"/>
        </w:rPr>
        <w:t xml:space="preserve">No se </w:t>
      </w:r>
      <w:r w:rsidR="00F52137" w:rsidRPr="007C2C6A">
        <w:rPr>
          <w:rFonts w:ascii="Arial" w:hAnsi="Arial" w:cs="Arial"/>
          <w:sz w:val="24"/>
          <w:szCs w:val="24"/>
          <w:lang w:eastAsia="es-ES"/>
        </w:rPr>
        <w:t xml:space="preserve">observa </w:t>
      </w:r>
      <w:r w:rsidRPr="007C2C6A">
        <w:rPr>
          <w:rFonts w:ascii="Arial" w:hAnsi="Arial" w:cs="Arial"/>
          <w:sz w:val="24"/>
          <w:szCs w:val="24"/>
          <w:lang w:eastAsia="es-ES"/>
        </w:rPr>
        <w:t>ninguna</w:t>
      </w:r>
      <w:r w:rsidR="00F52137" w:rsidRPr="007C2C6A">
        <w:rPr>
          <w:rFonts w:ascii="Arial" w:hAnsi="Arial" w:cs="Arial"/>
          <w:sz w:val="24"/>
          <w:szCs w:val="24"/>
          <w:lang w:eastAsia="es-ES"/>
        </w:rPr>
        <w:t xml:space="preserve"> pregunta con puntuación baja </w:t>
      </w:r>
      <w:r w:rsidRPr="007C2C6A">
        <w:rPr>
          <w:rFonts w:ascii="Arial" w:hAnsi="Arial" w:cs="Arial"/>
          <w:sz w:val="24"/>
          <w:szCs w:val="24"/>
          <w:lang w:eastAsia="es-ES"/>
        </w:rPr>
        <w:t>ni</w:t>
      </w:r>
      <w:r w:rsidR="00F52137" w:rsidRPr="007C2C6A">
        <w:rPr>
          <w:rFonts w:ascii="Arial" w:hAnsi="Arial" w:cs="Arial"/>
          <w:sz w:val="24"/>
          <w:szCs w:val="24"/>
          <w:lang w:eastAsia="es-ES"/>
        </w:rPr>
        <w:t xml:space="preserve"> ligeramente baja</w:t>
      </w:r>
      <w:r w:rsidR="00743227" w:rsidRPr="007C2C6A">
        <w:rPr>
          <w:rFonts w:ascii="Arial" w:hAnsi="Arial" w:cs="Arial"/>
          <w:sz w:val="24"/>
          <w:szCs w:val="24"/>
          <w:lang w:eastAsia="es-ES"/>
        </w:rPr>
        <w:t>.</w:t>
      </w:r>
      <w:r w:rsidRPr="007C2C6A">
        <w:rPr>
          <w:rFonts w:ascii="Arial" w:hAnsi="Arial" w:cs="Arial"/>
          <w:sz w:val="24"/>
          <w:szCs w:val="24"/>
          <w:lang w:eastAsia="es-ES"/>
        </w:rPr>
        <w:t xml:space="preserve"> Todas las valoraciones de las preguntas están por encima de 4 puntos.</w:t>
      </w:r>
    </w:p>
    <w:p w14:paraId="0BC66165" w14:textId="77777777" w:rsidR="00743227" w:rsidRPr="000564BD" w:rsidRDefault="00743227" w:rsidP="00800139">
      <w:pPr>
        <w:autoSpaceDE w:val="0"/>
        <w:autoSpaceDN w:val="0"/>
        <w:adjustRightInd w:val="0"/>
        <w:spacing w:after="0"/>
        <w:jc w:val="both"/>
        <w:rPr>
          <w:rFonts w:ascii="Arial" w:hAnsi="Arial" w:cs="Arial"/>
          <w:color w:val="00B0F0"/>
          <w:sz w:val="24"/>
          <w:szCs w:val="24"/>
          <w:lang w:eastAsia="es-ES"/>
        </w:rPr>
      </w:pPr>
    </w:p>
    <w:p w14:paraId="670CDEE8" w14:textId="77777777" w:rsidR="009B6F14" w:rsidRPr="007C2C6A" w:rsidRDefault="009B6F14" w:rsidP="00800139">
      <w:pPr>
        <w:autoSpaceDE w:val="0"/>
        <w:autoSpaceDN w:val="0"/>
        <w:adjustRightInd w:val="0"/>
        <w:jc w:val="both"/>
        <w:rPr>
          <w:rFonts w:ascii="Arial" w:hAnsi="Arial" w:cs="Arial"/>
          <w:i/>
          <w:sz w:val="24"/>
          <w:szCs w:val="24"/>
        </w:rPr>
      </w:pPr>
      <w:r w:rsidRPr="007C2C6A">
        <w:rPr>
          <w:rFonts w:ascii="Arial" w:hAnsi="Arial" w:cs="Arial"/>
          <w:i/>
          <w:sz w:val="24"/>
          <w:szCs w:val="24"/>
        </w:rPr>
        <w:t>Comparación con el curso anterior:</w:t>
      </w:r>
    </w:p>
    <w:p w14:paraId="1944D3E8" w14:textId="2F923C77" w:rsidR="00E3146E" w:rsidRPr="000564BD" w:rsidRDefault="007C2C6A" w:rsidP="00800139">
      <w:pPr>
        <w:autoSpaceDE w:val="0"/>
        <w:autoSpaceDN w:val="0"/>
        <w:adjustRightInd w:val="0"/>
        <w:jc w:val="both"/>
        <w:rPr>
          <w:rFonts w:ascii="Arial" w:hAnsi="Arial" w:cs="Arial"/>
          <w:b/>
          <w:color w:val="00B0F0"/>
          <w:sz w:val="24"/>
          <w:szCs w:val="24"/>
        </w:rPr>
      </w:pPr>
      <w:r>
        <w:rPr>
          <w:rFonts w:ascii="Arial" w:hAnsi="Arial" w:cs="Arial"/>
          <w:sz w:val="24"/>
          <w:szCs w:val="24"/>
        </w:rPr>
        <w:t>Se</w:t>
      </w:r>
      <w:r w:rsidR="009B6F14" w:rsidRPr="007C2C6A">
        <w:rPr>
          <w:rFonts w:ascii="Arial" w:hAnsi="Arial" w:cs="Arial"/>
          <w:sz w:val="24"/>
          <w:szCs w:val="24"/>
        </w:rPr>
        <w:t xml:space="preserve"> observa</w:t>
      </w:r>
      <w:r w:rsidR="00743227" w:rsidRPr="007C2C6A">
        <w:rPr>
          <w:rFonts w:ascii="Arial" w:hAnsi="Arial" w:cs="Arial"/>
          <w:sz w:val="24"/>
          <w:szCs w:val="24"/>
        </w:rPr>
        <w:t xml:space="preserve"> </w:t>
      </w:r>
      <w:r w:rsidR="00A6790D" w:rsidRPr="007C2C6A">
        <w:rPr>
          <w:rFonts w:ascii="Arial" w:hAnsi="Arial" w:cs="Arial"/>
          <w:sz w:val="24"/>
          <w:szCs w:val="24"/>
        </w:rPr>
        <w:t xml:space="preserve">un </w:t>
      </w:r>
      <w:r>
        <w:rPr>
          <w:rFonts w:ascii="Arial" w:hAnsi="Arial" w:cs="Arial"/>
          <w:sz w:val="24"/>
          <w:szCs w:val="24"/>
        </w:rPr>
        <w:t>importante as</w:t>
      </w:r>
      <w:r w:rsidR="00FB5F85" w:rsidRPr="007C2C6A">
        <w:rPr>
          <w:rFonts w:ascii="Arial" w:hAnsi="Arial" w:cs="Arial"/>
          <w:sz w:val="24"/>
          <w:szCs w:val="24"/>
        </w:rPr>
        <w:t>censo</w:t>
      </w:r>
      <w:r w:rsidR="00743227" w:rsidRPr="007C2C6A">
        <w:rPr>
          <w:rFonts w:ascii="Arial" w:hAnsi="Arial" w:cs="Arial"/>
          <w:sz w:val="24"/>
          <w:szCs w:val="24"/>
        </w:rPr>
        <w:t xml:space="preserve"> de la cobertura</w:t>
      </w:r>
      <w:r w:rsidR="00FB5F85" w:rsidRPr="007C2C6A">
        <w:rPr>
          <w:rFonts w:ascii="Arial" w:hAnsi="Arial" w:cs="Arial"/>
          <w:sz w:val="24"/>
          <w:szCs w:val="24"/>
        </w:rPr>
        <w:t xml:space="preserve">, </w:t>
      </w:r>
      <w:r>
        <w:rPr>
          <w:rFonts w:ascii="Arial" w:hAnsi="Arial" w:cs="Arial"/>
          <w:sz w:val="24"/>
          <w:szCs w:val="24"/>
        </w:rPr>
        <w:t xml:space="preserve">por lo que se le otorga gran </w:t>
      </w:r>
      <w:r w:rsidRPr="007C2C6A">
        <w:rPr>
          <w:rFonts w:ascii="Arial" w:hAnsi="Arial" w:cs="Arial"/>
          <w:sz w:val="24"/>
          <w:szCs w:val="24"/>
        </w:rPr>
        <w:t>validez</w:t>
      </w:r>
      <w:r>
        <w:rPr>
          <w:rFonts w:ascii="Arial" w:hAnsi="Arial" w:cs="Arial"/>
          <w:sz w:val="24"/>
          <w:szCs w:val="24"/>
        </w:rPr>
        <w:t xml:space="preserve"> a los </w:t>
      </w:r>
      <w:r w:rsidR="00FB5F85" w:rsidRPr="007C2C6A">
        <w:rPr>
          <w:rFonts w:ascii="Arial" w:hAnsi="Arial" w:cs="Arial"/>
          <w:sz w:val="24"/>
          <w:szCs w:val="24"/>
        </w:rPr>
        <w:t>datos obtenidos. L</w:t>
      </w:r>
      <w:r w:rsidR="009B6F14" w:rsidRPr="007C2C6A">
        <w:rPr>
          <w:rFonts w:ascii="Arial" w:hAnsi="Arial" w:cs="Arial"/>
          <w:sz w:val="24"/>
          <w:szCs w:val="24"/>
        </w:rPr>
        <w:t xml:space="preserve">a puntuación global </w:t>
      </w:r>
      <w:r w:rsidR="003A2ADB" w:rsidRPr="007C2C6A">
        <w:rPr>
          <w:rFonts w:ascii="Arial" w:hAnsi="Arial" w:cs="Arial"/>
          <w:sz w:val="24"/>
          <w:szCs w:val="24"/>
        </w:rPr>
        <w:t>se mantiene</w:t>
      </w:r>
      <w:r w:rsidR="00FB5F85" w:rsidRPr="007C2C6A">
        <w:rPr>
          <w:rFonts w:ascii="Arial" w:hAnsi="Arial" w:cs="Arial"/>
          <w:sz w:val="24"/>
          <w:szCs w:val="24"/>
        </w:rPr>
        <w:t xml:space="preserve"> en niveles </w:t>
      </w:r>
      <w:r w:rsidR="004546F1" w:rsidRPr="007C2C6A">
        <w:rPr>
          <w:rFonts w:ascii="Arial" w:hAnsi="Arial" w:cs="Arial"/>
          <w:sz w:val="24"/>
          <w:szCs w:val="24"/>
        </w:rPr>
        <w:t>por encima del punto de cort</w:t>
      </w:r>
      <w:r>
        <w:rPr>
          <w:rFonts w:ascii="Arial" w:hAnsi="Arial" w:cs="Arial"/>
          <w:sz w:val="24"/>
          <w:szCs w:val="24"/>
        </w:rPr>
        <w:t>e y se han mejorado la</w:t>
      </w:r>
      <w:r w:rsidR="004546F1" w:rsidRPr="007C2C6A">
        <w:rPr>
          <w:rFonts w:ascii="Arial" w:hAnsi="Arial" w:cs="Arial"/>
          <w:sz w:val="24"/>
          <w:szCs w:val="24"/>
        </w:rPr>
        <w:t>s pre</w:t>
      </w:r>
      <w:r w:rsidR="00F707AA" w:rsidRPr="007C2C6A">
        <w:rPr>
          <w:rFonts w:ascii="Arial" w:hAnsi="Arial" w:cs="Arial"/>
          <w:sz w:val="24"/>
          <w:szCs w:val="24"/>
        </w:rPr>
        <w:t xml:space="preserve">guntas </w:t>
      </w:r>
      <w:r>
        <w:rPr>
          <w:rFonts w:ascii="Arial" w:hAnsi="Arial" w:cs="Arial"/>
          <w:sz w:val="24"/>
          <w:szCs w:val="24"/>
        </w:rPr>
        <w:t>que tuvieron una</w:t>
      </w:r>
      <w:r w:rsidR="00F707AA" w:rsidRPr="007C2C6A">
        <w:rPr>
          <w:rFonts w:ascii="Arial" w:hAnsi="Arial" w:cs="Arial"/>
          <w:sz w:val="24"/>
          <w:szCs w:val="24"/>
        </w:rPr>
        <w:t xml:space="preserve"> valoración</w:t>
      </w:r>
      <w:r>
        <w:rPr>
          <w:rFonts w:ascii="Arial" w:hAnsi="Arial" w:cs="Arial"/>
          <w:sz w:val="24"/>
          <w:szCs w:val="24"/>
        </w:rPr>
        <w:t xml:space="preserve"> baja</w:t>
      </w:r>
      <w:r w:rsidR="00AA06C4">
        <w:rPr>
          <w:rFonts w:ascii="Arial" w:hAnsi="Arial" w:cs="Arial"/>
          <w:sz w:val="24"/>
          <w:szCs w:val="24"/>
        </w:rPr>
        <w:t xml:space="preserve"> (profesores coor</w:t>
      </w:r>
      <w:r w:rsidR="009714F3">
        <w:rPr>
          <w:rFonts w:ascii="Arial" w:hAnsi="Arial" w:cs="Arial"/>
          <w:sz w:val="24"/>
          <w:szCs w:val="24"/>
        </w:rPr>
        <w:t>di</w:t>
      </w:r>
      <w:r w:rsidR="00AA06C4">
        <w:rPr>
          <w:rFonts w:ascii="Arial" w:hAnsi="Arial" w:cs="Arial"/>
          <w:sz w:val="24"/>
          <w:szCs w:val="24"/>
        </w:rPr>
        <w:t>nados)</w:t>
      </w:r>
      <w:r>
        <w:rPr>
          <w:rFonts w:ascii="Arial" w:hAnsi="Arial" w:cs="Arial"/>
          <w:sz w:val="24"/>
          <w:szCs w:val="24"/>
        </w:rPr>
        <w:t xml:space="preserve"> y ligeramente baja </w:t>
      </w:r>
      <w:r w:rsidR="00AA06C4">
        <w:rPr>
          <w:rFonts w:ascii="Arial" w:hAnsi="Arial" w:cs="Arial"/>
          <w:sz w:val="24"/>
          <w:szCs w:val="24"/>
        </w:rPr>
        <w:t xml:space="preserve">(tiempo suficiente de prácticas) </w:t>
      </w:r>
      <w:r>
        <w:rPr>
          <w:rFonts w:ascii="Arial" w:hAnsi="Arial" w:cs="Arial"/>
          <w:sz w:val="24"/>
          <w:szCs w:val="24"/>
        </w:rPr>
        <w:t>en el curso anterior</w:t>
      </w:r>
      <w:r w:rsidR="001910E4">
        <w:rPr>
          <w:rFonts w:ascii="Arial" w:hAnsi="Arial" w:cs="Arial"/>
          <w:sz w:val="24"/>
          <w:szCs w:val="24"/>
        </w:rPr>
        <w:t>, superando el punto de corte</w:t>
      </w:r>
      <w:r>
        <w:rPr>
          <w:rFonts w:ascii="Arial" w:hAnsi="Arial" w:cs="Arial"/>
          <w:sz w:val="24"/>
          <w:szCs w:val="24"/>
        </w:rPr>
        <w:t>.</w:t>
      </w:r>
      <w:r w:rsidR="00F707AA" w:rsidRPr="007C2C6A">
        <w:rPr>
          <w:rFonts w:ascii="Arial" w:hAnsi="Arial" w:cs="Arial"/>
          <w:sz w:val="24"/>
          <w:szCs w:val="24"/>
        </w:rPr>
        <w:t xml:space="preserve"> </w:t>
      </w:r>
    </w:p>
    <w:p w14:paraId="4EB12D70" w14:textId="353DA738" w:rsidR="009B6F14" w:rsidRPr="007C2C6A" w:rsidRDefault="009B6F14" w:rsidP="00800139">
      <w:pPr>
        <w:autoSpaceDE w:val="0"/>
        <w:autoSpaceDN w:val="0"/>
        <w:adjustRightInd w:val="0"/>
        <w:jc w:val="both"/>
        <w:rPr>
          <w:rFonts w:ascii="Arial" w:hAnsi="Arial" w:cs="Arial"/>
          <w:b/>
          <w:sz w:val="24"/>
          <w:szCs w:val="24"/>
        </w:rPr>
      </w:pPr>
      <w:r w:rsidRPr="007C2C6A">
        <w:rPr>
          <w:rFonts w:ascii="Arial" w:hAnsi="Arial" w:cs="Arial"/>
          <w:b/>
          <w:sz w:val="24"/>
          <w:szCs w:val="24"/>
        </w:rPr>
        <w:lastRenderedPageBreak/>
        <w:t>A.1.3. Satisfacción con las asignaturas – Datos individuales.</w:t>
      </w:r>
    </w:p>
    <w:p w14:paraId="6D3F20D7" w14:textId="5F46F423" w:rsidR="00054B5D" w:rsidRPr="009A663A" w:rsidRDefault="00054B5D" w:rsidP="00800139">
      <w:pPr>
        <w:autoSpaceDE w:val="0"/>
        <w:autoSpaceDN w:val="0"/>
        <w:adjustRightInd w:val="0"/>
        <w:jc w:val="both"/>
        <w:rPr>
          <w:rFonts w:ascii="Arial" w:hAnsi="Arial" w:cs="Arial"/>
          <w:sz w:val="24"/>
          <w:szCs w:val="24"/>
        </w:rPr>
      </w:pPr>
      <w:r w:rsidRPr="009A663A">
        <w:rPr>
          <w:rFonts w:ascii="Arial" w:hAnsi="Arial" w:cs="Arial"/>
          <w:sz w:val="24"/>
          <w:szCs w:val="24"/>
        </w:rPr>
        <w:t>Se aprecia diferencia entre las encuestas recogidas en las asignaturas de primer semestre y las del segundo, observando que la cobertura ha sido muy superior en el primer semestre</w:t>
      </w:r>
      <w:r w:rsidR="009A663A">
        <w:rPr>
          <w:rFonts w:ascii="Arial" w:hAnsi="Arial" w:cs="Arial"/>
          <w:sz w:val="24"/>
          <w:szCs w:val="24"/>
        </w:rPr>
        <w:t>, un</w:t>
      </w:r>
      <w:r w:rsidRPr="009A663A">
        <w:rPr>
          <w:rFonts w:ascii="Arial" w:hAnsi="Arial" w:cs="Arial"/>
          <w:sz w:val="24"/>
          <w:szCs w:val="24"/>
        </w:rPr>
        <w:t xml:space="preserve"> </w:t>
      </w:r>
      <w:r w:rsidR="009A663A">
        <w:rPr>
          <w:rFonts w:ascii="Arial" w:hAnsi="Arial" w:cs="Arial"/>
          <w:sz w:val="24"/>
          <w:szCs w:val="24"/>
        </w:rPr>
        <w:t>71,54</w:t>
      </w:r>
      <w:r w:rsidR="00C06585">
        <w:rPr>
          <w:rFonts w:ascii="Arial" w:hAnsi="Arial" w:cs="Arial"/>
          <w:sz w:val="24"/>
          <w:szCs w:val="24"/>
        </w:rPr>
        <w:t>%</w:t>
      </w:r>
      <w:r w:rsidR="001910E4">
        <w:rPr>
          <w:rFonts w:ascii="Arial" w:hAnsi="Arial" w:cs="Arial"/>
          <w:sz w:val="24"/>
          <w:szCs w:val="24"/>
        </w:rPr>
        <w:t xml:space="preserve"> </w:t>
      </w:r>
      <w:r w:rsidRPr="009A663A">
        <w:rPr>
          <w:rFonts w:ascii="Arial" w:hAnsi="Arial" w:cs="Arial"/>
          <w:sz w:val="24"/>
          <w:szCs w:val="24"/>
        </w:rPr>
        <w:t>que en el segundo</w:t>
      </w:r>
      <w:r w:rsidR="009A663A">
        <w:rPr>
          <w:rFonts w:ascii="Arial" w:hAnsi="Arial" w:cs="Arial"/>
          <w:sz w:val="24"/>
          <w:szCs w:val="24"/>
        </w:rPr>
        <w:t>, un 20%</w:t>
      </w:r>
      <w:r w:rsidR="00557F7C">
        <w:rPr>
          <w:rFonts w:ascii="Arial" w:hAnsi="Arial" w:cs="Arial"/>
          <w:sz w:val="24"/>
          <w:szCs w:val="24"/>
        </w:rPr>
        <w:t>.</w:t>
      </w:r>
    </w:p>
    <w:p w14:paraId="7E291021" w14:textId="611C97BE" w:rsidR="009B6F14" w:rsidRPr="009A663A" w:rsidRDefault="009B6F14" w:rsidP="00800139">
      <w:pPr>
        <w:autoSpaceDE w:val="0"/>
        <w:autoSpaceDN w:val="0"/>
        <w:adjustRightInd w:val="0"/>
        <w:jc w:val="both"/>
        <w:rPr>
          <w:rFonts w:ascii="Arial" w:hAnsi="Arial" w:cs="Arial"/>
          <w:sz w:val="24"/>
          <w:szCs w:val="24"/>
        </w:rPr>
      </w:pPr>
      <w:r w:rsidRPr="009A663A">
        <w:rPr>
          <w:rFonts w:ascii="Arial" w:hAnsi="Arial" w:cs="Arial"/>
          <w:sz w:val="24"/>
          <w:szCs w:val="24"/>
        </w:rPr>
        <w:t xml:space="preserve">En la siguiente tabla se muestran las asignaturas que han sido analizadas por contar con una tasa de cobertura de al menos, un 10%. </w:t>
      </w:r>
      <w:r w:rsidR="00D15515" w:rsidRPr="009A663A">
        <w:rPr>
          <w:rFonts w:ascii="Arial" w:hAnsi="Arial" w:cs="Arial"/>
          <w:sz w:val="24"/>
          <w:szCs w:val="24"/>
        </w:rPr>
        <w:t>Por este motivo,</w:t>
      </w:r>
      <w:r w:rsidR="00F779C2" w:rsidRPr="009A663A">
        <w:rPr>
          <w:rFonts w:ascii="Arial" w:hAnsi="Arial" w:cs="Arial"/>
          <w:sz w:val="24"/>
          <w:szCs w:val="24"/>
        </w:rPr>
        <w:t xml:space="preserve"> no se recogen los resultados de la asignatura  de TFM. </w:t>
      </w:r>
      <w:r w:rsidRPr="009A663A">
        <w:rPr>
          <w:rFonts w:ascii="Arial" w:hAnsi="Arial" w:cs="Arial"/>
          <w:sz w:val="24"/>
          <w:szCs w:val="24"/>
        </w:rPr>
        <w:t>Se presenta la cobertura y la puntuación de satisfacción global.</w:t>
      </w:r>
    </w:p>
    <w:tbl>
      <w:tblPr>
        <w:tblStyle w:val="Tablaconcuadrcula"/>
        <w:tblW w:w="7792" w:type="dxa"/>
        <w:tblLook w:val="04A0" w:firstRow="1" w:lastRow="0" w:firstColumn="1" w:lastColumn="0" w:noHBand="0" w:noVBand="1"/>
      </w:tblPr>
      <w:tblGrid>
        <w:gridCol w:w="5225"/>
        <w:gridCol w:w="1172"/>
        <w:gridCol w:w="1395"/>
      </w:tblGrid>
      <w:tr w:rsidR="00557F7C" w:rsidRPr="000564BD" w14:paraId="47EC2476" w14:textId="703001A7" w:rsidTr="00242BDB">
        <w:trPr>
          <w:trHeight w:val="554"/>
        </w:trPr>
        <w:tc>
          <w:tcPr>
            <w:tcW w:w="5382" w:type="dxa"/>
            <w:shd w:val="clear" w:color="auto" w:fill="D9D9D9" w:themeFill="background1" w:themeFillShade="D9"/>
            <w:vAlign w:val="center"/>
          </w:tcPr>
          <w:p w14:paraId="681174E0" w14:textId="77777777" w:rsidR="00557F7C" w:rsidRPr="00DB6C17" w:rsidRDefault="00557F7C" w:rsidP="00800139">
            <w:pPr>
              <w:spacing w:before="120" w:after="120"/>
              <w:jc w:val="center"/>
              <w:rPr>
                <w:rFonts w:ascii="Arial" w:hAnsi="Arial" w:cs="Arial"/>
                <w:sz w:val="20"/>
                <w:szCs w:val="20"/>
                <w:lang w:val="es-ES"/>
              </w:rPr>
            </w:pPr>
            <w:r w:rsidRPr="00DB6C17">
              <w:rPr>
                <w:rFonts w:ascii="Arial" w:hAnsi="Arial" w:cs="Arial"/>
                <w:b/>
                <w:bCs/>
                <w:sz w:val="20"/>
                <w:szCs w:val="20"/>
                <w:lang w:val="es-ES"/>
              </w:rPr>
              <w:t>Asignatura</w:t>
            </w:r>
          </w:p>
        </w:tc>
        <w:tc>
          <w:tcPr>
            <w:tcW w:w="1015" w:type="dxa"/>
            <w:shd w:val="clear" w:color="auto" w:fill="D9D9D9" w:themeFill="background1" w:themeFillShade="D9"/>
          </w:tcPr>
          <w:p w14:paraId="15FCB40A" w14:textId="6AF2C228" w:rsidR="00557F7C" w:rsidRPr="00DB6C17" w:rsidRDefault="00557F7C" w:rsidP="00800139">
            <w:pPr>
              <w:autoSpaceDE w:val="0"/>
              <w:autoSpaceDN w:val="0"/>
              <w:adjustRightInd w:val="0"/>
              <w:spacing w:before="120" w:after="120"/>
              <w:jc w:val="center"/>
              <w:rPr>
                <w:rFonts w:ascii="Arial" w:hAnsi="Arial" w:cs="Arial"/>
                <w:b/>
                <w:bCs/>
                <w:sz w:val="20"/>
                <w:szCs w:val="20"/>
              </w:rPr>
            </w:pPr>
            <w:r w:rsidRPr="00DB6C17">
              <w:rPr>
                <w:rFonts w:ascii="Arial" w:hAnsi="Arial" w:cs="Arial"/>
                <w:b/>
                <w:bCs/>
                <w:sz w:val="20"/>
                <w:szCs w:val="20"/>
              </w:rPr>
              <w:t>Cobertura</w:t>
            </w:r>
          </w:p>
        </w:tc>
        <w:tc>
          <w:tcPr>
            <w:tcW w:w="1395" w:type="dxa"/>
            <w:shd w:val="clear" w:color="auto" w:fill="D9D9D9" w:themeFill="background1" w:themeFillShade="D9"/>
          </w:tcPr>
          <w:p w14:paraId="440327A7" w14:textId="11B3C771" w:rsidR="00557F7C" w:rsidRPr="00DB6C17" w:rsidRDefault="00557F7C" w:rsidP="00800139">
            <w:pPr>
              <w:autoSpaceDE w:val="0"/>
              <w:autoSpaceDN w:val="0"/>
              <w:adjustRightInd w:val="0"/>
              <w:spacing w:before="120" w:after="120"/>
              <w:jc w:val="center"/>
              <w:rPr>
                <w:rFonts w:ascii="Arial" w:hAnsi="Arial" w:cs="Arial"/>
                <w:b/>
                <w:bCs/>
                <w:sz w:val="20"/>
                <w:szCs w:val="20"/>
              </w:rPr>
            </w:pPr>
            <w:r w:rsidRPr="00DB6C17">
              <w:rPr>
                <w:rFonts w:ascii="Arial" w:hAnsi="Arial" w:cs="Arial"/>
                <w:b/>
                <w:bCs/>
                <w:sz w:val="20"/>
                <w:szCs w:val="20"/>
              </w:rPr>
              <w:t>Satisfacción</w:t>
            </w:r>
          </w:p>
        </w:tc>
      </w:tr>
      <w:tr w:rsidR="00557F7C" w:rsidRPr="000564BD" w14:paraId="6535F475" w14:textId="15D57D14" w:rsidTr="00242BDB">
        <w:tc>
          <w:tcPr>
            <w:tcW w:w="5382" w:type="dxa"/>
            <w:vAlign w:val="center"/>
          </w:tcPr>
          <w:p w14:paraId="493F95C5" w14:textId="77777777" w:rsidR="00557F7C" w:rsidRPr="00242BDB" w:rsidRDefault="00557F7C" w:rsidP="00800139">
            <w:pPr>
              <w:autoSpaceDE w:val="0"/>
              <w:autoSpaceDN w:val="0"/>
              <w:adjustRightInd w:val="0"/>
              <w:spacing w:before="120" w:after="120"/>
              <w:rPr>
                <w:rFonts w:ascii="Arial" w:hAnsi="Arial" w:cs="Arial"/>
                <w:lang w:val="es-ES"/>
              </w:rPr>
            </w:pPr>
            <w:bookmarkStart w:id="29" w:name="_Hlk95825216"/>
            <w:r w:rsidRPr="00242BDB">
              <w:rPr>
                <w:rFonts w:ascii="Arial" w:hAnsi="Arial" w:cs="Arial"/>
                <w:lang w:val="es-ES"/>
              </w:rPr>
              <w:t>Bases Teóricas y Fisiopatológicas de la Fisioterapia Cardiorrespiratoria</w:t>
            </w:r>
            <w:bookmarkEnd w:id="29"/>
          </w:p>
        </w:tc>
        <w:tc>
          <w:tcPr>
            <w:tcW w:w="1015" w:type="dxa"/>
          </w:tcPr>
          <w:p w14:paraId="16C3D751" w14:textId="7E63610E" w:rsidR="00557F7C" w:rsidRPr="00242BDB" w:rsidRDefault="00557F7C" w:rsidP="00800139">
            <w:pPr>
              <w:autoSpaceDE w:val="0"/>
              <w:autoSpaceDN w:val="0"/>
              <w:adjustRightInd w:val="0"/>
              <w:spacing w:before="120" w:after="120"/>
              <w:jc w:val="center"/>
              <w:rPr>
                <w:rFonts w:ascii="Arial" w:hAnsi="Arial" w:cs="Arial"/>
              </w:rPr>
            </w:pPr>
            <w:r w:rsidRPr="00242BDB">
              <w:rPr>
                <w:rFonts w:ascii="Arial" w:hAnsi="Arial" w:cs="Arial"/>
              </w:rPr>
              <w:t>75%</w:t>
            </w:r>
          </w:p>
        </w:tc>
        <w:tc>
          <w:tcPr>
            <w:tcW w:w="1395" w:type="dxa"/>
          </w:tcPr>
          <w:p w14:paraId="3B40BD03" w14:textId="61F15FB9" w:rsidR="00557F7C" w:rsidRPr="00242BDB" w:rsidRDefault="00557F7C" w:rsidP="00800139">
            <w:pPr>
              <w:autoSpaceDE w:val="0"/>
              <w:autoSpaceDN w:val="0"/>
              <w:adjustRightInd w:val="0"/>
              <w:spacing w:before="120" w:after="120"/>
              <w:jc w:val="center"/>
              <w:rPr>
                <w:rFonts w:ascii="Arial" w:hAnsi="Arial" w:cs="Arial"/>
              </w:rPr>
            </w:pPr>
            <w:r w:rsidRPr="00242BDB">
              <w:rPr>
                <w:rFonts w:ascii="Arial" w:hAnsi="Arial" w:cs="Arial"/>
              </w:rPr>
              <w:t>4.47</w:t>
            </w:r>
          </w:p>
        </w:tc>
      </w:tr>
      <w:tr w:rsidR="00557F7C" w:rsidRPr="000564BD" w14:paraId="7F9F691A" w14:textId="6A55A95E" w:rsidTr="00242BDB">
        <w:tc>
          <w:tcPr>
            <w:tcW w:w="5382" w:type="dxa"/>
            <w:vAlign w:val="center"/>
          </w:tcPr>
          <w:p w14:paraId="61F00B70" w14:textId="77777777" w:rsidR="00557F7C" w:rsidRPr="00242BDB" w:rsidRDefault="00557F7C" w:rsidP="00800139">
            <w:pPr>
              <w:autoSpaceDE w:val="0"/>
              <w:autoSpaceDN w:val="0"/>
              <w:adjustRightInd w:val="0"/>
              <w:spacing w:before="120" w:after="120"/>
              <w:rPr>
                <w:rFonts w:ascii="Arial" w:hAnsi="Arial" w:cs="Arial"/>
                <w:lang w:val="es-ES"/>
              </w:rPr>
            </w:pPr>
            <w:r w:rsidRPr="00242BDB">
              <w:rPr>
                <w:rFonts w:ascii="Arial" w:hAnsi="Arial" w:cs="Arial"/>
                <w:lang w:val="es-ES"/>
              </w:rPr>
              <w:t>Fisioterapia Respiratoria en el paciente adulto</w:t>
            </w:r>
          </w:p>
        </w:tc>
        <w:tc>
          <w:tcPr>
            <w:tcW w:w="1015" w:type="dxa"/>
          </w:tcPr>
          <w:p w14:paraId="55A63246" w14:textId="26F3E65F" w:rsidR="00557F7C" w:rsidRPr="00242BDB" w:rsidRDefault="00557F7C" w:rsidP="00800139">
            <w:pPr>
              <w:autoSpaceDE w:val="0"/>
              <w:autoSpaceDN w:val="0"/>
              <w:adjustRightInd w:val="0"/>
              <w:spacing w:before="120" w:after="120"/>
              <w:jc w:val="center"/>
              <w:rPr>
                <w:rFonts w:ascii="Arial" w:hAnsi="Arial" w:cs="Arial"/>
              </w:rPr>
            </w:pPr>
            <w:r w:rsidRPr="00242BDB">
              <w:rPr>
                <w:rFonts w:ascii="Arial" w:hAnsi="Arial" w:cs="Arial"/>
              </w:rPr>
              <w:t>75%</w:t>
            </w:r>
          </w:p>
        </w:tc>
        <w:tc>
          <w:tcPr>
            <w:tcW w:w="1395" w:type="dxa"/>
          </w:tcPr>
          <w:p w14:paraId="70EDDB38" w14:textId="0E296C92" w:rsidR="00557F7C" w:rsidRPr="00242BDB" w:rsidRDefault="00557F7C" w:rsidP="00800139">
            <w:pPr>
              <w:autoSpaceDE w:val="0"/>
              <w:autoSpaceDN w:val="0"/>
              <w:adjustRightInd w:val="0"/>
              <w:spacing w:before="120" w:after="120"/>
              <w:jc w:val="center"/>
              <w:rPr>
                <w:rFonts w:ascii="Arial" w:hAnsi="Arial" w:cs="Arial"/>
              </w:rPr>
            </w:pPr>
            <w:r w:rsidRPr="00242BDB">
              <w:rPr>
                <w:rFonts w:ascii="Arial" w:hAnsi="Arial" w:cs="Arial"/>
              </w:rPr>
              <w:t>4.13</w:t>
            </w:r>
          </w:p>
        </w:tc>
      </w:tr>
      <w:tr w:rsidR="00557F7C" w:rsidRPr="000564BD" w14:paraId="1706334A" w14:textId="1F7DF4EA" w:rsidTr="00242BDB">
        <w:tc>
          <w:tcPr>
            <w:tcW w:w="5382" w:type="dxa"/>
            <w:vAlign w:val="center"/>
          </w:tcPr>
          <w:p w14:paraId="219019A3" w14:textId="77777777" w:rsidR="00557F7C" w:rsidRPr="00242BDB" w:rsidRDefault="00557F7C" w:rsidP="00800139">
            <w:pPr>
              <w:autoSpaceDE w:val="0"/>
              <w:autoSpaceDN w:val="0"/>
              <w:adjustRightInd w:val="0"/>
              <w:spacing w:before="120" w:after="120"/>
              <w:rPr>
                <w:rFonts w:ascii="Arial" w:hAnsi="Arial" w:cs="Arial"/>
                <w:lang w:val="es-ES"/>
              </w:rPr>
            </w:pPr>
            <w:r w:rsidRPr="00242BDB">
              <w:rPr>
                <w:rFonts w:ascii="Arial" w:hAnsi="Arial" w:cs="Arial"/>
                <w:lang w:val="es-ES"/>
              </w:rPr>
              <w:t>Fisioterapia Respiratoria en el paciente crítico y neuromuscular</w:t>
            </w:r>
          </w:p>
        </w:tc>
        <w:tc>
          <w:tcPr>
            <w:tcW w:w="1015" w:type="dxa"/>
          </w:tcPr>
          <w:p w14:paraId="03B5AC71" w14:textId="5DD381AE" w:rsidR="00557F7C" w:rsidRPr="00242BDB" w:rsidRDefault="00557F7C" w:rsidP="00800139">
            <w:pPr>
              <w:autoSpaceDE w:val="0"/>
              <w:autoSpaceDN w:val="0"/>
              <w:adjustRightInd w:val="0"/>
              <w:spacing w:before="120" w:after="120"/>
              <w:jc w:val="center"/>
              <w:rPr>
                <w:rFonts w:ascii="Arial" w:hAnsi="Arial" w:cs="Arial"/>
              </w:rPr>
            </w:pPr>
            <w:r w:rsidRPr="00242BDB">
              <w:rPr>
                <w:rFonts w:ascii="Arial" w:hAnsi="Arial" w:cs="Arial"/>
              </w:rPr>
              <w:t>20%</w:t>
            </w:r>
          </w:p>
        </w:tc>
        <w:tc>
          <w:tcPr>
            <w:tcW w:w="1395" w:type="dxa"/>
          </w:tcPr>
          <w:p w14:paraId="4B105641" w14:textId="029D2BD6" w:rsidR="00557F7C" w:rsidRPr="00242BDB" w:rsidRDefault="00557F7C" w:rsidP="00800139">
            <w:pPr>
              <w:autoSpaceDE w:val="0"/>
              <w:autoSpaceDN w:val="0"/>
              <w:adjustRightInd w:val="0"/>
              <w:spacing w:before="120" w:after="120"/>
              <w:jc w:val="center"/>
              <w:rPr>
                <w:rFonts w:ascii="Arial" w:hAnsi="Arial" w:cs="Arial"/>
              </w:rPr>
            </w:pPr>
            <w:r w:rsidRPr="00242BDB">
              <w:rPr>
                <w:rFonts w:ascii="Arial" w:hAnsi="Arial" w:cs="Arial"/>
              </w:rPr>
              <w:t>4.5</w:t>
            </w:r>
          </w:p>
        </w:tc>
      </w:tr>
      <w:tr w:rsidR="00557F7C" w:rsidRPr="000564BD" w14:paraId="165E1FCD" w14:textId="2A914B4C" w:rsidTr="00242BDB">
        <w:tc>
          <w:tcPr>
            <w:tcW w:w="5382" w:type="dxa"/>
            <w:vAlign w:val="center"/>
          </w:tcPr>
          <w:p w14:paraId="63EA5C39" w14:textId="77777777" w:rsidR="00557F7C" w:rsidRPr="00242BDB" w:rsidRDefault="00557F7C" w:rsidP="00800139">
            <w:pPr>
              <w:autoSpaceDE w:val="0"/>
              <w:autoSpaceDN w:val="0"/>
              <w:adjustRightInd w:val="0"/>
              <w:spacing w:before="120" w:after="120"/>
              <w:rPr>
                <w:rFonts w:ascii="Arial" w:hAnsi="Arial" w:cs="Arial"/>
                <w:lang w:val="es-ES"/>
              </w:rPr>
            </w:pPr>
            <w:bookmarkStart w:id="30" w:name="_Hlk152777971"/>
            <w:r w:rsidRPr="00242BDB">
              <w:rPr>
                <w:rFonts w:ascii="Arial" w:hAnsi="Arial" w:cs="Arial"/>
                <w:lang w:val="es-ES"/>
              </w:rPr>
              <w:t>Fisioterapia Respiratoria en pediatría</w:t>
            </w:r>
            <w:bookmarkEnd w:id="30"/>
          </w:p>
        </w:tc>
        <w:tc>
          <w:tcPr>
            <w:tcW w:w="1015" w:type="dxa"/>
          </w:tcPr>
          <w:p w14:paraId="724024C9" w14:textId="74A1A015" w:rsidR="00557F7C" w:rsidRPr="00242BDB" w:rsidRDefault="00557F7C" w:rsidP="00800139">
            <w:pPr>
              <w:spacing w:before="120" w:after="120"/>
              <w:jc w:val="center"/>
              <w:rPr>
                <w:rFonts w:ascii="Arial" w:hAnsi="Arial" w:cs="Arial"/>
              </w:rPr>
            </w:pPr>
            <w:r w:rsidRPr="00242BDB">
              <w:rPr>
                <w:rFonts w:ascii="Arial" w:hAnsi="Arial" w:cs="Arial"/>
              </w:rPr>
              <w:t>60%</w:t>
            </w:r>
          </w:p>
        </w:tc>
        <w:tc>
          <w:tcPr>
            <w:tcW w:w="1395" w:type="dxa"/>
          </w:tcPr>
          <w:p w14:paraId="117E311F" w14:textId="404AC957" w:rsidR="00557F7C" w:rsidRPr="00242BDB" w:rsidRDefault="00557F7C" w:rsidP="00800139">
            <w:pPr>
              <w:spacing w:before="120" w:after="120"/>
              <w:jc w:val="center"/>
              <w:rPr>
                <w:rFonts w:ascii="Arial" w:hAnsi="Arial" w:cs="Arial"/>
              </w:rPr>
            </w:pPr>
            <w:r w:rsidRPr="00242BDB">
              <w:rPr>
                <w:rFonts w:ascii="Arial" w:hAnsi="Arial" w:cs="Arial"/>
              </w:rPr>
              <w:t>4.83</w:t>
            </w:r>
          </w:p>
        </w:tc>
      </w:tr>
      <w:tr w:rsidR="00557F7C" w:rsidRPr="000564BD" w14:paraId="49252FCD" w14:textId="742B9393" w:rsidTr="00242BDB">
        <w:tc>
          <w:tcPr>
            <w:tcW w:w="5382" w:type="dxa"/>
            <w:vAlign w:val="center"/>
          </w:tcPr>
          <w:p w14:paraId="33F6BB50" w14:textId="77777777" w:rsidR="00557F7C" w:rsidRPr="00242BDB" w:rsidRDefault="00557F7C" w:rsidP="00800139">
            <w:pPr>
              <w:autoSpaceDE w:val="0"/>
              <w:autoSpaceDN w:val="0"/>
              <w:adjustRightInd w:val="0"/>
              <w:spacing w:before="120" w:after="120"/>
              <w:rPr>
                <w:rFonts w:ascii="Arial" w:hAnsi="Arial" w:cs="Arial"/>
                <w:lang w:val="es-ES"/>
              </w:rPr>
            </w:pPr>
            <w:r w:rsidRPr="00242BDB">
              <w:rPr>
                <w:rFonts w:ascii="Arial" w:hAnsi="Arial" w:cs="Arial"/>
                <w:lang w:val="es-ES"/>
              </w:rPr>
              <w:t>Herramientas de la Información aplicadas a las Ciencias de la Salud</w:t>
            </w:r>
          </w:p>
        </w:tc>
        <w:tc>
          <w:tcPr>
            <w:tcW w:w="1015" w:type="dxa"/>
          </w:tcPr>
          <w:p w14:paraId="04095620" w14:textId="5537FD51" w:rsidR="00557F7C" w:rsidRPr="00242BDB" w:rsidRDefault="00557F7C" w:rsidP="00800139">
            <w:pPr>
              <w:autoSpaceDE w:val="0"/>
              <w:autoSpaceDN w:val="0"/>
              <w:adjustRightInd w:val="0"/>
              <w:spacing w:before="120" w:after="120"/>
              <w:jc w:val="center"/>
              <w:rPr>
                <w:rFonts w:ascii="Arial" w:hAnsi="Arial" w:cs="Arial"/>
              </w:rPr>
            </w:pPr>
            <w:r w:rsidRPr="00242BDB">
              <w:rPr>
                <w:rFonts w:ascii="Arial" w:hAnsi="Arial" w:cs="Arial"/>
              </w:rPr>
              <w:t>72.7%</w:t>
            </w:r>
          </w:p>
        </w:tc>
        <w:tc>
          <w:tcPr>
            <w:tcW w:w="1395" w:type="dxa"/>
          </w:tcPr>
          <w:p w14:paraId="40BAD372" w14:textId="35147974" w:rsidR="00557F7C" w:rsidRPr="00242BDB" w:rsidRDefault="00557F7C" w:rsidP="00800139">
            <w:pPr>
              <w:autoSpaceDE w:val="0"/>
              <w:autoSpaceDN w:val="0"/>
              <w:adjustRightInd w:val="0"/>
              <w:spacing w:before="120" w:after="120"/>
              <w:jc w:val="center"/>
              <w:rPr>
                <w:rFonts w:ascii="Arial" w:hAnsi="Arial" w:cs="Arial"/>
              </w:rPr>
            </w:pPr>
            <w:r w:rsidRPr="00242BDB">
              <w:rPr>
                <w:rFonts w:ascii="Arial" w:hAnsi="Arial" w:cs="Arial"/>
              </w:rPr>
              <w:t>3.63</w:t>
            </w:r>
          </w:p>
        </w:tc>
      </w:tr>
      <w:tr w:rsidR="00557F7C" w:rsidRPr="000564BD" w14:paraId="02C3F8A8" w14:textId="69482DD1" w:rsidTr="00242BDB">
        <w:tc>
          <w:tcPr>
            <w:tcW w:w="5382" w:type="dxa"/>
            <w:vAlign w:val="center"/>
          </w:tcPr>
          <w:p w14:paraId="32A7B7F8" w14:textId="77777777" w:rsidR="00557F7C" w:rsidRPr="00242BDB" w:rsidRDefault="00557F7C" w:rsidP="00800139">
            <w:pPr>
              <w:autoSpaceDE w:val="0"/>
              <w:autoSpaceDN w:val="0"/>
              <w:adjustRightInd w:val="0"/>
              <w:spacing w:before="120" w:after="120"/>
              <w:rPr>
                <w:rFonts w:ascii="Arial" w:hAnsi="Arial" w:cs="Arial"/>
                <w:lang w:val="es-ES"/>
              </w:rPr>
            </w:pPr>
            <w:r w:rsidRPr="00242BDB">
              <w:rPr>
                <w:rFonts w:ascii="Arial" w:hAnsi="Arial" w:cs="Arial"/>
                <w:lang w:val="es-ES"/>
              </w:rPr>
              <w:t>Metodología de la Investigación en Fisioterapia</w:t>
            </w:r>
          </w:p>
        </w:tc>
        <w:tc>
          <w:tcPr>
            <w:tcW w:w="1015" w:type="dxa"/>
          </w:tcPr>
          <w:p w14:paraId="68FCF6E0" w14:textId="6397C6E7" w:rsidR="00557F7C" w:rsidRPr="00242BDB" w:rsidRDefault="00557F7C" w:rsidP="00800139">
            <w:pPr>
              <w:autoSpaceDE w:val="0"/>
              <w:autoSpaceDN w:val="0"/>
              <w:adjustRightInd w:val="0"/>
              <w:spacing w:before="120" w:after="120"/>
              <w:jc w:val="center"/>
              <w:rPr>
                <w:rFonts w:ascii="Arial" w:hAnsi="Arial" w:cs="Arial"/>
              </w:rPr>
            </w:pPr>
            <w:r w:rsidRPr="00242BDB">
              <w:rPr>
                <w:rFonts w:ascii="Arial" w:hAnsi="Arial" w:cs="Arial"/>
              </w:rPr>
              <w:t>75%</w:t>
            </w:r>
          </w:p>
        </w:tc>
        <w:tc>
          <w:tcPr>
            <w:tcW w:w="1395" w:type="dxa"/>
          </w:tcPr>
          <w:p w14:paraId="70E4AC13" w14:textId="7E5D3AD2" w:rsidR="00557F7C" w:rsidRPr="00242BDB" w:rsidRDefault="00557F7C" w:rsidP="00800139">
            <w:pPr>
              <w:autoSpaceDE w:val="0"/>
              <w:autoSpaceDN w:val="0"/>
              <w:adjustRightInd w:val="0"/>
              <w:spacing w:before="120" w:after="120"/>
              <w:jc w:val="center"/>
              <w:rPr>
                <w:rFonts w:ascii="Arial" w:hAnsi="Arial" w:cs="Arial"/>
              </w:rPr>
            </w:pPr>
            <w:r w:rsidRPr="00242BDB">
              <w:rPr>
                <w:rFonts w:ascii="Arial" w:hAnsi="Arial" w:cs="Arial"/>
              </w:rPr>
              <w:t>3.13</w:t>
            </w:r>
          </w:p>
        </w:tc>
      </w:tr>
      <w:tr w:rsidR="00557F7C" w:rsidRPr="000564BD" w14:paraId="3B661732" w14:textId="7B612681" w:rsidTr="00242BDB">
        <w:tc>
          <w:tcPr>
            <w:tcW w:w="5382" w:type="dxa"/>
            <w:vAlign w:val="center"/>
          </w:tcPr>
          <w:p w14:paraId="3326EFE4" w14:textId="77777777" w:rsidR="00557F7C" w:rsidRPr="00242BDB" w:rsidRDefault="00557F7C" w:rsidP="00800139">
            <w:pPr>
              <w:autoSpaceDE w:val="0"/>
              <w:autoSpaceDN w:val="0"/>
              <w:adjustRightInd w:val="0"/>
              <w:spacing w:before="120" w:after="120"/>
              <w:rPr>
                <w:rFonts w:ascii="Arial" w:hAnsi="Arial" w:cs="Arial"/>
                <w:lang w:val="es-ES"/>
              </w:rPr>
            </w:pPr>
            <w:bookmarkStart w:id="31" w:name="_Hlk126757199"/>
            <w:r w:rsidRPr="00242BDB">
              <w:rPr>
                <w:rFonts w:ascii="Arial" w:hAnsi="Arial" w:cs="Arial"/>
                <w:lang w:val="es-ES"/>
              </w:rPr>
              <w:t>Rehabilitación Cardiopulmonar</w:t>
            </w:r>
            <w:bookmarkEnd w:id="31"/>
          </w:p>
        </w:tc>
        <w:tc>
          <w:tcPr>
            <w:tcW w:w="1015" w:type="dxa"/>
          </w:tcPr>
          <w:p w14:paraId="52C158D3" w14:textId="3121B0B4" w:rsidR="00557F7C" w:rsidRPr="00242BDB" w:rsidRDefault="00557F7C" w:rsidP="00800139">
            <w:pPr>
              <w:autoSpaceDE w:val="0"/>
              <w:autoSpaceDN w:val="0"/>
              <w:adjustRightInd w:val="0"/>
              <w:spacing w:before="120" w:after="120"/>
              <w:jc w:val="center"/>
              <w:rPr>
                <w:rFonts w:ascii="Arial" w:hAnsi="Arial" w:cs="Arial"/>
              </w:rPr>
            </w:pPr>
            <w:r w:rsidRPr="00242BDB">
              <w:rPr>
                <w:rFonts w:ascii="Arial" w:hAnsi="Arial" w:cs="Arial"/>
              </w:rPr>
              <w:t>20%</w:t>
            </w:r>
          </w:p>
        </w:tc>
        <w:tc>
          <w:tcPr>
            <w:tcW w:w="1395" w:type="dxa"/>
          </w:tcPr>
          <w:p w14:paraId="0D44F735" w14:textId="32F27EC0" w:rsidR="00557F7C" w:rsidRPr="00242BDB" w:rsidRDefault="00557F7C" w:rsidP="00800139">
            <w:pPr>
              <w:autoSpaceDE w:val="0"/>
              <w:autoSpaceDN w:val="0"/>
              <w:adjustRightInd w:val="0"/>
              <w:spacing w:before="120" w:after="120"/>
              <w:jc w:val="center"/>
              <w:rPr>
                <w:rFonts w:ascii="Arial" w:hAnsi="Arial" w:cs="Arial"/>
              </w:rPr>
            </w:pPr>
            <w:r w:rsidRPr="00242BDB">
              <w:rPr>
                <w:rFonts w:ascii="Arial" w:hAnsi="Arial" w:cs="Arial"/>
              </w:rPr>
              <w:t>4.5</w:t>
            </w:r>
          </w:p>
        </w:tc>
      </w:tr>
    </w:tbl>
    <w:p w14:paraId="56949BB3" w14:textId="1AFE875E" w:rsidR="009B6F14" w:rsidRPr="000564BD" w:rsidRDefault="009F11C6" w:rsidP="00800139">
      <w:pPr>
        <w:autoSpaceDE w:val="0"/>
        <w:autoSpaceDN w:val="0"/>
        <w:adjustRightInd w:val="0"/>
        <w:jc w:val="both"/>
        <w:rPr>
          <w:rFonts w:ascii="Arial" w:hAnsi="Arial" w:cs="Arial"/>
          <w:b/>
          <w:color w:val="00B0F0"/>
          <w:sz w:val="24"/>
          <w:szCs w:val="24"/>
        </w:rPr>
      </w:pPr>
      <w:r>
        <w:rPr>
          <w:rFonts w:ascii="Arial" w:hAnsi="Arial" w:cs="Arial"/>
          <w:b/>
          <w:color w:val="00B0F0"/>
          <w:sz w:val="24"/>
          <w:szCs w:val="24"/>
        </w:rPr>
        <w:t xml:space="preserve"> </w:t>
      </w:r>
    </w:p>
    <w:p w14:paraId="1E260742" w14:textId="454035A6" w:rsidR="009B6F14" w:rsidRPr="000564BD" w:rsidRDefault="009F11C6" w:rsidP="00800139">
      <w:pPr>
        <w:autoSpaceDE w:val="0"/>
        <w:autoSpaceDN w:val="0"/>
        <w:adjustRightInd w:val="0"/>
        <w:jc w:val="both"/>
        <w:rPr>
          <w:rFonts w:ascii="Arial" w:hAnsi="Arial" w:cs="Arial"/>
          <w:color w:val="00B0F0"/>
          <w:sz w:val="24"/>
          <w:szCs w:val="24"/>
        </w:rPr>
      </w:pPr>
      <w:r w:rsidRPr="00041308">
        <w:rPr>
          <w:rFonts w:ascii="Arial" w:hAnsi="Arial" w:cs="Arial"/>
          <w:sz w:val="24"/>
          <w:szCs w:val="24"/>
        </w:rPr>
        <w:t>Todas las asignaturas se sitúan por encima del punto de corte, excepto</w:t>
      </w:r>
      <w:r w:rsidR="001B2F47" w:rsidRPr="00041308">
        <w:rPr>
          <w:rFonts w:ascii="Arial" w:hAnsi="Arial" w:cs="Arial"/>
          <w:sz w:val="24"/>
          <w:szCs w:val="24"/>
        </w:rPr>
        <w:t xml:space="preserve"> </w:t>
      </w:r>
      <w:r w:rsidR="008E781A" w:rsidRPr="00041308">
        <w:rPr>
          <w:rFonts w:ascii="Arial" w:hAnsi="Arial" w:cs="Arial"/>
          <w:sz w:val="24"/>
          <w:szCs w:val="24"/>
        </w:rPr>
        <w:t xml:space="preserve">Metodología de la Investigación en Fisioterapia, </w:t>
      </w:r>
      <w:r w:rsidRPr="00041308">
        <w:rPr>
          <w:rFonts w:ascii="Arial" w:hAnsi="Arial" w:cs="Arial"/>
          <w:sz w:val="24"/>
          <w:szCs w:val="24"/>
        </w:rPr>
        <w:t xml:space="preserve">que </w:t>
      </w:r>
      <w:r w:rsidR="001B2F47" w:rsidRPr="00041308">
        <w:rPr>
          <w:rFonts w:ascii="Arial" w:hAnsi="Arial" w:cs="Arial"/>
          <w:sz w:val="24"/>
          <w:szCs w:val="24"/>
        </w:rPr>
        <w:t xml:space="preserve">ha pasado de baja a </w:t>
      </w:r>
      <w:r w:rsidRPr="00041308">
        <w:rPr>
          <w:rFonts w:ascii="Arial" w:hAnsi="Arial" w:cs="Arial"/>
          <w:sz w:val="24"/>
          <w:szCs w:val="24"/>
        </w:rPr>
        <w:t xml:space="preserve">ligeramente </w:t>
      </w:r>
      <w:r w:rsidR="001B2F47" w:rsidRPr="00041308">
        <w:rPr>
          <w:rFonts w:ascii="Arial" w:hAnsi="Arial" w:cs="Arial"/>
          <w:sz w:val="24"/>
          <w:szCs w:val="24"/>
        </w:rPr>
        <w:t xml:space="preserve">baja, con una </w:t>
      </w:r>
      <w:r w:rsidRPr="00041308">
        <w:rPr>
          <w:rFonts w:ascii="Arial" w:hAnsi="Arial" w:cs="Arial"/>
          <w:sz w:val="24"/>
          <w:szCs w:val="24"/>
        </w:rPr>
        <w:t>subi</w:t>
      </w:r>
      <w:r w:rsidR="001B2F47" w:rsidRPr="00041308">
        <w:rPr>
          <w:rFonts w:ascii="Arial" w:hAnsi="Arial" w:cs="Arial"/>
          <w:sz w:val="24"/>
          <w:szCs w:val="24"/>
        </w:rPr>
        <w:t>da de casi un punto en relación al curso anterior</w:t>
      </w:r>
      <w:r w:rsidRPr="00041308">
        <w:rPr>
          <w:rFonts w:ascii="Arial" w:hAnsi="Arial" w:cs="Arial"/>
          <w:sz w:val="24"/>
          <w:szCs w:val="24"/>
        </w:rPr>
        <w:t>.</w:t>
      </w:r>
      <w:r w:rsidR="008E781A" w:rsidRPr="00041308">
        <w:rPr>
          <w:rFonts w:ascii="Arial" w:hAnsi="Arial" w:cs="Arial"/>
          <w:sz w:val="24"/>
          <w:szCs w:val="24"/>
        </w:rPr>
        <w:t xml:space="preserve"> </w:t>
      </w:r>
      <w:r w:rsidRPr="00041308">
        <w:rPr>
          <w:rFonts w:ascii="Arial" w:hAnsi="Arial" w:cs="Arial"/>
          <w:sz w:val="24"/>
          <w:szCs w:val="24"/>
        </w:rPr>
        <w:t>E</w:t>
      </w:r>
      <w:r w:rsidR="001B2F47" w:rsidRPr="00041308">
        <w:rPr>
          <w:rFonts w:ascii="Arial" w:hAnsi="Arial" w:cs="Arial"/>
          <w:sz w:val="24"/>
          <w:szCs w:val="24"/>
        </w:rPr>
        <w:t xml:space="preserve">sta asignatura </w:t>
      </w:r>
      <w:r w:rsidRPr="00041308">
        <w:rPr>
          <w:rFonts w:ascii="Arial" w:hAnsi="Arial" w:cs="Arial"/>
          <w:sz w:val="24"/>
          <w:szCs w:val="24"/>
        </w:rPr>
        <w:t>ha sufrido</w:t>
      </w:r>
      <w:r w:rsidR="001B2F47" w:rsidRPr="00041308">
        <w:rPr>
          <w:rFonts w:ascii="Arial" w:hAnsi="Arial" w:cs="Arial"/>
          <w:sz w:val="24"/>
          <w:szCs w:val="24"/>
        </w:rPr>
        <w:t xml:space="preserve"> un remodelado completo, tanto de profesorado como de contenido</w:t>
      </w:r>
      <w:r w:rsidRPr="00041308">
        <w:rPr>
          <w:rFonts w:ascii="Arial" w:hAnsi="Arial" w:cs="Arial"/>
          <w:sz w:val="24"/>
          <w:szCs w:val="24"/>
        </w:rPr>
        <w:t xml:space="preserve"> en este </w:t>
      </w:r>
      <w:r w:rsidR="001B2F47" w:rsidRPr="00041308">
        <w:rPr>
          <w:rFonts w:ascii="Arial" w:hAnsi="Arial" w:cs="Arial"/>
          <w:sz w:val="24"/>
          <w:szCs w:val="24"/>
        </w:rPr>
        <w:t>curso</w:t>
      </w:r>
      <w:r w:rsidR="00F779C2" w:rsidRPr="00041308">
        <w:rPr>
          <w:rFonts w:ascii="Arial" w:hAnsi="Arial" w:cs="Arial"/>
          <w:sz w:val="24"/>
          <w:szCs w:val="24"/>
        </w:rPr>
        <w:t>.</w:t>
      </w:r>
      <w:r w:rsidR="008E781A" w:rsidRPr="00041308">
        <w:rPr>
          <w:rFonts w:ascii="Arial" w:hAnsi="Arial" w:cs="Arial"/>
          <w:sz w:val="24"/>
          <w:szCs w:val="24"/>
        </w:rPr>
        <w:t xml:space="preserve"> </w:t>
      </w:r>
      <w:r w:rsidRPr="00041308">
        <w:rPr>
          <w:rFonts w:ascii="Arial" w:hAnsi="Arial" w:cs="Arial"/>
          <w:sz w:val="24"/>
          <w:szCs w:val="24"/>
        </w:rPr>
        <w:t xml:space="preserve">Por otro lado, todas las asignaturas han referido una mejora de la puntuación excepto </w:t>
      </w:r>
      <w:r w:rsidR="00C06585">
        <w:rPr>
          <w:rFonts w:ascii="Arial" w:hAnsi="Arial" w:cs="Arial"/>
          <w:sz w:val="24"/>
          <w:szCs w:val="24"/>
        </w:rPr>
        <w:t>Herramientas de la Información</w:t>
      </w:r>
      <w:r w:rsidR="00D15515" w:rsidRPr="00041308">
        <w:rPr>
          <w:rFonts w:ascii="Arial" w:hAnsi="Arial" w:cs="Arial"/>
          <w:sz w:val="24"/>
          <w:szCs w:val="24"/>
        </w:rPr>
        <w:t>,</w:t>
      </w:r>
      <w:r w:rsidR="00C64D5A" w:rsidRPr="00041308">
        <w:rPr>
          <w:rFonts w:ascii="Arial" w:hAnsi="Arial" w:cs="Arial"/>
          <w:sz w:val="24"/>
          <w:szCs w:val="24"/>
        </w:rPr>
        <w:t xml:space="preserve"> </w:t>
      </w:r>
      <w:r w:rsidRPr="00041308">
        <w:rPr>
          <w:rFonts w:ascii="Arial" w:hAnsi="Arial" w:cs="Arial"/>
          <w:sz w:val="24"/>
          <w:szCs w:val="24"/>
        </w:rPr>
        <w:t>que</w:t>
      </w:r>
      <w:r w:rsidR="00C64D5A" w:rsidRPr="00041308">
        <w:rPr>
          <w:rFonts w:ascii="Arial" w:hAnsi="Arial" w:cs="Arial"/>
          <w:sz w:val="24"/>
          <w:szCs w:val="24"/>
        </w:rPr>
        <w:t xml:space="preserve"> ha tenido un descenso de casi un punto, </w:t>
      </w:r>
      <w:r w:rsidR="00041308" w:rsidRPr="00041308">
        <w:rPr>
          <w:rFonts w:ascii="Arial" w:hAnsi="Arial" w:cs="Arial"/>
          <w:sz w:val="24"/>
          <w:szCs w:val="24"/>
        </w:rPr>
        <w:t>aunque</w:t>
      </w:r>
      <w:r w:rsidR="00C64D5A" w:rsidRPr="00041308">
        <w:rPr>
          <w:rFonts w:ascii="Arial" w:hAnsi="Arial" w:cs="Arial"/>
          <w:sz w:val="24"/>
          <w:szCs w:val="24"/>
        </w:rPr>
        <w:t xml:space="preserve"> está </w:t>
      </w:r>
      <w:r w:rsidR="00041308" w:rsidRPr="00041308">
        <w:rPr>
          <w:rFonts w:ascii="Arial" w:hAnsi="Arial" w:cs="Arial"/>
          <w:sz w:val="24"/>
          <w:szCs w:val="24"/>
        </w:rPr>
        <w:t>por encima del</w:t>
      </w:r>
      <w:r w:rsidR="00C64D5A" w:rsidRPr="00041308">
        <w:rPr>
          <w:rFonts w:ascii="Arial" w:hAnsi="Arial" w:cs="Arial"/>
          <w:sz w:val="24"/>
          <w:szCs w:val="24"/>
        </w:rPr>
        <w:t xml:space="preserve"> punto de corte y el año anterior fue valorada muy positivamente</w:t>
      </w:r>
      <w:r w:rsidR="006306F1" w:rsidRPr="00041308">
        <w:rPr>
          <w:rFonts w:ascii="Arial" w:hAnsi="Arial" w:cs="Arial"/>
          <w:sz w:val="24"/>
          <w:szCs w:val="24"/>
        </w:rPr>
        <w:t xml:space="preserve">. </w:t>
      </w:r>
    </w:p>
    <w:p w14:paraId="4F765FFF" w14:textId="647D0AE9" w:rsidR="00BE1A8D" w:rsidRDefault="00BE1A8D" w:rsidP="00800139">
      <w:pPr>
        <w:autoSpaceDE w:val="0"/>
        <w:autoSpaceDN w:val="0"/>
        <w:adjustRightInd w:val="0"/>
        <w:jc w:val="both"/>
        <w:rPr>
          <w:rFonts w:ascii="Arial" w:hAnsi="Arial" w:cs="Arial"/>
          <w:sz w:val="24"/>
          <w:szCs w:val="24"/>
        </w:rPr>
      </w:pPr>
      <w:r w:rsidRPr="00BE1A8D">
        <w:rPr>
          <w:rFonts w:ascii="Arial" w:hAnsi="Arial" w:cs="Arial"/>
          <w:i/>
          <w:iCs/>
          <w:sz w:val="24"/>
          <w:szCs w:val="24"/>
        </w:rPr>
        <w:t>Análisis pormenorizado de las preguntas cerradas.</w:t>
      </w:r>
    </w:p>
    <w:p w14:paraId="269198A9" w14:textId="1D38053D" w:rsidR="00C818E3" w:rsidRPr="00341B4D" w:rsidRDefault="009B6F14" w:rsidP="00800139">
      <w:pPr>
        <w:autoSpaceDE w:val="0"/>
        <w:autoSpaceDN w:val="0"/>
        <w:adjustRightInd w:val="0"/>
        <w:jc w:val="both"/>
        <w:rPr>
          <w:rFonts w:ascii="Arial" w:hAnsi="Arial" w:cs="Arial"/>
          <w:sz w:val="24"/>
          <w:szCs w:val="24"/>
        </w:rPr>
      </w:pPr>
      <w:r w:rsidRPr="00341B4D">
        <w:rPr>
          <w:rFonts w:ascii="Arial" w:hAnsi="Arial" w:cs="Arial"/>
          <w:sz w:val="24"/>
          <w:szCs w:val="24"/>
        </w:rPr>
        <w:t xml:space="preserve">En el análisis pormenorizado por pregunta, </w:t>
      </w:r>
      <w:r w:rsidR="00041308" w:rsidRPr="00341B4D">
        <w:rPr>
          <w:rFonts w:ascii="Arial" w:hAnsi="Arial" w:cs="Arial"/>
          <w:sz w:val="24"/>
          <w:szCs w:val="24"/>
        </w:rPr>
        <w:t>todas las preguntas están por encima del punto de corte, a excepción de una en la</w:t>
      </w:r>
      <w:r w:rsidR="00C64D5A" w:rsidRPr="00341B4D">
        <w:rPr>
          <w:rFonts w:ascii="Arial" w:hAnsi="Arial" w:cs="Arial"/>
          <w:sz w:val="24"/>
          <w:szCs w:val="24"/>
        </w:rPr>
        <w:t xml:space="preserve"> asignatura que tiene </w:t>
      </w:r>
      <w:r w:rsidR="00041308" w:rsidRPr="00341B4D">
        <w:rPr>
          <w:rFonts w:ascii="Arial" w:hAnsi="Arial" w:cs="Arial"/>
          <w:sz w:val="24"/>
          <w:szCs w:val="24"/>
        </w:rPr>
        <w:t>una</w:t>
      </w:r>
      <w:r w:rsidR="00C64D5A" w:rsidRPr="00341B4D">
        <w:rPr>
          <w:rFonts w:ascii="Arial" w:hAnsi="Arial" w:cs="Arial"/>
          <w:sz w:val="24"/>
          <w:szCs w:val="24"/>
        </w:rPr>
        <w:t xml:space="preserve"> </w:t>
      </w:r>
      <w:r w:rsidR="00341B4D" w:rsidRPr="00341B4D">
        <w:rPr>
          <w:rFonts w:ascii="Arial" w:hAnsi="Arial" w:cs="Arial"/>
          <w:sz w:val="24"/>
          <w:szCs w:val="24"/>
        </w:rPr>
        <w:t>valoración</w:t>
      </w:r>
      <w:r w:rsidR="00041308" w:rsidRPr="00341B4D">
        <w:rPr>
          <w:rFonts w:ascii="Arial" w:hAnsi="Arial" w:cs="Arial"/>
          <w:sz w:val="24"/>
          <w:szCs w:val="24"/>
        </w:rPr>
        <w:t xml:space="preserve"> </w:t>
      </w:r>
      <w:r w:rsidR="00C64D5A" w:rsidRPr="00341B4D">
        <w:rPr>
          <w:rFonts w:ascii="Arial" w:hAnsi="Arial" w:cs="Arial"/>
          <w:sz w:val="24"/>
          <w:szCs w:val="24"/>
        </w:rPr>
        <w:t xml:space="preserve"> </w:t>
      </w:r>
      <w:r w:rsidR="00341B4D" w:rsidRPr="00341B4D">
        <w:rPr>
          <w:rFonts w:ascii="Arial" w:hAnsi="Arial" w:cs="Arial"/>
          <w:sz w:val="24"/>
          <w:szCs w:val="24"/>
        </w:rPr>
        <w:lastRenderedPageBreak/>
        <w:t xml:space="preserve">ligeramente </w:t>
      </w:r>
      <w:r w:rsidR="00C64D5A" w:rsidRPr="00341B4D">
        <w:rPr>
          <w:rFonts w:ascii="Arial" w:hAnsi="Arial" w:cs="Arial"/>
          <w:sz w:val="24"/>
          <w:szCs w:val="24"/>
        </w:rPr>
        <w:t>baja (Metodología de la Investigación)</w:t>
      </w:r>
      <w:r w:rsidR="00341B4D" w:rsidRPr="00341B4D">
        <w:rPr>
          <w:rFonts w:ascii="Arial" w:hAnsi="Arial" w:cs="Arial"/>
          <w:sz w:val="24"/>
          <w:szCs w:val="24"/>
        </w:rPr>
        <w:t xml:space="preserve">, </w:t>
      </w:r>
      <w:r w:rsidR="00777D60">
        <w:rPr>
          <w:rFonts w:ascii="Arial" w:hAnsi="Arial" w:cs="Arial"/>
          <w:sz w:val="24"/>
          <w:szCs w:val="24"/>
        </w:rPr>
        <w:t xml:space="preserve">y </w:t>
      </w:r>
      <w:r w:rsidR="00341B4D" w:rsidRPr="00341B4D">
        <w:rPr>
          <w:rFonts w:ascii="Arial" w:hAnsi="Arial" w:cs="Arial"/>
          <w:sz w:val="24"/>
          <w:szCs w:val="24"/>
        </w:rPr>
        <w:t>que prese</w:t>
      </w:r>
      <w:r w:rsidR="00BE1A8D">
        <w:rPr>
          <w:rFonts w:ascii="Arial" w:hAnsi="Arial" w:cs="Arial"/>
          <w:sz w:val="24"/>
          <w:szCs w:val="24"/>
        </w:rPr>
        <w:t>n</w:t>
      </w:r>
      <w:r w:rsidR="00341B4D" w:rsidRPr="00341B4D">
        <w:rPr>
          <w:rFonts w:ascii="Arial" w:hAnsi="Arial" w:cs="Arial"/>
          <w:sz w:val="24"/>
          <w:szCs w:val="24"/>
        </w:rPr>
        <w:t>ta una puntuación baja</w:t>
      </w:r>
      <w:r w:rsidR="00DE25E2" w:rsidRPr="00341B4D">
        <w:rPr>
          <w:rFonts w:ascii="Arial" w:hAnsi="Arial" w:cs="Arial"/>
          <w:sz w:val="24"/>
          <w:szCs w:val="24"/>
        </w:rPr>
        <w:t>.</w:t>
      </w:r>
    </w:p>
    <w:p w14:paraId="7B88A010" w14:textId="2E0C2A5D" w:rsidR="006306F1" w:rsidRPr="00341B4D" w:rsidRDefault="006306F1" w:rsidP="00800139">
      <w:pPr>
        <w:pStyle w:val="Prrafodelista"/>
        <w:numPr>
          <w:ilvl w:val="0"/>
          <w:numId w:val="30"/>
        </w:numPr>
        <w:autoSpaceDE w:val="0"/>
        <w:autoSpaceDN w:val="0"/>
        <w:adjustRightInd w:val="0"/>
        <w:spacing w:line="276" w:lineRule="auto"/>
        <w:jc w:val="both"/>
        <w:rPr>
          <w:rFonts w:ascii="Arial" w:hAnsi="Arial" w:cs="Arial"/>
          <w:i/>
          <w:iCs/>
        </w:rPr>
      </w:pPr>
      <w:r w:rsidRPr="00341B4D">
        <w:rPr>
          <w:rFonts w:ascii="Arial" w:hAnsi="Arial" w:cs="Arial"/>
          <w:i/>
          <w:iCs/>
        </w:rPr>
        <w:t>Puntuación baja:</w:t>
      </w:r>
    </w:p>
    <w:p w14:paraId="23C1EE67" w14:textId="77777777" w:rsidR="006306F1" w:rsidRPr="000564BD" w:rsidRDefault="006306F1" w:rsidP="00800139">
      <w:pPr>
        <w:pStyle w:val="Prrafodelista"/>
        <w:autoSpaceDE w:val="0"/>
        <w:autoSpaceDN w:val="0"/>
        <w:adjustRightInd w:val="0"/>
        <w:spacing w:line="276" w:lineRule="auto"/>
        <w:jc w:val="both"/>
        <w:rPr>
          <w:rFonts w:ascii="Arial" w:hAnsi="Arial" w:cs="Arial"/>
          <w:i/>
          <w:iCs/>
          <w:color w:val="00B0F0"/>
        </w:rPr>
      </w:pPr>
    </w:p>
    <w:p w14:paraId="15D0C2D1" w14:textId="317B02B9" w:rsidR="00CF6D4C" w:rsidRPr="00341B4D" w:rsidRDefault="00341B4D" w:rsidP="00341B4D">
      <w:pPr>
        <w:pStyle w:val="Prrafodelista"/>
        <w:numPr>
          <w:ilvl w:val="0"/>
          <w:numId w:val="14"/>
        </w:numPr>
        <w:autoSpaceDE w:val="0"/>
        <w:autoSpaceDN w:val="0"/>
        <w:adjustRightInd w:val="0"/>
        <w:spacing w:line="276" w:lineRule="auto"/>
        <w:jc w:val="both"/>
        <w:rPr>
          <w:rFonts w:ascii="Arial" w:hAnsi="Arial" w:cs="Arial"/>
        </w:rPr>
      </w:pPr>
      <w:bookmarkStart w:id="32" w:name="_Hlk95982926"/>
      <w:r w:rsidRPr="00341B4D">
        <w:rPr>
          <w:rFonts w:ascii="Arial" w:hAnsi="Arial" w:cs="Arial"/>
        </w:rPr>
        <w:t xml:space="preserve">la pregunta 7 (carga de créditos adecuada): en </w:t>
      </w:r>
      <w:r w:rsidR="00CF6D4C" w:rsidRPr="00341B4D">
        <w:rPr>
          <w:rFonts w:ascii="Arial" w:hAnsi="Arial" w:cs="Arial"/>
        </w:rPr>
        <w:t xml:space="preserve">la asignatura </w:t>
      </w:r>
      <w:bookmarkStart w:id="33" w:name="_Hlk126757347"/>
      <w:r w:rsidR="00CF6D4C" w:rsidRPr="00341B4D">
        <w:rPr>
          <w:rFonts w:ascii="Arial" w:hAnsi="Arial" w:cs="Arial"/>
        </w:rPr>
        <w:t>Metodología de la Investigación</w:t>
      </w:r>
      <w:bookmarkEnd w:id="32"/>
      <w:r w:rsidR="00CF6D4C" w:rsidRPr="00341B4D">
        <w:rPr>
          <w:rFonts w:ascii="Arial" w:hAnsi="Arial" w:cs="Arial"/>
        </w:rPr>
        <w:t xml:space="preserve"> </w:t>
      </w:r>
      <w:bookmarkEnd w:id="33"/>
      <w:r w:rsidRPr="00341B4D">
        <w:rPr>
          <w:rFonts w:ascii="Arial" w:hAnsi="Arial" w:cs="Arial"/>
        </w:rPr>
        <w:t>que ha sufrido</w:t>
      </w:r>
      <w:r w:rsidR="00CF6D4C" w:rsidRPr="00341B4D">
        <w:rPr>
          <w:rFonts w:ascii="Arial" w:hAnsi="Arial" w:cs="Arial"/>
        </w:rPr>
        <w:t xml:space="preserve"> una remodelación del enfoque de la misma.</w:t>
      </w:r>
      <w:r w:rsidRPr="00341B4D">
        <w:rPr>
          <w:rFonts w:ascii="Arial" w:hAnsi="Arial" w:cs="Arial"/>
        </w:rPr>
        <w:t xml:space="preserve"> Se vigilará la tendencia de los siguientes cursos y se informará a los docentes.</w:t>
      </w:r>
    </w:p>
    <w:p w14:paraId="07C6712E" w14:textId="77777777" w:rsidR="00341B4D" w:rsidRPr="00341B4D" w:rsidRDefault="00341B4D" w:rsidP="00800139">
      <w:pPr>
        <w:autoSpaceDE w:val="0"/>
        <w:autoSpaceDN w:val="0"/>
        <w:adjustRightInd w:val="0"/>
        <w:jc w:val="both"/>
        <w:rPr>
          <w:rFonts w:ascii="Arial" w:hAnsi="Arial" w:cs="Arial"/>
          <w:i/>
          <w:sz w:val="24"/>
          <w:szCs w:val="24"/>
        </w:rPr>
      </w:pPr>
    </w:p>
    <w:p w14:paraId="470B138F" w14:textId="402C8A67" w:rsidR="009B6F14" w:rsidRPr="00341B4D" w:rsidRDefault="009B6F14" w:rsidP="00800139">
      <w:pPr>
        <w:autoSpaceDE w:val="0"/>
        <w:autoSpaceDN w:val="0"/>
        <w:adjustRightInd w:val="0"/>
        <w:jc w:val="both"/>
        <w:rPr>
          <w:rFonts w:ascii="Arial" w:hAnsi="Arial" w:cs="Arial"/>
          <w:sz w:val="24"/>
          <w:szCs w:val="24"/>
        </w:rPr>
      </w:pPr>
      <w:r w:rsidRPr="00341B4D">
        <w:rPr>
          <w:rFonts w:ascii="Arial" w:hAnsi="Arial" w:cs="Arial"/>
          <w:i/>
          <w:sz w:val="24"/>
          <w:szCs w:val="24"/>
        </w:rPr>
        <w:t>Comparativo con el curso anterior:</w:t>
      </w:r>
    </w:p>
    <w:p w14:paraId="634D9473" w14:textId="2BA5CADA" w:rsidR="00987930" w:rsidRPr="00062E7C" w:rsidRDefault="00987930" w:rsidP="00987930">
      <w:pPr>
        <w:autoSpaceDE w:val="0"/>
        <w:autoSpaceDN w:val="0"/>
        <w:adjustRightInd w:val="0"/>
        <w:jc w:val="both"/>
        <w:rPr>
          <w:rFonts w:ascii="Arial" w:hAnsi="Arial" w:cs="Arial"/>
          <w:sz w:val="24"/>
          <w:szCs w:val="24"/>
        </w:rPr>
      </w:pPr>
      <w:r>
        <w:rPr>
          <w:rFonts w:ascii="Arial" w:hAnsi="Arial" w:cs="Arial"/>
          <w:sz w:val="24"/>
          <w:szCs w:val="24"/>
        </w:rPr>
        <w:t xml:space="preserve">Se observa que la pregunta </w:t>
      </w:r>
      <w:r w:rsidRPr="00C53AE2">
        <w:rPr>
          <w:rFonts w:ascii="Arial" w:hAnsi="Arial" w:cs="Arial"/>
          <w:sz w:val="24"/>
          <w:szCs w:val="24"/>
        </w:rPr>
        <w:t>pregunta 4 (profesores coordinados)</w:t>
      </w:r>
      <w:r>
        <w:rPr>
          <w:rFonts w:ascii="Arial" w:hAnsi="Arial" w:cs="Arial"/>
          <w:sz w:val="24"/>
          <w:szCs w:val="24"/>
        </w:rPr>
        <w:t>, que en el curso pasado aparecía baja o ligeramente baja en la mayoría de las asignaturas, este año se sitúa en todas, por encima del punto de corte.</w:t>
      </w:r>
    </w:p>
    <w:p w14:paraId="1FEC0D27" w14:textId="0A426F90" w:rsidR="00062E7C" w:rsidRDefault="00062E7C" w:rsidP="00800139">
      <w:pPr>
        <w:autoSpaceDE w:val="0"/>
        <w:autoSpaceDN w:val="0"/>
        <w:adjustRightInd w:val="0"/>
        <w:jc w:val="both"/>
        <w:rPr>
          <w:rFonts w:ascii="Arial" w:hAnsi="Arial" w:cs="Arial"/>
          <w:sz w:val="24"/>
          <w:szCs w:val="24"/>
        </w:rPr>
      </w:pPr>
      <w:r w:rsidRPr="00062E7C">
        <w:rPr>
          <w:rFonts w:ascii="Arial" w:hAnsi="Arial" w:cs="Arial"/>
          <w:sz w:val="24"/>
          <w:szCs w:val="24"/>
        </w:rPr>
        <w:t xml:space="preserve">La </w:t>
      </w:r>
      <w:r w:rsidR="00981BCE" w:rsidRPr="00062E7C">
        <w:rPr>
          <w:rFonts w:ascii="Arial" w:hAnsi="Arial" w:cs="Arial"/>
          <w:sz w:val="24"/>
          <w:szCs w:val="24"/>
        </w:rPr>
        <w:t>asignatura</w:t>
      </w:r>
      <w:r w:rsidRPr="00062E7C">
        <w:rPr>
          <w:rFonts w:ascii="Arial" w:hAnsi="Arial" w:cs="Arial"/>
          <w:sz w:val="24"/>
          <w:szCs w:val="24"/>
        </w:rPr>
        <w:t xml:space="preserve"> </w:t>
      </w:r>
      <w:r w:rsidR="00981BCE" w:rsidRPr="00062E7C">
        <w:rPr>
          <w:rFonts w:ascii="Arial" w:hAnsi="Arial" w:cs="Arial"/>
          <w:sz w:val="24"/>
          <w:szCs w:val="24"/>
        </w:rPr>
        <w:t>con puntuación baja</w:t>
      </w:r>
      <w:r w:rsidR="005901A3" w:rsidRPr="00062E7C">
        <w:rPr>
          <w:rFonts w:ascii="Arial" w:hAnsi="Arial" w:cs="Arial"/>
          <w:sz w:val="24"/>
          <w:szCs w:val="24"/>
        </w:rPr>
        <w:t xml:space="preserve"> del curso pasado</w:t>
      </w:r>
      <w:r w:rsidR="00981BCE" w:rsidRPr="00062E7C">
        <w:rPr>
          <w:rFonts w:ascii="Arial" w:hAnsi="Arial" w:cs="Arial"/>
          <w:sz w:val="24"/>
          <w:szCs w:val="24"/>
        </w:rPr>
        <w:t>,</w:t>
      </w:r>
      <w:r w:rsidR="005901A3" w:rsidRPr="00062E7C">
        <w:rPr>
          <w:rFonts w:ascii="Arial" w:hAnsi="Arial" w:cs="Arial"/>
          <w:sz w:val="24"/>
          <w:szCs w:val="24"/>
        </w:rPr>
        <w:t xml:space="preserve"> ha </w:t>
      </w:r>
      <w:r w:rsidRPr="00062E7C">
        <w:rPr>
          <w:rFonts w:ascii="Arial" w:hAnsi="Arial" w:cs="Arial"/>
          <w:sz w:val="24"/>
          <w:szCs w:val="24"/>
        </w:rPr>
        <w:t>as</w:t>
      </w:r>
      <w:r w:rsidR="005901A3" w:rsidRPr="00062E7C">
        <w:rPr>
          <w:rFonts w:ascii="Arial" w:hAnsi="Arial" w:cs="Arial"/>
          <w:sz w:val="24"/>
          <w:szCs w:val="24"/>
        </w:rPr>
        <w:t xml:space="preserve">cendido a </w:t>
      </w:r>
      <w:r w:rsidRPr="00062E7C">
        <w:rPr>
          <w:rFonts w:ascii="Arial" w:hAnsi="Arial" w:cs="Arial"/>
          <w:sz w:val="24"/>
          <w:szCs w:val="24"/>
        </w:rPr>
        <w:t xml:space="preserve">ligeramente </w:t>
      </w:r>
      <w:r w:rsidR="005901A3" w:rsidRPr="00062E7C">
        <w:rPr>
          <w:rFonts w:ascii="Arial" w:hAnsi="Arial" w:cs="Arial"/>
          <w:sz w:val="24"/>
          <w:szCs w:val="24"/>
        </w:rPr>
        <w:t>baja, p</w:t>
      </w:r>
      <w:r w:rsidRPr="00062E7C">
        <w:rPr>
          <w:rFonts w:ascii="Arial" w:hAnsi="Arial" w:cs="Arial"/>
          <w:sz w:val="24"/>
          <w:szCs w:val="24"/>
        </w:rPr>
        <w:t>or</w:t>
      </w:r>
      <w:r w:rsidR="005901A3" w:rsidRPr="00062E7C">
        <w:rPr>
          <w:rFonts w:ascii="Arial" w:hAnsi="Arial" w:cs="Arial"/>
          <w:sz w:val="24"/>
          <w:szCs w:val="24"/>
        </w:rPr>
        <w:t xml:space="preserve"> </w:t>
      </w:r>
      <w:r w:rsidRPr="00062E7C">
        <w:rPr>
          <w:rFonts w:ascii="Arial" w:hAnsi="Arial" w:cs="Arial"/>
          <w:sz w:val="24"/>
          <w:szCs w:val="24"/>
        </w:rPr>
        <w:t>l</w:t>
      </w:r>
      <w:r w:rsidR="005901A3" w:rsidRPr="00062E7C">
        <w:rPr>
          <w:rFonts w:ascii="Arial" w:hAnsi="Arial" w:cs="Arial"/>
          <w:sz w:val="24"/>
          <w:szCs w:val="24"/>
        </w:rPr>
        <w:t xml:space="preserve">a remodelación completa </w:t>
      </w:r>
      <w:r w:rsidRPr="00062E7C">
        <w:rPr>
          <w:rFonts w:ascii="Arial" w:hAnsi="Arial" w:cs="Arial"/>
          <w:sz w:val="24"/>
          <w:szCs w:val="24"/>
        </w:rPr>
        <w:t xml:space="preserve">llevada a cabo en este </w:t>
      </w:r>
      <w:r w:rsidR="005901A3" w:rsidRPr="00062E7C">
        <w:rPr>
          <w:rFonts w:ascii="Arial" w:hAnsi="Arial" w:cs="Arial"/>
          <w:sz w:val="24"/>
          <w:szCs w:val="24"/>
        </w:rPr>
        <w:t>curso</w:t>
      </w:r>
      <w:r>
        <w:rPr>
          <w:rFonts w:ascii="Arial" w:hAnsi="Arial" w:cs="Arial"/>
          <w:sz w:val="24"/>
          <w:szCs w:val="24"/>
        </w:rPr>
        <w:t>, con una única pregunta calificada con puntuación baja, que corresponde a la carga de créditos de la misma</w:t>
      </w:r>
      <w:r w:rsidR="005901A3" w:rsidRPr="00062E7C">
        <w:rPr>
          <w:rFonts w:ascii="Arial" w:hAnsi="Arial" w:cs="Arial"/>
          <w:sz w:val="24"/>
          <w:szCs w:val="24"/>
        </w:rPr>
        <w:t xml:space="preserve">. </w:t>
      </w:r>
      <w:r>
        <w:rPr>
          <w:rFonts w:ascii="Arial" w:hAnsi="Arial" w:cs="Arial"/>
          <w:sz w:val="24"/>
          <w:szCs w:val="24"/>
        </w:rPr>
        <w:t xml:space="preserve">Esto se seguirá evaluando en los cursos siguientes. </w:t>
      </w:r>
    </w:p>
    <w:p w14:paraId="6D1D4F58" w14:textId="1CE987DA" w:rsidR="00062E7C" w:rsidRDefault="00062E7C" w:rsidP="00800139">
      <w:pPr>
        <w:autoSpaceDE w:val="0"/>
        <w:autoSpaceDN w:val="0"/>
        <w:adjustRightInd w:val="0"/>
        <w:jc w:val="both"/>
        <w:rPr>
          <w:rFonts w:ascii="Arial" w:hAnsi="Arial" w:cs="Arial"/>
          <w:sz w:val="24"/>
          <w:szCs w:val="24"/>
        </w:rPr>
      </w:pPr>
      <w:r>
        <w:rPr>
          <w:rFonts w:ascii="Arial" w:hAnsi="Arial" w:cs="Arial"/>
          <w:sz w:val="24"/>
          <w:szCs w:val="24"/>
        </w:rPr>
        <w:t>E</w:t>
      </w:r>
      <w:r w:rsidR="005901A3" w:rsidRPr="00062E7C">
        <w:rPr>
          <w:rFonts w:ascii="Arial" w:hAnsi="Arial" w:cs="Arial"/>
          <w:sz w:val="24"/>
          <w:szCs w:val="24"/>
        </w:rPr>
        <w:t xml:space="preserve">l TFM </w:t>
      </w:r>
      <w:r>
        <w:rPr>
          <w:rFonts w:ascii="Arial" w:hAnsi="Arial" w:cs="Arial"/>
          <w:sz w:val="24"/>
          <w:szCs w:val="24"/>
        </w:rPr>
        <w:t>continúa sin conseguir la</w:t>
      </w:r>
      <w:r w:rsidR="005901A3" w:rsidRPr="00062E7C">
        <w:rPr>
          <w:rFonts w:ascii="Arial" w:hAnsi="Arial" w:cs="Arial"/>
          <w:sz w:val="24"/>
          <w:szCs w:val="24"/>
        </w:rPr>
        <w:t xml:space="preserve"> cobertura </w:t>
      </w:r>
      <w:r>
        <w:rPr>
          <w:rFonts w:ascii="Arial" w:hAnsi="Arial" w:cs="Arial"/>
          <w:sz w:val="24"/>
          <w:szCs w:val="24"/>
        </w:rPr>
        <w:t xml:space="preserve">mínima </w:t>
      </w:r>
      <w:r w:rsidR="005901A3" w:rsidRPr="00062E7C">
        <w:rPr>
          <w:rFonts w:ascii="Arial" w:hAnsi="Arial" w:cs="Arial"/>
          <w:sz w:val="24"/>
          <w:szCs w:val="24"/>
        </w:rPr>
        <w:t xml:space="preserve">del 10%, por lo </w:t>
      </w:r>
      <w:r w:rsidR="008901E5">
        <w:rPr>
          <w:rFonts w:ascii="Arial" w:hAnsi="Arial" w:cs="Arial"/>
          <w:sz w:val="24"/>
          <w:szCs w:val="24"/>
        </w:rPr>
        <w:t xml:space="preserve">que </w:t>
      </w:r>
      <w:r w:rsidR="00FE3B7B" w:rsidRPr="00062E7C">
        <w:rPr>
          <w:rFonts w:ascii="Arial" w:hAnsi="Arial" w:cs="Arial"/>
          <w:sz w:val="24"/>
          <w:szCs w:val="24"/>
        </w:rPr>
        <w:t>se desestima esta información</w:t>
      </w:r>
      <w:r>
        <w:rPr>
          <w:rFonts w:ascii="Arial" w:hAnsi="Arial" w:cs="Arial"/>
          <w:sz w:val="24"/>
          <w:szCs w:val="24"/>
        </w:rPr>
        <w:t xml:space="preserve"> por segundo año consecutivo</w:t>
      </w:r>
      <w:r w:rsidR="00FE3B7B" w:rsidRPr="00062E7C">
        <w:rPr>
          <w:rFonts w:ascii="Arial" w:hAnsi="Arial" w:cs="Arial"/>
          <w:sz w:val="24"/>
          <w:szCs w:val="24"/>
        </w:rPr>
        <w:t xml:space="preserve">. </w:t>
      </w:r>
    </w:p>
    <w:p w14:paraId="7D41FAC4" w14:textId="3D50ED8A" w:rsidR="009368E6" w:rsidRDefault="00FE3B7B" w:rsidP="009368E6">
      <w:pPr>
        <w:autoSpaceDE w:val="0"/>
        <w:autoSpaceDN w:val="0"/>
        <w:adjustRightInd w:val="0"/>
        <w:jc w:val="both"/>
        <w:rPr>
          <w:rFonts w:ascii="Arial" w:hAnsi="Arial" w:cs="Arial"/>
          <w:sz w:val="24"/>
          <w:szCs w:val="24"/>
        </w:rPr>
      </w:pPr>
      <w:r w:rsidRPr="009368E6">
        <w:rPr>
          <w:rFonts w:ascii="Arial" w:hAnsi="Arial" w:cs="Arial"/>
          <w:sz w:val="24"/>
          <w:szCs w:val="24"/>
        </w:rPr>
        <w:t>E</w:t>
      </w:r>
      <w:r w:rsidR="00981BCE" w:rsidRPr="009368E6">
        <w:rPr>
          <w:rFonts w:ascii="Arial" w:hAnsi="Arial" w:cs="Arial"/>
          <w:sz w:val="24"/>
          <w:szCs w:val="24"/>
        </w:rPr>
        <w:t xml:space="preserve">l resto de las asignaturas </w:t>
      </w:r>
      <w:r w:rsidR="0016650E" w:rsidRPr="009368E6">
        <w:rPr>
          <w:rFonts w:ascii="Arial" w:hAnsi="Arial" w:cs="Arial"/>
          <w:sz w:val="24"/>
          <w:szCs w:val="24"/>
        </w:rPr>
        <w:t xml:space="preserve">se mantienen con una </w:t>
      </w:r>
      <w:r w:rsidR="00586AB4" w:rsidRPr="009368E6">
        <w:rPr>
          <w:rFonts w:ascii="Arial" w:hAnsi="Arial" w:cs="Arial"/>
          <w:sz w:val="24"/>
          <w:szCs w:val="24"/>
        </w:rPr>
        <w:t xml:space="preserve">buena </w:t>
      </w:r>
      <w:r w:rsidR="0016650E" w:rsidRPr="009368E6">
        <w:rPr>
          <w:rFonts w:ascii="Arial" w:hAnsi="Arial" w:cs="Arial"/>
          <w:sz w:val="24"/>
          <w:szCs w:val="24"/>
        </w:rPr>
        <w:t xml:space="preserve">puntuación </w:t>
      </w:r>
      <w:r w:rsidRPr="009368E6">
        <w:rPr>
          <w:rFonts w:ascii="Arial" w:hAnsi="Arial" w:cs="Arial"/>
          <w:sz w:val="24"/>
          <w:szCs w:val="24"/>
        </w:rPr>
        <w:t xml:space="preserve">por encima </w:t>
      </w:r>
      <w:r w:rsidR="00987930">
        <w:rPr>
          <w:rFonts w:ascii="Arial" w:hAnsi="Arial" w:cs="Arial"/>
          <w:sz w:val="24"/>
          <w:szCs w:val="24"/>
        </w:rPr>
        <w:t>del punto de corte</w:t>
      </w:r>
      <w:r w:rsidRPr="009368E6">
        <w:rPr>
          <w:rFonts w:ascii="Arial" w:hAnsi="Arial" w:cs="Arial"/>
          <w:sz w:val="24"/>
          <w:szCs w:val="24"/>
        </w:rPr>
        <w:t xml:space="preserve">, </w:t>
      </w:r>
      <w:r w:rsidR="00987930">
        <w:rPr>
          <w:rFonts w:ascii="Arial" w:hAnsi="Arial" w:cs="Arial"/>
          <w:sz w:val="24"/>
          <w:szCs w:val="24"/>
        </w:rPr>
        <w:t xml:space="preserve">pero en </w:t>
      </w:r>
      <w:r w:rsidR="009368E6" w:rsidRPr="009368E6">
        <w:rPr>
          <w:rFonts w:ascii="Arial" w:hAnsi="Arial" w:cs="Arial"/>
          <w:sz w:val="24"/>
          <w:szCs w:val="24"/>
        </w:rPr>
        <w:t>Herramientas de la Información aplicadas a las Ciencias de la Salud</w:t>
      </w:r>
      <w:r w:rsidRPr="009368E6">
        <w:rPr>
          <w:rFonts w:ascii="Arial" w:hAnsi="Arial" w:cs="Arial"/>
          <w:sz w:val="24"/>
          <w:szCs w:val="24"/>
        </w:rPr>
        <w:t xml:space="preserve">, se observa un descenso </w:t>
      </w:r>
      <w:r w:rsidR="00987930">
        <w:rPr>
          <w:rFonts w:ascii="Arial" w:hAnsi="Arial" w:cs="Arial"/>
          <w:sz w:val="24"/>
          <w:szCs w:val="24"/>
        </w:rPr>
        <w:t xml:space="preserve">apreciable </w:t>
      </w:r>
      <w:r w:rsidR="00BD6864" w:rsidRPr="009368E6">
        <w:rPr>
          <w:rFonts w:ascii="Arial" w:hAnsi="Arial" w:cs="Arial"/>
          <w:sz w:val="24"/>
          <w:szCs w:val="24"/>
        </w:rPr>
        <w:t>en relación con el curso anterior</w:t>
      </w:r>
      <w:r w:rsidR="00271404" w:rsidRPr="009368E6">
        <w:rPr>
          <w:rFonts w:ascii="Arial" w:hAnsi="Arial" w:cs="Arial"/>
          <w:sz w:val="24"/>
          <w:szCs w:val="24"/>
        </w:rPr>
        <w:t xml:space="preserve">, que mantenía un </w:t>
      </w:r>
      <w:r w:rsidR="00987930">
        <w:rPr>
          <w:rFonts w:ascii="Arial" w:hAnsi="Arial" w:cs="Arial"/>
          <w:sz w:val="24"/>
          <w:szCs w:val="24"/>
        </w:rPr>
        <w:t xml:space="preserve">muy </w:t>
      </w:r>
      <w:r w:rsidR="00271404" w:rsidRPr="009368E6">
        <w:rPr>
          <w:rFonts w:ascii="Arial" w:hAnsi="Arial" w:cs="Arial"/>
          <w:sz w:val="24"/>
          <w:szCs w:val="24"/>
        </w:rPr>
        <w:t>buen resultado</w:t>
      </w:r>
      <w:r w:rsidR="0008664E" w:rsidRPr="009368E6">
        <w:rPr>
          <w:rFonts w:ascii="Arial" w:hAnsi="Arial" w:cs="Arial"/>
          <w:sz w:val="24"/>
          <w:szCs w:val="24"/>
        </w:rPr>
        <w:t>. Se valorarán las respuestas abiertas para estudiar la causa de este descenso.</w:t>
      </w:r>
      <w:r w:rsidR="009368E6" w:rsidRPr="009368E6">
        <w:rPr>
          <w:rFonts w:ascii="Arial" w:hAnsi="Arial" w:cs="Arial"/>
          <w:sz w:val="24"/>
          <w:szCs w:val="24"/>
        </w:rPr>
        <w:t xml:space="preserve"> </w:t>
      </w:r>
    </w:p>
    <w:p w14:paraId="2A01A2E9" w14:textId="4102DD78" w:rsidR="009368E6" w:rsidRDefault="009368E6" w:rsidP="009368E6">
      <w:pPr>
        <w:autoSpaceDE w:val="0"/>
        <w:autoSpaceDN w:val="0"/>
        <w:adjustRightInd w:val="0"/>
        <w:jc w:val="both"/>
        <w:rPr>
          <w:rFonts w:ascii="Arial" w:hAnsi="Arial" w:cs="Arial"/>
          <w:sz w:val="24"/>
          <w:szCs w:val="24"/>
        </w:rPr>
      </w:pPr>
      <w:r>
        <w:rPr>
          <w:rFonts w:ascii="Arial" w:hAnsi="Arial" w:cs="Arial"/>
          <w:sz w:val="24"/>
          <w:szCs w:val="24"/>
        </w:rPr>
        <w:t xml:space="preserve">Se destaca que hay dos </w:t>
      </w:r>
      <w:r w:rsidRPr="00062E7C">
        <w:rPr>
          <w:rFonts w:ascii="Arial" w:hAnsi="Arial" w:cs="Arial"/>
          <w:sz w:val="24"/>
          <w:szCs w:val="24"/>
        </w:rPr>
        <w:t>asignatura</w:t>
      </w:r>
      <w:r>
        <w:rPr>
          <w:rFonts w:ascii="Arial" w:hAnsi="Arial" w:cs="Arial"/>
          <w:sz w:val="24"/>
          <w:szCs w:val="24"/>
        </w:rPr>
        <w:t>s</w:t>
      </w:r>
      <w:r w:rsidRPr="00062E7C">
        <w:rPr>
          <w:rFonts w:ascii="Arial" w:hAnsi="Arial" w:cs="Arial"/>
          <w:sz w:val="24"/>
          <w:szCs w:val="24"/>
        </w:rPr>
        <w:t xml:space="preserve"> </w:t>
      </w:r>
      <w:r>
        <w:rPr>
          <w:rFonts w:ascii="Arial" w:hAnsi="Arial" w:cs="Arial"/>
          <w:sz w:val="24"/>
          <w:szCs w:val="24"/>
        </w:rPr>
        <w:t>(</w:t>
      </w:r>
      <w:r w:rsidRPr="009368E6">
        <w:rPr>
          <w:rFonts w:ascii="Arial" w:hAnsi="Arial" w:cs="Arial"/>
          <w:sz w:val="24"/>
          <w:szCs w:val="24"/>
        </w:rPr>
        <w:t>Rehabilitación Cardiopulmonar</w:t>
      </w:r>
      <w:r w:rsidRPr="00062E7C">
        <w:rPr>
          <w:rFonts w:ascii="Arial" w:hAnsi="Arial" w:cs="Arial"/>
          <w:sz w:val="24"/>
          <w:szCs w:val="24"/>
        </w:rPr>
        <w:t xml:space="preserve"> </w:t>
      </w:r>
      <w:r>
        <w:rPr>
          <w:rFonts w:ascii="Arial" w:hAnsi="Arial" w:cs="Arial"/>
          <w:sz w:val="24"/>
          <w:szCs w:val="24"/>
        </w:rPr>
        <w:t xml:space="preserve">y </w:t>
      </w:r>
      <w:r w:rsidRPr="009368E6">
        <w:rPr>
          <w:rFonts w:ascii="Arial" w:hAnsi="Arial" w:cs="Arial"/>
          <w:sz w:val="24"/>
          <w:szCs w:val="24"/>
        </w:rPr>
        <w:t>Fisioterapia Respiratoria en pediatría</w:t>
      </w:r>
      <w:r>
        <w:rPr>
          <w:rFonts w:ascii="Arial" w:hAnsi="Arial" w:cs="Arial"/>
          <w:sz w:val="24"/>
          <w:szCs w:val="24"/>
        </w:rPr>
        <w:t xml:space="preserve">) </w:t>
      </w:r>
      <w:r w:rsidRPr="00062E7C">
        <w:rPr>
          <w:rFonts w:ascii="Arial" w:hAnsi="Arial" w:cs="Arial"/>
          <w:sz w:val="24"/>
          <w:szCs w:val="24"/>
        </w:rPr>
        <w:t>que ha</w:t>
      </w:r>
      <w:r>
        <w:rPr>
          <w:rFonts w:ascii="Arial" w:hAnsi="Arial" w:cs="Arial"/>
          <w:sz w:val="24"/>
          <w:szCs w:val="24"/>
        </w:rPr>
        <w:t>n aumentado su evaluación en un punto o más en relación con</w:t>
      </w:r>
      <w:r w:rsidRPr="00062E7C">
        <w:rPr>
          <w:rFonts w:ascii="Arial" w:hAnsi="Arial" w:cs="Arial"/>
          <w:sz w:val="24"/>
          <w:szCs w:val="24"/>
        </w:rPr>
        <w:t xml:space="preserve"> el curso pasado</w:t>
      </w:r>
      <w:r>
        <w:rPr>
          <w:rFonts w:ascii="Arial" w:hAnsi="Arial" w:cs="Arial"/>
          <w:sz w:val="24"/>
          <w:szCs w:val="24"/>
        </w:rPr>
        <w:t>, pasando a tener puntuaciones muy altas.</w:t>
      </w:r>
    </w:p>
    <w:p w14:paraId="77508A71" w14:textId="3250E065" w:rsidR="00053108" w:rsidRPr="00341B4D" w:rsidRDefault="00053108" w:rsidP="00800139">
      <w:pPr>
        <w:autoSpaceDE w:val="0"/>
        <w:autoSpaceDN w:val="0"/>
        <w:adjustRightInd w:val="0"/>
        <w:jc w:val="both"/>
        <w:rPr>
          <w:rFonts w:ascii="Arial" w:hAnsi="Arial" w:cs="Arial"/>
          <w:i/>
          <w:sz w:val="24"/>
          <w:szCs w:val="24"/>
        </w:rPr>
      </w:pPr>
      <w:r w:rsidRPr="00341B4D">
        <w:rPr>
          <w:rFonts w:ascii="Arial" w:hAnsi="Arial" w:cs="Arial"/>
          <w:i/>
          <w:sz w:val="24"/>
          <w:szCs w:val="24"/>
        </w:rPr>
        <w:t>Análisis de las preguntas abiertas:</w:t>
      </w:r>
      <w:r w:rsidR="009368E6">
        <w:rPr>
          <w:rFonts w:ascii="Arial" w:hAnsi="Arial" w:cs="Arial"/>
          <w:i/>
          <w:sz w:val="24"/>
          <w:szCs w:val="24"/>
        </w:rPr>
        <w:t xml:space="preserve"> </w:t>
      </w:r>
    </w:p>
    <w:p w14:paraId="2EC70743" w14:textId="4B56FF1D" w:rsidR="003B71F0" w:rsidRPr="003B71F0" w:rsidRDefault="00053108" w:rsidP="00800139">
      <w:pPr>
        <w:autoSpaceDE w:val="0"/>
        <w:autoSpaceDN w:val="0"/>
        <w:adjustRightInd w:val="0"/>
        <w:jc w:val="both"/>
        <w:rPr>
          <w:rFonts w:ascii="Arial" w:hAnsi="Arial" w:cs="Arial"/>
          <w:sz w:val="24"/>
          <w:szCs w:val="24"/>
        </w:rPr>
      </w:pPr>
      <w:r w:rsidRPr="003B71F0">
        <w:rPr>
          <w:rFonts w:ascii="Arial" w:hAnsi="Arial" w:cs="Arial"/>
          <w:sz w:val="24"/>
          <w:szCs w:val="24"/>
        </w:rPr>
        <w:t>Se aprecia como aspectos positivos la calidad del profesorado</w:t>
      </w:r>
      <w:r w:rsidR="001A6045">
        <w:rPr>
          <w:rFonts w:ascii="Arial" w:hAnsi="Arial" w:cs="Arial"/>
          <w:sz w:val="24"/>
          <w:szCs w:val="24"/>
        </w:rPr>
        <w:t xml:space="preserve">, </w:t>
      </w:r>
      <w:r w:rsidR="00816929" w:rsidRPr="003B71F0">
        <w:rPr>
          <w:rFonts w:ascii="Arial" w:hAnsi="Arial" w:cs="Arial"/>
          <w:sz w:val="24"/>
          <w:szCs w:val="24"/>
        </w:rPr>
        <w:t>la utilidad de los contenidos</w:t>
      </w:r>
      <w:r w:rsidR="00ED16CD" w:rsidRPr="003B71F0">
        <w:rPr>
          <w:rFonts w:ascii="Arial" w:hAnsi="Arial" w:cs="Arial"/>
          <w:sz w:val="24"/>
          <w:szCs w:val="24"/>
        </w:rPr>
        <w:t xml:space="preserve"> </w:t>
      </w:r>
      <w:r w:rsidR="001A6045">
        <w:rPr>
          <w:rFonts w:ascii="Arial" w:hAnsi="Arial" w:cs="Arial"/>
          <w:sz w:val="24"/>
          <w:szCs w:val="24"/>
        </w:rPr>
        <w:t xml:space="preserve">impartidos </w:t>
      </w:r>
      <w:r w:rsidR="00ED16CD" w:rsidRPr="003B71F0">
        <w:rPr>
          <w:rFonts w:ascii="Arial" w:hAnsi="Arial" w:cs="Arial"/>
          <w:sz w:val="24"/>
          <w:szCs w:val="24"/>
        </w:rPr>
        <w:t>y</w:t>
      </w:r>
      <w:r w:rsidR="00722BF8" w:rsidRPr="003B71F0">
        <w:rPr>
          <w:rFonts w:ascii="Arial" w:hAnsi="Arial" w:cs="Arial"/>
          <w:sz w:val="24"/>
          <w:szCs w:val="24"/>
        </w:rPr>
        <w:t xml:space="preserve"> </w:t>
      </w:r>
      <w:r w:rsidR="00ED16CD" w:rsidRPr="003B71F0">
        <w:rPr>
          <w:rFonts w:ascii="Arial" w:hAnsi="Arial" w:cs="Arial"/>
          <w:sz w:val="24"/>
          <w:szCs w:val="24"/>
        </w:rPr>
        <w:t>su actualización basad</w:t>
      </w:r>
      <w:r w:rsidR="003B71F0" w:rsidRPr="003B71F0">
        <w:rPr>
          <w:rFonts w:ascii="Arial" w:hAnsi="Arial" w:cs="Arial"/>
          <w:sz w:val="24"/>
          <w:szCs w:val="24"/>
        </w:rPr>
        <w:t>a</w:t>
      </w:r>
      <w:r w:rsidR="00ED16CD" w:rsidRPr="003B71F0">
        <w:rPr>
          <w:rFonts w:ascii="Arial" w:hAnsi="Arial" w:cs="Arial"/>
          <w:sz w:val="24"/>
          <w:szCs w:val="24"/>
        </w:rPr>
        <w:t xml:space="preserve"> en la evidencia</w:t>
      </w:r>
      <w:r w:rsidR="003B71F0" w:rsidRPr="003B71F0">
        <w:rPr>
          <w:rFonts w:ascii="Arial" w:hAnsi="Arial" w:cs="Arial"/>
          <w:sz w:val="24"/>
          <w:szCs w:val="24"/>
        </w:rPr>
        <w:t xml:space="preserve"> cie</w:t>
      </w:r>
      <w:r w:rsidR="00C06585">
        <w:rPr>
          <w:rFonts w:ascii="Arial" w:hAnsi="Arial" w:cs="Arial"/>
          <w:sz w:val="24"/>
          <w:szCs w:val="24"/>
        </w:rPr>
        <w:t>n</w:t>
      </w:r>
      <w:r w:rsidR="003B71F0" w:rsidRPr="003B71F0">
        <w:rPr>
          <w:rFonts w:ascii="Arial" w:hAnsi="Arial" w:cs="Arial"/>
          <w:sz w:val="24"/>
          <w:szCs w:val="24"/>
        </w:rPr>
        <w:t>tífica</w:t>
      </w:r>
      <w:r w:rsidR="00ED16CD" w:rsidRPr="003B71F0">
        <w:rPr>
          <w:rFonts w:ascii="Arial" w:hAnsi="Arial" w:cs="Arial"/>
          <w:sz w:val="24"/>
          <w:szCs w:val="24"/>
        </w:rPr>
        <w:t xml:space="preserve">, </w:t>
      </w:r>
      <w:r w:rsidR="00722BF8" w:rsidRPr="003B71F0">
        <w:rPr>
          <w:rFonts w:ascii="Arial" w:hAnsi="Arial" w:cs="Arial"/>
          <w:sz w:val="24"/>
          <w:szCs w:val="24"/>
        </w:rPr>
        <w:t>así como los conocimientos alcanzados</w:t>
      </w:r>
      <w:r w:rsidR="00816929" w:rsidRPr="003B71F0">
        <w:rPr>
          <w:rFonts w:ascii="Arial" w:hAnsi="Arial" w:cs="Arial"/>
          <w:sz w:val="24"/>
          <w:szCs w:val="24"/>
        </w:rPr>
        <w:t xml:space="preserve"> en todas las asignaturas</w:t>
      </w:r>
      <w:r w:rsidR="00722BF8" w:rsidRPr="003B71F0">
        <w:rPr>
          <w:rFonts w:ascii="Arial" w:hAnsi="Arial" w:cs="Arial"/>
          <w:sz w:val="24"/>
          <w:szCs w:val="24"/>
        </w:rPr>
        <w:t>, excepto</w:t>
      </w:r>
      <w:r w:rsidR="00216FF9" w:rsidRPr="003B71F0">
        <w:rPr>
          <w:rFonts w:ascii="Arial" w:hAnsi="Arial" w:cs="Arial"/>
          <w:sz w:val="24"/>
          <w:szCs w:val="24"/>
        </w:rPr>
        <w:t xml:space="preserve"> en</w:t>
      </w:r>
      <w:r w:rsidR="00722BF8" w:rsidRPr="003B71F0">
        <w:rPr>
          <w:rFonts w:ascii="Arial" w:hAnsi="Arial" w:cs="Arial"/>
          <w:sz w:val="24"/>
          <w:szCs w:val="24"/>
        </w:rPr>
        <w:t xml:space="preserve"> la </w:t>
      </w:r>
      <w:r w:rsidR="003B71F0" w:rsidRPr="003B71F0">
        <w:rPr>
          <w:rFonts w:ascii="Arial" w:hAnsi="Arial" w:cs="Arial"/>
          <w:sz w:val="24"/>
          <w:szCs w:val="24"/>
        </w:rPr>
        <w:t>parte de Terapia Manual Ortopédica de la asignatura de Fisioterapia Respiratoria en el paciente Adulto</w:t>
      </w:r>
      <w:r w:rsidR="001A6045">
        <w:rPr>
          <w:rFonts w:ascii="Arial" w:hAnsi="Arial" w:cs="Arial"/>
          <w:sz w:val="24"/>
          <w:szCs w:val="24"/>
        </w:rPr>
        <w:t xml:space="preserve">. Destacan la docencia y la labor de la mayoría de los profesores en todas las asignaturas. </w:t>
      </w:r>
    </w:p>
    <w:p w14:paraId="6E6DE18F" w14:textId="6385E542" w:rsidR="00C20E9D" w:rsidRDefault="00F73109" w:rsidP="00800139">
      <w:pPr>
        <w:autoSpaceDE w:val="0"/>
        <w:autoSpaceDN w:val="0"/>
        <w:adjustRightInd w:val="0"/>
        <w:jc w:val="both"/>
        <w:rPr>
          <w:rFonts w:ascii="Arial" w:hAnsi="Arial" w:cs="Arial"/>
          <w:sz w:val="24"/>
          <w:szCs w:val="24"/>
        </w:rPr>
      </w:pPr>
      <w:r>
        <w:rPr>
          <w:rFonts w:ascii="Arial" w:hAnsi="Arial" w:cs="Arial"/>
          <w:sz w:val="24"/>
          <w:szCs w:val="24"/>
        </w:rPr>
        <w:lastRenderedPageBreak/>
        <w:t>El aspecto negativo que más se repite es que los</w:t>
      </w:r>
      <w:r w:rsidRPr="00F73109">
        <w:rPr>
          <w:rFonts w:ascii="Arial" w:hAnsi="Arial" w:cs="Arial"/>
          <w:sz w:val="24"/>
          <w:szCs w:val="24"/>
        </w:rPr>
        <w:t xml:space="preserve"> contenidos </w:t>
      </w:r>
      <w:r>
        <w:rPr>
          <w:rFonts w:ascii="Arial" w:hAnsi="Arial" w:cs="Arial"/>
          <w:sz w:val="24"/>
          <w:szCs w:val="24"/>
        </w:rPr>
        <w:t>de</w:t>
      </w:r>
      <w:r w:rsidRPr="00F73109">
        <w:rPr>
          <w:rFonts w:ascii="Arial" w:hAnsi="Arial" w:cs="Arial"/>
          <w:sz w:val="24"/>
          <w:szCs w:val="24"/>
        </w:rPr>
        <w:t xml:space="preserve"> la parte de Terapia Manual Ortopédica de la asignatura de Fisioterapia Respiratoria en el paciente Adulto</w:t>
      </w:r>
      <w:r>
        <w:rPr>
          <w:rFonts w:ascii="Arial" w:hAnsi="Arial" w:cs="Arial"/>
          <w:sz w:val="24"/>
          <w:szCs w:val="24"/>
        </w:rPr>
        <w:t>, están muy</w:t>
      </w:r>
      <w:r w:rsidRPr="00F73109">
        <w:rPr>
          <w:rFonts w:ascii="Arial" w:hAnsi="Arial" w:cs="Arial"/>
          <w:sz w:val="24"/>
          <w:szCs w:val="24"/>
        </w:rPr>
        <w:t xml:space="preserve"> desactualizados </w:t>
      </w:r>
      <w:r>
        <w:rPr>
          <w:rFonts w:ascii="Arial" w:hAnsi="Arial" w:cs="Arial"/>
          <w:sz w:val="24"/>
          <w:szCs w:val="24"/>
        </w:rPr>
        <w:t xml:space="preserve">y que consideran que no aportan aspectos útiles para </w:t>
      </w:r>
      <w:r w:rsidR="00C20E9D">
        <w:rPr>
          <w:rFonts w:ascii="Arial" w:hAnsi="Arial" w:cs="Arial"/>
          <w:sz w:val="24"/>
          <w:szCs w:val="24"/>
        </w:rPr>
        <w:t xml:space="preserve">su futuro asistencial. Esta asignatura tiene previsto un remodelado de sus contenidos dentro de la acción de mejora abierta en el Plan 2021/22, que incluye la supresión de esta parte e incrementar </w:t>
      </w:r>
      <w:r w:rsidR="00C20E9D" w:rsidRPr="00C20E9D">
        <w:rPr>
          <w:rFonts w:ascii="Arial" w:hAnsi="Arial" w:cs="Arial"/>
          <w:sz w:val="24"/>
          <w:szCs w:val="24"/>
        </w:rPr>
        <w:t>los contenidos de terapia inhalatoria en el Máster</w:t>
      </w:r>
      <w:r w:rsidR="00C20E9D">
        <w:rPr>
          <w:rFonts w:ascii="Arial" w:hAnsi="Arial" w:cs="Arial"/>
          <w:sz w:val="24"/>
          <w:szCs w:val="24"/>
        </w:rPr>
        <w:t>. Esta acción se implementará en el curso 2023/24.</w:t>
      </w:r>
    </w:p>
    <w:p w14:paraId="37DFA136" w14:textId="6B8B8CB3" w:rsidR="007166B6" w:rsidRDefault="007166B6" w:rsidP="00800139">
      <w:pPr>
        <w:autoSpaceDE w:val="0"/>
        <w:autoSpaceDN w:val="0"/>
        <w:adjustRightInd w:val="0"/>
        <w:jc w:val="both"/>
        <w:rPr>
          <w:rFonts w:ascii="Arial" w:hAnsi="Arial" w:cs="Arial"/>
          <w:sz w:val="24"/>
          <w:szCs w:val="24"/>
        </w:rPr>
      </w:pPr>
      <w:r>
        <w:rPr>
          <w:rFonts w:ascii="Arial" w:hAnsi="Arial" w:cs="Arial"/>
          <w:sz w:val="24"/>
          <w:szCs w:val="24"/>
        </w:rPr>
        <w:t xml:space="preserve">En relación al descenso de la satisfacción de la asignatura </w:t>
      </w:r>
      <w:r w:rsidRPr="007166B6">
        <w:rPr>
          <w:rFonts w:ascii="Arial" w:hAnsi="Arial" w:cs="Arial"/>
          <w:sz w:val="24"/>
          <w:szCs w:val="24"/>
        </w:rPr>
        <w:t>Herramientas de la Información aplicadas a las Ciencias de la Salud</w:t>
      </w:r>
      <w:r>
        <w:rPr>
          <w:rFonts w:ascii="Arial" w:hAnsi="Arial" w:cs="Arial"/>
          <w:sz w:val="24"/>
          <w:szCs w:val="24"/>
        </w:rPr>
        <w:t>, los estudiantes expresan que es una materia que se podría hacer vía telemática, por los contenidos que se imparten y que esto facilitaría la conciliación laboral al disminuir los desplazamientos a Madrid.</w:t>
      </w:r>
      <w:r w:rsidR="00AA06C4">
        <w:rPr>
          <w:rFonts w:ascii="Arial" w:hAnsi="Arial" w:cs="Arial"/>
          <w:sz w:val="24"/>
          <w:szCs w:val="24"/>
        </w:rPr>
        <w:t xml:space="preserve"> Esta propuesta es inviable por la </w:t>
      </w:r>
      <w:r w:rsidR="009714F3">
        <w:rPr>
          <w:rFonts w:ascii="Arial" w:hAnsi="Arial" w:cs="Arial"/>
          <w:sz w:val="24"/>
          <w:szCs w:val="24"/>
        </w:rPr>
        <w:t>modalidad</w:t>
      </w:r>
      <w:r w:rsidR="00AA06C4">
        <w:rPr>
          <w:rFonts w:ascii="Arial" w:hAnsi="Arial" w:cs="Arial"/>
          <w:sz w:val="24"/>
          <w:szCs w:val="24"/>
        </w:rPr>
        <w:t xml:space="preserve"> presencial de este máster.</w:t>
      </w:r>
    </w:p>
    <w:p w14:paraId="01E01E75" w14:textId="7C0B5B33" w:rsidR="00BE6916" w:rsidRPr="00BE6916" w:rsidRDefault="00987930" w:rsidP="00800139">
      <w:pPr>
        <w:autoSpaceDE w:val="0"/>
        <w:autoSpaceDN w:val="0"/>
        <w:adjustRightInd w:val="0"/>
        <w:jc w:val="both"/>
        <w:rPr>
          <w:rFonts w:ascii="Arial" w:hAnsi="Arial" w:cs="Arial"/>
          <w:sz w:val="24"/>
          <w:szCs w:val="24"/>
        </w:rPr>
      </w:pPr>
      <w:r>
        <w:rPr>
          <w:rFonts w:ascii="Arial" w:hAnsi="Arial" w:cs="Arial"/>
          <w:sz w:val="24"/>
          <w:szCs w:val="24"/>
        </w:rPr>
        <w:t>En</w:t>
      </w:r>
      <w:r w:rsidR="00BE6916">
        <w:rPr>
          <w:rFonts w:ascii="Arial" w:hAnsi="Arial" w:cs="Arial"/>
          <w:sz w:val="24"/>
          <w:szCs w:val="24"/>
        </w:rPr>
        <w:t xml:space="preserve"> la </w:t>
      </w:r>
      <w:r w:rsidR="00BE6916" w:rsidRPr="00BE6916">
        <w:rPr>
          <w:rFonts w:ascii="Arial" w:hAnsi="Arial" w:cs="Arial"/>
          <w:sz w:val="24"/>
          <w:szCs w:val="24"/>
        </w:rPr>
        <w:t>asignatura</w:t>
      </w:r>
      <w:bookmarkStart w:id="34" w:name="_Hlk127792949"/>
      <w:r w:rsidR="00BE6916" w:rsidRPr="00BE6916">
        <w:rPr>
          <w:rFonts w:ascii="Arial" w:hAnsi="Arial" w:cs="Arial"/>
          <w:sz w:val="24"/>
          <w:szCs w:val="24"/>
        </w:rPr>
        <w:t xml:space="preserve"> de Metodología de la Investigación</w:t>
      </w:r>
      <w:bookmarkEnd w:id="34"/>
      <w:r w:rsidR="00BE6916">
        <w:rPr>
          <w:rFonts w:ascii="Arial" w:hAnsi="Arial" w:cs="Arial"/>
          <w:sz w:val="24"/>
          <w:szCs w:val="24"/>
        </w:rPr>
        <w:t>, la cual ha sido valorada en ligeramente baja en la cuantitativa</w:t>
      </w:r>
      <w:r>
        <w:rPr>
          <w:rFonts w:ascii="Arial" w:hAnsi="Arial" w:cs="Arial"/>
          <w:sz w:val="24"/>
          <w:szCs w:val="24"/>
        </w:rPr>
        <w:t xml:space="preserve">, los estudiantes comentan que </w:t>
      </w:r>
      <w:r w:rsidR="00F42DF6">
        <w:rPr>
          <w:rFonts w:ascii="Arial" w:hAnsi="Arial" w:cs="Arial"/>
          <w:sz w:val="24"/>
          <w:szCs w:val="24"/>
        </w:rPr>
        <w:t xml:space="preserve">se debe a la gran cantidad de contenidos, densos y a una carga importante de trabajos a realizar. </w:t>
      </w:r>
    </w:p>
    <w:p w14:paraId="3761FAC9" w14:textId="2CEC58BC" w:rsidR="003B71F0" w:rsidRDefault="007166B6" w:rsidP="00800139">
      <w:pPr>
        <w:autoSpaceDE w:val="0"/>
        <w:autoSpaceDN w:val="0"/>
        <w:adjustRightInd w:val="0"/>
        <w:jc w:val="both"/>
        <w:rPr>
          <w:rFonts w:ascii="Arial" w:hAnsi="Arial" w:cs="Arial"/>
          <w:color w:val="00B0F0"/>
          <w:sz w:val="24"/>
          <w:szCs w:val="24"/>
        </w:rPr>
      </w:pPr>
      <w:r>
        <w:rPr>
          <w:rFonts w:ascii="Arial" w:hAnsi="Arial" w:cs="Arial"/>
          <w:sz w:val="24"/>
          <w:szCs w:val="24"/>
        </w:rPr>
        <w:t xml:space="preserve">Otro aspecto que mencionan es </w:t>
      </w:r>
      <w:r w:rsidR="001A6045" w:rsidRPr="001A6045">
        <w:rPr>
          <w:rFonts w:ascii="Arial" w:hAnsi="Arial" w:cs="Arial"/>
          <w:sz w:val="24"/>
          <w:szCs w:val="24"/>
        </w:rPr>
        <w:t>que aprecian un enfoque médico, poco dirigido a la fisioterapia clínica, en algunos contenidos de las asignaturas de Bases Teóricas y Fisiopatológicas de la Fisioterapia Cardiorrespiratoria</w:t>
      </w:r>
      <w:r w:rsidR="001A6045">
        <w:rPr>
          <w:rFonts w:ascii="Arial" w:hAnsi="Arial" w:cs="Arial"/>
          <w:sz w:val="24"/>
          <w:szCs w:val="24"/>
        </w:rPr>
        <w:t xml:space="preserve">, </w:t>
      </w:r>
      <w:r w:rsidR="001A6045" w:rsidRPr="001A6045">
        <w:rPr>
          <w:rFonts w:ascii="Arial" w:hAnsi="Arial" w:cs="Arial"/>
          <w:sz w:val="24"/>
          <w:szCs w:val="24"/>
        </w:rPr>
        <w:t>Fisioterapia Respiratoria en</w:t>
      </w:r>
      <w:r w:rsidR="001A6045">
        <w:rPr>
          <w:rFonts w:ascii="Arial" w:hAnsi="Arial" w:cs="Arial"/>
          <w:sz w:val="24"/>
          <w:szCs w:val="24"/>
        </w:rPr>
        <w:t xml:space="preserve"> Pediatría</w:t>
      </w:r>
      <w:r w:rsidR="001A6045" w:rsidRPr="001A6045">
        <w:rPr>
          <w:rFonts w:ascii="Arial" w:hAnsi="Arial" w:cs="Arial"/>
          <w:sz w:val="24"/>
          <w:szCs w:val="24"/>
        </w:rPr>
        <w:t xml:space="preserve"> y de Fisioterapia Respiratoria en el </w:t>
      </w:r>
      <w:r w:rsidR="00926DD8">
        <w:rPr>
          <w:rFonts w:ascii="Arial" w:hAnsi="Arial" w:cs="Arial"/>
          <w:sz w:val="24"/>
          <w:szCs w:val="24"/>
        </w:rPr>
        <w:t>P</w:t>
      </w:r>
      <w:r w:rsidR="001A6045" w:rsidRPr="001A6045">
        <w:rPr>
          <w:rFonts w:ascii="Arial" w:hAnsi="Arial" w:cs="Arial"/>
          <w:sz w:val="24"/>
          <w:szCs w:val="24"/>
        </w:rPr>
        <w:t>aciente Adulto.</w:t>
      </w:r>
    </w:p>
    <w:p w14:paraId="1069C238" w14:textId="77777777" w:rsidR="007166B6" w:rsidRPr="007166B6" w:rsidRDefault="007166B6" w:rsidP="007166B6">
      <w:pPr>
        <w:autoSpaceDE w:val="0"/>
        <w:autoSpaceDN w:val="0"/>
        <w:adjustRightInd w:val="0"/>
        <w:jc w:val="both"/>
        <w:rPr>
          <w:rFonts w:ascii="Arial" w:hAnsi="Arial" w:cs="Arial"/>
          <w:sz w:val="24"/>
          <w:szCs w:val="24"/>
        </w:rPr>
      </w:pPr>
      <w:r w:rsidRPr="007166B6">
        <w:rPr>
          <w:rFonts w:ascii="Arial" w:hAnsi="Arial" w:cs="Arial"/>
          <w:sz w:val="24"/>
          <w:szCs w:val="24"/>
        </w:rPr>
        <w:t>Recogen varias propuestas específicas como son:</w:t>
      </w:r>
    </w:p>
    <w:p w14:paraId="4E15F68D" w14:textId="54C3ECE3" w:rsidR="00064075" w:rsidRDefault="007166B6" w:rsidP="007166B6">
      <w:pPr>
        <w:numPr>
          <w:ilvl w:val="0"/>
          <w:numId w:val="14"/>
        </w:numPr>
        <w:autoSpaceDE w:val="0"/>
        <w:autoSpaceDN w:val="0"/>
        <w:adjustRightInd w:val="0"/>
        <w:jc w:val="both"/>
        <w:rPr>
          <w:rFonts w:ascii="Arial" w:hAnsi="Arial" w:cs="Arial"/>
          <w:sz w:val="24"/>
          <w:szCs w:val="24"/>
        </w:rPr>
      </w:pPr>
      <w:r w:rsidRPr="007166B6">
        <w:rPr>
          <w:rFonts w:ascii="Arial" w:hAnsi="Arial" w:cs="Arial"/>
          <w:sz w:val="24"/>
          <w:szCs w:val="24"/>
        </w:rPr>
        <w:t xml:space="preserve">Desarrollar más </w:t>
      </w:r>
      <w:r w:rsidR="00064075">
        <w:rPr>
          <w:rFonts w:ascii="Arial" w:hAnsi="Arial" w:cs="Arial"/>
          <w:sz w:val="24"/>
          <w:szCs w:val="24"/>
        </w:rPr>
        <w:t>horas de</w:t>
      </w:r>
      <w:r w:rsidRPr="007166B6">
        <w:rPr>
          <w:rFonts w:ascii="Arial" w:hAnsi="Arial" w:cs="Arial"/>
          <w:sz w:val="24"/>
          <w:szCs w:val="24"/>
        </w:rPr>
        <w:t xml:space="preserve"> ecografía en la asignatura de Bases Teóricas y Fisiopatológicas de la Fisioterapia Cardiorrespiratoria</w:t>
      </w:r>
      <w:r w:rsidR="00064075">
        <w:rPr>
          <w:rFonts w:ascii="Arial" w:hAnsi="Arial" w:cs="Arial"/>
          <w:sz w:val="24"/>
          <w:szCs w:val="24"/>
        </w:rPr>
        <w:t>.</w:t>
      </w:r>
      <w:r w:rsidRPr="007166B6">
        <w:rPr>
          <w:rFonts w:ascii="Arial" w:hAnsi="Arial" w:cs="Arial"/>
          <w:sz w:val="24"/>
          <w:szCs w:val="24"/>
        </w:rPr>
        <w:t xml:space="preserve"> </w:t>
      </w:r>
      <w:bookmarkStart w:id="35" w:name="_Hlk153835796"/>
      <w:r w:rsidR="00CA2057">
        <w:rPr>
          <w:rFonts w:ascii="Arial" w:hAnsi="Arial" w:cs="Arial"/>
          <w:sz w:val="24"/>
          <w:szCs w:val="24"/>
        </w:rPr>
        <w:t>Propuesta realizada con anterioridad.</w:t>
      </w:r>
    </w:p>
    <w:bookmarkEnd w:id="35"/>
    <w:p w14:paraId="67E11822" w14:textId="77777777" w:rsidR="00CA2057" w:rsidRDefault="00064075" w:rsidP="00A8035A">
      <w:pPr>
        <w:numPr>
          <w:ilvl w:val="0"/>
          <w:numId w:val="14"/>
        </w:numPr>
        <w:autoSpaceDE w:val="0"/>
        <w:autoSpaceDN w:val="0"/>
        <w:adjustRightInd w:val="0"/>
        <w:jc w:val="both"/>
        <w:rPr>
          <w:rFonts w:ascii="Arial" w:hAnsi="Arial" w:cs="Arial"/>
          <w:sz w:val="24"/>
          <w:szCs w:val="24"/>
        </w:rPr>
      </w:pPr>
      <w:r w:rsidRPr="00CA2057">
        <w:rPr>
          <w:rFonts w:ascii="Arial" w:hAnsi="Arial" w:cs="Arial"/>
          <w:sz w:val="24"/>
          <w:szCs w:val="24"/>
        </w:rPr>
        <w:t>E</w:t>
      </w:r>
      <w:r w:rsidR="007166B6" w:rsidRPr="00CA2057">
        <w:rPr>
          <w:rFonts w:ascii="Arial" w:hAnsi="Arial" w:cs="Arial"/>
          <w:sz w:val="24"/>
          <w:szCs w:val="24"/>
        </w:rPr>
        <w:t xml:space="preserve">n la asignatura de Fisioterapia Respiratoria en el paciente crítico y neuromuscular, </w:t>
      </w:r>
      <w:r w:rsidRPr="00CA2057">
        <w:rPr>
          <w:rFonts w:ascii="Arial" w:hAnsi="Arial" w:cs="Arial"/>
          <w:sz w:val="24"/>
          <w:szCs w:val="24"/>
        </w:rPr>
        <w:t>que se aumente el contenido del paciente neuromuscular y que se incluya la fisioterapia respiratoria en la UCI pediátrica.</w:t>
      </w:r>
      <w:r w:rsidR="00CA2057" w:rsidRPr="00CA2057">
        <w:rPr>
          <w:rFonts w:ascii="Arial" w:hAnsi="Arial" w:cs="Arial"/>
          <w:sz w:val="24"/>
          <w:szCs w:val="24"/>
        </w:rPr>
        <w:t xml:space="preserve"> Propuesta realizada con anterioridad.</w:t>
      </w:r>
    </w:p>
    <w:p w14:paraId="4A2F43B1" w14:textId="3C1E0CE2" w:rsidR="007166B6" w:rsidRPr="00CA2057" w:rsidRDefault="00064075" w:rsidP="00A8035A">
      <w:pPr>
        <w:numPr>
          <w:ilvl w:val="0"/>
          <w:numId w:val="14"/>
        </w:numPr>
        <w:autoSpaceDE w:val="0"/>
        <w:autoSpaceDN w:val="0"/>
        <w:adjustRightInd w:val="0"/>
        <w:jc w:val="both"/>
        <w:rPr>
          <w:rFonts w:ascii="Arial" w:hAnsi="Arial" w:cs="Arial"/>
          <w:sz w:val="24"/>
          <w:szCs w:val="24"/>
        </w:rPr>
      </w:pPr>
      <w:r w:rsidRPr="00CA2057">
        <w:rPr>
          <w:rFonts w:ascii="Arial" w:hAnsi="Arial" w:cs="Arial"/>
          <w:sz w:val="24"/>
          <w:szCs w:val="24"/>
        </w:rPr>
        <w:t>Que la asignatura Herramientas de la Información se desarrolle de forma online</w:t>
      </w:r>
      <w:r w:rsidR="007166B6" w:rsidRPr="00CA2057">
        <w:rPr>
          <w:rFonts w:ascii="Arial" w:hAnsi="Arial" w:cs="Arial"/>
          <w:sz w:val="24"/>
          <w:szCs w:val="24"/>
        </w:rPr>
        <w:t>.</w:t>
      </w:r>
    </w:p>
    <w:p w14:paraId="52D39372" w14:textId="2F1AC367" w:rsidR="00300278" w:rsidRPr="003542C6" w:rsidRDefault="00F42DF6" w:rsidP="003542C6">
      <w:pPr>
        <w:autoSpaceDE w:val="0"/>
        <w:autoSpaceDN w:val="0"/>
        <w:adjustRightInd w:val="0"/>
        <w:jc w:val="both"/>
        <w:rPr>
          <w:rFonts w:ascii="Arial" w:hAnsi="Arial" w:cs="Arial"/>
          <w:sz w:val="24"/>
          <w:szCs w:val="24"/>
        </w:rPr>
      </w:pPr>
      <w:r w:rsidRPr="004613C4">
        <w:rPr>
          <w:rFonts w:ascii="Arial" w:hAnsi="Arial" w:cs="Arial"/>
          <w:sz w:val="24"/>
          <w:szCs w:val="24"/>
        </w:rPr>
        <w:t>En esta edición</w:t>
      </w:r>
      <w:r w:rsidR="004613C4" w:rsidRPr="004613C4">
        <w:rPr>
          <w:rFonts w:ascii="Arial" w:hAnsi="Arial" w:cs="Arial"/>
          <w:sz w:val="24"/>
          <w:szCs w:val="24"/>
        </w:rPr>
        <w:t xml:space="preserve"> no se ha significado una falta de coordinación docente, que haya llevado al solapamiento y repetición de parte del contenido en las preguntas abiertas, en ninguna asignatura.</w:t>
      </w:r>
      <w:r w:rsidR="004613C4">
        <w:rPr>
          <w:rFonts w:ascii="Arial" w:hAnsi="Arial" w:cs="Arial"/>
          <w:sz w:val="24"/>
          <w:szCs w:val="24"/>
        </w:rPr>
        <w:t xml:space="preserve"> Se com</w:t>
      </w:r>
      <w:r w:rsidR="005C08B4">
        <w:rPr>
          <w:rFonts w:ascii="Arial" w:hAnsi="Arial" w:cs="Arial"/>
          <w:sz w:val="24"/>
          <w:szCs w:val="24"/>
        </w:rPr>
        <w:t xml:space="preserve">entó </w:t>
      </w:r>
      <w:r w:rsidR="003542C6">
        <w:rPr>
          <w:rFonts w:ascii="Arial" w:hAnsi="Arial" w:cs="Arial"/>
          <w:sz w:val="24"/>
          <w:szCs w:val="24"/>
        </w:rPr>
        <w:t xml:space="preserve">este aspecto en </w:t>
      </w:r>
      <w:r w:rsidR="005C08B4">
        <w:rPr>
          <w:rFonts w:ascii="Arial" w:hAnsi="Arial" w:cs="Arial"/>
          <w:sz w:val="24"/>
          <w:szCs w:val="24"/>
        </w:rPr>
        <w:t xml:space="preserve">los claustros y se </w:t>
      </w:r>
      <w:r w:rsidR="003542C6">
        <w:rPr>
          <w:rFonts w:ascii="Arial" w:hAnsi="Arial" w:cs="Arial"/>
          <w:sz w:val="24"/>
          <w:szCs w:val="24"/>
        </w:rPr>
        <w:t xml:space="preserve">incidió en la revisión de contenidos para realizar remodelaciones en las </w:t>
      </w:r>
      <w:r w:rsidR="003542C6">
        <w:rPr>
          <w:rFonts w:ascii="Arial" w:hAnsi="Arial" w:cs="Arial"/>
          <w:sz w:val="24"/>
          <w:szCs w:val="24"/>
        </w:rPr>
        <w:lastRenderedPageBreak/>
        <w:t>asignaturas, teniéndolo en cuenta. Tampoco han manifestado la falta de idoneidad</w:t>
      </w:r>
      <w:r w:rsidR="003542C6" w:rsidRPr="003542C6">
        <w:rPr>
          <w:rFonts w:ascii="Arial" w:hAnsi="Arial" w:cs="Arial"/>
          <w:sz w:val="24"/>
          <w:szCs w:val="24"/>
        </w:rPr>
        <w:t xml:space="preserve"> del aula utilizada para las clases de las asignaturas de Herramientas de la Información y Metodología de la Investigación.</w:t>
      </w:r>
    </w:p>
    <w:p w14:paraId="6D67C121" w14:textId="77777777" w:rsidR="004F15D1" w:rsidRPr="000564BD" w:rsidRDefault="004F15D1" w:rsidP="00800139">
      <w:pPr>
        <w:autoSpaceDE w:val="0"/>
        <w:autoSpaceDN w:val="0"/>
        <w:adjustRightInd w:val="0"/>
        <w:jc w:val="both"/>
        <w:rPr>
          <w:rFonts w:ascii="Arial" w:hAnsi="Arial" w:cs="Arial"/>
          <w:b/>
          <w:color w:val="00B0F0"/>
          <w:sz w:val="24"/>
          <w:szCs w:val="24"/>
        </w:rPr>
      </w:pPr>
    </w:p>
    <w:p w14:paraId="3718E34F" w14:textId="6BD1DF13" w:rsidR="009B6F14" w:rsidRPr="009368E6" w:rsidRDefault="009B6F14" w:rsidP="00800139">
      <w:pPr>
        <w:autoSpaceDE w:val="0"/>
        <w:autoSpaceDN w:val="0"/>
        <w:adjustRightInd w:val="0"/>
        <w:jc w:val="both"/>
        <w:rPr>
          <w:rFonts w:ascii="Arial" w:hAnsi="Arial" w:cs="Arial"/>
          <w:b/>
          <w:sz w:val="24"/>
          <w:szCs w:val="24"/>
        </w:rPr>
      </w:pPr>
      <w:r w:rsidRPr="009368E6">
        <w:rPr>
          <w:rFonts w:ascii="Arial" w:hAnsi="Arial" w:cs="Arial"/>
          <w:b/>
          <w:sz w:val="24"/>
          <w:szCs w:val="24"/>
        </w:rPr>
        <w:t>A.1.4. Satisfacción con los docentes – Datos globales.</w:t>
      </w:r>
    </w:p>
    <w:p w14:paraId="50D51867" w14:textId="38830941" w:rsidR="009B6F14" w:rsidRPr="00BE1A8D" w:rsidRDefault="009B6F14" w:rsidP="00800139">
      <w:pPr>
        <w:autoSpaceDE w:val="0"/>
        <w:autoSpaceDN w:val="0"/>
        <w:adjustRightInd w:val="0"/>
        <w:jc w:val="both"/>
        <w:rPr>
          <w:rFonts w:ascii="Arial" w:hAnsi="Arial" w:cs="Arial"/>
          <w:sz w:val="24"/>
          <w:szCs w:val="24"/>
        </w:rPr>
      </w:pPr>
      <w:r w:rsidRPr="00BE1A8D">
        <w:rPr>
          <w:rFonts w:ascii="Arial" w:hAnsi="Arial" w:cs="Arial"/>
          <w:sz w:val="24"/>
          <w:szCs w:val="24"/>
        </w:rPr>
        <w:t xml:space="preserve">La cobertura </w:t>
      </w:r>
      <w:r w:rsidR="009368E6" w:rsidRPr="00BE1A8D">
        <w:rPr>
          <w:rFonts w:ascii="Arial" w:hAnsi="Arial" w:cs="Arial"/>
          <w:sz w:val="24"/>
          <w:szCs w:val="24"/>
        </w:rPr>
        <w:t>se ha mantenido similar</w:t>
      </w:r>
      <w:r w:rsidR="000B6106" w:rsidRPr="00BE1A8D">
        <w:rPr>
          <w:rFonts w:ascii="Arial" w:hAnsi="Arial" w:cs="Arial"/>
          <w:sz w:val="24"/>
          <w:szCs w:val="24"/>
        </w:rPr>
        <w:t xml:space="preserve">, siendo </w:t>
      </w:r>
      <w:r w:rsidRPr="00BE1A8D">
        <w:rPr>
          <w:rFonts w:ascii="Arial" w:hAnsi="Arial" w:cs="Arial"/>
          <w:sz w:val="24"/>
          <w:szCs w:val="24"/>
        </w:rPr>
        <w:t xml:space="preserve">un </w:t>
      </w:r>
      <w:r w:rsidR="00BE1A8D">
        <w:rPr>
          <w:rFonts w:ascii="Arial" w:hAnsi="Arial" w:cs="Arial"/>
          <w:sz w:val="24"/>
          <w:szCs w:val="24"/>
        </w:rPr>
        <w:t>22.4</w:t>
      </w:r>
      <w:r w:rsidR="000B6106" w:rsidRPr="00BE1A8D">
        <w:rPr>
          <w:rFonts w:ascii="Arial" w:hAnsi="Arial" w:cs="Arial"/>
          <w:sz w:val="24"/>
          <w:szCs w:val="24"/>
        </w:rPr>
        <w:t xml:space="preserve">% en relación con el </w:t>
      </w:r>
      <w:r w:rsidR="009368E6" w:rsidRPr="00BE1A8D">
        <w:rPr>
          <w:rFonts w:ascii="Arial" w:hAnsi="Arial" w:cs="Arial"/>
          <w:sz w:val="24"/>
          <w:szCs w:val="24"/>
        </w:rPr>
        <w:t>21.7</w:t>
      </w:r>
      <w:r w:rsidRPr="00BE1A8D">
        <w:rPr>
          <w:rFonts w:ascii="Arial" w:hAnsi="Arial" w:cs="Arial"/>
          <w:sz w:val="24"/>
          <w:szCs w:val="24"/>
        </w:rPr>
        <w:t>%</w:t>
      </w:r>
      <w:r w:rsidR="000B6106" w:rsidRPr="00BE1A8D">
        <w:rPr>
          <w:rFonts w:ascii="Arial" w:hAnsi="Arial" w:cs="Arial"/>
          <w:sz w:val="24"/>
          <w:szCs w:val="24"/>
        </w:rPr>
        <w:t xml:space="preserve"> del curso anterior</w:t>
      </w:r>
      <w:r w:rsidRPr="00BE1A8D">
        <w:rPr>
          <w:rFonts w:ascii="Arial" w:hAnsi="Arial" w:cs="Arial"/>
          <w:sz w:val="24"/>
          <w:szCs w:val="24"/>
        </w:rPr>
        <w:t>.</w:t>
      </w:r>
    </w:p>
    <w:p w14:paraId="1A1604EE" w14:textId="77777777" w:rsidR="009B6F14" w:rsidRPr="00BE1A8D" w:rsidRDefault="009B6F14" w:rsidP="00800139">
      <w:pPr>
        <w:autoSpaceDE w:val="0"/>
        <w:autoSpaceDN w:val="0"/>
        <w:adjustRightInd w:val="0"/>
        <w:spacing w:after="0"/>
        <w:jc w:val="both"/>
        <w:rPr>
          <w:rFonts w:ascii="Arial" w:hAnsi="Arial" w:cs="Arial"/>
          <w:sz w:val="24"/>
          <w:szCs w:val="24"/>
          <w:lang w:eastAsia="es-ES"/>
        </w:rPr>
      </w:pPr>
      <w:r w:rsidRPr="00BE1A8D">
        <w:rPr>
          <w:rFonts w:ascii="Arial" w:hAnsi="Arial" w:cs="Arial"/>
          <w:i/>
          <w:iCs/>
          <w:sz w:val="24"/>
          <w:szCs w:val="24"/>
          <w:lang w:eastAsia="es-ES"/>
        </w:rPr>
        <w:t>Datos globales:</w:t>
      </w:r>
    </w:p>
    <w:p w14:paraId="59C7EC4F" w14:textId="759590E5" w:rsidR="009B6F14" w:rsidRPr="00BE1A8D" w:rsidRDefault="009B6F14" w:rsidP="00800139">
      <w:pPr>
        <w:autoSpaceDE w:val="0"/>
        <w:autoSpaceDN w:val="0"/>
        <w:adjustRightInd w:val="0"/>
        <w:spacing w:after="0"/>
        <w:jc w:val="both"/>
        <w:rPr>
          <w:rFonts w:ascii="Arial" w:hAnsi="Arial" w:cs="Arial"/>
          <w:sz w:val="24"/>
          <w:szCs w:val="24"/>
          <w:lang w:eastAsia="es-ES"/>
        </w:rPr>
      </w:pPr>
      <w:r w:rsidRPr="00BE1A8D">
        <w:rPr>
          <w:rFonts w:ascii="Arial" w:hAnsi="Arial" w:cs="Arial"/>
          <w:sz w:val="24"/>
          <w:szCs w:val="24"/>
          <w:lang w:eastAsia="es-ES"/>
        </w:rPr>
        <w:t>La puntuación global obtenida es de</w:t>
      </w:r>
      <w:r w:rsidR="00BE1A8D" w:rsidRPr="00BE1A8D">
        <w:rPr>
          <w:rFonts w:ascii="Arial" w:hAnsi="Arial" w:cs="Arial"/>
          <w:sz w:val="24"/>
          <w:szCs w:val="24"/>
          <w:lang w:eastAsia="es-ES"/>
        </w:rPr>
        <w:t xml:space="preserve"> 4.7</w:t>
      </w:r>
      <w:r w:rsidR="000B6106" w:rsidRPr="00BE1A8D">
        <w:rPr>
          <w:rFonts w:ascii="Arial" w:hAnsi="Arial" w:cs="Arial"/>
          <w:sz w:val="24"/>
          <w:szCs w:val="24"/>
          <w:lang w:eastAsia="es-ES"/>
        </w:rPr>
        <w:t xml:space="preserve">, </w:t>
      </w:r>
      <w:r w:rsidR="00FF4927" w:rsidRPr="00BE1A8D">
        <w:rPr>
          <w:rFonts w:ascii="Arial" w:hAnsi="Arial" w:cs="Arial"/>
          <w:sz w:val="24"/>
          <w:szCs w:val="24"/>
          <w:lang w:eastAsia="es-ES"/>
        </w:rPr>
        <w:t xml:space="preserve">con un </w:t>
      </w:r>
      <w:r w:rsidR="00BE1A8D" w:rsidRPr="00BE1A8D">
        <w:rPr>
          <w:rFonts w:ascii="Arial" w:hAnsi="Arial" w:cs="Arial"/>
          <w:sz w:val="24"/>
          <w:szCs w:val="24"/>
          <w:lang w:eastAsia="es-ES"/>
        </w:rPr>
        <w:t>ascenso</w:t>
      </w:r>
      <w:r w:rsidR="00FF4927" w:rsidRPr="00BE1A8D">
        <w:rPr>
          <w:rFonts w:ascii="Arial" w:hAnsi="Arial" w:cs="Arial"/>
          <w:sz w:val="24"/>
          <w:szCs w:val="24"/>
          <w:lang w:eastAsia="es-ES"/>
        </w:rPr>
        <w:t xml:space="preserve"> en comparación al curso anterior (</w:t>
      </w:r>
      <w:r w:rsidR="00BE1A8D" w:rsidRPr="00BE1A8D">
        <w:rPr>
          <w:rFonts w:ascii="Arial" w:hAnsi="Arial" w:cs="Arial"/>
          <w:sz w:val="24"/>
          <w:szCs w:val="24"/>
          <w:lang w:eastAsia="es-ES"/>
        </w:rPr>
        <w:t>4.13</w:t>
      </w:r>
      <w:r w:rsidR="00FF4927" w:rsidRPr="00BE1A8D">
        <w:rPr>
          <w:rFonts w:ascii="Arial" w:hAnsi="Arial" w:cs="Arial"/>
          <w:sz w:val="24"/>
          <w:szCs w:val="24"/>
          <w:lang w:eastAsia="es-ES"/>
        </w:rPr>
        <w:t xml:space="preserve">) y </w:t>
      </w:r>
      <w:r w:rsidR="00BE1A8D" w:rsidRPr="00BE1A8D">
        <w:rPr>
          <w:rFonts w:ascii="Arial" w:hAnsi="Arial" w:cs="Arial"/>
          <w:sz w:val="24"/>
          <w:szCs w:val="24"/>
          <w:lang w:eastAsia="es-ES"/>
        </w:rPr>
        <w:t>situándose por encima de</w:t>
      </w:r>
      <w:r w:rsidRPr="00BE1A8D">
        <w:rPr>
          <w:rFonts w:ascii="Arial" w:hAnsi="Arial" w:cs="Arial"/>
          <w:sz w:val="24"/>
          <w:szCs w:val="24"/>
          <w:lang w:eastAsia="es-ES"/>
        </w:rPr>
        <w:t xml:space="preserve"> la puntuación media de la UAM (4.</w:t>
      </w:r>
      <w:r w:rsidR="00BE1A8D" w:rsidRPr="00BE1A8D">
        <w:rPr>
          <w:rFonts w:ascii="Arial" w:hAnsi="Arial" w:cs="Arial"/>
          <w:sz w:val="24"/>
          <w:szCs w:val="24"/>
          <w:lang w:eastAsia="es-ES"/>
        </w:rPr>
        <w:t>2</w:t>
      </w:r>
      <w:r w:rsidR="00680823" w:rsidRPr="00BE1A8D">
        <w:rPr>
          <w:rFonts w:ascii="Arial" w:hAnsi="Arial" w:cs="Arial"/>
          <w:sz w:val="24"/>
          <w:szCs w:val="24"/>
          <w:lang w:eastAsia="es-ES"/>
        </w:rPr>
        <w:t>1</w:t>
      </w:r>
      <w:r w:rsidRPr="00BE1A8D">
        <w:rPr>
          <w:rFonts w:ascii="Arial" w:hAnsi="Arial" w:cs="Arial"/>
          <w:sz w:val="24"/>
          <w:szCs w:val="24"/>
          <w:lang w:eastAsia="es-ES"/>
        </w:rPr>
        <w:t>).</w:t>
      </w:r>
    </w:p>
    <w:p w14:paraId="65C18856" w14:textId="77777777" w:rsidR="009B6F14" w:rsidRPr="000564BD" w:rsidRDefault="009B6F14" w:rsidP="00800139">
      <w:pPr>
        <w:autoSpaceDE w:val="0"/>
        <w:autoSpaceDN w:val="0"/>
        <w:adjustRightInd w:val="0"/>
        <w:spacing w:after="0"/>
        <w:jc w:val="both"/>
        <w:rPr>
          <w:rFonts w:ascii="Arial" w:hAnsi="Arial" w:cs="Arial"/>
          <w:i/>
          <w:iCs/>
          <w:color w:val="00B0F0"/>
          <w:sz w:val="24"/>
          <w:szCs w:val="24"/>
          <w:lang w:eastAsia="es-ES"/>
        </w:rPr>
      </w:pPr>
    </w:p>
    <w:p w14:paraId="4C982BD3" w14:textId="77777777" w:rsidR="009B6F14" w:rsidRPr="00777D60" w:rsidRDefault="009B6F14" w:rsidP="00800139">
      <w:pPr>
        <w:autoSpaceDE w:val="0"/>
        <w:autoSpaceDN w:val="0"/>
        <w:adjustRightInd w:val="0"/>
        <w:spacing w:after="0"/>
        <w:jc w:val="both"/>
        <w:rPr>
          <w:rFonts w:ascii="Arial" w:hAnsi="Arial" w:cs="Arial"/>
          <w:sz w:val="24"/>
          <w:szCs w:val="24"/>
          <w:lang w:eastAsia="es-ES"/>
        </w:rPr>
      </w:pPr>
      <w:bookmarkStart w:id="36" w:name="_Hlk152778862"/>
      <w:r w:rsidRPr="00777D60">
        <w:rPr>
          <w:rFonts w:ascii="Arial" w:hAnsi="Arial" w:cs="Arial"/>
          <w:i/>
          <w:iCs/>
          <w:sz w:val="24"/>
          <w:szCs w:val="24"/>
          <w:lang w:eastAsia="es-ES"/>
        </w:rPr>
        <w:t>Análisis pormenorizado de las preguntas cerradas.</w:t>
      </w:r>
    </w:p>
    <w:bookmarkEnd w:id="36"/>
    <w:p w14:paraId="04D61CAA" w14:textId="77777777" w:rsidR="009B6F14" w:rsidRPr="00777D60" w:rsidRDefault="009B6F14" w:rsidP="00800139">
      <w:pPr>
        <w:autoSpaceDE w:val="0"/>
        <w:autoSpaceDN w:val="0"/>
        <w:adjustRightInd w:val="0"/>
        <w:spacing w:after="0"/>
        <w:jc w:val="both"/>
        <w:rPr>
          <w:rFonts w:ascii="Arial" w:hAnsi="Arial" w:cs="Arial"/>
          <w:sz w:val="24"/>
          <w:szCs w:val="24"/>
          <w:lang w:eastAsia="es-ES"/>
        </w:rPr>
      </w:pPr>
    </w:p>
    <w:p w14:paraId="25166586" w14:textId="26F9B110" w:rsidR="009B6F14" w:rsidRPr="00777D60" w:rsidRDefault="00CB763C" w:rsidP="00800139">
      <w:pPr>
        <w:autoSpaceDE w:val="0"/>
        <w:autoSpaceDN w:val="0"/>
        <w:adjustRightInd w:val="0"/>
        <w:spacing w:after="0"/>
        <w:jc w:val="both"/>
        <w:rPr>
          <w:rFonts w:ascii="Arial" w:hAnsi="Arial" w:cs="Arial"/>
          <w:sz w:val="24"/>
          <w:szCs w:val="24"/>
          <w:lang w:eastAsia="es-ES"/>
        </w:rPr>
      </w:pPr>
      <w:r w:rsidRPr="00777D60">
        <w:rPr>
          <w:rFonts w:ascii="Arial" w:hAnsi="Arial" w:cs="Arial"/>
          <w:sz w:val="24"/>
          <w:szCs w:val="24"/>
          <w:lang w:eastAsia="es-ES"/>
        </w:rPr>
        <w:t>Todas las preguntas tienen una puntuación por encima a</w:t>
      </w:r>
      <w:r w:rsidR="009B6F14" w:rsidRPr="00777D60">
        <w:rPr>
          <w:rFonts w:ascii="Arial" w:hAnsi="Arial" w:cs="Arial"/>
          <w:sz w:val="24"/>
          <w:szCs w:val="24"/>
          <w:lang w:eastAsia="es-ES"/>
        </w:rPr>
        <w:t xml:space="preserve"> </w:t>
      </w:r>
      <w:r w:rsidR="00DD3696" w:rsidRPr="00777D60">
        <w:rPr>
          <w:rFonts w:ascii="Arial" w:hAnsi="Arial" w:cs="Arial"/>
          <w:sz w:val="24"/>
          <w:szCs w:val="24"/>
          <w:lang w:eastAsia="es-ES"/>
        </w:rPr>
        <w:t>4</w:t>
      </w:r>
      <w:r w:rsidR="00777D60" w:rsidRPr="00777D60">
        <w:rPr>
          <w:rFonts w:ascii="Arial" w:hAnsi="Arial" w:cs="Arial"/>
          <w:sz w:val="24"/>
          <w:szCs w:val="24"/>
          <w:lang w:eastAsia="es-ES"/>
        </w:rPr>
        <w:t>.5</w:t>
      </w:r>
      <w:r w:rsidR="00DD3696" w:rsidRPr="00777D60">
        <w:rPr>
          <w:rFonts w:ascii="Arial" w:hAnsi="Arial" w:cs="Arial"/>
          <w:sz w:val="24"/>
          <w:szCs w:val="24"/>
          <w:lang w:eastAsia="es-ES"/>
        </w:rPr>
        <w:t xml:space="preserve"> </w:t>
      </w:r>
      <w:r w:rsidR="009B6F14" w:rsidRPr="00777D60">
        <w:rPr>
          <w:rFonts w:ascii="Arial" w:hAnsi="Arial" w:cs="Arial"/>
          <w:sz w:val="24"/>
          <w:szCs w:val="24"/>
          <w:lang w:eastAsia="es-ES"/>
        </w:rPr>
        <w:t>puntos.</w:t>
      </w:r>
    </w:p>
    <w:p w14:paraId="67418F42" w14:textId="77777777" w:rsidR="004137F1" w:rsidRPr="00777D60" w:rsidRDefault="004137F1" w:rsidP="00800139">
      <w:pPr>
        <w:autoSpaceDE w:val="0"/>
        <w:autoSpaceDN w:val="0"/>
        <w:adjustRightInd w:val="0"/>
        <w:spacing w:after="0"/>
        <w:jc w:val="both"/>
        <w:rPr>
          <w:rFonts w:ascii="Arial" w:hAnsi="Arial" w:cs="Arial"/>
          <w:i/>
          <w:sz w:val="24"/>
          <w:szCs w:val="24"/>
        </w:rPr>
      </w:pPr>
    </w:p>
    <w:p w14:paraId="5921BF0D" w14:textId="2E15F7DB" w:rsidR="004137F1" w:rsidRPr="00777D60" w:rsidRDefault="004137F1" w:rsidP="00800139">
      <w:pPr>
        <w:autoSpaceDE w:val="0"/>
        <w:autoSpaceDN w:val="0"/>
        <w:adjustRightInd w:val="0"/>
        <w:spacing w:after="0"/>
        <w:jc w:val="both"/>
        <w:rPr>
          <w:rFonts w:ascii="Arial" w:hAnsi="Arial" w:cs="Arial"/>
          <w:i/>
          <w:sz w:val="24"/>
          <w:szCs w:val="24"/>
        </w:rPr>
      </w:pPr>
      <w:r w:rsidRPr="00777D60">
        <w:rPr>
          <w:rFonts w:ascii="Arial" w:hAnsi="Arial" w:cs="Arial"/>
          <w:i/>
          <w:sz w:val="24"/>
          <w:szCs w:val="24"/>
        </w:rPr>
        <w:t>Comparación con el curso anterior:</w:t>
      </w:r>
    </w:p>
    <w:p w14:paraId="1BD26354" w14:textId="77777777" w:rsidR="003F44AA" w:rsidRPr="00777D60" w:rsidRDefault="003F44AA" w:rsidP="00800139">
      <w:pPr>
        <w:autoSpaceDE w:val="0"/>
        <w:autoSpaceDN w:val="0"/>
        <w:adjustRightInd w:val="0"/>
        <w:spacing w:after="0"/>
        <w:jc w:val="both"/>
        <w:rPr>
          <w:rFonts w:ascii="Arial" w:hAnsi="Arial" w:cs="Arial"/>
          <w:i/>
          <w:sz w:val="24"/>
          <w:szCs w:val="24"/>
        </w:rPr>
      </w:pPr>
    </w:p>
    <w:p w14:paraId="7EAB3B06" w14:textId="7875DC5D" w:rsidR="004137F1" w:rsidRPr="00777D60" w:rsidRDefault="003F44AA" w:rsidP="00800139">
      <w:pPr>
        <w:autoSpaceDE w:val="0"/>
        <w:autoSpaceDN w:val="0"/>
        <w:adjustRightInd w:val="0"/>
        <w:spacing w:after="0"/>
        <w:jc w:val="both"/>
        <w:rPr>
          <w:rFonts w:ascii="Arial" w:hAnsi="Arial" w:cs="Arial"/>
          <w:sz w:val="24"/>
          <w:szCs w:val="24"/>
          <w:lang w:eastAsia="es-ES"/>
        </w:rPr>
      </w:pPr>
      <w:r w:rsidRPr="00777D60">
        <w:rPr>
          <w:rFonts w:ascii="Arial" w:hAnsi="Arial" w:cs="Arial"/>
          <w:sz w:val="24"/>
          <w:szCs w:val="24"/>
        </w:rPr>
        <w:t>Se mantienen estables y con buenos resultados estos datos</w:t>
      </w:r>
      <w:r w:rsidR="001E0BFC" w:rsidRPr="00777D60">
        <w:rPr>
          <w:rFonts w:ascii="Arial" w:hAnsi="Arial" w:cs="Arial"/>
          <w:sz w:val="24"/>
          <w:szCs w:val="24"/>
        </w:rPr>
        <w:t xml:space="preserve">. </w:t>
      </w:r>
    </w:p>
    <w:p w14:paraId="0A044533" w14:textId="77777777" w:rsidR="009B6F14" w:rsidRPr="000564BD" w:rsidRDefault="009B6F14" w:rsidP="00800139">
      <w:pPr>
        <w:autoSpaceDE w:val="0"/>
        <w:autoSpaceDN w:val="0"/>
        <w:adjustRightInd w:val="0"/>
        <w:jc w:val="both"/>
        <w:rPr>
          <w:rFonts w:ascii="Arial" w:hAnsi="Arial" w:cs="Arial"/>
          <w:color w:val="00B0F0"/>
          <w:sz w:val="24"/>
          <w:szCs w:val="24"/>
        </w:rPr>
      </w:pPr>
    </w:p>
    <w:p w14:paraId="60DF7E48" w14:textId="77777777" w:rsidR="009B6F14" w:rsidRPr="00777D60" w:rsidRDefault="009B6F14" w:rsidP="00800139">
      <w:pPr>
        <w:autoSpaceDE w:val="0"/>
        <w:autoSpaceDN w:val="0"/>
        <w:adjustRightInd w:val="0"/>
        <w:jc w:val="both"/>
        <w:rPr>
          <w:rFonts w:ascii="Arial" w:hAnsi="Arial" w:cs="Arial"/>
          <w:b/>
          <w:sz w:val="24"/>
          <w:szCs w:val="24"/>
        </w:rPr>
      </w:pPr>
      <w:r w:rsidRPr="00777D60">
        <w:rPr>
          <w:rFonts w:ascii="Arial" w:hAnsi="Arial" w:cs="Arial"/>
          <w:b/>
          <w:sz w:val="24"/>
          <w:szCs w:val="24"/>
        </w:rPr>
        <w:t>A.1.5. Satisfacción con los docentes – Datos individuales.</w:t>
      </w:r>
    </w:p>
    <w:p w14:paraId="012019E3" w14:textId="5A7005ED" w:rsidR="00A703CF" w:rsidRPr="007D5E4D" w:rsidRDefault="006A2A4E" w:rsidP="00800139">
      <w:pPr>
        <w:autoSpaceDE w:val="0"/>
        <w:autoSpaceDN w:val="0"/>
        <w:adjustRightInd w:val="0"/>
        <w:jc w:val="both"/>
        <w:rPr>
          <w:rFonts w:ascii="Arial" w:hAnsi="Arial" w:cs="Arial"/>
          <w:sz w:val="24"/>
          <w:szCs w:val="24"/>
        </w:rPr>
      </w:pPr>
      <w:r w:rsidRPr="007D5E4D">
        <w:rPr>
          <w:rFonts w:ascii="Arial" w:hAnsi="Arial" w:cs="Arial"/>
          <w:sz w:val="24"/>
          <w:szCs w:val="24"/>
        </w:rPr>
        <w:t>S</w:t>
      </w:r>
      <w:r w:rsidR="009B6F14" w:rsidRPr="007D5E4D">
        <w:rPr>
          <w:rFonts w:ascii="Arial" w:hAnsi="Arial" w:cs="Arial"/>
          <w:sz w:val="24"/>
          <w:szCs w:val="24"/>
        </w:rPr>
        <w:t xml:space="preserve">e </w:t>
      </w:r>
      <w:r w:rsidR="00B14063" w:rsidRPr="007D5E4D">
        <w:rPr>
          <w:rFonts w:ascii="Arial" w:hAnsi="Arial" w:cs="Arial"/>
          <w:sz w:val="24"/>
          <w:szCs w:val="24"/>
        </w:rPr>
        <w:t>aprecia diferencia entre las encuestas recogidas en las asignaturas de primer semestre y la</w:t>
      </w:r>
      <w:r w:rsidRPr="007D5E4D">
        <w:rPr>
          <w:rFonts w:ascii="Arial" w:hAnsi="Arial" w:cs="Arial"/>
          <w:sz w:val="24"/>
          <w:szCs w:val="24"/>
        </w:rPr>
        <w:t>s</w:t>
      </w:r>
      <w:r w:rsidR="00B14063" w:rsidRPr="007D5E4D">
        <w:rPr>
          <w:rFonts w:ascii="Arial" w:hAnsi="Arial" w:cs="Arial"/>
          <w:sz w:val="24"/>
          <w:szCs w:val="24"/>
        </w:rPr>
        <w:t xml:space="preserve"> del segundo</w:t>
      </w:r>
      <w:r w:rsidR="00CB763C" w:rsidRPr="007D5E4D">
        <w:rPr>
          <w:rFonts w:ascii="Arial" w:hAnsi="Arial" w:cs="Arial"/>
          <w:sz w:val="24"/>
          <w:szCs w:val="24"/>
        </w:rPr>
        <w:t>,</w:t>
      </w:r>
      <w:r w:rsidRPr="007D5E4D">
        <w:rPr>
          <w:rFonts w:ascii="Arial" w:hAnsi="Arial" w:cs="Arial"/>
          <w:sz w:val="24"/>
          <w:szCs w:val="24"/>
        </w:rPr>
        <w:t xml:space="preserve"> observa</w:t>
      </w:r>
      <w:r w:rsidR="00CB763C" w:rsidRPr="007D5E4D">
        <w:rPr>
          <w:rFonts w:ascii="Arial" w:hAnsi="Arial" w:cs="Arial"/>
          <w:sz w:val="24"/>
          <w:szCs w:val="24"/>
        </w:rPr>
        <w:t>ndo</w:t>
      </w:r>
      <w:r w:rsidRPr="007D5E4D">
        <w:rPr>
          <w:rFonts w:ascii="Arial" w:hAnsi="Arial" w:cs="Arial"/>
          <w:sz w:val="24"/>
          <w:szCs w:val="24"/>
        </w:rPr>
        <w:t xml:space="preserve"> que la cobertura ha sido </w:t>
      </w:r>
      <w:r w:rsidR="007D5E4D">
        <w:rPr>
          <w:rFonts w:ascii="Arial" w:hAnsi="Arial" w:cs="Arial"/>
          <w:sz w:val="24"/>
          <w:szCs w:val="24"/>
        </w:rPr>
        <w:t>más alta</w:t>
      </w:r>
      <w:r w:rsidRPr="007D5E4D">
        <w:rPr>
          <w:rFonts w:ascii="Arial" w:hAnsi="Arial" w:cs="Arial"/>
          <w:sz w:val="24"/>
          <w:szCs w:val="24"/>
        </w:rPr>
        <w:t xml:space="preserve"> en el </w:t>
      </w:r>
      <w:r w:rsidR="00CB763C" w:rsidRPr="007D5E4D">
        <w:rPr>
          <w:rFonts w:ascii="Arial" w:hAnsi="Arial" w:cs="Arial"/>
          <w:sz w:val="24"/>
          <w:szCs w:val="24"/>
        </w:rPr>
        <w:t xml:space="preserve">primer </w:t>
      </w:r>
      <w:r w:rsidRPr="007D5E4D">
        <w:rPr>
          <w:rFonts w:ascii="Arial" w:hAnsi="Arial" w:cs="Arial"/>
          <w:sz w:val="24"/>
          <w:szCs w:val="24"/>
        </w:rPr>
        <w:t>semestre (</w:t>
      </w:r>
      <w:r w:rsidR="007D5E4D" w:rsidRPr="007D5E4D">
        <w:rPr>
          <w:rFonts w:ascii="Arial" w:hAnsi="Arial" w:cs="Arial"/>
          <w:sz w:val="24"/>
          <w:szCs w:val="24"/>
        </w:rPr>
        <w:t>44</w:t>
      </w:r>
      <w:r w:rsidR="007D5E4D">
        <w:rPr>
          <w:rFonts w:ascii="Arial" w:hAnsi="Arial" w:cs="Arial"/>
          <w:sz w:val="24"/>
          <w:szCs w:val="24"/>
        </w:rPr>
        <w:t>.</w:t>
      </w:r>
      <w:r w:rsidR="007D5E4D" w:rsidRPr="007D5E4D">
        <w:rPr>
          <w:rFonts w:ascii="Arial" w:hAnsi="Arial" w:cs="Arial"/>
          <w:sz w:val="24"/>
          <w:szCs w:val="24"/>
        </w:rPr>
        <w:t>3</w:t>
      </w:r>
      <w:r w:rsidR="009518AA" w:rsidRPr="007D5E4D">
        <w:rPr>
          <w:rFonts w:ascii="Arial" w:hAnsi="Arial" w:cs="Arial"/>
          <w:sz w:val="24"/>
          <w:szCs w:val="24"/>
        </w:rPr>
        <w:t>%</w:t>
      </w:r>
      <w:r w:rsidRPr="007D5E4D">
        <w:rPr>
          <w:rFonts w:ascii="Arial" w:hAnsi="Arial" w:cs="Arial"/>
          <w:sz w:val="24"/>
          <w:szCs w:val="24"/>
        </w:rPr>
        <w:t xml:space="preserve">) que en el </w:t>
      </w:r>
      <w:r w:rsidR="009518AA" w:rsidRPr="007D5E4D">
        <w:rPr>
          <w:rFonts w:ascii="Arial" w:hAnsi="Arial" w:cs="Arial"/>
          <w:sz w:val="24"/>
          <w:szCs w:val="24"/>
        </w:rPr>
        <w:t>segundo</w:t>
      </w:r>
      <w:r w:rsidRPr="007D5E4D">
        <w:rPr>
          <w:rFonts w:ascii="Arial" w:hAnsi="Arial" w:cs="Arial"/>
          <w:sz w:val="24"/>
          <w:szCs w:val="24"/>
        </w:rPr>
        <w:t xml:space="preserve"> (</w:t>
      </w:r>
      <w:r w:rsidR="007D5E4D" w:rsidRPr="007D5E4D">
        <w:rPr>
          <w:rFonts w:ascii="Arial" w:hAnsi="Arial" w:cs="Arial"/>
          <w:sz w:val="24"/>
          <w:szCs w:val="24"/>
        </w:rPr>
        <w:t>15.8</w:t>
      </w:r>
      <w:r w:rsidR="009518AA" w:rsidRPr="007D5E4D">
        <w:rPr>
          <w:rFonts w:ascii="Arial" w:hAnsi="Arial" w:cs="Arial"/>
          <w:sz w:val="24"/>
          <w:szCs w:val="24"/>
        </w:rPr>
        <w:t>%</w:t>
      </w:r>
      <w:r w:rsidRPr="007D5E4D">
        <w:rPr>
          <w:rFonts w:ascii="Arial" w:hAnsi="Arial" w:cs="Arial"/>
          <w:sz w:val="24"/>
          <w:szCs w:val="24"/>
        </w:rPr>
        <w:t xml:space="preserve">), </w:t>
      </w:r>
      <w:r w:rsidR="00BF0F67">
        <w:rPr>
          <w:rFonts w:ascii="Arial" w:hAnsi="Arial" w:cs="Arial"/>
          <w:sz w:val="24"/>
          <w:szCs w:val="24"/>
        </w:rPr>
        <w:t xml:space="preserve">igual </w:t>
      </w:r>
      <w:r w:rsidRPr="007D5E4D">
        <w:rPr>
          <w:rFonts w:ascii="Arial" w:hAnsi="Arial" w:cs="Arial"/>
          <w:sz w:val="24"/>
          <w:szCs w:val="24"/>
        </w:rPr>
        <w:t>que en la edición pasada</w:t>
      </w:r>
      <w:r w:rsidR="002565E6" w:rsidRPr="007D5E4D">
        <w:rPr>
          <w:rFonts w:ascii="Arial" w:hAnsi="Arial" w:cs="Arial"/>
          <w:sz w:val="24"/>
          <w:szCs w:val="24"/>
        </w:rPr>
        <w:t xml:space="preserve"> (</w:t>
      </w:r>
      <w:r w:rsidR="007D5E4D" w:rsidRPr="007D5E4D">
        <w:rPr>
          <w:rFonts w:ascii="Arial" w:hAnsi="Arial" w:cs="Arial"/>
          <w:sz w:val="24"/>
          <w:szCs w:val="24"/>
        </w:rPr>
        <w:t>26.7 y 16.7</w:t>
      </w:r>
      <w:r w:rsidR="002565E6" w:rsidRPr="007D5E4D">
        <w:rPr>
          <w:rFonts w:ascii="Arial" w:hAnsi="Arial" w:cs="Arial"/>
          <w:sz w:val="24"/>
          <w:szCs w:val="24"/>
        </w:rPr>
        <w:t xml:space="preserve">%, respectivamente). </w:t>
      </w:r>
      <w:r w:rsidR="00BF0F67">
        <w:rPr>
          <w:rFonts w:ascii="Arial" w:hAnsi="Arial" w:cs="Arial"/>
          <w:sz w:val="24"/>
          <w:szCs w:val="24"/>
        </w:rPr>
        <w:t>S</w:t>
      </w:r>
      <w:r w:rsidR="009518AA" w:rsidRPr="007D5E4D">
        <w:rPr>
          <w:rFonts w:ascii="Arial" w:hAnsi="Arial" w:cs="Arial"/>
          <w:sz w:val="24"/>
          <w:szCs w:val="24"/>
        </w:rPr>
        <w:t xml:space="preserve">e observa </w:t>
      </w:r>
      <w:r w:rsidR="00BF0F67">
        <w:rPr>
          <w:rFonts w:ascii="Arial" w:hAnsi="Arial" w:cs="Arial"/>
          <w:sz w:val="24"/>
          <w:szCs w:val="24"/>
        </w:rPr>
        <w:t>incremento importante</w:t>
      </w:r>
      <w:r w:rsidR="009518AA" w:rsidRPr="007D5E4D">
        <w:rPr>
          <w:rFonts w:ascii="Arial" w:hAnsi="Arial" w:cs="Arial"/>
          <w:sz w:val="24"/>
          <w:szCs w:val="24"/>
        </w:rPr>
        <w:t xml:space="preserve"> de la cobertura en el </w:t>
      </w:r>
      <w:r w:rsidR="00BF0F67">
        <w:rPr>
          <w:rFonts w:ascii="Arial" w:hAnsi="Arial" w:cs="Arial"/>
          <w:sz w:val="24"/>
          <w:szCs w:val="24"/>
        </w:rPr>
        <w:t>primer</w:t>
      </w:r>
      <w:r w:rsidR="009518AA" w:rsidRPr="007D5E4D">
        <w:rPr>
          <w:rFonts w:ascii="Arial" w:hAnsi="Arial" w:cs="Arial"/>
          <w:sz w:val="24"/>
          <w:szCs w:val="24"/>
        </w:rPr>
        <w:t xml:space="preserve"> semestre.</w:t>
      </w:r>
    </w:p>
    <w:p w14:paraId="5C85FD4B" w14:textId="77777777" w:rsidR="00BF0F67" w:rsidRPr="00BF0F67" w:rsidRDefault="00BF0F67" w:rsidP="00800139">
      <w:pPr>
        <w:autoSpaceDE w:val="0"/>
        <w:autoSpaceDN w:val="0"/>
        <w:adjustRightInd w:val="0"/>
        <w:jc w:val="both"/>
        <w:rPr>
          <w:rFonts w:ascii="Arial" w:hAnsi="Arial" w:cs="Arial"/>
          <w:sz w:val="24"/>
          <w:szCs w:val="24"/>
        </w:rPr>
      </w:pPr>
      <w:r w:rsidRPr="00BF0F67">
        <w:rPr>
          <w:rFonts w:ascii="Arial" w:hAnsi="Arial" w:cs="Arial"/>
          <w:sz w:val="24"/>
          <w:szCs w:val="24"/>
        </w:rPr>
        <w:t>Se observa un docente con valoración baja y otro con ligeramente baja.</w:t>
      </w:r>
    </w:p>
    <w:p w14:paraId="458761CC" w14:textId="4FBC38BE" w:rsidR="009518AA" w:rsidRPr="00ED0421" w:rsidRDefault="009B6F14" w:rsidP="00800139">
      <w:pPr>
        <w:autoSpaceDE w:val="0"/>
        <w:autoSpaceDN w:val="0"/>
        <w:adjustRightInd w:val="0"/>
        <w:jc w:val="both"/>
        <w:rPr>
          <w:rFonts w:ascii="Arial" w:hAnsi="Arial" w:cs="Arial"/>
          <w:i/>
          <w:sz w:val="24"/>
          <w:szCs w:val="24"/>
        </w:rPr>
      </w:pPr>
      <w:r w:rsidRPr="00ED0421">
        <w:rPr>
          <w:rFonts w:ascii="Arial" w:hAnsi="Arial" w:cs="Arial"/>
          <w:i/>
          <w:sz w:val="24"/>
          <w:szCs w:val="24"/>
        </w:rPr>
        <w:t>Comparativo con el curso anterior:</w:t>
      </w:r>
    </w:p>
    <w:p w14:paraId="116F4165" w14:textId="31D7D10E" w:rsidR="002565E6" w:rsidRPr="00085C09" w:rsidRDefault="006C3B02" w:rsidP="00800139">
      <w:pPr>
        <w:autoSpaceDE w:val="0"/>
        <w:autoSpaceDN w:val="0"/>
        <w:adjustRightInd w:val="0"/>
        <w:jc w:val="both"/>
        <w:rPr>
          <w:rFonts w:ascii="Arial" w:hAnsi="Arial" w:cs="Arial"/>
          <w:sz w:val="24"/>
          <w:szCs w:val="24"/>
        </w:rPr>
      </w:pPr>
      <w:r w:rsidRPr="00ED0421">
        <w:rPr>
          <w:rFonts w:ascii="Arial" w:hAnsi="Arial" w:cs="Arial"/>
          <w:sz w:val="24"/>
          <w:szCs w:val="24"/>
        </w:rPr>
        <w:t>De l</w:t>
      </w:r>
      <w:r w:rsidR="00ED0421" w:rsidRPr="00ED0421">
        <w:rPr>
          <w:rFonts w:ascii="Arial" w:hAnsi="Arial" w:cs="Arial"/>
          <w:sz w:val="24"/>
          <w:szCs w:val="24"/>
        </w:rPr>
        <w:t>o</w:t>
      </w:r>
      <w:r w:rsidRPr="00ED0421">
        <w:rPr>
          <w:rFonts w:ascii="Arial" w:hAnsi="Arial" w:cs="Arial"/>
          <w:sz w:val="24"/>
          <w:szCs w:val="24"/>
        </w:rPr>
        <w:t xml:space="preserve">s tres docentes con una valoración baja </w:t>
      </w:r>
      <w:r w:rsidR="008B667D" w:rsidRPr="00ED0421">
        <w:rPr>
          <w:rFonts w:ascii="Arial" w:hAnsi="Arial" w:cs="Arial"/>
          <w:sz w:val="24"/>
          <w:szCs w:val="24"/>
        </w:rPr>
        <w:t>en el curso ant</w:t>
      </w:r>
      <w:r w:rsidR="00B40DB2" w:rsidRPr="00ED0421">
        <w:rPr>
          <w:rFonts w:ascii="Arial" w:hAnsi="Arial" w:cs="Arial"/>
          <w:sz w:val="24"/>
          <w:szCs w:val="24"/>
        </w:rPr>
        <w:t>erior</w:t>
      </w:r>
      <w:r w:rsidR="00ED0421" w:rsidRPr="00ED0421">
        <w:rPr>
          <w:rFonts w:ascii="Arial" w:hAnsi="Arial" w:cs="Arial"/>
          <w:sz w:val="24"/>
          <w:szCs w:val="24"/>
        </w:rPr>
        <w:t xml:space="preserve">, una de ellos </w:t>
      </w:r>
      <w:r w:rsidR="00B40DB2" w:rsidRPr="00ED0421">
        <w:rPr>
          <w:rFonts w:ascii="Arial" w:hAnsi="Arial" w:cs="Arial"/>
          <w:sz w:val="24"/>
          <w:szCs w:val="24"/>
        </w:rPr>
        <w:t xml:space="preserve"> </w:t>
      </w:r>
      <w:r w:rsidR="00ED0421" w:rsidRPr="00ED0421">
        <w:rPr>
          <w:rFonts w:ascii="Arial" w:hAnsi="Arial" w:cs="Arial"/>
          <w:sz w:val="24"/>
          <w:szCs w:val="24"/>
        </w:rPr>
        <w:t xml:space="preserve">pertenece a la asignatura que ha sido remodelada por completo, por lo que </w:t>
      </w:r>
      <w:r w:rsidR="00D91D09" w:rsidRPr="00ED0421">
        <w:rPr>
          <w:rFonts w:ascii="Arial" w:hAnsi="Arial" w:cs="Arial"/>
          <w:sz w:val="24"/>
          <w:szCs w:val="24"/>
        </w:rPr>
        <w:t>no ha tenido</w:t>
      </w:r>
      <w:r w:rsidR="002565E6" w:rsidRPr="00ED0421">
        <w:rPr>
          <w:rFonts w:ascii="Arial" w:hAnsi="Arial" w:cs="Arial"/>
          <w:sz w:val="24"/>
          <w:szCs w:val="24"/>
        </w:rPr>
        <w:t xml:space="preserve"> </w:t>
      </w:r>
      <w:r w:rsidR="00D91D09" w:rsidRPr="00ED0421">
        <w:rPr>
          <w:rFonts w:ascii="Arial" w:hAnsi="Arial" w:cs="Arial"/>
          <w:sz w:val="24"/>
          <w:szCs w:val="24"/>
        </w:rPr>
        <w:t>docencia durante este curso.</w:t>
      </w:r>
      <w:r w:rsidR="00B40DB2" w:rsidRPr="00ED0421">
        <w:rPr>
          <w:rFonts w:ascii="Arial" w:hAnsi="Arial" w:cs="Arial"/>
          <w:sz w:val="24"/>
          <w:szCs w:val="24"/>
        </w:rPr>
        <w:t xml:space="preserve"> </w:t>
      </w:r>
      <w:r w:rsidR="00ED0421">
        <w:rPr>
          <w:rFonts w:ascii="Arial" w:hAnsi="Arial" w:cs="Arial"/>
          <w:sz w:val="24"/>
          <w:szCs w:val="24"/>
        </w:rPr>
        <w:t xml:space="preserve">Los otros dos coinciden con los que </w:t>
      </w:r>
      <w:r w:rsidR="00ED0421" w:rsidRPr="00ED0421">
        <w:rPr>
          <w:rFonts w:ascii="Arial" w:hAnsi="Arial" w:cs="Arial"/>
          <w:sz w:val="24"/>
          <w:szCs w:val="24"/>
        </w:rPr>
        <w:t xml:space="preserve">en las encuestas de </w:t>
      </w:r>
      <w:r w:rsidR="00ED0421">
        <w:rPr>
          <w:rFonts w:ascii="Arial" w:hAnsi="Arial" w:cs="Arial"/>
          <w:sz w:val="24"/>
          <w:szCs w:val="24"/>
        </w:rPr>
        <w:t>este año tienen esa puntuación más baja.</w:t>
      </w:r>
      <w:r w:rsidR="00085C09">
        <w:rPr>
          <w:rFonts w:ascii="Arial" w:hAnsi="Arial" w:cs="Arial"/>
          <w:sz w:val="24"/>
          <w:szCs w:val="24"/>
        </w:rPr>
        <w:t xml:space="preserve"> El docente que se ha mantenido en puntuación baja por segundo año consecutivo se va a jubilar, por lo que no </w:t>
      </w:r>
      <w:r w:rsidR="00085C09" w:rsidRPr="00085C09">
        <w:rPr>
          <w:rFonts w:ascii="Arial" w:hAnsi="Arial" w:cs="Arial"/>
          <w:sz w:val="24"/>
          <w:szCs w:val="24"/>
        </w:rPr>
        <w:t>impartirá clases en la siguiente edición del máster.</w:t>
      </w:r>
      <w:r w:rsidR="00085C09">
        <w:rPr>
          <w:rFonts w:ascii="Arial" w:hAnsi="Arial" w:cs="Arial"/>
          <w:sz w:val="24"/>
          <w:szCs w:val="24"/>
        </w:rPr>
        <w:t xml:space="preserve"> El otro docente </w:t>
      </w:r>
      <w:r w:rsidR="00064075">
        <w:rPr>
          <w:rFonts w:ascii="Arial" w:hAnsi="Arial" w:cs="Arial"/>
          <w:sz w:val="24"/>
          <w:szCs w:val="24"/>
        </w:rPr>
        <w:t xml:space="preserve">aunque </w:t>
      </w:r>
      <w:r w:rsidR="00435FF0">
        <w:rPr>
          <w:rFonts w:ascii="Arial" w:hAnsi="Arial" w:cs="Arial"/>
          <w:sz w:val="24"/>
          <w:szCs w:val="24"/>
        </w:rPr>
        <w:t>h</w:t>
      </w:r>
      <w:r w:rsidR="00085C09">
        <w:rPr>
          <w:rFonts w:ascii="Arial" w:hAnsi="Arial" w:cs="Arial"/>
          <w:sz w:val="24"/>
          <w:szCs w:val="24"/>
        </w:rPr>
        <w:t xml:space="preserve">a tenido una mejora pasando a una puntuación ligeramente baja, </w:t>
      </w:r>
      <w:r w:rsidR="00064075">
        <w:rPr>
          <w:rFonts w:ascii="Arial" w:hAnsi="Arial" w:cs="Arial"/>
          <w:sz w:val="24"/>
          <w:szCs w:val="24"/>
        </w:rPr>
        <w:lastRenderedPageBreak/>
        <w:t xml:space="preserve">tampoco </w:t>
      </w:r>
      <w:r w:rsidR="00EF042A">
        <w:rPr>
          <w:rFonts w:ascii="Arial" w:hAnsi="Arial" w:cs="Arial"/>
          <w:sz w:val="24"/>
          <w:szCs w:val="24"/>
        </w:rPr>
        <w:t>continuará el próximo curso</w:t>
      </w:r>
      <w:r w:rsidR="00064075">
        <w:rPr>
          <w:rFonts w:ascii="Arial" w:hAnsi="Arial" w:cs="Arial"/>
          <w:sz w:val="24"/>
          <w:szCs w:val="24"/>
        </w:rPr>
        <w:t>, ya que esta asignatura tiene una acción de mejora abierta que llevará a remodelarla, suprimiendo el contenido que imparte</w:t>
      </w:r>
      <w:r w:rsidR="00EF042A">
        <w:rPr>
          <w:rFonts w:ascii="Arial" w:hAnsi="Arial" w:cs="Arial"/>
          <w:sz w:val="24"/>
          <w:szCs w:val="24"/>
        </w:rPr>
        <w:t>.</w:t>
      </w:r>
      <w:r w:rsidR="00435FF0">
        <w:rPr>
          <w:rFonts w:ascii="Arial" w:hAnsi="Arial" w:cs="Arial"/>
          <w:sz w:val="24"/>
          <w:szCs w:val="24"/>
        </w:rPr>
        <w:t xml:space="preserve"> </w:t>
      </w:r>
    </w:p>
    <w:p w14:paraId="0ECB956A" w14:textId="558B889A" w:rsidR="009B6F14" w:rsidRDefault="009B6F14" w:rsidP="00800139">
      <w:pPr>
        <w:autoSpaceDE w:val="0"/>
        <w:autoSpaceDN w:val="0"/>
        <w:adjustRightInd w:val="0"/>
        <w:jc w:val="both"/>
        <w:rPr>
          <w:rFonts w:ascii="Arial" w:hAnsi="Arial" w:cs="Arial"/>
          <w:bCs/>
          <w:sz w:val="24"/>
          <w:szCs w:val="24"/>
        </w:rPr>
      </w:pPr>
      <w:r w:rsidRPr="00085C09">
        <w:rPr>
          <w:rFonts w:ascii="Arial" w:hAnsi="Arial" w:cs="Arial"/>
          <w:bCs/>
          <w:sz w:val="24"/>
          <w:szCs w:val="24"/>
        </w:rPr>
        <w:t>Se acuerda continuar con la sistemática de información y motivación a los estudiantes en las campañas de encuestas, tal y como se establece en el P</w:t>
      </w:r>
      <w:r w:rsidR="00B40DB2" w:rsidRPr="00085C09">
        <w:rPr>
          <w:rFonts w:ascii="Arial" w:hAnsi="Arial" w:cs="Arial"/>
          <w:bCs/>
          <w:sz w:val="24"/>
          <w:szCs w:val="24"/>
        </w:rPr>
        <w:t>rocedimiento General del Centro</w:t>
      </w:r>
      <w:r w:rsidR="00473527" w:rsidRPr="00085C09">
        <w:rPr>
          <w:rFonts w:ascii="Arial" w:hAnsi="Arial" w:cs="Arial"/>
          <w:bCs/>
          <w:sz w:val="24"/>
          <w:szCs w:val="24"/>
        </w:rPr>
        <w:t>.</w:t>
      </w:r>
    </w:p>
    <w:p w14:paraId="65046C43" w14:textId="77777777" w:rsidR="00B84AE1" w:rsidRPr="00B84AE1" w:rsidRDefault="00B84AE1" w:rsidP="00800139">
      <w:pPr>
        <w:autoSpaceDE w:val="0"/>
        <w:autoSpaceDN w:val="0"/>
        <w:adjustRightInd w:val="0"/>
        <w:jc w:val="both"/>
        <w:rPr>
          <w:rFonts w:ascii="Arial" w:hAnsi="Arial" w:cs="Arial"/>
          <w:bCs/>
          <w:sz w:val="24"/>
          <w:szCs w:val="24"/>
        </w:rPr>
      </w:pPr>
    </w:p>
    <w:p w14:paraId="4AF89749" w14:textId="3060ED6F" w:rsidR="009B6F14" w:rsidRPr="00B84AE1" w:rsidRDefault="009B6F14" w:rsidP="00800139">
      <w:pPr>
        <w:autoSpaceDE w:val="0"/>
        <w:autoSpaceDN w:val="0"/>
        <w:adjustRightInd w:val="0"/>
        <w:jc w:val="both"/>
        <w:rPr>
          <w:rFonts w:ascii="Arial" w:hAnsi="Arial" w:cs="Arial"/>
          <w:b/>
          <w:bCs/>
          <w:sz w:val="24"/>
          <w:szCs w:val="24"/>
        </w:rPr>
      </w:pPr>
      <w:r w:rsidRPr="00085C09">
        <w:rPr>
          <w:rFonts w:ascii="Arial" w:hAnsi="Arial" w:cs="Arial"/>
          <w:b/>
          <w:bCs/>
          <w:sz w:val="24"/>
          <w:szCs w:val="24"/>
        </w:rPr>
        <w:t>A.2.  Informes cualitativos de valoración de la actividad docente.</w:t>
      </w:r>
    </w:p>
    <w:p w14:paraId="3DD09D1E" w14:textId="259AEB6E" w:rsidR="009B6F14" w:rsidRPr="00435FF0" w:rsidRDefault="009B6F14" w:rsidP="00800139">
      <w:pPr>
        <w:autoSpaceDE w:val="0"/>
        <w:autoSpaceDN w:val="0"/>
        <w:adjustRightInd w:val="0"/>
        <w:jc w:val="both"/>
        <w:rPr>
          <w:rFonts w:ascii="Arial" w:hAnsi="Arial" w:cs="Arial"/>
          <w:sz w:val="24"/>
          <w:szCs w:val="24"/>
        </w:rPr>
      </w:pPr>
      <w:r w:rsidRPr="00435FF0">
        <w:rPr>
          <w:rFonts w:ascii="Arial" w:hAnsi="Arial" w:cs="Arial"/>
          <w:sz w:val="24"/>
          <w:szCs w:val="24"/>
        </w:rPr>
        <w:t>Al comparar los datos de las encuestas de estudiantes con los informes cualitativos, se observa lo siguiente:</w:t>
      </w:r>
      <w:r w:rsidR="00F176FD">
        <w:rPr>
          <w:rFonts w:ascii="Arial" w:hAnsi="Arial" w:cs="Arial"/>
          <w:sz w:val="24"/>
          <w:szCs w:val="24"/>
        </w:rPr>
        <w:t xml:space="preserve"> </w:t>
      </w:r>
    </w:p>
    <w:p w14:paraId="069C3BCD" w14:textId="77777777" w:rsidR="00A70CDD" w:rsidRDefault="00A70CDD" w:rsidP="00A70CDD">
      <w:pPr>
        <w:pStyle w:val="Prrafodelista"/>
        <w:autoSpaceDE w:val="0"/>
        <w:autoSpaceDN w:val="0"/>
        <w:adjustRightInd w:val="0"/>
        <w:spacing w:line="276" w:lineRule="auto"/>
        <w:ind w:left="567"/>
        <w:jc w:val="both"/>
        <w:rPr>
          <w:rFonts w:ascii="Arial" w:hAnsi="Arial" w:cs="Arial"/>
          <w:color w:val="00B0F0"/>
        </w:rPr>
      </w:pPr>
    </w:p>
    <w:p w14:paraId="47F7A726" w14:textId="77777777" w:rsidR="00A70CDD" w:rsidRPr="00A70CDD" w:rsidRDefault="0014541F" w:rsidP="00800139">
      <w:pPr>
        <w:pStyle w:val="Prrafodelista"/>
        <w:numPr>
          <w:ilvl w:val="1"/>
          <w:numId w:val="14"/>
        </w:numPr>
        <w:autoSpaceDE w:val="0"/>
        <w:autoSpaceDN w:val="0"/>
        <w:adjustRightInd w:val="0"/>
        <w:spacing w:line="276" w:lineRule="auto"/>
        <w:ind w:left="567" w:hanging="283"/>
        <w:jc w:val="both"/>
        <w:rPr>
          <w:rFonts w:ascii="Arial" w:hAnsi="Arial" w:cs="Arial"/>
          <w:color w:val="00B0F0"/>
        </w:rPr>
      </w:pPr>
      <w:r w:rsidRPr="00A70CDD">
        <w:rPr>
          <w:rFonts w:ascii="Arial" w:hAnsi="Arial" w:cs="Arial"/>
        </w:rPr>
        <w:t xml:space="preserve">Existe coincidencia entre informe y las encuestas </w:t>
      </w:r>
      <w:r w:rsidR="00366F51" w:rsidRPr="00A70CDD">
        <w:rPr>
          <w:rFonts w:ascii="Arial" w:hAnsi="Arial" w:cs="Arial"/>
        </w:rPr>
        <w:t xml:space="preserve">en relación </w:t>
      </w:r>
      <w:bookmarkStart w:id="37" w:name="_Hlk98149477"/>
      <w:r w:rsidR="00366F51" w:rsidRPr="00A70CDD">
        <w:rPr>
          <w:rFonts w:ascii="Arial" w:hAnsi="Arial" w:cs="Arial"/>
        </w:rPr>
        <w:t>con</w:t>
      </w:r>
      <w:r w:rsidRPr="00A70CDD">
        <w:rPr>
          <w:rFonts w:ascii="Arial" w:hAnsi="Arial" w:cs="Arial"/>
        </w:rPr>
        <w:t xml:space="preserve"> la </w:t>
      </w:r>
      <w:r w:rsidR="00D40961" w:rsidRPr="00A70CDD">
        <w:rPr>
          <w:rFonts w:ascii="Arial" w:hAnsi="Arial" w:cs="Arial"/>
        </w:rPr>
        <w:t xml:space="preserve">buena </w:t>
      </w:r>
      <w:r w:rsidRPr="00A70CDD">
        <w:rPr>
          <w:rFonts w:ascii="Arial" w:hAnsi="Arial" w:cs="Arial"/>
        </w:rPr>
        <w:t xml:space="preserve">valoración </w:t>
      </w:r>
      <w:r w:rsidR="00D40961" w:rsidRPr="00A70CDD">
        <w:rPr>
          <w:rFonts w:ascii="Arial" w:hAnsi="Arial" w:cs="Arial"/>
        </w:rPr>
        <w:t>general de todas las asignaturas</w:t>
      </w:r>
      <w:r w:rsidR="00CF21B3" w:rsidRPr="00A70CDD">
        <w:rPr>
          <w:rFonts w:ascii="Arial" w:hAnsi="Arial" w:cs="Arial"/>
        </w:rPr>
        <w:t xml:space="preserve"> que han superado el punto de corte</w:t>
      </w:r>
      <w:r w:rsidR="00D40961" w:rsidRPr="00A70CDD">
        <w:rPr>
          <w:rFonts w:ascii="Arial" w:hAnsi="Arial" w:cs="Arial"/>
        </w:rPr>
        <w:t xml:space="preserve">. </w:t>
      </w:r>
      <w:bookmarkEnd w:id="37"/>
      <w:r w:rsidR="00EF2C92" w:rsidRPr="00A70CDD">
        <w:rPr>
          <w:rFonts w:ascii="Arial" w:hAnsi="Arial" w:cs="Arial"/>
        </w:rPr>
        <w:t xml:space="preserve">Coinciden también en la valoración </w:t>
      </w:r>
      <w:r w:rsidR="007C4C98" w:rsidRPr="00A70CDD">
        <w:rPr>
          <w:rFonts w:ascii="Arial" w:hAnsi="Arial" w:cs="Arial"/>
        </w:rPr>
        <w:t>alta de la mayor parte del profesorado.</w:t>
      </w:r>
    </w:p>
    <w:p w14:paraId="3BFD9907" w14:textId="18754DE7" w:rsidR="007C4C98" w:rsidRPr="00043015" w:rsidRDefault="002F7A87" w:rsidP="00800139">
      <w:pPr>
        <w:pStyle w:val="Prrafodelista"/>
        <w:numPr>
          <w:ilvl w:val="1"/>
          <w:numId w:val="14"/>
        </w:numPr>
        <w:autoSpaceDE w:val="0"/>
        <w:autoSpaceDN w:val="0"/>
        <w:adjustRightInd w:val="0"/>
        <w:spacing w:line="276" w:lineRule="auto"/>
        <w:ind w:left="567" w:hanging="283"/>
        <w:jc w:val="both"/>
        <w:rPr>
          <w:rFonts w:ascii="Arial" w:hAnsi="Arial" w:cs="Arial"/>
          <w:color w:val="00B0F0"/>
        </w:rPr>
      </w:pPr>
      <w:r>
        <w:rPr>
          <w:rFonts w:ascii="Arial" w:hAnsi="Arial" w:cs="Arial"/>
        </w:rPr>
        <w:t>Se presentan varias incongruencias entre ambas valoraciones. Primero, en la baja valoración de la parte de Fisioterapia Manual Ortopédica de la caja torácica dentro de la asignatura de Fisioterapia Respiratoria en el Paciente Adulto que se aprecia en las preguntas abiertas</w:t>
      </w:r>
      <w:r w:rsidR="00043015">
        <w:rPr>
          <w:rFonts w:ascii="Arial" w:hAnsi="Arial" w:cs="Arial"/>
        </w:rPr>
        <w:t xml:space="preserve"> de las encuestas, mientras que en el informe cualitativo no se hace mención a este hecho y la asignatura es valorada con una de las puntuaciones más altas. </w:t>
      </w:r>
    </w:p>
    <w:p w14:paraId="673A4B11" w14:textId="4403F60B" w:rsidR="00043015" w:rsidRDefault="00043015" w:rsidP="00043015">
      <w:pPr>
        <w:pStyle w:val="Prrafodelista"/>
        <w:autoSpaceDE w:val="0"/>
        <w:autoSpaceDN w:val="0"/>
        <w:adjustRightInd w:val="0"/>
        <w:spacing w:line="276" w:lineRule="auto"/>
        <w:ind w:left="567"/>
        <w:jc w:val="both"/>
        <w:rPr>
          <w:rFonts w:ascii="Arial" w:hAnsi="Arial" w:cs="Arial"/>
        </w:rPr>
      </w:pPr>
      <w:r>
        <w:rPr>
          <w:rFonts w:ascii="Arial" w:hAnsi="Arial" w:cs="Arial"/>
        </w:rPr>
        <w:t xml:space="preserve">En segundo lugar, </w:t>
      </w:r>
      <w:r w:rsidR="00022781">
        <w:rPr>
          <w:rFonts w:ascii="Arial" w:hAnsi="Arial" w:cs="Arial"/>
        </w:rPr>
        <w:t xml:space="preserve">ocurre lo mismo con </w:t>
      </w:r>
      <w:r>
        <w:rPr>
          <w:rFonts w:ascii="Arial" w:hAnsi="Arial" w:cs="Arial"/>
        </w:rPr>
        <w:t>la asignatura Herramientas de la Información</w:t>
      </w:r>
      <w:r w:rsidR="00B84AE1">
        <w:rPr>
          <w:rFonts w:ascii="Arial" w:hAnsi="Arial" w:cs="Arial"/>
        </w:rPr>
        <w:t xml:space="preserve"> que aunque se mantiene con una valoración cuantitativa buena, se ha observado un descenso llamativo</w:t>
      </w:r>
      <w:r w:rsidR="00757A31">
        <w:rPr>
          <w:rFonts w:ascii="Arial" w:hAnsi="Arial" w:cs="Arial"/>
        </w:rPr>
        <w:t xml:space="preserve"> y la solicitud insistente de que sea una asignatura que se desarrolle de forma online</w:t>
      </w:r>
      <w:r w:rsidR="00D820F7">
        <w:rPr>
          <w:rFonts w:ascii="Arial" w:hAnsi="Arial" w:cs="Arial"/>
        </w:rPr>
        <w:t xml:space="preserve"> en las encuestas de la UAM, aspectos de los que</w:t>
      </w:r>
      <w:r w:rsidR="00B84AE1">
        <w:rPr>
          <w:rFonts w:ascii="Arial" w:hAnsi="Arial" w:cs="Arial"/>
        </w:rPr>
        <w:t xml:space="preserve"> no se recog</w:t>
      </w:r>
      <w:r w:rsidR="00D820F7">
        <w:rPr>
          <w:rFonts w:ascii="Arial" w:hAnsi="Arial" w:cs="Arial"/>
        </w:rPr>
        <w:t xml:space="preserve">en </w:t>
      </w:r>
      <w:r w:rsidR="00B84AE1">
        <w:rPr>
          <w:rFonts w:ascii="Arial" w:hAnsi="Arial" w:cs="Arial"/>
        </w:rPr>
        <w:t xml:space="preserve">nada en </w:t>
      </w:r>
      <w:r w:rsidR="00022781">
        <w:rPr>
          <w:rFonts w:ascii="Arial" w:hAnsi="Arial" w:cs="Arial"/>
        </w:rPr>
        <w:t xml:space="preserve">el informe </w:t>
      </w:r>
      <w:r w:rsidR="00B84AE1">
        <w:rPr>
          <w:rFonts w:ascii="Arial" w:hAnsi="Arial" w:cs="Arial"/>
        </w:rPr>
        <w:t>cualitativ</w:t>
      </w:r>
      <w:r w:rsidR="00022781">
        <w:rPr>
          <w:rFonts w:ascii="Arial" w:hAnsi="Arial" w:cs="Arial"/>
        </w:rPr>
        <w:t>o</w:t>
      </w:r>
      <w:r w:rsidR="00B84AE1">
        <w:rPr>
          <w:rFonts w:ascii="Arial" w:hAnsi="Arial" w:cs="Arial"/>
        </w:rPr>
        <w:t>.</w:t>
      </w:r>
      <w:r w:rsidR="00757A31">
        <w:rPr>
          <w:rFonts w:ascii="Arial" w:hAnsi="Arial" w:cs="Arial"/>
        </w:rPr>
        <w:t xml:space="preserve"> </w:t>
      </w:r>
    </w:p>
    <w:p w14:paraId="7EA8EA65" w14:textId="5D0FD185" w:rsidR="00757A31" w:rsidRPr="000564BD" w:rsidRDefault="00757A31" w:rsidP="00043015">
      <w:pPr>
        <w:pStyle w:val="Prrafodelista"/>
        <w:autoSpaceDE w:val="0"/>
        <w:autoSpaceDN w:val="0"/>
        <w:adjustRightInd w:val="0"/>
        <w:spacing w:line="276" w:lineRule="auto"/>
        <w:ind w:left="567"/>
        <w:jc w:val="both"/>
        <w:rPr>
          <w:rFonts w:ascii="Arial" w:hAnsi="Arial" w:cs="Arial"/>
          <w:color w:val="00B0F0"/>
        </w:rPr>
      </w:pPr>
      <w:r>
        <w:rPr>
          <w:rFonts w:ascii="Arial" w:hAnsi="Arial" w:cs="Arial"/>
        </w:rPr>
        <w:t>Por último, en la asignatura de</w:t>
      </w:r>
      <w:r w:rsidRPr="00757A31">
        <w:rPr>
          <w:rFonts w:ascii="Arial" w:hAnsi="Arial" w:cs="Arial"/>
          <w:color w:val="00B0F0"/>
          <w:sz w:val="22"/>
          <w:szCs w:val="22"/>
          <w:lang w:eastAsia="en-US"/>
        </w:rPr>
        <w:t xml:space="preserve"> </w:t>
      </w:r>
      <w:r w:rsidRPr="00757A31">
        <w:rPr>
          <w:rFonts w:ascii="Arial" w:hAnsi="Arial" w:cs="Arial"/>
        </w:rPr>
        <w:t xml:space="preserve">Metodología de la Investigación, cuya valoración cuantitativa es </w:t>
      </w:r>
      <w:r>
        <w:rPr>
          <w:rFonts w:ascii="Arial" w:hAnsi="Arial" w:cs="Arial"/>
        </w:rPr>
        <w:t xml:space="preserve">ligeramente baja </w:t>
      </w:r>
      <w:r w:rsidR="00D820F7">
        <w:rPr>
          <w:rFonts w:ascii="Arial" w:hAnsi="Arial" w:cs="Arial"/>
        </w:rPr>
        <w:t xml:space="preserve">y </w:t>
      </w:r>
      <w:r w:rsidRPr="00757A31">
        <w:rPr>
          <w:rFonts w:ascii="Arial" w:hAnsi="Arial" w:cs="Arial"/>
        </w:rPr>
        <w:t xml:space="preserve">en las respuestas abiertas </w:t>
      </w:r>
      <w:r w:rsidR="00D820F7">
        <w:rPr>
          <w:rFonts w:ascii="Arial" w:hAnsi="Arial" w:cs="Arial"/>
        </w:rPr>
        <w:t xml:space="preserve">exponen que su contenido es muy amplio, </w:t>
      </w:r>
      <w:r w:rsidR="00D820F7" w:rsidRPr="00D820F7">
        <w:rPr>
          <w:rFonts w:ascii="Arial" w:hAnsi="Arial" w:cs="Arial"/>
        </w:rPr>
        <w:t xml:space="preserve">denso y </w:t>
      </w:r>
      <w:r w:rsidR="00D820F7">
        <w:rPr>
          <w:rFonts w:ascii="Arial" w:hAnsi="Arial" w:cs="Arial"/>
        </w:rPr>
        <w:t>con</w:t>
      </w:r>
      <w:r w:rsidR="00D820F7" w:rsidRPr="00D820F7">
        <w:rPr>
          <w:rFonts w:ascii="Arial" w:hAnsi="Arial" w:cs="Arial"/>
        </w:rPr>
        <w:t xml:space="preserve"> una carga importante de trabajos a realizar</w:t>
      </w:r>
      <w:r w:rsidR="00D820F7">
        <w:rPr>
          <w:rFonts w:ascii="Arial" w:hAnsi="Arial" w:cs="Arial"/>
        </w:rPr>
        <w:t xml:space="preserve">, </w:t>
      </w:r>
      <w:r w:rsidRPr="00757A31">
        <w:rPr>
          <w:rFonts w:ascii="Arial" w:hAnsi="Arial" w:cs="Arial"/>
        </w:rPr>
        <w:t xml:space="preserve">en el informe cualitativo le otorgan una satisfacción buena, </w:t>
      </w:r>
      <w:r w:rsidR="00D820F7">
        <w:rPr>
          <w:rFonts w:ascii="Arial" w:hAnsi="Arial" w:cs="Arial"/>
        </w:rPr>
        <w:t>comentando únicamente como aspecto deficitario que el contenido del cálculo del tamaño muestral no ha quedado claro</w:t>
      </w:r>
      <w:r w:rsidRPr="00757A31">
        <w:rPr>
          <w:rFonts w:ascii="Arial" w:hAnsi="Arial" w:cs="Arial"/>
        </w:rPr>
        <w:t>.</w:t>
      </w:r>
      <w:r w:rsidR="00D820F7">
        <w:rPr>
          <w:rFonts w:ascii="Arial" w:hAnsi="Arial" w:cs="Arial"/>
        </w:rPr>
        <w:t xml:space="preserve"> Se informará de esto a los docentes implicados.</w:t>
      </w:r>
    </w:p>
    <w:p w14:paraId="100F9DBC" w14:textId="66179512" w:rsidR="002A5CFD" w:rsidRPr="00022781" w:rsidRDefault="002A5CFD" w:rsidP="00800139">
      <w:pPr>
        <w:pStyle w:val="Prrafodelista"/>
        <w:numPr>
          <w:ilvl w:val="1"/>
          <w:numId w:val="14"/>
        </w:numPr>
        <w:autoSpaceDE w:val="0"/>
        <w:autoSpaceDN w:val="0"/>
        <w:adjustRightInd w:val="0"/>
        <w:spacing w:line="276" w:lineRule="auto"/>
        <w:ind w:left="567" w:hanging="283"/>
        <w:jc w:val="both"/>
        <w:rPr>
          <w:rFonts w:ascii="Arial" w:hAnsi="Arial" w:cs="Arial"/>
        </w:rPr>
      </w:pPr>
      <w:r w:rsidRPr="00022781">
        <w:rPr>
          <w:rFonts w:ascii="Arial" w:hAnsi="Arial" w:cs="Arial"/>
        </w:rPr>
        <w:t xml:space="preserve">Se muestra </w:t>
      </w:r>
      <w:r w:rsidR="00022781" w:rsidRPr="00022781">
        <w:rPr>
          <w:rFonts w:ascii="Arial" w:hAnsi="Arial" w:cs="Arial"/>
        </w:rPr>
        <w:t xml:space="preserve">otra </w:t>
      </w:r>
      <w:r w:rsidR="00757A31">
        <w:rPr>
          <w:rFonts w:ascii="Arial" w:hAnsi="Arial" w:cs="Arial"/>
        </w:rPr>
        <w:t xml:space="preserve">ligera </w:t>
      </w:r>
      <w:r w:rsidR="00022781" w:rsidRPr="00022781">
        <w:rPr>
          <w:rFonts w:ascii="Arial" w:hAnsi="Arial" w:cs="Arial"/>
        </w:rPr>
        <w:t>in</w:t>
      </w:r>
      <w:r w:rsidRPr="00022781">
        <w:rPr>
          <w:rFonts w:ascii="Arial" w:hAnsi="Arial" w:cs="Arial"/>
        </w:rPr>
        <w:t xml:space="preserve">congruencia </w:t>
      </w:r>
      <w:r w:rsidR="00022781" w:rsidRPr="00022781">
        <w:rPr>
          <w:rFonts w:ascii="Arial" w:hAnsi="Arial" w:cs="Arial"/>
        </w:rPr>
        <w:t xml:space="preserve">en relación con </w:t>
      </w:r>
      <w:r w:rsidR="00E41A6E" w:rsidRPr="00022781">
        <w:rPr>
          <w:rFonts w:ascii="Arial" w:hAnsi="Arial" w:cs="Arial"/>
        </w:rPr>
        <w:t>la pregunta 4 (Coordinación de los docentes)</w:t>
      </w:r>
      <w:r w:rsidR="00755F43" w:rsidRPr="00022781">
        <w:rPr>
          <w:rFonts w:ascii="Arial" w:hAnsi="Arial" w:cs="Arial"/>
        </w:rPr>
        <w:t xml:space="preserve"> </w:t>
      </w:r>
      <w:r w:rsidR="00022781">
        <w:rPr>
          <w:rFonts w:ascii="Arial" w:hAnsi="Arial" w:cs="Arial"/>
        </w:rPr>
        <w:t>de las encuestas y</w:t>
      </w:r>
      <w:r w:rsidR="00755F43" w:rsidRPr="00022781">
        <w:rPr>
          <w:rFonts w:ascii="Arial" w:hAnsi="Arial" w:cs="Arial"/>
        </w:rPr>
        <w:t xml:space="preserve"> las preguntas abiertas de la UAM</w:t>
      </w:r>
      <w:r w:rsidR="00022781" w:rsidRPr="00022781">
        <w:rPr>
          <w:rFonts w:ascii="Arial" w:hAnsi="Arial" w:cs="Arial"/>
        </w:rPr>
        <w:t xml:space="preserve">, donde </w:t>
      </w:r>
      <w:r w:rsidR="00022781">
        <w:rPr>
          <w:rFonts w:ascii="Arial" w:hAnsi="Arial" w:cs="Arial"/>
        </w:rPr>
        <w:t xml:space="preserve">en </w:t>
      </w:r>
      <w:r w:rsidR="00022781" w:rsidRPr="00022781">
        <w:rPr>
          <w:rFonts w:ascii="Arial" w:hAnsi="Arial" w:cs="Arial"/>
        </w:rPr>
        <w:t xml:space="preserve">este curso no aparecen puntuaciones bajas ni ligeramente bajas </w:t>
      </w:r>
      <w:r w:rsidR="00022781">
        <w:rPr>
          <w:rFonts w:ascii="Arial" w:hAnsi="Arial" w:cs="Arial"/>
        </w:rPr>
        <w:t xml:space="preserve">(en la pasada edición aparecía bajo en todas las </w:t>
      </w:r>
      <w:r w:rsidR="00022781">
        <w:rPr>
          <w:rFonts w:ascii="Arial" w:hAnsi="Arial" w:cs="Arial"/>
        </w:rPr>
        <w:lastRenderedPageBreak/>
        <w:t xml:space="preserve">asignaturas) </w:t>
      </w:r>
      <w:r w:rsidR="00755F43" w:rsidRPr="00022781">
        <w:rPr>
          <w:rFonts w:ascii="Arial" w:hAnsi="Arial" w:cs="Arial"/>
        </w:rPr>
        <w:t>y en el informe cualitativo llevado a cabo por la Escuela</w:t>
      </w:r>
      <w:r w:rsidR="00022781" w:rsidRPr="00022781">
        <w:rPr>
          <w:rFonts w:ascii="Arial" w:hAnsi="Arial" w:cs="Arial"/>
        </w:rPr>
        <w:t xml:space="preserve">, </w:t>
      </w:r>
      <w:r w:rsidR="00022781">
        <w:rPr>
          <w:rFonts w:ascii="Arial" w:hAnsi="Arial" w:cs="Arial"/>
        </w:rPr>
        <w:t xml:space="preserve">donde </w:t>
      </w:r>
      <w:r w:rsidR="00022781" w:rsidRPr="00022781">
        <w:rPr>
          <w:rFonts w:ascii="Arial" w:hAnsi="Arial" w:cs="Arial"/>
        </w:rPr>
        <w:t xml:space="preserve">sólo aparece como premisa importante en la asignatura de </w:t>
      </w:r>
      <w:bookmarkStart w:id="38" w:name="_Hlk154649404"/>
      <w:r w:rsidR="00022781" w:rsidRPr="00022781">
        <w:rPr>
          <w:rFonts w:ascii="Arial" w:hAnsi="Arial" w:cs="Arial"/>
        </w:rPr>
        <w:t>Fisioterapia Respiratoria en el paciente Crítico y Neuromuscular.</w:t>
      </w:r>
      <w:bookmarkEnd w:id="38"/>
      <w:r w:rsidR="00755F43" w:rsidRPr="00022781">
        <w:rPr>
          <w:rFonts w:ascii="Arial" w:hAnsi="Arial" w:cs="Arial"/>
        </w:rPr>
        <w:t xml:space="preserve"> </w:t>
      </w:r>
      <w:r w:rsidR="00F846E1" w:rsidRPr="00022781">
        <w:rPr>
          <w:rFonts w:ascii="Arial" w:hAnsi="Arial" w:cs="Arial"/>
        </w:rPr>
        <w:t>Se compartirá este aspecto con el profesorado para el análisis de estas premisas y se valorará en cursos posteriores.</w:t>
      </w:r>
    </w:p>
    <w:p w14:paraId="785028C5" w14:textId="4AA69527" w:rsidR="007D2BE7" w:rsidRPr="00B84AE1" w:rsidRDefault="009B6F14" w:rsidP="00800139">
      <w:pPr>
        <w:pStyle w:val="Prrafodelista"/>
        <w:numPr>
          <w:ilvl w:val="0"/>
          <w:numId w:val="14"/>
        </w:numPr>
        <w:autoSpaceDE w:val="0"/>
        <w:autoSpaceDN w:val="0"/>
        <w:adjustRightInd w:val="0"/>
        <w:spacing w:line="276" w:lineRule="auto"/>
        <w:ind w:left="567"/>
        <w:jc w:val="both"/>
        <w:rPr>
          <w:rFonts w:ascii="Arial" w:hAnsi="Arial" w:cs="Arial"/>
        </w:rPr>
      </w:pPr>
      <w:r w:rsidRPr="00B84AE1">
        <w:rPr>
          <w:rFonts w:ascii="Arial" w:hAnsi="Arial" w:cs="Arial"/>
        </w:rPr>
        <w:t xml:space="preserve">Los estudiantes </w:t>
      </w:r>
      <w:r w:rsidR="007D2BE7" w:rsidRPr="00B84AE1">
        <w:rPr>
          <w:rFonts w:ascii="Arial" w:hAnsi="Arial" w:cs="Arial"/>
        </w:rPr>
        <w:t>hacen las siguientes propuestas</w:t>
      </w:r>
      <w:r w:rsidR="00D820F7">
        <w:rPr>
          <w:rFonts w:ascii="Arial" w:hAnsi="Arial" w:cs="Arial"/>
        </w:rPr>
        <w:t xml:space="preserve"> en el informe cualitativo</w:t>
      </w:r>
      <w:r w:rsidR="007D2BE7" w:rsidRPr="00B84AE1">
        <w:rPr>
          <w:rFonts w:ascii="Arial" w:hAnsi="Arial" w:cs="Arial"/>
        </w:rPr>
        <w:t xml:space="preserve">: </w:t>
      </w:r>
    </w:p>
    <w:p w14:paraId="718E59FA" w14:textId="2D60A612" w:rsidR="00132035" w:rsidRPr="00D820F7" w:rsidRDefault="00C06585" w:rsidP="00DA12CB">
      <w:pPr>
        <w:pStyle w:val="Prrafodelista"/>
        <w:numPr>
          <w:ilvl w:val="1"/>
          <w:numId w:val="14"/>
        </w:numPr>
        <w:spacing w:line="276" w:lineRule="auto"/>
        <w:jc w:val="both"/>
        <w:rPr>
          <w:rFonts w:ascii="Arial" w:hAnsi="Arial" w:cs="Arial"/>
          <w:color w:val="00B0F0"/>
        </w:rPr>
      </w:pPr>
      <w:r>
        <w:rPr>
          <w:rFonts w:ascii="Arial" w:hAnsi="Arial" w:cs="Arial"/>
        </w:rPr>
        <w:t>I</w:t>
      </w:r>
      <w:r w:rsidR="00756CB2" w:rsidRPr="00DA12CB">
        <w:rPr>
          <w:rFonts w:ascii="Arial" w:hAnsi="Arial" w:cs="Arial"/>
        </w:rPr>
        <w:t xml:space="preserve">ncorporar </w:t>
      </w:r>
      <w:r w:rsidR="00AF5C60" w:rsidRPr="00DA12CB">
        <w:rPr>
          <w:rFonts w:ascii="Arial" w:hAnsi="Arial" w:cs="Arial"/>
        </w:rPr>
        <w:t>algunos</w:t>
      </w:r>
      <w:r w:rsidR="00756CB2" w:rsidRPr="00DA12CB">
        <w:rPr>
          <w:rFonts w:ascii="Arial" w:hAnsi="Arial" w:cs="Arial"/>
        </w:rPr>
        <w:t xml:space="preserve"> contenidos</w:t>
      </w:r>
      <w:r w:rsidR="007D45CB" w:rsidRPr="00DA12CB">
        <w:rPr>
          <w:rFonts w:ascii="Arial" w:hAnsi="Arial" w:cs="Arial"/>
        </w:rPr>
        <w:t xml:space="preserve"> en diferentes asignaturas: </w:t>
      </w:r>
      <w:r w:rsidR="00756CB2" w:rsidRPr="00DA12CB">
        <w:rPr>
          <w:rFonts w:ascii="Arial" w:hAnsi="Arial" w:cs="Arial"/>
        </w:rPr>
        <w:t xml:space="preserve"> </w:t>
      </w:r>
      <w:r w:rsidR="00DA12CB" w:rsidRPr="00DA12CB">
        <w:rPr>
          <w:rFonts w:ascii="Arial" w:hAnsi="Arial" w:cs="Arial"/>
        </w:rPr>
        <w:t xml:space="preserve">introducir más contenido de ecografía en </w:t>
      </w:r>
      <w:r w:rsidR="00DA12CB" w:rsidRPr="00DA12CB">
        <w:rPr>
          <w:rFonts w:ascii="Arial" w:hAnsi="Arial" w:cs="Arial"/>
          <w:bCs/>
          <w:lang w:val="es-ES_tradnl"/>
        </w:rPr>
        <w:t xml:space="preserve">Fisioterapia Respiratoria en el paciente Adulto </w:t>
      </w:r>
      <w:r w:rsidR="00DA12CB" w:rsidRPr="00DA12CB">
        <w:rPr>
          <w:rFonts w:ascii="Arial" w:hAnsi="Arial" w:cs="Arial"/>
        </w:rPr>
        <w:t>para complementar lo dado en la de Bases Teóricas y Fisiopatológicas de la Fisioterapia Cardiorrespiratoria</w:t>
      </w:r>
      <w:r w:rsidR="00DA12CB">
        <w:rPr>
          <w:rFonts w:ascii="Arial" w:hAnsi="Arial" w:cs="Arial"/>
        </w:rPr>
        <w:t xml:space="preserve">; y aumentar </w:t>
      </w:r>
      <w:r w:rsidR="00DA12CB" w:rsidRPr="00DA12CB">
        <w:rPr>
          <w:rFonts w:ascii="Arial" w:hAnsi="Arial" w:cs="Arial"/>
        </w:rPr>
        <w:t xml:space="preserve">el </w:t>
      </w:r>
      <w:r w:rsidR="00D820F7" w:rsidRPr="00DA12CB">
        <w:rPr>
          <w:rFonts w:ascii="Arial" w:hAnsi="Arial" w:cs="Arial"/>
        </w:rPr>
        <w:t xml:space="preserve">contenido en rehabilitación cardiaca </w:t>
      </w:r>
      <w:r w:rsidR="00DA12CB" w:rsidRPr="00D820F7">
        <w:rPr>
          <w:rFonts w:ascii="Arial" w:hAnsi="Arial" w:cs="Arial"/>
        </w:rPr>
        <w:t>en relación con la pulmonar (20/80)</w:t>
      </w:r>
      <w:r w:rsidR="00DA12CB" w:rsidRPr="00DA12CB">
        <w:rPr>
          <w:rFonts w:ascii="Arial" w:hAnsi="Arial" w:cs="Arial"/>
        </w:rPr>
        <w:t xml:space="preserve"> </w:t>
      </w:r>
      <w:r w:rsidR="00D820F7" w:rsidRPr="00DA12CB">
        <w:rPr>
          <w:rFonts w:ascii="Arial" w:hAnsi="Arial" w:cs="Arial"/>
        </w:rPr>
        <w:t xml:space="preserve">y desarrollar el tratamiento fisioterápico cardiológico en la pediatría. </w:t>
      </w:r>
      <w:r w:rsidR="00DA12CB">
        <w:rPr>
          <w:rFonts w:ascii="Arial" w:hAnsi="Arial" w:cs="Arial"/>
        </w:rPr>
        <w:t>Estos aspectos se repiten en otros cursos.</w:t>
      </w:r>
    </w:p>
    <w:p w14:paraId="0751487F" w14:textId="00154758" w:rsidR="002A2C3D" w:rsidRPr="000564BD" w:rsidRDefault="00D820F7" w:rsidP="00DA12CB">
      <w:pPr>
        <w:pStyle w:val="Prrafodelista"/>
        <w:numPr>
          <w:ilvl w:val="1"/>
          <w:numId w:val="14"/>
        </w:numPr>
        <w:autoSpaceDE w:val="0"/>
        <w:autoSpaceDN w:val="0"/>
        <w:adjustRightInd w:val="0"/>
        <w:spacing w:line="276" w:lineRule="auto"/>
        <w:jc w:val="both"/>
        <w:rPr>
          <w:rFonts w:ascii="Arial" w:hAnsi="Arial" w:cs="Arial"/>
          <w:color w:val="00B0F0"/>
        </w:rPr>
      </w:pPr>
      <w:r w:rsidRPr="00D820F7">
        <w:rPr>
          <w:rFonts w:ascii="Arial" w:hAnsi="Arial" w:cs="Arial"/>
        </w:rPr>
        <w:t>Desarrollar algo más y de una forma más clara, la parte del cálculo de</w:t>
      </w:r>
      <w:r w:rsidRPr="00DA12CB">
        <w:rPr>
          <w:rFonts w:ascii="Arial" w:hAnsi="Arial" w:cs="Arial"/>
        </w:rPr>
        <w:t xml:space="preserve"> la muestra</w:t>
      </w:r>
      <w:r w:rsidR="00DA12CB">
        <w:rPr>
          <w:rFonts w:ascii="Arial" w:hAnsi="Arial" w:cs="Arial"/>
        </w:rPr>
        <w:t xml:space="preserve"> en la asignatura de Metodología de la Investigación.</w:t>
      </w:r>
    </w:p>
    <w:p w14:paraId="0FEF69AC" w14:textId="1B719946" w:rsidR="00132035" w:rsidRPr="000564BD" w:rsidRDefault="00DA12CB" w:rsidP="00800139">
      <w:pPr>
        <w:pStyle w:val="Prrafodelista"/>
        <w:numPr>
          <w:ilvl w:val="1"/>
          <w:numId w:val="14"/>
        </w:numPr>
        <w:autoSpaceDE w:val="0"/>
        <w:autoSpaceDN w:val="0"/>
        <w:adjustRightInd w:val="0"/>
        <w:spacing w:line="276" w:lineRule="auto"/>
        <w:jc w:val="both"/>
        <w:rPr>
          <w:rFonts w:ascii="Arial" w:hAnsi="Arial" w:cs="Arial"/>
          <w:color w:val="00B0F0"/>
        </w:rPr>
      </w:pPr>
      <w:r w:rsidRPr="00DA12CB">
        <w:rPr>
          <w:rFonts w:ascii="Arial" w:hAnsi="Arial" w:cs="Arial"/>
          <w:lang w:val="es-ES_tradnl" w:eastAsia="es-ES_tradnl"/>
        </w:rPr>
        <w:t>Mayor c</w:t>
      </w:r>
      <w:r w:rsidR="00132035" w:rsidRPr="00DA12CB">
        <w:rPr>
          <w:rFonts w:ascii="Arial" w:hAnsi="Arial" w:cs="Arial"/>
          <w:lang w:val="es-ES_tradnl" w:eastAsia="es-ES_tradnl"/>
        </w:rPr>
        <w:t>oordinación docente para evitar solapamientos e incongruencias</w:t>
      </w:r>
      <w:r>
        <w:rPr>
          <w:rFonts w:ascii="Arial" w:hAnsi="Arial" w:cs="Arial"/>
          <w:lang w:val="es-ES_tradnl" w:eastAsia="es-ES_tradnl"/>
        </w:rPr>
        <w:t xml:space="preserve">, en la asignatura de </w:t>
      </w:r>
      <w:r w:rsidRPr="00DA12CB">
        <w:rPr>
          <w:rFonts w:ascii="Arial" w:hAnsi="Arial" w:cs="Arial"/>
          <w:lang w:eastAsia="es-ES_tradnl"/>
        </w:rPr>
        <w:t>Fisioterapia Respiratoria en el paciente Crítico y Neuromuscular.</w:t>
      </w:r>
    </w:p>
    <w:p w14:paraId="786BF5BB" w14:textId="77777777" w:rsidR="00DA12CB" w:rsidRDefault="00DA12CB" w:rsidP="00DA12CB">
      <w:pPr>
        <w:autoSpaceDE w:val="0"/>
        <w:autoSpaceDN w:val="0"/>
        <w:adjustRightInd w:val="0"/>
        <w:jc w:val="both"/>
        <w:rPr>
          <w:rFonts w:ascii="Arial" w:hAnsi="Arial" w:cs="Arial"/>
          <w:color w:val="00B0F0"/>
          <w:sz w:val="24"/>
          <w:szCs w:val="24"/>
        </w:rPr>
      </w:pPr>
    </w:p>
    <w:p w14:paraId="591A0F57" w14:textId="5D22E7B5" w:rsidR="00DA12CB" w:rsidRPr="00DA12CB" w:rsidRDefault="009B6F14" w:rsidP="00DA12CB">
      <w:pPr>
        <w:autoSpaceDE w:val="0"/>
        <w:autoSpaceDN w:val="0"/>
        <w:adjustRightInd w:val="0"/>
        <w:jc w:val="both"/>
        <w:rPr>
          <w:rFonts w:ascii="Arial" w:hAnsi="Arial" w:cs="Arial"/>
          <w:sz w:val="24"/>
          <w:szCs w:val="24"/>
        </w:rPr>
      </w:pPr>
      <w:r w:rsidRPr="00DA12CB">
        <w:rPr>
          <w:rFonts w:ascii="Arial" w:hAnsi="Arial" w:cs="Arial"/>
          <w:sz w:val="24"/>
          <w:szCs w:val="24"/>
        </w:rPr>
        <w:t xml:space="preserve">Toda esta información es trasladada a los docentes implicados por la coordinadora del Título. </w:t>
      </w:r>
      <w:r w:rsidR="00DA12CB">
        <w:rPr>
          <w:rFonts w:ascii="Arial" w:hAnsi="Arial" w:cs="Arial"/>
          <w:sz w:val="24"/>
          <w:szCs w:val="24"/>
        </w:rPr>
        <w:t xml:space="preserve">Se propone la apertura de una </w:t>
      </w:r>
      <w:r w:rsidR="00DA12CB" w:rsidRPr="00DA12CB">
        <w:rPr>
          <w:rFonts w:ascii="Arial" w:hAnsi="Arial" w:cs="Arial"/>
          <w:sz w:val="24"/>
          <w:szCs w:val="24"/>
        </w:rPr>
        <w:t xml:space="preserve">accion de mejora </w:t>
      </w:r>
      <w:r w:rsidR="00DA12CB">
        <w:rPr>
          <w:rFonts w:ascii="Arial" w:hAnsi="Arial" w:cs="Arial"/>
          <w:sz w:val="24"/>
          <w:szCs w:val="24"/>
        </w:rPr>
        <w:t xml:space="preserve">para la remodelación de la asignatura </w:t>
      </w:r>
      <w:r w:rsidR="00DA12CB" w:rsidRPr="00DA12CB">
        <w:rPr>
          <w:rFonts w:ascii="Arial" w:hAnsi="Arial" w:cs="Arial"/>
          <w:sz w:val="24"/>
          <w:szCs w:val="24"/>
        </w:rPr>
        <w:t>R</w:t>
      </w:r>
      <w:r w:rsidR="00DA12CB">
        <w:rPr>
          <w:rFonts w:ascii="Arial" w:hAnsi="Arial" w:cs="Arial"/>
          <w:sz w:val="24"/>
          <w:szCs w:val="24"/>
        </w:rPr>
        <w:t>ehabilitación Cardiopulmonar, para la inclusión de nuevos contenidos.</w:t>
      </w:r>
    </w:p>
    <w:p w14:paraId="116F5D3E" w14:textId="57CB6A13" w:rsidR="009B6F14" w:rsidRPr="000564BD" w:rsidRDefault="009B6F14" w:rsidP="00800139">
      <w:pPr>
        <w:autoSpaceDE w:val="0"/>
        <w:autoSpaceDN w:val="0"/>
        <w:adjustRightInd w:val="0"/>
        <w:jc w:val="both"/>
        <w:rPr>
          <w:rFonts w:ascii="Arial" w:hAnsi="Arial" w:cs="Arial"/>
          <w:color w:val="00B0F0"/>
          <w:sz w:val="24"/>
          <w:szCs w:val="24"/>
        </w:rPr>
      </w:pPr>
    </w:p>
    <w:p w14:paraId="02DC8566" w14:textId="77777777" w:rsidR="009B6F14" w:rsidRPr="00F176FD" w:rsidRDefault="009B6F14" w:rsidP="00800139">
      <w:pPr>
        <w:rPr>
          <w:rFonts w:ascii="Arial" w:hAnsi="Arial" w:cs="Arial"/>
          <w:b/>
          <w:bCs/>
          <w:sz w:val="24"/>
          <w:szCs w:val="24"/>
        </w:rPr>
      </w:pPr>
      <w:r w:rsidRPr="00F176FD">
        <w:rPr>
          <w:rFonts w:ascii="Arial" w:hAnsi="Arial" w:cs="Arial"/>
          <w:b/>
          <w:bCs/>
          <w:sz w:val="24"/>
          <w:szCs w:val="24"/>
        </w:rPr>
        <w:t>B) Satisfacción de los docentes con el Plan de Estudios.</w:t>
      </w:r>
    </w:p>
    <w:p w14:paraId="60F64057" w14:textId="5E53AE03" w:rsidR="009B6F14" w:rsidRPr="00F176FD" w:rsidRDefault="009B6F14" w:rsidP="00800139">
      <w:pPr>
        <w:autoSpaceDE w:val="0"/>
        <w:autoSpaceDN w:val="0"/>
        <w:adjustRightInd w:val="0"/>
        <w:jc w:val="both"/>
        <w:rPr>
          <w:rFonts w:ascii="Arial" w:hAnsi="Arial" w:cs="Arial"/>
          <w:sz w:val="24"/>
          <w:szCs w:val="24"/>
        </w:rPr>
      </w:pPr>
      <w:r w:rsidRPr="00F176FD">
        <w:rPr>
          <w:rFonts w:ascii="Arial" w:hAnsi="Arial" w:cs="Arial"/>
          <w:sz w:val="24"/>
          <w:szCs w:val="24"/>
        </w:rPr>
        <w:t xml:space="preserve">La cobertura de respuesta por parte de los docentes fue del </w:t>
      </w:r>
      <w:r w:rsidR="008B6C34" w:rsidRPr="00F176FD">
        <w:rPr>
          <w:rFonts w:ascii="Arial" w:hAnsi="Arial" w:cs="Arial"/>
          <w:sz w:val="24"/>
          <w:szCs w:val="24"/>
        </w:rPr>
        <w:t>25</w:t>
      </w:r>
      <w:r w:rsidR="00A11509" w:rsidRPr="00F176FD">
        <w:rPr>
          <w:rFonts w:ascii="Arial" w:hAnsi="Arial" w:cs="Arial"/>
          <w:sz w:val="24"/>
          <w:szCs w:val="24"/>
        </w:rPr>
        <w:t xml:space="preserve">%, </w:t>
      </w:r>
      <w:r w:rsidR="008B6C34" w:rsidRPr="00F176FD">
        <w:rPr>
          <w:rFonts w:ascii="Arial" w:hAnsi="Arial" w:cs="Arial"/>
          <w:sz w:val="24"/>
          <w:szCs w:val="24"/>
        </w:rPr>
        <w:t>é</w:t>
      </w:r>
      <w:r w:rsidR="00A11509" w:rsidRPr="00F176FD">
        <w:rPr>
          <w:rFonts w:ascii="Arial" w:hAnsi="Arial" w:cs="Arial"/>
          <w:sz w:val="24"/>
          <w:szCs w:val="24"/>
        </w:rPr>
        <w:t xml:space="preserve">sta </w:t>
      </w:r>
      <w:r w:rsidR="008B6C34" w:rsidRPr="00F176FD">
        <w:rPr>
          <w:rFonts w:ascii="Arial" w:hAnsi="Arial" w:cs="Arial"/>
          <w:sz w:val="24"/>
          <w:szCs w:val="24"/>
        </w:rPr>
        <w:t xml:space="preserve">se mantiene estable </w:t>
      </w:r>
      <w:r w:rsidR="00ED26A7" w:rsidRPr="00F176FD">
        <w:rPr>
          <w:rFonts w:ascii="Arial" w:hAnsi="Arial" w:cs="Arial"/>
          <w:sz w:val="24"/>
          <w:szCs w:val="24"/>
        </w:rPr>
        <w:t>con relación al</w:t>
      </w:r>
      <w:r w:rsidR="00A11509" w:rsidRPr="00F176FD">
        <w:rPr>
          <w:rFonts w:ascii="Arial" w:hAnsi="Arial" w:cs="Arial"/>
          <w:sz w:val="24"/>
          <w:szCs w:val="24"/>
        </w:rPr>
        <w:t xml:space="preserve"> curso anterior (</w:t>
      </w:r>
      <w:r w:rsidR="00BD525E" w:rsidRPr="00F176FD">
        <w:rPr>
          <w:rFonts w:ascii="Arial" w:hAnsi="Arial" w:cs="Arial"/>
          <w:sz w:val="24"/>
          <w:szCs w:val="24"/>
        </w:rPr>
        <w:t>25</w:t>
      </w:r>
      <w:r w:rsidRPr="00F176FD">
        <w:rPr>
          <w:rFonts w:ascii="Arial" w:hAnsi="Arial" w:cs="Arial"/>
          <w:sz w:val="24"/>
          <w:szCs w:val="24"/>
        </w:rPr>
        <w:t>%</w:t>
      </w:r>
      <w:r w:rsidR="00A11509" w:rsidRPr="00F176FD">
        <w:rPr>
          <w:rFonts w:ascii="Arial" w:hAnsi="Arial" w:cs="Arial"/>
          <w:sz w:val="24"/>
          <w:szCs w:val="24"/>
        </w:rPr>
        <w:t>)</w:t>
      </w:r>
      <w:r w:rsidRPr="00F176FD">
        <w:rPr>
          <w:rFonts w:ascii="Arial" w:hAnsi="Arial" w:cs="Arial"/>
          <w:sz w:val="24"/>
          <w:szCs w:val="24"/>
        </w:rPr>
        <w:t xml:space="preserve">, </w:t>
      </w:r>
      <w:r w:rsidR="00D25881" w:rsidRPr="00F176FD">
        <w:rPr>
          <w:rFonts w:ascii="Arial" w:hAnsi="Arial" w:cs="Arial"/>
          <w:sz w:val="24"/>
          <w:szCs w:val="24"/>
        </w:rPr>
        <w:t xml:space="preserve">pero el objetivo es mejorarlo, </w:t>
      </w:r>
      <w:r w:rsidR="00A11509" w:rsidRPr="00F176FD">
        <w:rPr>
          <w:rFonts w:ascii="Arial" w:hAnsi="Arial" w:cs="Arial"/>
          <w:sz w:val="24"/>
          <w:szCs w:val="24"/>
        </w:rPr>
        <w:t>por lo que se acuerda continuar con</w:t>
      </w:r>
      <w:r w:rsidRPr="00F176FD">
        <w:rPr>
          <w:rFonts w:ascii="Arial" w:hAnsi="Arial" w:cs="Arial"/>
          <w:sz w:val="24"/>
          <w:szCs w:val="24"/>
        </w:rPr>
        <w:t xml:space="preserve"> el refuerzo de la información sobre las encuestas de profesores en reuniones</w:t>
      </w:r>
      <w:r w:rsidR="00A11509" w:rsidRPr="00F176FD">
        <w:rPr>
          <w:rFonts w:ascii="Arial" w:hAnsi="Arial" w:cs="Arial"/>
          <w:sz w:val="24"/>
          <w:szCs w:val="24"/>
        </w:rPr>
        <w:t>, claustros</w:t>
      </w:r>
      <w:r w:rsidRPr="00F176FD">
        <w:rPr>
          <w:rFonts w:ascii="Arial" w:hAnsi="Arial" w:cs="Arial"/>
          <w:sz w:val="24"/>
          <w:szCs w:val="24"/>
        </w:rPr>
        <w:t xml:space="preserve"> y a través de mensajes durante las campañas</w:t>
      </w:r>
      <w:r w:rsidR="00A11509" w:rsidRPr="00F176FD">
        <w:rPr>
          <w:rFonts w:ascii="Arial" w:hAnsi="Arial" w:cs="Arial"/>
          <w:sz w:val="24"/>
          <w:szCs w:val="24"/>
        </w:rPr>
        <w:t xml:space="preserve"> de encuestas</w:t>
      </w:r>
      <w:r w:rsidRPr="00F176FD">
        <w:rPr>
          <w:rFonts w:ascii="Arial" w:hAnsi="Arial" w:cs="Arial"/>
          <w:sz w:val="24"/>
          <w:szCs w:val="24"/>
        </w:rPr>
        <w:t>.</w:t>
      </w:r>
    </w:p>
    <w:p w14:paraId="2AAC17B1" w14:textId="77777777" w:rsidR="00793105" w:rsidRDefault="00793105" w:rsidP="00800139">
      <w:pPr>
        <w:autoSpaceDE w:val="0"/>
        <w:autoSpaceDN w:val="0"/>
        <w:adjustRightInd w:val="0"/>
        <w:jc w:val="both"/>
        <w:rPr>
          <w:rFonts w:ascii="Arial" w:hAnsi="Arial" w:cs="Arial"/>
          <w:i/>
          <w:iCs/>
          <w:sz w:val="24"/>
          <w:szCs w:val="24"/>
        </w:rPr>
      </w:pPr>
    </w:p>
    <w:p w14:paraId="620F42D7" w14:textId="4C8BCFB4" w:rsidR="009B6F14" w:rsidRPr="00F176FD" w:rsidRDefault="009B6F14" w:rsidP="00800139">
      <w:pPr>
        <w:autoSpaceDE w:val="0"/>
        <w:autoSpaceDN w:val="0"/>
        <w:adjustRightInd w:val="0"/>
        <w:jc w:val="both"/>
        <w:rPr>
          <w:rFonts w:ascii="Arial" w:hAnsi="Arial" w:cs="Arial"/>
          <w:sz w:val="24"/>
          <w:szCs w:val="24"/>
        </w:rPr>
      </w:pPr>
      <w:r w:rsidRPr="00F176FD">
        <w:rPr>
          <w:rFonts w:ascii="Arial" w:hAnsi="Arial" w:cs="Arial"/>
          <w:i/>
          <w:iCs/>
          <w:sz w:val="24"/>
          <w:szCs w:val="24"/>
        </w:rPr>
        <w:t>Datos globales.</w:t>
      </w:r>
    </w:p>
    <w:p w14:paraId="55A1A039" w14:textId="4C870250" w:rsidR="00A85F67" w:rsidRPr="00897D10" w:rsidRDefault="009B6F14" w:rsidP="00800139">
      <w:pPr>
        <w:autoSpaceDE w:val="0"/>
        <w:autoSpaceDN w:val="0"/>
        <w:adjustRightInd w:val="0"/>
        <w:jc w:val="both"/>
        <w:rPr>
          <w:rFonts w:ascii="Arial" w:hAnsi="Arial" w:cs="Arial"/>
          <w:sz w:val="24"/>
          <w:szCs w:val="24"/>
        </w:rPr>
      </w:pPr>
      <w:r w:rsidRPr="00897D10">
        <w:rPr>
          <w:rFonts w:ascii="Arial" w:hAnsi="Arial" w:cs="Arial"/>
          <w:sz w:val="24"/>
          <w:szCs w:val="24"/>
        </w:rPr>
        <w:t>La puntuación de satisfacción global con el Plan de Estudios es de</w:t>
      </w:r>
      <w:r w:rsidR="00A11509" w:rsidRPr="00897D10">
        <w:rPr>
          <w:rFonts w:ascii="Arial" w:hAnsi="Arial" w:cs="Arial"/>
          <w:sz w:val="24"/>
          <w:szCs w:val="24"/>
        </w:rPr>
        <w:t xml:space="preserve"> </w:t>
      </w:r>
      <w:r w:rsidR="004A77F3" w:rsidRPr="00897D10">
        <w:rPr>
          <w:rFonts w:ascii="Arial" w:hAnsi="Arial" w:cs="Arial"/>
          <w:sz w:val="24"/>
          <w:szCs w:val="24"/>
        </w:rPr>
        <w:t>4</w:t>
      </w:r>
      <w:r w:rsidR="00443F0C" w:rsidRPr="00897D10">
        <w:rPr>
          <w:rFonts w:ascii="Arial" w:hAnsi="Arial" w:cs="Arial"/>
          <w:sz w:val="24"/>
          <w:szCs w:val="24"/>
        </w:rPr>
        <w:t xml:space="preserve">, </w:t>
      </w:r>
      <w:r w:rsidR="00897D10" w:rsidRPr="00897D10">
        <w:rPr>
          <w:rFonts w:ascii="Arial" w:hAnsi="Arial" w:cs="Arial"/>
          <w:sz w:val="24"/>
          <w:szCs w:val="24"/>
        </w:rPr>
        <w:t>sufriendo un ligero descenso de l</w:t>
      </w:r>
      <w:r w:rsidR="00443F0C" w:rsidRPr="00897D10">
        <w:rPr>
          <w:rFonts w:ascii="Arial" w:hAnsi="Arial" w:cs="Arial"/>
          <w:sz w:val="24"/>
          <w:szCs w:val="24"/>
        </w:rPr>
        <w:t>os resultados del</w:t>
      </w:r>
      <w:r w:rsidR="00FF4927" w:rsidRPr="00897D10">
        <w:rPr>
          <w:rFonts w:ascii="Arial" w:hAnsi="Arial" w:cs="Arial"/>
          <w:sz w:val="24"/>
          <w:szCs w:val="24"/>
        </w:rPr>
        <w:t xml:space="preserve"> año anterior</w:t>
      </w:r>
      <w:r w:rsidR="00443F0C" w:rsidRPr="00897D10">
        <w:rPr>
          <w:rFonts w:ascii="Arial" w:hAnsi="Arial" w:cs="Arial"/>
          <w:sz w:val="24"/>
          <w:szCs w:val="24"/>
        </w:rPr>
        <w:t>,</w:t>
      </w:r>
      <w:r w:rsidRPr="00897D10">
        <w:rPr>
          <w:rFonts w:ascii="Arial" w:hAnsi="Arial" w:cs="Arial"/>
          <w:sz w:val="24"/>
          <w:szCs w:val="24"/>
        </w:rPr>
        <w:t xml:space="preserve"> 4.</w:t>
      </w:r>
      <w:r w:rsidR="00897D10" w:rsidRPr="00897D10">
        <w:rPr>
          <w:rFonts w:ascii="Arial" w:hAnsi="Arial" w:cs="Arial"/>
          <w:sz w:val="24"/>
          <w:szCs w:val="24"/>
        </w:rPr>
        <w:t>7</w:t>
      </w:r>
      <w:r w:rsidR="00D25881" w:rsidRPr="00897D10">
        <w:rPr>
          <w:rFonts w:ascii="Arial" w:hAnsi="Arial" w:cs="Arial"/>
          <w:sz w:val="24"/>
          <w:szCs w:val="24"/>
        </w:rPr>
        <w:t>0</w:t>
      </w:r>
      <w:r w:rsidRPr="00897D10">
        <w:rPr>
          <w:rFonts w:ascii="Arial" w:hAnsi="Arial" w:cs="Arial"/>
          <w:sz w:val="24"/>
          <w:szCs w:val="24"/>
        </w:rPr>
        <w:t xml:space="preserve">. </w:t>
      </w:r>
    </w:p>
    <w:p w14:paraId="7E841EE6" w14:textId="747C0A3C" w:rsidR="009B6F14" w:rsidRPr="00897D10" w:rsidRDefault="009B6F14" w:rsidP="00800139">
      <w:pPr>
        <w:autoSpaceDE w:val="0"/>
        <w:autoSpaceDN w:val="0"/>
        <w:adjustRightInd w:val="0"/>
        <w:jc w:val="both"/>
        <w:rPr>
          <w:rFonts w:ascii="Arial" w:hAnsi="Arial" w:cs="Arial"/>
          <w:sz w:val="24"/>
          <w:szCs w:val="24"/>
        </w:rPr>
      </w:pPr>
      <w:r w:rsidRPr="00897D10">
        <w:rPr>
          <w:rFonts w:ascii="Arial" w:hAnsi="Arial" w:cs="Arial"/>
          <w:i/>
          <w:iCs/>
          <w:sz w:val="24"/>
          <w:szCs w:val="24"/>
        </w:rPr>
        <w:t>Análisis pormenorizado de las preguntas cerradas.</w:t>
      </w:r>
    </w:p>
    <w:p w14:paraId="64CB834D" w14:textId="33D8BC9D" w:rsidR="00897D10" w:rsidRDefault="00897D10" w:rsidP="00800139">
      <w:pPr>
        <w:autoSpaceDE w:val="0"/>
        <w:autoSpaceDN w:val="0"/>
        <w:adjustRightInd w:val="0"/>
        <w:jc w:val="both"/>
        <w:rPr>
          <w:rFonts w:ascii="Arial" w:hAnsi="Arial" w:cs="Arial"/>
          <w:sz w:val="24"/>
          <w:szCs w:val="24"/>
        </w:rPr>
      </w:pPr>
      <w:r>
        <w:rPr>
          <w:rFonts w:ascii="Arial" w:hAnsi="Arial" w:cs="Arial"/>
          <w:sz w:val="24"/>
          <w:szCs w:val="24"/>
        </w:rPr>
        <w:lastRenderedPageBreak/>
        <w:t>Todas las preguntas tienen una puntuación igual o mayor a 4.</w:t>
      </w:r>
    </w:p>
    <w:p w14:paraId="2DA253DE" w14:textId="0F19FD37" w:rsidR="009B6F14" w:rsidRPr="00897D10" w:rsidRDefault="006C305E" w:rsidP="00800139">
      <w:pPr>
        <w:autoSpaceDE w:val="0"/>
        <w:autoSpaceDN w:val="0"/>
        <w:adjustRightInd w:val="0"/>
        <w:jc w:val="both"/>
        <w:rPr>
          <w:rFonts w:ascii="Arial" w:hAnsi="Arial" w:cs="Arial"/>
          <w:sz w:val="24"/>
          <w:szCs w:val="24"/>
        </w:rPr>
      </w:pPr>
      <w:r w:rsidRPr="00897D10">
        <w:rPr>
          <w:rFonts w:ascii="Arial" w:hAnsi="Arial" w:cs="Arial"/>
          <w:sz w:val="24"/>
          <w:szCs w:val="24"/>
        </w:rPr>
        <w:t>titulación.</w:t>
      </w:r>
    </w:p>
    <w:p w14:paraId="47783E4B" w14:textId="77777777" w:rsidR="009B6F14" w:rsidRPr="00897D10" w:rsidRDefault="009B6F14" w:rsidP="00800139">
      <w:pPr>
        <w:autoSpaceDE w:val="0"/>
        <w:autoSpaceDN w:val="0"/>
        <w:adjustRightInd w:val="0"/>
        <w:jc w:val="both"/>
        <w:rPr>
          <w:rFonts w:ascii="Arial" w:hAnsi="Arial" w:cs="Arial"/>
          <w:sz w:val="24"/>
          <w:szCs w:val="24"/>
        </w:rPr>
      </w:pPr>
      <w:r w:rsidRPr="00897D10">
        <w:rPr>
          <w:rFonts w:ascii="Arial" w:hAnsi="Arial" w:cs="Arial"/>
          <w:i/>
          <w:iCs/>
          <w:sz w:val="24"/>
          <w:szCs w:val="24"/>
        </w:rPr>
        <w:t>Comparativo con el curso anterior.</w:t>
      </w:r>
    </w:p>
    <w:p w14:paraId="2D6BAF84" w14:textId="56ABC966" w:rsidR="009B6F14" w:rsidRPr="000564BD" w:rsidRDefault="009B6F14" w:rsidP="00800139">
      <w:pPr>
        <w:autoSpaceDE w:val="0"/>
        <w:autoSpaceDN w:val="0"/>
        <w:adjustRightInd w:val="0"/>
        <w:jc w:val="both"/>
        <w:rPr>
          <w:rFonts w:ascii="Arial" w:hAnsi="Arial" w:cs="Arial"/>
          <w:color w:val="00B0F0"/>
          <w:sz w:val="24"/>
          <w:szCs w:val="24"/>
        </w:rPr>
      </w:pPr>
      <w:r w:rsidRPr="00897D10">
        <w:rPr>
          <w:rFonts w:ascii="Arial" w:hAnsi="Arial" w:cs="Arial"/>
          <w:sz w:val="24"/>
          <w:szCs w:val="24"/>
        </w:rPr>
        <w:t>Se mantiene la tendencia de resultados positivos.</w:t>
      </w:r>
      <w:r w:rsidR="00897D10">
        <w:rPr>
          <w:rFonts w:ascii="Arial" w:hAnsi="Arial" w:cs="Arial"/>
          <w:sz w:val="24"/>
          <w:szCs w:val="24"/>
        </w:rPr>
        <w:t xml:space="preserve"> </w:t>
      </w:r>
      <w:r w:rsidR="00897D10" w:rsidRPr="00897D10">
        <w:rPr>
          <w:rFonts w:ascii="Arial" w:hAnsi="Arial" w:cs="Arial"/>
          <w:sz w:val="24"/>
          <w:szCs w:val="24"/>
        </w:rPr>
        <w:t>Se observa</w:t>
      </w:r>
      <w:r w:rsidR="00897D10">
        <w:rPr>
          <w:rFonts w:ascii="Arial" w:hAnsi="Arial" w:cs="Arial"/>
          <w:sz w:val="24"/>
          <w:szCs w:val="24"/>
        </w:rPr>
        <w:t xml:space="preserve"> que la</w:t>
      </w:r>
      <w:r w:rsidR="00897D10" w:rsidRPr="00897D10">
        <w:rPr>
          <w:rFonts w:ascii="Arial" w:hAnsi="Arial" w:cs="Arial"/>
          <w:sz w:val="24"/>
          <w:szCs w:val="24"/>
        </w:rPr>
        <w:t xml:space="preserve"> única cuestión </w:t>
      </w:r>
      <w:r w:rsidR="00897D10">
        <w:rPr>
          <w:rFonts w:ascii="Arial" w:hAnsi="Arial" w:cs="Arial"/>
          <w:sz w:val="24"/>
          <w:szCs w:val="24"/>
        </w:rPr>
        <w:t xml:space="preserve">que tuvo </w:t>
      </w:r>
      <w:r w:rsidR="00897D10" w:rsidRPr="00897D10">
        <w:rPr>
          <w:rFonts w:ascii="Arial" w:hAnsi="Arial" w:cs="Arial"/>
          <w:sz w:val="24"/>
          <w:szCs w:val="24"/>
        </w:rPr>
        <w:t>una puntuación ligeramente baja en</w:t>
      </w:r>
      <w:r w:rsidR="00897D10">
        <w:rPr>
          <w:rFonts w:ascii="Arial" w:hAnsi="Arial" w:cs="Arial"/>
          <w:sz w:val="24"/>
          <w:szCs w:val="24"/>
        </w:rPr>
        <w:t xml:space="preserve"> el curso pasado, ha mejorado su valoración hasta 4 puntos.</w:t>
      </w:r>
    </w:p>
    <w:p w14:paraId="17392BA7" w14:textId="77777777" w:rsidR="009B6F14" w:rsidRPr="00897D10" w:rsidRDefault="009B6F14" w:rsidP="00800139">
      <w:pPr>
        <w:autoSpaceDE w:val="0"/>
        <w:autoSpaceDN w:val="0"/>
        <w:adjustRightInd w:val="0"/>
        <w:rPr>
          <w:rFonts w:ascii="Arial" w:hAnsi="Arial" w:cs="Arial"/>
          <w:sz w:val="24"/>
          <w:szCs w:val="24"/>
        </w:rPr>
      </w:pPr>
      <w:r w:rsidRPr="00897D10">
        <w:rPr>
          <w:rFonts w:ascii="Arial" w:hAnsi="Arial" w:cs="Arial"/>
          <w:b/>
          <w:bCs/>
          <w:sz w:val="24"/>
          <w:szCs w:val="24"/>
        </w:rPr>
        <w:t>C) Valoración de las prácticas clínicas.</w:t>
      </w:r>
    </w:p>
    <w:p w14:paraId="074C7133" w14:textId="3747C8FC" w:rsidR="009B6F14" w:rsidRPr="00897D10" w:rsidRDefault="009B6F14" w:rsidP="00800139">
      <w:pPr>
        <w:autoSpaceDE w:val="0"/>
        <w:autoSpaceDN w:val="0"/>
        <w:adjustRightInd w:val="0"/>
        <w:jc w:val="both"/>
        <w:rPr>
          <w:rFonts w:ascii="Arial" w:hAnsi="Arial" w:cs="Arial"/>
          <w:sz w:val="24"/>
          <w:szCs w:val="24"/>
        </w:rPr>
      </w:pPr>
      <w:r w:rsidRPr="00897D10">
        <w:rPr>
          <w:rFonts w:ascii="Arial" w:hAnsi="Arial" w:cs="Arial"/>
          <w:sz w:val="24"/>
          <w:szCs w:val="24"/>
        </w:rPr>
        <w:t xml:space="preserve">Las prácticas clínicas que realizaron los estudiantes, dentro del marco de </w:t>
      </w:r>
      <w:r w:rsidR="001176BE" w:rsidRPr="00897D10">
        <w:rPr>
          <w:rFonts w:ascii="Arial" w:hAnsi="Arial" w:cs="Arial"/>
          <w:sz w:val="24"/>
          <w:szCs w:val="24"/>
        </w:rPr>
        <w:t>la asignatura de Prá</w:t>
      </w:r>
      <w:r w:rsidRPr="00897D10">
        <w:rPr>
          <w:rFonts w:ascii="Arial" w:hAnsi="Arial" w:cs="Arial"/>
          <w:sz w:val="24"/>
          <w:szCs w:val="24"/>
        </w:rPr>
        <w:t>cticum, fueron valoradas por dos vías:</w:t>
      </w:r>
    </w:p>
    <w:p w14:paraId="1A9F689A" w14:textId="77777777" w:rsidR="009B6F14" w:rsidRPr="00897D10" w:rsidRDefault="009B6F14" w:rsidP="00800139">
      <w:pPr>
        <w:pStyle w:val="Prrafodelista"/>
        <w:numPr>
          <w:ilvl w:val="0"/>
          <w:numId w:val="15"/>
        </w:numPr>
        <w:autoSpaceDE w:val="0"/>
        <w:autoSpaceDN w:val="0"/>
        <w:adjustRightInd w:val="0"/>
        <w:spacing w:line="276" w:lineRule="auto"/>
        <w:jc w:val="both"/>
        <w:rPr>
          <w:rFonts w:ascii="Arial" w:hAnsi="Arial" w:cs="Arial"/>
        </w:rPr>
      </w:pPr>
      <w:r w:rsidRPr="00897D10">
        <w:rPr>
          <w:rFonts w:ascii="Arial" w:hAnsi="Arial" w:cs="Arial"/>
        </w:rPr>
        <w:t>Encuesta de valoración de prácticas externas de la UAM (evaluación cuantitativa global).</w:t>
      </w:r>
    </w:p>
    <w:p w14:paraId="707CA2D3" w14:textId="07959164" w:rsidR="009B6F14" w:rsidRPr="00897D10" w:rsidRDefault="009B6F14" w:rsidP="00800139">
      <w:pPr>
        <w:pStyle w:val="Prrafodelista"/>
        <w:numPr>
          <w:ilvl w:val="0"/>
          <w:numId w:val="15"/>
        </w:numPr>
        <w:autoSpaceDE w:val="0"/>
        <w:autoSpaceDN w:val="0"/>
        <w:adjustRightInd w:val="0"/>
        <w:spacing w:line="276" w:lineRule="auto"/>
        <w:jc w:val="both"/>
        <w:rPr>
          <w:rFonts w:ascii="Arial" w:hAnsi="Arial" w:cs="Arial"/>
        </w:rPr>
      </w:pPr>
      <w:r w:rsidRPr="00897D10">
        <w:rPr>
          <w:rFonts w:ascii="Arial" w:hAnsi="Arial" w:cs="Arial"/>
        </w:rPr>
        <w:t>A través de los informes emitidos por los tutores académicos de la asignatura</w:t>
      </w:r>
      <w:r w:rsidR="00A85F67" w:rsidRPr="00897D10">
        <w:rPr>
          <w:rFonts w:ascii="Arial" w:hAnsi="Arial" w:cs="Arial"/>
        </w:rPr>
        <w:t xml:space="preserve"> Prá</w:t>
      </w:r>
      <w:r w:rsidRPr="00897D10">
        <w:rPr>
          <w:rFonts w:ascii="Arial" w:hAnsi="Arial" w:cs="Arial"/>
        </w:rPr>
        <w:t xml:space="preserve">cticum: informe de valoración de los estudiantes (se recogieron las opiniones de </w:t>
      </w:r>
      <w:r w:rsidR="002F29B9" w:rsidRPr="00897D10">
        <w:rPr>
          <w:rFonts w:ascii="Arial" w:hAnsi="Arial" w:cs="Arial"/>
        </w:rPr>
        <w:t>los estudiantes, reflejadas</w:t>
      </w:r>
      <w:r w:rsidRPr="00897D10">
        <w:rPr>
          <w:rFonts w:ascii="Arial" w:hAnsi="Arial" w:cs="Arial"/>
        </w:rPr>
        <w:t xml:space="preserve"> en las memorias finales de prácticas) e informe de valoración de los tutores profesionales (elaborados a partir de una consulta con preguntas abiertas).</w:t>
      </w:r>
    </w:p>
    <w:p w14:paraId="787F7268" w14:textId="62A00EA0" w:rsidR="009B6F14" w:rsidRPr="000564BD" w:rsidRDefault="009B6F14" w:rsidP="00800139">
      <w:pPr>
        <w:autoSpaceDE w:val="0"/>
        <w:autoSpaceDN w:val="0"/>
        <w:adjustRightInd w:val="0"/>
        <w:rPr>
          <w:rFonts w:ascii="Arial" w:hAnsi="Arial" w:cs="Arial"/>
          <w:b/>
          <w:bCs/>
          <w:color w:val="00B0F0"/>
          <w:sz w:val="24"/>
          <w:szCs w:val="24"/>
        </w:rPr>
      </w:pPr>
    </w:p>
    <w:p w14:paraId="4C55066D" w14:textId="77777777" w:rsidR="009B6F14" w:rsidRPr="00897D10" w:rsidRDefault="009B6F14" w:rsidP="00800139">
      <w:pPr>
        <w:autoSpaceDE w:val="0"/>
        <w:autoSpaceDN w:val="0"/>
        <w:adjustRightInd w:val="0"/>
        <w:rPr>
          <w:rFonts w:ascii="Arial" w:hAnsi="Arial" w:cs="Arial"/>
          <w:sz w:val="24"/>
          <w:szCs w:val="24"/>
        </w:rPr>
      </w:pPr>
      <w:r w:rsidRPr="00897D10">
        <w:rPr>
          <w:rFonts w:ascii="Arial" w:hAnsi="Arial" w:cs="Arial"/>
          <w:b/>
          <w:bCs/>
          <w:sz w:val="24"/>
          <w:szCs w:val="24"/>
        </w:rPr>
        <w:t>C.1. Encuestas de prácticas.</w:t>
      </w:r>
    </w:p>
    <w:p w14:paraId="74E46D2B" w14:textId="0D22208E" w:rsidR="009B6F14" w:rsidRPr="00897D10" w:rsidRDefault="009B6F14" w:rsidP="00800139">
      <w:pPr>
        <w:autoSpaceDE w:val="0"/>
        <w:autoSpaceDN w:val="0"/>
        <w:adjustRightInd w:val="0"/>
        <w:jc w:val="both"/>
        <w:rPr>
          <w:rFonts w:ascii="Arial" w:hAnsi="Arial" w:cs="Arial"/>
          <w:sz w:val="24"/>
          <w:szCs w:val="24"/>
        </w:rPr>
      </w:pPr>
      <w:r w:rsidRPr="00897D10">
        <w:rPr>
          <w:rFonts w:ascii="Arial" w:hAnsi="Arial" w:cs="Arial"/>
          <w:sz w:val="24"/>
          <w:szCs w:val="24"/>
        </w:rPr>
        <w:t xml:space="preserve">La cobertura de las encuestas de prácticas </w:t>
      </w:r>
      <w:r w:rsidR="006C305E" w:rsidRPr="00897D10">
        <w:rPr>
          <w:rFonts w:ascii="Arial" w:hAnsi="Arial" w:cs="Arial"/>
          <w:sz w:val="24"/>
          <w:szCs w:val="24"/>
        </w:rPr>
        <w:t>no supera el 10% mínimo que se requiere para ser tenido en cuenta, por lo que se desestiman los datos obtenidos</w:t>
      </w:r>
      <w:r w:rsidR="00897D10">
        <w:rPr>
          <w:rFonts w:ascii="Arial" w:hAnsi="Arial" w:cs="Arial"/>
          <w:sz w:val="24"/>
          <w:szCs w:val="24"/>
        </w:rPr>
        <w:t xml:space="preserve"> por segundo año consecutivo</w:t>
      </w:r>
      <w:r w:rsidR="006C305E" w:rsidRPr="00897D10">
        <w:rPr>
          <w:rFonts w:ascii="Arial" w:hAnsi="Arial" w:cs="Arial"/>
          <w:sz w:val="24"/>
          <w:szCs w:val="24"/>
        </w:rPr>
        <w:t xml:space="preserve">. </w:t>
      </w:r>
    </w:p>
    <w:p w14:paraId="3F9125E9" w14:textId="2E948F87" w:rsidR="00E10D1C" w:rsidRPr="00897D10" w:rsidRDefault="00E10D1C" w:rsidP="00800139">
      <w:pPr>
        <w:autoSpaceDE w:val="0"/>
        <w:autoSpaceDN w:val="0"/>
        <w:adjustRightInd w:val="0"/>
        <w:jc w:val="both"/>
        <w:rPr>
          <w:rFonts w:ascii="Arial" w:hAnsi="Arial" w:cs="Arial"/>
          <w:sz w:val="24"/>
          <w:szCs w:val="24"/>
        </w:rPr>
      </w:pPr>
      <w:r w:rsidRPr="00897D10">
        <w:rPr>
          <w:rFonts w:ascii="Arial" w:hAnsi="Arial" w:cs="Arial"/>
          <w:i/>
          <w:iCs/>
          <w:sz w:val="24"/>
          <w:szCs w:val="24"/>
        </w:rPr>
        <w:t>Comparativo con el curso anterior.</w:t>
      </w:r>
    </w:p>
    <w:p w14:paraId="7D8CD53F" w14:textId="5A07C267" w:rsidR="007A1D58" w:rsidRPr="00897D10" w:rsidRDefault="007A1D58" w:rsidP="00800139">
      <w:pPr>
        <w:autoSpaceDE w:val="0"/>
        <w:autoSpaceDN w:val="0"/>
        <w:adjustRightInd w:val="0"/>
        <w:jc w:val="both"/>
        <w:rPr>
          <w:rFonts w:ascii="Arial" w:hAnsi="Arial" w:cs="Arial"/>
          <w:sz w:val="24"/>
          <w:szCs w:val="24"/>
        </w:rPr>
      </w:pPr>
      <w:r w:rsidRPr="00897D10">
        <w:rPr>
          <w:rFonts w:ascii="Arial" w:hAnsi="Arial" w:cs="Arial"/>
          <w:sz w:val="24"/>
          <w:szCs w:val="24"/>
        </w:rPr>
        <w:t xml:space="preserve">No se puede realizar una comparación de los datos, ya que podríamos incurrir en sesgos de interpretación de los </w:t>
      </w:r>
      <w:r w:rsidR="00CA12BE" w:rsidRPr="00897D10">
        <w:rPr>
          <w:rFonts w:ascii="Arial" w:hAnsi="Arial" w:cs="Arial"/>
          <w:sz w:val="24"/>
          <w:szCs w:val="24"/>
        </w:rPr>
        <w:t>mismos</w:t>
      </w:r>
      <w:r w:rsidRPr="00897D10">
        <w:rPr>
          <w:rFonts w:ascii="Arial" w:hAnsi="Arial" w:cs="Arial"/>
          <w:sz w:val="24"/>
          <w:szCs w:val="24"/>
        </w:rPr>
        <w:t>. Observaremos la evolución de estos resultados en ediciones posteriores.</w:t>
      </w:r>
    </w:p>
    <w:p w14:paraId="69859233" w14:textId="410A2847" w:rsidR="00CA12BE" w:rsidRPr="00897D10" w:rsidRDefault="00CA12BE" w:rsidP="00800139">
      <w:pPr>
        <w:autoSpaceDE w:val="0"/>
        <w:autoSpaceDN w:val="0"/>
        <w:adjustRightInd w:val="0"/>
        <w:jc w:val="both"/>
        <w:rPr>
          <w:rFonts w:ascii="Arial" w:hAnsi="Arial" w:cs="Arial"/>
          <w:sz w:val="24"/>
          <w:szCs w:val="24"/>
        </w:rPr>
      </w:pPr>
      <w:r w:rsidRPr="00897D10">
        <w:rPr>
          <w:rFonts w:ascii="Arial" w:hAnsi="Arial" w:cs="Arial"/>
          <w:sz w:val="24"/>
          <w:szCs w:val="24"/>
        </w:rPr>
        <w:t xml:space="preserve">Desde la coordinación se hará hincapié </w:t>
      </w:r>
      <w:r w:rsidR="00897D10">
        <w:rPr>
          <w:rFonts w:ascii="Arial" w:hAnsi="Arial" w:cs="Arial"/>
          <w:sz w:val="24"/>
          <w:szCs w:val="24"/>
        </w:rPr>
        <w:t xml:space="preserve">mayor </w:t>
      </w:r>
      <w:r w:rsidRPr="00897D10">
        <w:rPr>
          <w:rFonts w:ascii="Arial" w:hAnsi="Arial" w:cs="Arial"/>
          <w:sz w:val="24"/>
          <w:szCs w:val="24"/>
        </w:rPr>
        <w:t>en reforzar la realización de las encuestas de satisfacción del Prácticum</w:t>
      </w:r>
      <w:r w:rsidR="000D0386" w:rsidRPr="00897D10">
        <w:rPr>
          <w:rFonts w:ascii="Arial" w:hAnsi="Arial" w:cs="Arial"/>
          <w:sz w:val="24"/>
          <w:szCs w:val="24"/>
        </w:rPr>
        <w:t xml:space="preserve"> y del TFM por los estudiantes, durante toda la campaña.</w:t>
      </w:r>
    </w:p>
    <w:p w14:paraId="7A3D0833" w14:textId="77777777" w:rsidR="00584985" w:rsidRPr="00897D10" w:rsidRDefault="00584985" w:rsidP="00800139">
      <w:pPr>
        <w:autoSpaceDE w:val="0"/>
        <w:autoSpaceDN w:val="0"/>
        <w:adjustRightInd w:val="0"/>
        <w:rPr>
          <w:rFonts w:ascii="Arial" w:hAnsi="Arial" w:cs="Arial"/>
          <w:b/>
          <w:bCs/>
          <w:sz w:val="24"/>
          <w:szCs w:val="24"/>
        </w:rPr>
      </w:pPr>
      <w:r w:rsidRPr="00897D10">
        <w:rPr>
          <w:rFonts w:ascii="Arial" w:hAnsi="Arial" w:cs="Arial"/>
          <w:b/>
          <w:bCs/>
          <w:sz w:val="24"/>
          <w:szCs w:val="24"/>
        </w:rPr>
        <w:t>C.2. Informes de los tutores académicos.</w:t>
      </w:r>
    </w:p>
    <w:p w14:paraId="127076DB" w14:textId="77777777" w:rsidR="00584985" w:rsidRPr="00897D10" w:rsidRDefault="00584985" w:rsidP="00800139">
      <w:pPr>
        <w:autoSpaceDE w:val="0"/>
        <w:autoSpaceDN w:val="0"/>
        <w:adjustRightInd w:val="0"/>
        <w:rPr>
          <w:rFonts w:ascii="Arial" w:hAnsi="Arial" w:cs="Arial"/>
          <w:b/>
          <w:bCs/>
          <w:sz w:val="24"/>
          <w:szCs w:val="24"/>
        </w:rPr>
      </w:pPr>
      <w:r w:rsidRPr="00897D10">
        <w:rPr>
          <w:rFonts w:ascii="Arial" w:hAnsi="Arial" w:cs="Arial"/>
          <w:b/>
          <w:bCs/>
          <w:sz w:val="24"/>
          <w:szCs w:val="24"/>
        </w:rPr>
        <w:t>C.2.1. Opinión de los estudiantes por centros (información extraída de las memorias finales de prácticas).</w:t>
      </w:r>
    </w:p>
    <w:p w14:paraId="7F8C5971" w14:textId="45346E82" w:rsidR="00584985" w:rsidRPr="00C874F7" w:rsidRDefault="00584985" w:rsidP="00800139">
      <w:pPr>
        <w:autoSpaceDE w:val="0"/>
        <w:autoSpaceDN w:val="0"/>
        <w:adjustRightInd w:val="0"/>
        <w:jc w:val="both"/>
        <w:rPr>
          <w:rFonts w:ascii="Arial" w:hAnsi="Arial" w:cs="Arial"/>
          <w:sz w:val="24"/>
          <w:szCs w:val="24"/>
        </w:rPr>
      </w:pPr>
      <w:r w:rsidRPr="00C874F7">
        <w:rPr>
          <w:rFonts w:ascii="Arial" w:hAnsi="Arial" w:cs="Arial"/>
          <w:sz w:val="24"/>
          <w:szCs w:val="24"/>
        </w:rPr>
        <w:lastRenderedPageBreak/>
        <w:t xml:space="preserve">Del análisis </w:t>
      </w:r>
      <w:r w:rsidR="002A4506" w:rsidRPr="00C874F7">
        <w:rPr>
          <w:rFonts w:ascii="Arial" w:hAnsi="Arial" w:cs="Arial"/>
          <w:sz w:val="24"/>
          <w:szCs w:val="24"/>
        </w:rPr>
        <w:t>de estos</w:t>
      </w:r>
      <w:r w:rsidRPr="00C874F7">
        <w:rPr>
          <w:rFonts w:ascii="Arial" w:hAnsi="Arial" w:cs="Arial"/>
          <w:sz w:val="24"/>
          <w:szCs w:val="24"/>
        </w:rPr>
        <w:t xml:space="preserve"> informes se extraen las siguientes conclusiones</w:t>
      </w:r>
      <w:r w:rsidR="00C874F7">
        <w:rPr>
          <w:rFonts w:ascii="Arial" w:hAnsi="Arial" w:cs="Arial"/>
          <w:sz w:val="24"/>
          <w:szCs w:val="24"/>
        </w:rPr>
        <w:t xml:space="preserve"> por cada línea temática propuesta</w:t>
      </w:r>
      <w:r w:rsidRPr="00C874F7">
        <w:rPr>
          <w:rFonts w:ascii="Arial" w:hAnsi="Arial" w:cs="Arial"/>
          <w:sz w:val="24"/>
          <w:szCs w:val="24"/>
        </w:rPr>
        <w:t>:</w:t>
      </w:r>
    </w:p>
    <w:p w14:paraId="0DDF772E" w14:textId="41F7D1B5" w:rsidR="00C874F7" w:rsidRPr="00C874F7" w:rsidRDefault="00C874F7" w:rsidP="00800139">
      <w:pPr>
        <w:pStyle w:val="Prrafodelista"/>
        <w:numPr>
          <w:ilvl w:val="0"/>
          <w:numId w:val="16"/>
        </w:numPr>
        <w:autoSpaceDE w:val="0"/>
        <w:autoSpaceDN w:val="0"/>
        <w:adjustRightInd w:val="0"/>
        <w:spacing w:line="276" w:lineRule="auto"/>
        <w:jc w:val="both"/>
        <w:rPr>
          <w:rFonts w:ascii="Arial" w:hAnsi="Arial" w:cs="Arial"/>
          <w:color w:val="00B0F0"/>
        </w:rPr>
      </w:pPr>
      <w:r w:rsidRPr="00C874F7">
        <w:rPr>
          <w:rFonts w:ascii="Arial" w:hAnsi="Arial" w:cs="Arial"/>
          <w:i/>
          <w:iCs/>
        </w:rPr>
        <w:t>Hospitalización adulto/varios servicios en hospital</w:t>
      </w:r>
      <w:r w:rsidR="00584985" w:rsidRPr="00C874F7">
        <w:rPr>
          <w:rFonts w:ascii="Arial" w:hAnsi="Arial" w:cs="Arial"/>
        </w:rPr>
        <w:t xml:space="preserve">: </w:t>
      </w:r>
      <w:r w:rsidR="006C0292" w:rsidRPr="00C874F7">
        <w:rPr>
          <w:rFonts w:ascii="Arial" w:hAnsi="Arial" w:cs="Arial"/>
        </w:rPr>
        <w:t>De l</w:t>
      </w:r>
      <w:r w:rsidR="00380D3B" w:rsidRPr="00C874F7">
        <w:rPr>
          <w:rFonts w:ascii="Arial" w:hAnsi="Arial" w:cs="Arial"/>
        </w:rPr>
        <w:t xml:space="preserve">os </w:t>
      </w:r>
      <w:r w:rsidR="00E13B13">
        <w:rPr>
          <w:rFonts w:ascii="Arial" w:hAnsi="Arial" w:cs="Arial"/>
        </w:rPr>
        <w:t>2</w:t>
      </w:r>
      <w:r w:rsidR="00380D3B" w:rsidRPr="00C874F7">
        <w:rPr>
          <w:rFonts w:ascii="Arial" w:hAnsi="Arial" w:cs="Arial"/>
        </w:rPr>
        <w:t xml:space="preserve"> hospitales madrileños que compon</w:t>
      </w:r>
      <w:r w:rsidR="004E07FF" w:rsidRPr="00C874F7">
        <w:rPr>
          <w:rFonts w:ascii="Arial" w:hAnsi="Arial" w:cs="Arial"/>
        </w:rPr>
        <w:t>e</w:t>
      </w:r>
      <w:r w:rsidR="00380D3B" w:rsidRPr="00C874F7">
        <w:rPr>
          <w:rFonts w:ascii="Arial" w:hAnsi="Arial" w:cs="Arial"/>
        </w:rPr>
        <w:t xml:space="preserve">n esta rotación, </w:t>
      </w:r>
      <w:r w:rsidR="006C0292" w:rsidRPr="00C874F7">
        <w:rPr>
          <w:rFonts w:ascii="Arial" w:hAnsi="Arial" w:cs="Arial"/>
        </w:rPr>
        <w:t>uno está dentro de una acción de mejora para aumentar su satisfacción; el otro centro mantiene</w:t>
      </w:r>
      <w:r w:rsidR="005B38F2" w:rsidRPr="00C874F7">
        <w:rPr>
          <w:rFonts w:ascii="Arial" w:hAnsi="Arial" w:cs="Arial"/>
        </w:rPr>
        <w:t xml:space="preserve"> </w:t>
      </w:r>
      <w:r w:rsidR="006C0292" w:rsidRPr="00C874F7">
        <w:rPr>
          <w:rFonts w:ascii="Arial" w:hAnsi="Arial" w:cs="Arial"/>
        </w:rPr>
        <w:t>una gran satisfacción, destacando un gran aprovechamiento y la gran implicación de la tutora en el aprendizaje de los estudiantes</w:t>
      </w:r>
      <w:r>
        <w:rPr>
          <w:rFonts w:ascii="Arial" w:hAnsi="Arial" w:cs="Arial"/>
        </w:rPr>
        <w:t xml:space="preserve"> utilizando el razonamiento clínico</w:t>
      </w:r>
      <w:r w:rsidR="006C0292" w:rsidRPr="00C874F7">
        <w:rPr>
          <w:rFonts w:ascii="Arial" w:hAnsi="Arial" w:cs="Arial"/>
        </w:rPr>
        <w:t xml:space="preserve">. </w:t>
      </w:r>
    </w:p>
    <w:p w14:paraId="0DAE0217" w14:textId="777D71FE" w:rsidR="00584985" w:rsidRPr="00F15A46" w:rsidRDefault="006C0292" w:rsidP="00C874F7">
      <w:pPr>
        <w:pStyle w:val="Prrafodelista"/>
        <w:autoSpaceDE w:val="0"/>
        <w:autoSpaceDN w:val="0"/>
        <w:adjustRightInd w:val="0"/>
        <w:spacing w:line="276" w:lineRule="auto"/>
        <w:jc w:val="both"/>
        <w:rPr>
          <w:rFonts w:ascii="Arial" w:hAnsi="Arial" w:cs="Arial"/>
        </w:rPr>
      </w:pPr>
      <w:r w:rsidRPr="00833CAD">
        <w:rPr>
          <w:rFonts w:ascii="Arial" w:hAnsi="Arial" w:cs="Arial"/>
        </w:rPr>
        <w:t>La satisfacción con las prácticas en el Hospital Puerta de Hierro</w:t>
      </w:r>
      <w:r w:rsidR="00FE4F64" w:rsidRPr="00833CAD">
        <w:rPr>
          <w:rFonts w:ascii="Arial" w:hAnsi="Arial" w:cs="Arial"/>
        </w:rPr>
        <w:t xml:space="preserve"> ha</w:t>
      </w:r>
      <w:r w:rsidR="00470541" w:rsidRPr="00833CAD">
        <w:rPr>
          <w:rFonts w:ascii="Arial" w:hAnsi="Arial" w:cs="Arial"/>
        </w:rPr>
        <w:t xml:space="preserve"> </w:t>
      </w:r>
      <w:r w:rsidR="00423781">
        <w:rPr>
          <w:rFonts w:ascii="Arial" w:hAnsi="Arial" w:cs="Arial"/>
        </w:rPr>
        <w:t>aumentado ligeramente</w:t>
      </w:r>
      <w:r w:rsidR="00FE4F64" w:rsidRPr="00833CAD">
        <w:rPr>
          <w:rFonts w:ascii="Arial" w:hAnsi="Arial" w:cs="Arial"/>
        </w:rPr>
        <w:t xml:space="preserve"> en relación al curso anterior</w:t>
      </w:r>
      <w:r w:rsidR="00470541" w:rsidRPr="00833CAD">
        <w:rPr>
          <w:rFonts w:ascii="Arial" w:hAnsi="Arial" w:cs="Arial"/>
        </w:rPr>
        <w:t xml:space="preserve">, tras haber implementado </w:t>
      </w:r>
      <w:r w:rsidR="00FE4F64" w:rsidRPr="00833CAD">
        <w:rPr>
          <w:rFonts w:ascii="Arial" w:hAnsi="Arial" w:cs="Arial"/>
        </w:rPr>
        <w:t xml:space="preserve">las </w:t>
      </w:r>
      <w:r w:rsidR="00470541" w:rsidRPr="00833CAD">
        <w:rPr>
          <w:rFonts w:ascii="Arial" w:hAnsi="Arial" w:cs="Arial"/>
        </w:rPr>
        <w:t xml:space="preserve">acciones </w:t>
      </w:r>
      <w:r w:rsidR="00FE4F64" w:rsidRPr="00833CAD">
        <w:rPr>
          <w:rFonts w:ascii="Arial" w:hAnsi="Arial" w:cs="Arial"/>
        </w:rPr>
        <w:t xml:space="preserve">de mejora </w:t>
      </w:r>
      <w:r w:rsidR="00833CAD" w:rsidRPr="00833CAD">
        <w:rPr>
          <w:rFonts w:ascii="Arial" w:hAnsi="Arial" w:cs="Arial"/>
        </w:rPr>
        <w:t xml:space="preserve">propuestas. </w:t>
      </w:r>
      <w:r w:rsidR="004E07FF" w:rsidRPr="00833CAD">
        <w:rPr>
          <w:rFonts w:ascii="Arial" w:hAnsi="Arial" w:cs="Arial"/>
        </w:rPr>
        <w:t xml:space="preserve">Ha habido un </w:t>
      </w:r>
      <w:r w:rsidR="00470541" w:rsidRPr="00833CAD">
        <w:rPr>
          <w:rFonts w:ascii="Arial" w:hAnsi="Arial" w:cs="Arial"/>
        </w:rPr>
        <w:t xml:space="preserve">aumento </w:t>
      </w:r>
      <w:r w:rsidR="004E07FF" w:rsidRPr="00833CAD">
        <w:rPr>
          <w:rFonts w:ascii="Arial" w:hAnsi="Arial" w:cs="Arial"/>
        </w:rPr>
        <w:t xml:space="preserve">de un </w:t>
      </w:r>
      <w:r w:rsidR="00833CAD" w:rsidRPr="00833CAD">
        <w:rPr>
          <w:rFonts w:ascii="Arial" w:hAnsi="Arial" w:cs="Arial"/>
        </w:rPr>
        <w:t>2</w:t>
      </w:r>
      <w:r w:rsidR="004E07FF" w:rsidRPr="00833CAD">
        <w:rPr>
          <w:rFonts w:ascii="Arial" w:hAnsi="Arial" w:cs="Arial"/>
        </w:rPr>
        <w:t xml:space="preserve">% </w:t>
      </w:r>
      <w:r w:rsidR="00833CAD" w:rsidRPr="00833CAD">
        <w:rPr>
          <w:rFonts w:ascii="Arial" w:hAnsi="Arial" w:cs="Arial"/>
        </w:rPr>
        <w:t xml:space="preserve">más </w:t>
      </w:r>
      <w:r w:rsidR="004E07FF" w:rsidRPr="00833CAD">
        <w:rPr>
          <w:rFonts w:ascii="Arial" w:hAnsi="Arial" w:cs="Arial"/>
        </w:rPr>
        <w:t>de estudiantes que expresan una satisfacción buena</w:t>
      </w:r>
      <w:r w:rsidR="00833CAD" w:rsidRPr="00833CAD">
        <w:rPr>
          <w:rFonts w:ascii="Arial" w:hAnsi="Arial" w:cs="Arial"/>
        </w:rPr>
        <w:t xml:space="preserve">-alta con las prácticas y </w:t>
      </w:r>
      <w:r w:rsidR="00833CAD">
        <w:rPr>
          <w:rFonts w:ascii="Arial" w:hAnsi="Arial" w:cs="Arial"/>
        </w:rPr>
        <w:t xml:space="preserve">sólo </w:t>
      </w:r>
      <w:r w:rsidR="004E07FF" w:rsidRPr="00833CAD">
        <w:rPr>
          <w:rFonts w:ascii="Arial" w:hAnsi="Arial" w:cs="Arial"/>
        </w:rPr>
        <w:t>un 2</w:t>
      </w:r>
      <w:r w:rsidR="00833CAD" w:rsidRPr="00833CAD">
        <w:rPr>
          <w:rFonts w:ascii="Arial" w:hAnsi="Arial" w:cs="Arial"/>
        </w:rPr>
        <w:t>8</w:t>
      </w:r>
      <w:r w:rsidR="004E07FF" w:rsidRPr="00833CAD">
        <w:rPr>
          <w:rFonts w:ascii="Arial" w:hAnsi="Arial" w:cs="Arial"/>
        </w:rPr>
        <w:t xml:space="preserve">% con una baja. </w:t>
      </w:r>
      <w:r w:rsidR="00833CAD" w:rsidRPr="00833CAD">
        <w:rPr>
          <w:rFonts w:ascii="Arial" w:hAnsi="Arial" w:cs="Arial"/>
        </w:rPr>
        <w:t xml:space="preserve">Aquellos estudiantes que otorgan una valoración media comentan aspectos muy positivos y centran los negativos en </w:t>
      </w:r>
      <w:r w:rsidR="00833CAD">
        <w:rPr>
          <w:rFonts w:ascii="Arial" w:hAnsi="Arial" w:cs="Arial"/>
        </w:rPr>
        <w:t>cuestiones</w:t>
      </w:r>
      <w:r w:rsidR="00833CAD" w:rsidRPr="00833CAD">
        <w:rPr>
          <w:rFonts w:ascii="Arial" w:hAnsi="Arial" w:cs="Arial"/>
        </w:rPr>
        <w:t xml:space="preserve"> que son propi</w:t>
      </w:r>
      <w:r w:rsidR="00833CAD">
        <w:rPr>
          <w:rFonts w:ascii="Arial" w:hAnsi="Arial" w:cs="Arial"/>
        </w:rPr>
        <w:t>a</w:t>
      </w:r>
      <w:r w:rsidR="00833CAD" w:rsidRPr="00833CAD">
        <w:rPr>
          <w:rFonts w:ascii="Arial" w:hAnsi="Arial" w:cs="Arial"/>
        </w:rPr>
        <w:t>s de la</w:t>
      </w:r>
      <w:r w:rsidR="004B43A9">
        <w:rPr>
          <w:rFonts w:ascii="Arial" w:hAnsi="Arial" w:cs="Arial"/>
          <w:color w:val="00B0F0"/>
        </w:rPr>
        <w:t xml:space="preserve"> </w:t>
      </w:r>
      <w:r w:rsidR="004B43A9" w:rsidRPr="004B43A9">
        <w:rPr>
          <w:rFonts w:ascii="Arial" w:hAnsi="Arial" w:cs="Arial"/>
        </w:rPr>
        <w:t>forma de trabajo del centro y que no son posibles modificar</w:t>
      </w:r>
      <w:r w:rsidR="004B43A9">
        <w:rPr>
          <w:rFonts w:ascii="Arial" w:hAnsi="Arial" w:cs="Arial"/>
        </w:rPr>
        <w:t>. E</w:t>
      </w:r>
      <w:r w:rsidR="00F15A46">
        <w:rPr>
          <w:rFonts w:ascii="Arial" w:hAnsi="Arial" w:cs="Arial"/>
        </w:rPr>
        <w:t xml:space="preserve">n </w:t>
      </w:r>
      <w:r w:rsidR="00F15A46" w:rsidRPr="00F15A46">
        <w:rPr>
          <w:rFonts w:ascii="Arial" w:hAnsi="Arial" w:cs="Arial"/>
        </w:rPr>
        <w:t>l</w:t>
      </w:r>
      <w:r w:rsidR="005E072B" w:rsidRPr="00F15A46">
        <w:rPr>
          <w:rFonts w:ascii="Arial" w:hAnsi="Arial" w:cs="Arial"/>
        </w:rPr>
        <w:t>a valoración de los tutores profesionales</w:t>
      </w:r>
      <w:r w:rsidR="00F15A46">
        <w:rPr>
          <w:rFonts w:ascii="Arial" w:hAnsi="Arial" w:cs="Arial"/>
          <w:color w:val="00B0F0"/>
        </w:rPr>
        <w:t xml:space="preserve"> </w:t>
      </w:r>
      <w:r w:rsidR="00F15A46" w:rsidRPr="00F15A46">
        <w:rPr>
          <w:rFonts w:ascii="Arial" w:hAnsi="Arial" w:cs="Arial"/>
        </w:rPr>
        <w:t>es dónde se aprecia una mejora muy importante, ya que el 100% de los estudiantes</w:t>
      </w:r>
      <w:r w:rsidR="005E072B" w:rsidRPr="00F15A46">
        <w:rPr>
          <w:rFonts w:ascii="Arial" w:hAnsi="Arial" w:cs="Arial"/>
        </w:rPr>
        <w:t xml:space="preserve"> </w:t>
      </w:r>
      <w:r w:rsidR="00F15A46" w:rsidRPr="00F15A46">
        <w:rPr>
          <w:rFonts w:ascii="Arial" w:hAnsi="Arial" w:cs="Arial"/>
          <w:lang w:val="es-ES_tradnl"/>
        </w:rPr>
        <w:t>mantienen una satisfacción buena-alta con todas las tutoras de asignación habitual, destacan su profesionalidad y la forma de enseñanza utilizando el razonamiento clínico</w:t>
      </w:r>
      <w:r w:rsidR="005E072B" w:rsidRPr="00F15A46">
        <w:rPr>
          <w:rFonts w:ascii="Arial" w:hAnsi="Arial" w:cs="Arial"/>
        </w:rPr>
        <w:t>.</w:t>
      </w:r>
      <w:r w:rsidR="005E072B" w:rsidRPr="000564BD">
        <w:rPr>
          <w:rFonts w:ascii="Arial" w:hAnsi="Arial" w:cs="Arial"/>
          <w:color w:val="00B0F0"/>
        </w:rPr>
        <w:t xml:space="preserve"> </w:t>
      </w:r>
      <w:r w:rsidR="005E072B" w:rsidRPr="00F15A46">
        <w:rPr>
          <w:rFonts w:ascii="Arial" w:hAnsi="Arial" w:cs="Arial"/>
        </w:rPr>
        <w:t xml:space="preserve">Destacan la gran cantidad de casos clínicos que se atienden, </w:t>
      </w:r>
      <w:r w:rsidR="00F15A46" w:rsidRPr="00F15A46">
        <w:rPr>
          <w:rFonts w:ascii="Arial" w:hAnsi="Arial" w:cs="Arial"/>
        </w:rPr>
        <w:t xml:space="preserve">los recursos, tecnología e infraestructuras con las que cuenta el hospital </w:t>
      </w:r>
      <w:r w:rsidR="005E072B" w:rsidRPr="00F15A46">
        <w:rPr>
          <w:rFonts w:ascii="Arial" w:hAnsi="Arial" w:cs="Arial"/>
          <w:lang w:val="es-ES_tradnl"/>
        </w:rPr>
        <w:t xml:space="preserve">y el servicio de Rehabilitación Cardiaca. </w:t>
      </w:r>
    </w:p>
    <w:p w14:paraId="126CE0D3" w14:textId="7EC2C539" w:rsidR="00801984" w:rsidRPr="00801984" w:rsidRDefault="00F15A46" w:rsidP="00286F2E">
      <w:pPr>
        <w:pStyle w:val="Prrafodelista"/>
        <w:numPr>
          <w:ilvl w:val="0"/>
          <w:numId w:val="16"/>
        </w:numPr>
        <w:autoSpaceDE w:val="0"/>
        <w:autoSpaceDN w:val="0"/>
        <w:adjustRightInd w:val="0"/>
        <w:spacing w:line="276" w:lineRule="auto"/>
        <w:jc w:val="both"/>
        <w:rPr>
          <w:rFonts w:ascii="Arial" w:hAnsi="Arial" w:cs="Arial"/>
          <w:color w:val="00B0F0"/>
        </w:rPr>
      </w:pPr>
      <w:r w:rsidRPr="00F15A46">
        <w:rPr>
          <w:rFonts w:ascii="Arial" w:hAnsi="Arial" w:cs="Arial"/>
          <w:i/>
          <w:iCs/>
        </w:rPr>
        <w:t>Pediatría/paciente Neuromuscular</w:t>
      </w:r>
      <w:r w:rsidR="00584985" w:rsidRPr="00F15A46">
        <w:rPr>
          <w:rFonts w:ascii="Arial" w:hAnsi="Arial" w:cs="Arial"/>
          <w:i/>
          <w:iCs/>
        </w:rPr>
        <w:t>:</w:t>
      </w:r>
      <w:r w:rsidR="00584985" w:rsidRPr="00F15A46">
        <w:rPr>
          <w:rFonts w:ascii="Arial" w:hAnsi="Arial" w:cs="Arial"/>
        </w:rPr>
        <w:t xml:space="preserve"> </w:t>
      </w:r>
      <w:r w:rsidR="00363413">
        <w:rPr>
          <w:rFonts w:ascii="Arial" w:hAnsi="Arial" w:cs="Arial"/>
        </w:rPr>
        <w:t xml:space="preserve"> De los </w:t>
      </w:r>
      <w:r w:rsidR="00E13B13">
        <w:rPr>
          <w:rFonts w:ascii="Arial" w:hAnsi="Arial" w:cs="Arial"/>
        </w:rPr>
        <w:t>4</w:t>
      </w:r>
      <w:r w:rsidR="00363413">
        <w:rPr>
          <w:rFonts w:ascii="Arial" w:hAnsi="Arial" w:cs="Arial"/>
        </w:rPr>
        <w:t xml:space="preserve"> centro</w:t>
      </w:r>
      <w:r w:rsidR="00E13B13">
        <w:rPr>
          <w:rFonts w:ascii="Arial" w:hAnsi="Arial" w:cs="Arial"/>
        </w:rPr>
        <w:t>s</w:t>
      </w:r>
      <w:r w:rsidR="00363413">
        <w:rPr>
          <w:rFonts w:ascii="Arial" w:hAnsi="Arial" w:cs="Arial"/>
        </w:rPr>
        <w:t xml:space="preserve"> que hay en esta línea temática, dos pertenecen a rotaciones por pediatría y otros dos a pacientes neurológicos o neuromusculares. </w:t>
      </w:r>
      <w:r w:rsidR="00E13B13">
        <w:rPr>
          <w:rFonts w:ascii="Arial" w:hAnsi="Arial" w:cs="Arial"/>
        </w:rPr>
        <w:t>S</w:t>
      </w:r>
      <w:r w:rsidR="00E13B13" w:rsidRPr="00E13B13">
        <w:rPr>
          <w:rFonts w:ascii="Arial" w:hAnsi="Arial" w:cs="Arial"/>
        </w:rPr>
        <w:t xml:space="preserve">e </w:t>
      </w:r>
      <w:r w:rsidR="00E13B13">
        <w:rPr>
          <w:rFonts w:ascii="Arial" w:hAnsi="Arial" w:cs="Arial"/>
        </w:rPr>
        <w:t>añade</w:t>
      </w:r>
      <w:r w:rsidR="00E13B13" w:rsidRPr="00E13B13">
        <w:rPr>
          <w:rFonts w:ascii="Arial" w:hAnsi="Arial" w:cs="Arial"/>
        </w:rPr>
        <w:t xml:space="preserve"> una rotación en la </w:t>
      </w:r>
      <w:r w:rsidR="00E13B13">
        <w:rPr>
          <w:rFonts w:ascii="Arial" w:hAnsi="Arial" w:cs="Arial"/>
        </w:rPr>
        <w:t>Fundación D</w:t>
      </w:r>
      <w:r w:rsidR="00E13B13" w:rsidRPr="00E13B13">
        <w:rPr>
          <w:rFonts w:ascii="Arial" w:hAnsi="Arial" w:cs="Arial"/>
        </w:rPr>
        <w:t>A</w:t>
      </w:r>
      <w:r w:rsidR="00E13B13">
        <w:rPr>
          <w:rFonts w:ascii="Arial" w:hAnsi="Arial" w:cs="Arial"/>
        </w:rPr>
        <w:t>CER, especializada en el tratamiento integral del paciente neurológico adulto.</w:t>
      </w:r>
      <w:r w:rsidR="00E13B13" w:rsidRPr="00E13B13">
        <w:rPr>
          <w:rFonts w:ascii="Arial" w:hAnsi="Arial" w:cs="Arial"/>
        </w:rPr>
        <w:t xml:space="preserve"> </w:t>
      </w:r>
      <w:r w:rsidR="00584985" w:rsidRPr="00363413">
        <w:rPr>
          <w:rFonts w:ascii="Arial" w:hAnsi="Arial" w:cs="Arial"/>
        </w:rPr>
        <w:t>El 100% de los estudiantes manifest</w:t>
      </w:r>
      <w:r w:rsidR="00363413" w:rsidRPr="00363413">
        <w:rPr>
          <w:rFonts w:ascii="Arial" w:hAnsi="Arial" w:cs="Arial"/>
        </w:rPr>
        <w:t xml:space="preserve">aron una </w:t>
      </w:r>
      <w:r w:rsidR="00584985" w:rsidRPr="00363413">
        <w:rPr>
          <w:rFonts w:ascii="Arial" w:hAnsi="Arial" w:cs="Arial"/>
        </w:rPr>
        <w:t xml:space="preserve"> satisfacción </w:t>
      </w:r>
      <w:r w:rsidR="00363413" w:rsidRPr="00363413">
        <w:rPr>
          <w:rFonts w:ascii="Arial" w:hAnsi="Arial" w:cs="Arial"/>
        </w:rPr>
        <w:t xml:space="preserve">alta con tres de los cuatro centros y con sus tutores, </w:t>
      </w:r>
      <w:r w:rsidR="00584985" w:rsidRPr="00363413">
        <w:rPr>
          <w:rFonts w:ascii="Arial" w:hAnsi="Arial" w:cs="Arial"/>
        </w:rPr>
        <w:t>tanto en la organización de la práctica como en el interés de los casos clínicos</w:t>
      </w:r>
      <w:r w:rsidR="00363413" w:rsidRPr="00363413">
        <w:rPr>
          <w:rFonts w:ascii="Arial" w:hAnsi="Arial" w:cs="Arial"/>
        </w:rPr>
        <w:t>, trabajo multidisciplinar</w:t>
      </w:r>
      <w:r w:rsidR="00584985" w:rsidRPr="00363413">
        <w:rPr>
          <w:rFonts w:ascii="Arial" w:hAnsi="Arial" w:cs="Arial"/>
        </w:rPr>
        <w:t xml:space="preserve"> y el aprovechamiento del tiempo. Así mismo, destacaron </w:t>
      </w:r>
      <w:r w:rsidR="00A95E47" w:rsidRPr="00363413">
        <w:rPr>
          <w:rFonts w:ascii="Arial" w:hAnsi="Arial" w:cs="Arial"/>
          <w:lang w:val="es-ES_tradnl"/>
        </w:rPr>
        <w:t>la profesionalidad, conocimientos y calidad asistencial</w:t>
      </w:r>
      <w:r w:rsidR="00A95E47" w:rsidRPr="00363413">
        <w:rPr>
          <w:rFonts w:ascii="Arial" w:hAnsi="Arial" w:cs="Arial"/>
        </w:rPr>
        <w:t xml:space="preserve"> </w:t>
      </w:r>
      <w:r w:rsidR="00584985" w:rsidRPr="00363413">
        <w:rPr>
          <w:rFonts w:ascii="Arial" w:hAnsi="Arial" w:cs="Arial"/>
        </w:rPr>
        <w:t xml:space="preserve">de los tutores de </w:t>
      </w:r>
      <w:r w:rsidR="00363413">
        <w:rPr>
          <w:rFonts w:ascii="Arial" w:hAnsi="Arial" w:cs="Arial"/>
        </w:rPr>
        <w:t>est</w:t>
      </w:r>
      <w:r w:rsidR="00584985" w:rsidRPr="00363413">
        <w:rPr>
          <w:rFonts w:ascii="Arial" w:hAnsi="Arial" w:cs="Arial"/>
        </w:rPr>
        <w:t>os centros.</w:t>
      </w:r>
      <w:r w:rsidR="008A040B">
        <w:rPr>
          <w:rFonts w:ascii="Arial" w:hAnsi="Arial" w:cs="Arial"/>
        </w:rPr>
        <w:t xml:space="preserve"> </w:t>
      </w:r>
    </w:p>
    <w:p w14:paraId="0E388869" w14:textId="7E74AEA6" w:rsidR="00286F2E" w:rsidRDefault="008A040B" w:rsidP="00286F2E">
      <w:pPr>
        <w:pStyle w:val="Prrafodelista"/>
        <w:autoSpaceDE w:val="0"/>
        <w:autoSpaceDN w:val="0"/>
        <w:adjustRightInd w:val="0"/>
        <w:spacing w:line="276" w:lineRule="auto"/>
        <w:jc w:val="both"/>
        <w:rPr>
          <w:rFonts w:ascii="Arial" w:hAnsi="Arial" w:cs="Arial"/>
        </w:rPr>
      </w:pPr>
      <w:r>
        <w:rPr>
          <w:rFonts w:ascii="Arial" w:hAnsi="Arial" w:cs="Arial"/>
        </w:rPr>
        <w:t>En el hospital Vall d’Hebron</w:t>
      </w:r>
      <w:r w:rsidR="00286F2E">
        <w:rPr>
          <w:rFonts w:ascii="Arial" w:hAnsi="Arial" w:cs="Arial"/>
        </w:rPr>
        <w:t>,</w:t>
      </w:r>
      <w:r>
        <w:rPr>
          <w:rFonts w:ascii="Arial" w:hAnsi="Arial" w:cs="Arial"/>
        </w:rPr>
        <w:t xml:space="preserve"> en la rotación de pediatría</w:t>
      </w:r>
      <w:r w:rsidR="00286F2E">
        <w:rPr>
          <w:rFonts w:ascii="Arial" w:hAnsi="Arial" w:cs="Arial"/>
        </w:rPr>
        <w:t>,</w:t>
      </w:r>
      <w:r>
        <w:rPr>
          <w:rFonts w:ascii="Arial" w:hAnsi="Arial" w:cs="Arial"/>
        </w:rPr>
        <w:t xml:space="preserve"> se ha producido </w:t>
      </w:r>
      <w:r w:rsidRPr="00801984">
        <w:rPr>
          <w:rFonts w:ascii="Arial" w:hAnsi="Arial" w:cs="Arial"/>
        </w:rPr>
        <w:t>un descenso de la satisfacción</w:t>
      </w:r>
      <w:r w:rsidR="00801984" w:rsidRPr="00801984">
        <w:rPr>
          <w:rFonts w:ascii="Arial" w:hAnsi="Arial" w:cs="Arial"/>
        </w:rPr>
        <w:t>, tanto con el centro como con los tutores. En a</w:t>
      </w:r>
      <w:r w:rsidR="00801984">
        <w:rPr>
          <w:rFonts w:ascii="Arial" w:hAnsi="Arial" w:cs="Arial"/>
        </w:rPr>
        <w:t>mbos, un 67% de los estudiantes manifestaron un</w:t>
      </w:r>
      <w:r w:rsidR="00793105">
        <w:rPr>
          <w:rFonts w:ascii="Arial" w:hAnsi="Arial" w:cs="Arial"/>
        </w:rPr>
        <w:t>a</w:t>
      </w:r>
      <w:r w:rsidR="00801984">
        <w:rPr>
          <w:rFonts w:ascii="Arial" w:hAnsi="Arial" w:cs="Arial"/>
        </w:rPr>
        <w:t xml:space="preserve"> satisfacción buena o alta</w:t>
      </w:r>
      <w:r w:rsidR="00584985" w:rsidRPr="00801984">
        <w:rPr>
          <w:rFonts w:ascii="Arial" w:hAnsi="Arial" w:cs="Arial"/>
        </w:rPr>
        <w:t xml:space="preserve"> </w:t>
      </w:r>
      <w:r w:rsidR="00286F2E">
        <w:rPr>
          <w:rFonts w:ascii="Arial" w:hAnsi="Arial" w:cs="Arial"/>
        </w:rPr>
        <w:t>y el resto destacaron como aspectos deficitarios cierta des</w:t>
      </w:r>
      <w:r w:rsidR="00286F2E" w:rsidRPr="00286F2E">
        <w:rPr>
          <w:rFonts w:ascii="Arial" w:hAnsi="Arial" w:cs="Arial"/>
        </w:rPr>
        <w:t>coordinación en la acogida de los estudiantes y en la asignación de los tutores profesionales</w:t>
      </w:r>
      <w:r w:rsidR="00286F2E">
        <w:rPr>
          <w:rFonts w:ascii="Arial" w:hAnsi="Arial" w:cs="Arial"/>
        </w:rPr>
        <w:t xml:space="preserve"> en la</w:t>
      </w:r>
      <w:r w:rsidR="00793105">
        <w:rPr>
          <w:rFonts w:ascii="Arial" w:hAnsi="Arial" w:cs="Arial"/>
        </w:rPr>
        <w:t>s</w:t>
      </w:r>
      <w:r w:rsidR="00286F2E">
        <w:rPr>
          <w:rFonts w:ascii="Arial" w:hAnsi="Arial" w:cs="Arial"/>
        </w:rPr>
        <w:t xml:space="preserve"> rot</w:t>
      </w:r>
      <w:r w:rsidR="00286F2E" w:rsidRPr="00286F2E">
        <w:rPr>
          <w:rFonts w:ascii="Arial" w:hAnsi="Arial" w:cs="Arial"/>
        </w:rPr>
        <w:t>aciones en los meses de verano, que hace que los tutores habituales estén en su periodo vacacional.</w:t>
      </w:r>
      <w:r w:rsidR="00286F2E">
        <w:rPr>
          <w:rFonts w:ascii="Arial" w:hAnsi="Arial" w:cs="Arial"/>
        </w:rPr>
        <w:t xml:space="preserve"> Tras </w:t>
      </w:r>
      <w:r w:rsidR="00286F2E">
        <w:rPr>
          <w:rFonts w:ascii="Arial" w:hAnsi="Arial" w:cs="Arial"/>
        </w:rPr>
        <w:lastRenderedPageBreak/>
        <w:t>hablarlo con el supervisor del centro repuso que se debió a un problema puntual que se produjo en este periodo y que prestará especial atención en los cursos siguientes.</w:t>
      </w:r>
    </w:p>
    <w:p w14:paraId="6ADEBA37" w14:textId="43047CF2" w:rsidR="00286F2E" w:rsidRPr="00286F2E" w:rsidRDefault="00286F2E" w:rsidP="00800139">
      <w:pPr>
        <w:pStyle w:val="Prrafodelista"/>
        <w:numPr>
          <w:ilvl w:val="0"/>
          <w:numId w:val="16"/>
        </w:numPr>
        <w:autoSpaceDE w:val="0"/>
        <w:autoSpaceDN w:val="0"/>
        <w:adjustRightInd w:val="0"/>
        <w:spacing w:line="276" w:lineRule="auto"/>
        <w:jc w:val="both"/>
        <w:rPr>
          <w:rFonts w:ascii="Arial" w:hAnsi="Arial" w:cs="Arial"/>
          <w:bCs/>
          <w:i/>
          <w:iCs/>
          <w:lang w:val="es-ES_tradnl"/>
        </w:rPr>
      </w:pPr>
      <w:r w:rsidRPr="00286F2E">
        <w:rPr>
          <w:rFonts w:ascii="Arial" w:hAnsi="Arial" w:cs="Arial"/>
          <w:bCs/>
          <w:i/>
          <w:iCs/>
          <w:lang w:val="es-ES_tradnl"/>
        </w:rPr>
        <w:t>Rehabilitación cardiaca/ Rehabilitación Pulmonar</w:t>
      </w:r>
      <w:r>
        <w:rPr>
          <w:rFonts w:ascii="Arial" w:hAnsi="Arial" w:cs="Arial"/>
          <w:bCs/>
          <w:lang w:val="es-ES_tradnl"/>
        </w:rPr>
        <w:t xml:space="preserve">: </w:t>
      </w:r>
      <w:r w:rsidR="00E13B13">
        <w:rPr>
          <w:rFonts w:ascii="Arial" w:hAnsi="Arial" w:cs="Arial"/>
          <w:bCs/>
          <w:lang w:val="es-ES_tradnl"/>
        </w:rPr>
        <w:t xml:space="preserve">En esta línea temática, hay 5 centros y en todos, el 100% de los estudiantes </w:t>
      </w:r>
      <w:r w:rsidR="00E13B13" w:rsidRPr="00E13B13">
        <w:rPr>
          <w:rFonts w:ascii="Arial" w:hAnsi="Arial" w:cs="Arial"/>
          <w:bCs/>
          <w:lang w:val="es-ES_tradnl"/>
        </w:rPr>
        <w:t xml:space="preserve">manifestaron una gran satisfacción con las rotaciones, tanto a nivel de la estructuración de la práctica como en los medios y las instalaciones disponibles. En referencia a los tutores, El 100% de los estudiantes manifestaron una gran satisfacción, tanto en la calidad asistencial como en la implicación en el proceso de aprendizaje. Sólo en el </w:t>
      </w:r>
      <w:r w:rsidR="00C06EE2" w:rsidRPr="00C06EE2">
        <w:rPr>
          <w:rFonts w:ascii="Arial" w:hAnsi="Arial" w:cs="Arial"/>
          <w:bCs/>
          <w:lang w:val="es-ES_tradnl"/>
        </w:rPr>
        <w:t xml:space="preserve">Dr. Negrín, un </w:t>
      </w:r>
      <w:r w:rsidR="00C06EE2">
        <w:rPr>
          <w:rFonts w:ascii="Arial" w:hAnsi="Arial" w:cs="Arial"/>
          <w:bCs/>
          <w:lang w:val="es-ES_tradnl"/>
        </w:rPr>
        <w:t>25</w:t>
      </w:r>
      <w:r w:rsidR="00C06EE2" w:rsidRPr="00C06EE2">
        <w:rPr>
          <w:rFonts w:ascii="Arial" w:hAnsi="Arial" w:cs="Arial"/>
          <w:bCs/>
          <w:lang w:val="es-ES_tradnl"/>
        </w:rPr>
        <w:t>%, comentaron</w:t>
      </w:r>
      <w:r w:rsidR="00C06EE2" w:rsidRPr="00C06EE2">
        <w:t xml:space="preserve"> </w:t>
      </w:r>
      <w:r w:rsidR="00C06EE2" w:rsidRPr="00C06EE2">
        <w:rPr>
          <w:rFonts w:ascii="Arial" w:hAnsi="Arial" w:cs="Arial"/>
          <w:bCs/>
          <w:lang w:val="es-ES_tradnl"/>
        </w:rPr>
        <w:t xml:space="preserve">que la asistencia se hacía </w:t>
      </w:r>
      <w:r w:rsidR="00C06EE2">
        <w:rPr>
          <w:rFonts w:ascii="Arial" w:hAnsi="Arial" w:cs="Arial"/>
          <w:bCs/>
          <w:lang w:val="es-ES_tradnl"/>
        </w:rPr>
        <w:t xml:space="preserve">algo </w:t>
      </w:r>
      <w:r w:rsidR="00C06EE2" w:rsidRPr="00C06EE2">
        <w:rPr>
          <w:rFonts w:ascii="Arial" w:hAnsi="Arial" w:cs="Arial"/>
          <w:bCs/>
          <w:lang w:val="es-ES_tradnl"/>
        </w:rPr>
        <w:t>repetitiva y protocolaria</w:t>
      </w:r>
      <w:r w:rsidR="00C06EE2">
        <w:rPr>
          <w:rFonts w:ascii="Arial" w:hAnsi="Arial" w:cs="Arial"/>
          <w:bCs/>
          <w:lang w:val="es-ES_tradnl"/>
        </w:rPr>
        <w:t>.</w:t>
      </w:r>
    </w:p>
    <w:p w14:paraId="431DEC13" w14:textId="439D06FA" w:rsidR="00C06EE2" w:rsidRPr="00C06EE2" w:rsidRDefault="00C06EE2" w:rsidP="00C06EE2">
      <w:pPr>
        <w:pStyle w:val="Prrafodelista"/>
        <w:numPr>
          <w:ilvl w:val="0"/>
          <w:numId w:val="16"/>
        </w:numPr>
        <w:autoSpaceDE w:val="0"/>
        <w:autoSpaceDN w:val="0"/>
        <w:adjustRightInd w:val="0"/>
        <w:spacing w:line="276" w:lineRule="auto"/>
        <w:jc w:val="both"/>
        <w:rPr>
          <w:rFonts w:ascii="Arial" w:hAnsi="Arial" w:cs="Arial"/>
          <w:bCs/>
          <w:lang w:val="es-ES_tradnl"/>
        </w:rPr>
      </w:pPr>
      <w:r w:rsidRPr="00C06EE2">
        <w:rPr>
          <w:rFonts w:ascii="Arial" w:hAnsi="Arial" w:cs="Arial"/>
          <w:i/>
          <w:iCs/>
        </w:rPr>
        <w:t>Hospitalización/UCI y REA</w:t>
      </w:r>
      <w:r w:rsidR="00584985" w:rsidRPr="00C06EE2">
        <w:rPr>
          <w:rFonts w:ascii="Arial" w:hAnsi="Arial" w:cs="Arial"/>
        </w:rPr>
        <w:t xml:space="preserve">: </w:t>
      </w:r>
      <w:r>
        <w:rPr>
          <w:rFonts w:ascii="Arial" w:hAnsi="Arial" w:cs="Arial"/>
        </w:rPr>
        <w:t>4</w:t>
      </w:r>
      <w:r w:rsidR="0035337A" w:rsidRPr="00C06EE2">
        <w:rPr>
          <w:rFonts w:ascii="Arial" w:hAnsi="Arial" w:cs="Arial"/>
        </w:rPr>
        <w:t xml:space="preserve"> centros </w:t>
      </w:r>
      <w:r w:rsidR="00423781">
        <w:rPr>
          <w:rFonts w:ascii="Arial" w:hAnsi="Arial" w:cs="Arial"/>
        </w:rPr>
        <w:t>hospitalarios</w:t>
      </w:r>
      <w:r w:rsidR="0035337A" w:rsidRPr="00C06EE2">
        <w:rPr>
          <w:rFonts w:ascii="Arial" w:hAnsi="Arial" w:cs="Arial"/>
        </w:rPr>
        <w:t xml:space="preserve"> se incluyen en esta </w:t>
      </w:r>
      <w:r>
        <w:rPr>
          <w:rFonts w:ascii="Arial" w:hAnsi="Arial" w:cs="Arial"/>
        </w:rPr>
        <w:t>línea temática.</w:t>
      </w:r>
      <w:r w:rsidR="0035337A" w:rsidRPr="00C06EE2">
        <w:rPr>
          <w:rFonts w:ascii="Arial" w:hAnsi="Arial" w:cs="Arial"/>
        </w:rPr>
        <w:t xml:space="preserve"> </w:t>
      </w:r>
      <w:r>
        <w:rPr>
          <w:rFonts w:ascii="Arial" w:hAnsi="Arial" w:cs="Arial"/>
        </w:rPr>
        <w:t>Todos</w:t>
      </w:r>
      <w:r w:rsidR="00584985" w:rsidRPr="00C06EE2">
        <w:rPr>
          <w:rFonts w:ascii="Arial" w:hAnsi="Arial" w:cs="Arial"/>
        </w:rPr>
        <w:t xml:space="preserve"> los estudiantes en todos los centros de prácticas, </w:t>
      </w:r>
      <w:bookmarkStart w:id="39" w:name="_Hlk153036723"/>
      <w:r w:rsidR="00584985" w:rsidRPr="00C06EE2">
        <w:rPr>
          <w:rFonts w:ascii="Arial" w:hAnsi="Arial" w:cs="Arial"/>
        </w:rPr>
        <w:t xml:space="preserve">manifestaron una gran satisfacción con las rotaciones, tanto a nivel de la estructuración de la práctica como en los medios y las instalaciones disponibles. </w:t>
      </w:r>
      <w:r>
        <w:rPr>
          <w:rFonts w:ascii="Arial" w:hAnsi="Arial" w:cs="Arial"/>
        </w:rPr>
        <w:t>Destacan de forma reiterada</w:t>
      </w:r>
      <w:r w:rsidR="00423781">
        <w:rPr>
          <w:rFonts w:ascii="Arial" w:hAnsi="Arial" w:cs="Arial"/>
        </w:rPr>
        <w:t>,</w:t>
      </w:r>
      <w:r>
        <w:rPr>
          <w:rFonts w:ascii="Arial" w:hAnsi="Arial" w:cs="Arial"/>
        </w:rPr>
        <w:t xml:space="preserve"> en todos los hospitales</w:t>
      </w:r>
      <w:r w:rsidR="00423781">
        <w:rPr>
          <w:rFonts w:ascii="Arial" w:hAnsi="Arial" w:cs="Arial"/>
        </w:rPr>
        <w:t>,</w:t>
      </w:r>
      <w:r>
        <w:rPr>
          <w:rFonts w:ascii="Arial" w:hAnsi="Arial" w:cs="Arial"/>
        </w:rPr>
        <w:t xml:space="preserve"> el gran trabajo en equipo que se desarrolla en las UCIs. </w:t>
      </w:r>
      <w:r w:rsidR="00584985" w:rsidRPr="00C06EE2">
        <w:rPr>
          <w:rFonts w:ascii="Arial" w:hAnsi="Arial" w:cs="Arial"/>
        </w:rPr>
        <w:t xml:space="preserve">En referencia a los tutores, </w:t>
      </w:r>
      <w:r>
        <w:rPr>
          <w:rFonts w:ascii="Arial" w:hAnsi="Arial" w:cs="Arial"/>
        </w:rPr>
        <w:t>e</w:t>
      </w:r>
      <w:r w:rsidR="00AA6556" w:rsidRPr="00C06EE2">
        <w:rPr>
          <w:rFonts w:ascii="Arial" w:hAnsi="Arial" w:cs="Arial"/>
        </w:rPr>
        <w:t xml:space="preserve">l 100% de </w:t>
      </w:r>
      <w:r w:rsidR="00584985" w:rsidRPr="00C06EE2">
        <w:rPr>
          <w:rFonts w:ascii="Arial" w:hAnsi="Arial" w:cs="Arial"/>
        </w:rPr>
        <w:t>los estudiantes manifestaron una gran satisfacción, tanto en la calidad asistencial como en la implicación en el proceso de aprendizaje</w:t>
      </w:r>
      <w:r>
        <w:rPr>
          <w:rFonts w:ascii="Arial" w:hAnsi="Arial" w:cs="Arial"/>
        </w:rPr>
        <w:t xml:space="preserve"> y en la preparación de los profesionales que trabajan en estas unidades</w:t>
      </w:r>
      <w:bookmarkEnd w:id="39"/>
      <w:r w:rsidR="007258F3" w:rsidRPr="00C06EE2">
        <w:rPr>
          <w:rFonts w:ascii="Arial" w:hAnsi="Arial" w:cs="Arial"/>
        </w:rPr>
        <w:t>.</w:t>
      </w:r>
      <w:r w:rsidR="00E66C1C" w:rsidRPr="00C06EE2">
        <w:rPr>
          <w:rFonts w:ascii="Arial" w:hAnsi="Arial" w:cs="Arial"/>
        </w:rPr>
        <w:t xml:space="preserve"> </w:t>
      </w:r>
      <w:r>
        <w:rPr>
          <w:rFonts w:ascii="Arial" w:hAnsi="Arial" w:cs="Arial"/>
        </w:rPr>
        <w:t xml:space="preserve">Se </w:t>
      </w:r>
      <w:r w:rsidR="00457A06" w:rsidRPr="00C06EE2">
        <w:rPr>
          <w:rFonts w:ascii="Arial" w:hAnsi="Arial" w:cs="Arial"/>
          <w:lang w:val="es-ES_tradnl"/>
        </w:rPr>
        <w:t xml:space="preserve">aumenta una rotación </w:t>
      </w:r>
      <w:r w:rsidR="00B44BF0" w:rsidRPr="00C06EE2">
        <w:rPr>
          <w:rFonts w:ascii="Arial" w:hAnsi="Arial" w:cs="Arial"/>
          <w:lang w:val="es-ES_tradnl"/>
        </w:rPr>
        <w:t xml:space="preserve">en la unidad de </w:t>
      </w:r>
      <w:r w:rsidR="00423781">
        <w:rPr>
          <w:rFonts w:ascii="Arial" w:hAnsi="Arial" w:cs="Arial"/>
          <w:lang w:val="es-ES_tradnl"/>
        </w:rPr>
        <w:t>REA</w:t>
      </w:r>
      <w:r w:rsidR="00B44BF0" w:rsidRPr="00C06EE2">
        <w:rPr>
          <w:rFonts w:ascii="Arial" w:hAnsi="Arial" w:cs="Arial"/>
          <w:lang w:val="es-ES_tradnl"/>
        </w:rPr>
        <w:t xml:space="preserve"> </w:t>
      </w:r>
      <w:r w:rsidR="00457A06" w:rsidRPr="00C06EE2">
        <w:rPr>
          <w:rFonts w:ascii="Arial" w:hAnsi="Arial" w:cs="Arial"/>
          <w:lang w:val="es-ES_tradnl"/>
        </w:rPr>
        <w:t xml:space="preserve">en </w:t>
      </w:r>
      <w:r w:rsidR="00B44BF0" w:rsidRPr="00C06EE2">
        <w:rPr>
          <w:rFonts w:ascii="Arial" w:hAnsi="Arial" w:cs="Arial"/>
          <w:lang w:val="es-ES_tradnl"/>
        </w:rPr>
        <w:t>e</w:t>
      </w:r>
      <w:r w:rsidR="00457A06" w:rsidRPr="00C06EE2">
        <w:rPr>
          <w:rFonts w:ascii="Arial" w:hAnsi="Arial" w:cs="Arial"/>
          <w:lang w:val="es-ES_tradnl"/>
        </w:rPr>
        <w:t xml:space="preserve">l hospital </w:t>
      </w:r>
      <w:r w:rsidR="00423781">
        <w:rPr>
          <w:rFonts w:ascii="Arial" w:hAnsi="Arial" w:cs="Arial"/>
          <w:lang w:val="es-ES_tradnl"/>
        </w:rPr>
        <w:t>Álvaro Cunqueiro de Vigo, pero ningún estudiante eligió esa rotación.</w:t>
      </w:r>
    </w:p>
    <w:p w14:paraId="17CBDCD8" w14:textId="0141AC56" w:rsidR="004C4D31" w:rsidRPr="004C4D31" w:rsidRDefault="00423781" w:rsidP="00C06EE2">
      <w:pPr>
        <w:pStyle w:val="Prrafodelista"/>
        <w:numPr>
          <w:ilvl w:val="0"/>
          <w:numId w:val="16"/>
        </w:numPr>
        <w:autoSpaceDE w:val="0"/>
        <w:autoSpaceDN w:val="0"/>
        <w:adjustRightInd w:val="0"/>
        <w:spacing w:line="276" w:lineRule="auto"/>
        <w:jc w:val="both"/>
        <w:rPr>
          <w:rFonts w:ascii="Arial" w:hAnsi="Arial" w:cs="Arial"/>
          <w:bCs/>
          <w:lang w:val="es-ES_tradnl"/>
        </w:rPr>
      </w:pPr>
      <w:r w:rsidRPr="00423781">
        <w:rPr>
          <w:rFonts w:ascii="Arial" w:hAnsi="Arial" w:cs="Arial"/>
          <w:i/>
          <w:iCs/>
        </w:rPr>
        <w:t>D</w:t>
      </w:r>
      <w:r w:rsidR="00C06EE2" w:rsidRPr="00423781">
        <w:rPr>
          <w:rFonts w:ascii="Arial" w:hAnsi="Arial" w:cs="Arial"/>
          <w:i/>
          <w:iCs/>
        </w:rPr>
        <w:t>ispositivos</w:t>
      </w:r>
      <w:r w:rsidRPr="00423781">
        <w:rPr>
          <w:rFonts w:ascii="Arial" w:hAnsi="Arial" w:cs="Arial"/>
          <w:i/>
          <w:iCs/>
        </w:rPr>
        <w:t xml:space="preserve"> del paciente </w:t>
      </w:r>
      <w:r w:rsidR="00C06EE2" w:rsidRPr="00423781">
        <w:rPr>
          <w:rFonts w:ascii="Arial" w:hAnsi="Arial" w:cs="Arial"/>
          <w:i/>
          <w:iCs/>
        </w:rPr>
        <w:t>domiciliario</w:t>
      </w:r>
      <w:r w:rsidR="00C06EE2" w:rsidRPr="00423781">
        <w:rPr>
          <w:rFonts w:ascii="Arial" w:hAnsi="Arial" w:cs="Arial"/>
        </w:rPr>
        <w:t xml:space="preserve">: Este curso </w:t>
      </w:r>
      <w:r w:rsidR="00DB5715">
        <w:rPr>
          <w:rFonts w:ascii="Arial" w:hAnsi="Arial" w:cs="Arial"/>
        </w:rPr>
        <w:t xml:space="preserve">es el primero que </w:t>
      </w:r>
      <w:r w:rsidR="00C06EE2" w:rsidRPr="00423781">
        <w:rPr>
          <w:rFonts w:ascii="Arial" w:hAnsi="Arial" w:cs="Arial"/>
        </w:rPr>
        <w:t>la empresa Air Liquide ha ofertado plazas en sus centros</w:t>
      </w:r>
      <w:r w:rsidR="00DB5715" w:rsidRPr="00DB5715">
        <w:rPr>
          <w:rFonts w:ascii="Arial" w:hAnsi="Arial" w:cs="Arial"/>
        </w:rPr>
        <w:t xml:space="preserve"> </w:t>
      </w:r>
      <w:r w:rsidR="00DB5715">
        <w:rPr>
          <w:rFonts w:ascii="Arial" w:hAnsi="Arial" w:cs="Arial"/>
        </w:rPr>
        <w:t>en iguales condiciones previas a la pandemia y el primer curso en que se han aplicado las medidas que se acordaron para solventar la acción de mejora que tiene abierta</w:t>
      </w:r>
      <w:r w:rsidR="00C06EE2" w:rsidRPr="00423781">
        <w:rPr>
          <w:rFonts w:ascii="Arial" w:hAnsi="Arial" w:cs="Arial"/>
        </w:rPr>
        <w:t>.</w:t>
      </w:r>
      <w:r w:rsidR="00DB5715">
        <w:rPr>
          <w:rFonts w:ascii="Arial" w:hAnsi="Arial" w:cs="Arial"/>
        </w:rPr>
        <w:t xml:space="preserve"> Estas acciones son: eliminar el centro de Alcorcón (se ha contado con la delegación de Pinto, en Madrid), aclarar en la guía docente y en las reuniones de Prácticum con los estudiantes que se trata de la adaptación de dispositivos</w:t>
      </w:r>
      <w:r w:rsidR="00C06EE2" w:rsidRPr="00423781">
        <w:rPr>
          <w:rFonts w:ascii="Arial" w:hAnsi="Arial" w:cs="Arial"/>
        </w:rPr>
        <w:t xml:space="preserve"> </w:t>
      </w:r>
      <w:r w:rsidR="00DB5715">
        <w:rPr>
          <w:rFonts w:ascii="Arial" w:hAnsi="Arial" w:cs="Arial"/>
        </w:rPr>
        <w:t>domiciliarios y no tratamiento asistencial fisioterápico a los pacientes en su domicilio; y realizar una sesión formativa complementaria (este curso no se pudo organizar).</w:t>
      </w:r>
    </w:p>
    <w:p w14:paraId="43820819" w14:textId="7E47CA37" w:rsidR="00C06EE2" w:rsidRPr="004C4D31" w:rsidRDefault="004C4D31" w:rsidP="004C4D31">
      <w:pPr>
        <w:pStyle w:val="Prrafodelista"/>
        <w:autoSpaceDE w:val="0"/>
        <w:autoSpaceDN w:val="0"/>
        <w:adjustRightInd w:val="0"/>
        <w:spacing w:line="276" w:lineRule="auto"/>
        <w:jc w:val="both"/>
        <w:rPr>
          <w:rFonts w:ascii="Arial" w:hAnsi="Arial" w:cs="Arial"/>
        </w:rPr>
      </w:pPr>
      <w:r w:rsidRPr="004C4D31">
        <w:rPr>
          <w:rFonts w:ascii="Arial" w:hAnsi="Arial" w:cs="Arial"/>
        </w:rPr>
        <w:t>El 68.5% de los estudiantes refieren una satisfacción buena y alta con estas rotaciones, un 15,7% lo califican como regular, teniendo aspectos negativos y positivos y</w:t>
      </w:r>
      <w:r>
        <w:rPr>
          <w:rFonts w:ascii="Arial" w:hAnsi="Arial" w:cs="Arial"/>
        </w:rPr>
        <w:t xml:space="preserve"> sólo</w:t>
      </w:r>
      <w:r w:rsidRPr="004C4D31">
        <w:rPr>
          <w:rFonts w:ascii="Arial" w:hAnsi="Arial" w:cs="Arial"/>
        </w:rPr>
        <w:t xml:space="preserve"> un 15,8% hablan de baja satisfacción.</w:t>
      </w:r>
      <w:r>
        <w:rPr>
          <w:rFonts w:ascii="Arial" w:hAnsi="Arial" w:cs="Arial"/>
        </w:rPr>
        <w:t xml:space="preserve"> </w:t>
      </w:r>
      <w:r w:rsidRPr="004C4D31">
        <w:rPr>
          <w:rFonts w:ascii="Arial" w:hAnsi="Arial" w:cs="Arial"/>
        </w:rPr>
        <w:t>En relación con la rotación de Madri</w:t>
      </w:r>
      <w:r>
        <w:rPr>
          <w:rFonts w:ascii="Arial" w:hAnsi="Arial" w:cs="Arial"/>
        </w:rPr>
        <w:t>d</w:t>
      </w:r>
      <w:r w:rsidRPr="004C4D31">
        <w:rPr>
          <w:rFonts w:ascii="Arial" w:hAnsi="Arial" w:cs="Arial"/>
        </w:rPr>
        <w:t>, el 75% de los estudiantes que han asistido al centro de Pinto manifiestan una satisfacción alta-buena con la rotación, un 12,5% regular y el mismo porcentaje de baja. Esto  indica una mejora importante en la opinión del estudiantado</w:t>
      </w:r>
      <w:r>
        <w:rPr>
          <w:rFonts w:ascii="Arial" w:hAnsi="Arial" w:cs="Arial"/>
        </w:rPr>
        <w:t xml:space="preserve"> en comparación con el curso 2019/20, en el que sólo un 23% de los estudiantes estaban satisfechos con la rotación madrileña</w:t>
      </w:r>
      <w:r w:rsidR="00C06EE2" w:rsidRPr="004C4D31">
        <w:rPr>
          <w:rFonts w:ascii="Arial" w:hAnsi="Arial" w:cs="Arial"/>
          <w:bCs/>
          <w:lang w:val="es-ES_tradnl"/>
        </w:rPr>
        <w:t>.</w:t>
      </w:r>
      <w:r>
        <w:rPr>
          <w:rFonts w:ascii="Arial" w:hAnsi="Arial" w:cs="Arial"/>
          <w:bCs/>
          <w:lang w:val="es-ES_tradnl"/>
        </w:rPr>
        <w:t xml:space="preserve"> Y de igual forma, </w:t>
      </w:r>
      <w:r w:rsidRPr="004C4D31">
        <w:rPr>
          <w:rFonts w:ascii="Arial" w:hAnsi="Arial" w:cs="Arial"/>
          <w:bCs/>
          <w:lang w:val="es-ES_tradnl"/>
        </w:rPr>
        <w:t xml:space="preserve">sólo un 16% ha </w:t>
      </w:r>
      <w:r w:rsidRPr="004C4D31">
        <w:rPr>
          <w:rFonts w:ascii="Arial" w:hAnsi="Arial" w:cs="Arial"/>
          <w:bCs/>
          <w:lang w:val="es-ES_tradnl"/>
        </w:rPr>
        <w:lastRenderedPageBreak/>
        <w:t xml:space="preserve">referido algún aspecto negativo de algún tutor, </w:t>
      </w:r>
      <w:r>
        <w:rPr>
          <w:rFonts w:ascii="Arial" w:hAnsi="Arial" w:cs="Arial"/>
          <w:bCs/>
          <w:lang w:val="es-ES_tradnl"/>
        </w:rPr>
        <w:t xml:space="preserve">el resto está satisfecho con sus tutores profesionales. Destacan de la rotación: </w:t>
      </w:r>
      <w:r w:rsidRPr="004C4D31">
        <w:rPr>
          <w:rFonts w:ascii="Arial" w:hAnsi="Arial" w:cs="Arial"/>
          <w:bCs/>
          <w:lang w:val="es-ES_tradnl"/>
        </w:rPr>
        <w:t>el conocimiento más profundo sobre estos dispositivos; la opción de interpretar diferentes pruebas diagnósticas y funcionales y su estancia en diversos centros hospitalarios.</w:t>
      </w:r>
      <w:r w:rsidR="006F3E02">
        <w:rPr>
          <w:rFonts w:ascii="Arial" w:hAnsi="Arial" w:cs="Arial"/>
          <w:bCs/>
          <w:lang w:val="es-ES_tradnl"/>
        </w:rPr>
        <w:t xml:space="preserve"> Como limitaciones: trabajo muy té</w:t>
      </w:r>
      <w:r w:rsidR="00835617">
        <w:rPr>
          <w:rFonts w:ascii="Arial" w:hAnsi="Arial" w:cs="Arial"/>
          <w:bCs/>
          <w:lang w:val="es-ES_tradnl"/>
        </w:rPr>
        <w:t>c</w:t>
      </w:r>
      <w:r w:rsidR="006F3E02">
        <w:rPr>
          <w:rFonts w:ascii="Arial" w:hAnsi="Arial" w:cs="Arial"/>
          <w:bCs/>
          <w:lang w:val="es-ES_tradnl"/>
        </w:rPr>
        <w:t>nico y poca decisión en el manejo de los dispositivos, empleo  de mucho tiempo en la dist</w:t>
      </w:r>
      <w:r w:rsidR="009C125D">
        <w:rPr>
          <w:rFonts w:ascii="Arial" w:hAnsi="Arial" w:cs="Arial"/>
          <w:bCs/>
          <w:lang w:val="es-ES_tradnl"/>
        </w:rPr>
        <w:t>r</w:t>
      </w:r>
      <w:r w:rsidR="006F3E02">
        <w:rPr>
          <w:rFonts w:ascii="Arial" w:hAnsi="Arial" w:cs="Arial"/>
          <w:bCs/>
          <w:lang w:val="es-ES_tradnl"/>
        </w:rPr>
        <w:t>ibución de oxigenoterapia y en Pinto específicamente, el tiempo empleado en los desplazamientos. Proponen un sólo día de reparto de oxígeno y un programa organizativo previo en Pinto, para evitar algunos desplazamientos a la sede y más información previa de aspectos logísticos.</w:t>
      </w:r>
      <w:r w:rsidR="009714F3">
        <w:rPr>
          <w:rFonts w:ascii="Arial" w:hAnsi="Arial" w:cs="Arial"/>
          <w:bCs/>
          <w:lang w:val="es-ES_tradnl"/>
        </w:rPr>
        <w:t xml:space="preserve"> Se traslada toda esta información al referente de la empresa Air Liquide.</w:t>
      </w:r>
    </w:p>
    <w:p w14:paraId="217A23E0" w14:textId="6E7D6EC9" w:rsidR="00584985" w:rsidRPr="000564BD" w:rsidRDefault="00584985" w:rsidP="006F3E02">
      <w:pPr>
        <w:pStyle w:val="Prrafodelista"/>
        <w:autoSpaceDE w:val="0"/>
        <w:autoSpaceDN w:val="0"/>
        <w:adjustRightInd w:val="0"/>
        <w:spacing w:line="276" w:lineRule="auto"/>
        <w:jc w:val="both"/>
        <w:rPr>
          <w:rFonts w:ascii="Arial" w:hAnsi="Arial" w:cs="Arial"/>
          <w:color w:val="00B0F0"/>
          <w:lang w:val="es-ES_tradnl"/>
        </w:rPr>
      </w:pPr>
    </w:p>
    <w:p w14:paraId="65BF1F24" w14:textId="77777777" w:rsidR="00584985" w:rsidRPr="000564BD" w:rsidRDefault="00584985" w:rsidP="00800139">
      <w:pPr>
        <w:pStyle w:val="Prrafodelista"/>
        <w:autoSpaceDE w:val="0"/>
        <w:autoSpaceDN w:val="0"/>
        <w:adjustRightInd w:val="0"/>
        <w:spacing w:line="276" w:lineRule="auto"/>
        <w:jc w:val="both"/>
        <w:rPr>
          <w:rFonts w:ascii="Arial" w:hAnsi="Arial" w:cs="Arial"/>
          <w:b/>
          <w:bCs/>
          <w:color w:val="00B0F0"/>
        </w:rPr>
      </w:pPr>
    </w:p>
    <w:p w14:paraId="2C96D065" w14:textId="002EBA25" w:rsidR="008E4CBF" w:rsidRPr="006F3E02" w:rsidRDefault="008E4CBF" w:rsidP="00800139">
      <w:pPr>
        <w:autoSpaceDE w:val="0"/>
        <w:autoSpaceDN w:val="0"/>
        <w:adjustRightInd w:val="0"/>
        <w:jc w:val="both"/>
        <w:rPr>
          <w:rFonts w:ascii="Arial" w:hAnsi="Arial" w:cs="Arial"/>
          <w:sz w:val="24"/>
          <w:szCs w:val="24"/>
        </w:rPr>
      </w:pPr>
      <w:r w:rsidRPr="006F3E02">
        <w:rPr>
          <w:rFonts w:ascii="Arial" w:hAnsi="Arial" w:cs="Arial"/>
          <w:i/>
          <w:sz w:val="24"/>
          <w:szCs w:val="24"/>
        </w:rPr>
        <w:t>Comparativo con el curso anterior:</w:t>
      </w:r>
    </w:p>
    <w:p w14:paraId="5E94A06A" w14:textId="2D97B51F" w:rsidR="00AD69DD" w:rsidRPr="006F3E02" w:rsidRDefault="00E66C1C" w:rsidP="00800139">
      <w:pPr>
        <w:autoSpaceDE w:val="0"/>
        <w:autoSpaceDN w:val="0"/>
        <w:adjustRightInd w:val="0"/>
        <w:jc w:val="both"/>
        <w:rPr>
          <w:rFonts w:ascii="Arial" w:hAnsi="Arial" w:cs="Arial"/>
          <w:sz w:val="24"/>
          <w:szCs w:val="24"/>
        </w:rPr>
      </w:pPr>
      <w:r w:rsidRPr="006F3E02">
        <w:rPr>
          <w:rFonts w:ascii="Arial" w:hAnsi="Arial" w:cs="Arial"/>
          <w:sz w:val="24"/>
          <w:szCs w:val="24"/>
        </w:rPr>
        <w:t>De los centros que han recibido estudiantes se mantienen los resultados de satisfacción alta</w:t>
      </w:r>
      <w:r w:rsidR="00AD69DD" w:rsidRPr="006F3E02">
        <w:rPr>
          <w:rFonts w:ascii="Arial" w:hAnsi="Arial" w:cs="Arial"/>
          <w:sz w:val="24"/>
          <w:szCs w:val="24"/>
        </w:rPr>
        <w:t>,</w:t>
      </w:r>
      <w:r w:rsidRPr="006F3E02">
        <w:rPr>
          <w:rFonts w:ascii="Arial" w:hAnsi="Arial" w:cs="Arial"/>
          <w:sz w:val="24"/>
          <w:szCs w:val="24"/>
        </w:rPr>
        <w:t xml:space="preserve"> tanto con los centros como con los tutores, ocurriendo</w:t>
      </w:r>
      <w:r w:rsidR="00AD69DD" w:rsidRPr="006F3E02">
        <w:rPr>
          <w:rFonts w:ascii="Arial" w:hAnsi="Arial" w:cs="Arial"/>
          <w:sz w:val="24"/>
          <w:szCs w:val="24"/>
        </w:rPr>
        <w:t xml:space="preserve"> algunas salvedades puntuales en relación con </w:t>
      </w:r>
      <w:r w:rsidR="00F87095" w:rsidRPr="006F3E02">
        <w:rPr>
          <w:rFonts w:ascii="Arial" w:hAnsi="Arial" w:cs="Arial"/>
          <w:sz w:val="24"/>
          <w:szCs w:val="24"/>
        </w:rPr>
        <w:t xml:space="preserve">sustituciones tutores profesionales y </w:t>
      </w:r>
      <w:r w:rsidR="006F3E02">
        <w:rPr>
          <w:rFonts w:ascii="Arial" w:hAnsi="Arial" w:cs="Arial"/>
          <w:sz w:val="24"/>
          <w:szCs w:val="24"/>
        </w:rPr>
        <w:t>un problema de acogida puntual</w:t>
      </w:r>
      <w:r w:rsidR="00F87095" w:rsidRPr="006F3E02">
        <w:rPr>
          <w:rFonts w:ascii="Arial" w:hAnsi="Arial" w:cs="Arial"/>
          <w:sz w:val="24"/>
          <w:szCs w:val="24"/>
        </w:rPr>
        <w:t xml:space="preserve"> en el hospital </w:t>
      </w:r>
      <w:r w:rsidR="006F3E02">
        <w:rPr>
          <w:rFonts w:ascii="Arial" w:hAnsi="Arial" w:cs="Arial"/>
          <w:sz w:val="24"/>
          <w:szCs w:val="24"/>
        </w:rPr>
        <w:t>Vall d’Hebron</w:t>
      </w:r>
      <w:r w:rsidR="00AD69DD" w:rsidRPr="006F3E02">
        <w:rPr>
          <w:rFonts w:ascii="Arial" w:hAnsi="Arial" w:cs="Arial"/>
          <w:sz w:val="24"/>
          <w:szCs w:val="24"/>
        </w:rPr>
        <w:t xml:space="preserve">, que ha llevado a </w:t>
      </w:r>
      <w:r w:rsidR="00F87095" w:rsidRPr="006F3E02">
        <w:rPr>
          <w:rFonts w:ascii="Arial" w:hAnsi="Arial" w:cs="Arial"/>
          <w:sz w:val="24"/>
          <w:szCs w:val="24"/>
        </w:rPr>
        <w:t>alguna</w:t>
      </w:r>
      <w:r w:rsidR="00AD69DD" w:rsidRPr="006F3E02">
        <w:rPr>
          <w:rFonts w:ascii="Arial" w:hAnsi="Arial" w:cs="Arial"/>
          <w:sz w:val="24"/>
          <w:szCs w:val="24"/>
        </w:rPr>
        <w:t>s quejas por parte de los estudiantes.</w:t>
      </w:r>
      <w:r w:rsidRPr="006F3E02">
        <w:rPr>
          <w:rFonts w:ascii="Arial" w:hAnsi="Arial" w:cs="Arial"/>
          <w:sz w:val="24"/>
          <w:szCs w:val="24"/>
        </w:rPr>
        <w:t xml:space="preserve"> </w:t>
      </w:r>
    </w:p>
    <w:p w14:paraId="37869F5C" w14:textId="11546103" w:rsidR="0036434F" w:rsidRPr="006F3E02" w:rsidRDefault="00AD69DD" w:rsidP="00800139">
      <w:pPr>
        <w:autoSpaceDE w:val="0"/>
        <w:autoSpaceDN w:val="0"/>
        <w:adjustRightInd w:val="0"/>
        <w:jc w:val="both"/>
        <w:rPr>
          <w:rFonts w:ascii="Arial" w:hAnsi="Arial" w:cs="Arial"/>
          <w:sz w:val="24"/>
          <w:szCs w:val="24"/>
        </w:rPr>
      </w:pPr>
      <w:r w:rsidRPr="006F3E02">
        <w:rPr>
          <w:rFonts w:ascii="Arial" w:hAnsi="Arial" w:cs="Arial"/>
          <w:sz w:val="24"/>
          <w:szCs w:val="24"/>
        </w:rPr>
        <w:t>En el Plan de Mejora 20</w:t>
      </w:r>
      <w:r w:rsidR="00F87095" w:rsidRPr="006F3E02">
        <w:rPr>
          <w:rFonts w:ascii="Arial" w:hAnsi="Arial" w:cs="Arial"/>
          <w:sz w:val="24"/>
          <w:szCs w:val="24"/>
        </w:rPr>
        <w:t>2</w:t>
      </w:r>
      <w:r w:rsidR="006F3E02">
        <w:rPr>
          <w:rFonts w:ascii="Arial" w:hAnsi="Arial" w:cs="Arial"/>
          <w:sz w:val="24"/>
          <w:szCs w:val="24"/>
        </w:rPr>
        <w:t>1</w:t>
      </w:r>
      <w:r w:rsidRPr="006F3E02">
        <w:rPr>
          <w:rFonts w:ascii="Arial" w:hAnsi="Arial" w:cs="Arial"/>
          <w:sz w:val="24"/>
          <w:szCs w:val="24"/>
        </w:rPr>
        <w:t>/2</w:t>
      </w:r>
      <w:r w:rsidR="006F3E02">
        <w:rPr>
          <w:rFonts w:ascii="Arial" w:hAnsi="Arial" w:cs="Arial"/>
          <w:sz w:val="24"/>
          <w:szCs w:val="24"/>
        </w:rPr>
        <w:t>2</w:t>
      </w:r>
      <w:r w:rsidR="0015276B" w:rsidRPr="006F3E02">
        <w:rPr>
          <w:rFonts w:ascii="Arial" w:hAnsi="Arial" w:cs="Arial"/>
          <w:sz w:val="24"/>
          <w:szCs w:val="24"/>
        </w:rPr>
        <w:t xml:space="preserve"> se </w:t>
      </w:r>
      <w:r w:rsidR="00F87095" w:rsidRPr="006F3E02">
        <w:rPr>
          <w:rFonts w:ascii="Arial" w:hAnsi="Arial" w:cs="Arial"/>
          <w:sz w:val="24"/>
          <w:szCs w:val="24"/>
        </w:rPr>
        <w:t>continúa con la</w:t>
      </w:r>
      <w:r w:rsidR="00FA32F2" w:rsidRPr="006F3E02">
        <w:rPr>
          <w:rFonts w:ascii="Arial" w:hAnsi="Arial" w:cs="Arial"/>
          <w:sz w:val="24"/>
          <w:szCs w:val="24"/>
        </w:rPr>
        <w:t xml:space="preserve"> acción</w:t>
      </w:r>
      <w:r w:rsidR="0015276B" w:rsidRPr="006F3E02">
        <w:rPr>
          <w:rFonts w:ascii="Arial" w:hAnsi="Arial" w:cs="Arial"/>
          <w:sz w:val="24"/>
          <w:szCs w:val="24"/>
        </w:rPr>
        <w:t xml:space="preserve"> de mejora </w:t>
      </w:r>
      <w:r w:rsidR="00FA32F2" w:rsidRPr="006F3E02">
        <w:rPr>
          <w:rFonts w:ascii="Arial" w:hAnsi="Arial" w:cs="Arial"/>
          <w:sz w:val="24"/>
          <w:szCs w:val="24"/>
        </w:rPr>
        <w:t>encaminada a</w:t>
      </w:r>
      <w:r w:rsidR="0015276B" w:rsidRPr="006F3E02">
        <w:rPr>
          <w:rFonts w:ascii="Arial" w:hAnsi="Arial" w:cs="Arial"/>
          <w:sz w:val="24"/>
          <w:szCs w:val="24"/>
        </w:rPr>
        <w:t xml:space="preserve"> </w:t>
      </w:r>
      <w:r w:rsidR="00FA32F2" w:rsidRPr="006F3E02">
        <w:rPr>
          <w:rFonts w:ascii="Arial" w:hAnsi="Arial" w:cs="Arial"/>
          <w:sz w:val="24"/>
          <w:szCs w:val="24"/>
        </w:rPr>
        <w:t>aumentar</w:t>
      </w:r>
      <w:r w:rsidR="0015276B" w:rsidRPr="006F3E02">
        <w:rPr>
          <w:rFonts w:ascii="Arial" w:hAnsi="Arial" w:cs="Arial"/>
          <w:sz w:val="24"/>
          <w:szCs w:val="24"/>
        </w:rPr>
        <w:t xml:space="preserve"> la</w:t>
      </w:r>
      <w:r w:rsidR="00443F0C" w:rsidRPr="006F3E02">
        <w:rPr>
          <w:rFonts w:ascii="Arial" w:hAnsi="Arial" w:cs="Arial"/>
          <w:sz w:val="24"/>
          <w:szCs w:val="24"/>
        </w:rPr>
        <w:t xml:space="preserve"> valoraci</w:t>
      </w:r>
      <w:r w:rsidR="000A0C35" w:rsidRPr="006F3E02">
        <w:rPr>
          <w:rFonts w:ascii="Arial" w:hAnsi="Arial" w:cs="Arial"/>
          <w:sz w:val="24"/>
          <w:szCs w:val="24"/>
        </w:rPr>
        <w:t xml:space="preserve">ón del hospital Puerta de Hierro y </w:t>
      </w:r>
      <w:r w:rsidR="00431DE5" w:rsidRPr="006F3E02">
        <w:rPr>
          <w:rFonts w:ascii="Arial" w:hAnsi="Arial" w:cs="Arial"/>
          <w:sz w:val="24"/>
          <w:szCs w:val="24"/>
        </w:rPr>
        <w:t>de</w:t>
      </w:r>
      <w:r w:rsidR="000A0C35" w:rsidRPr="006F3E02">
        <w:rPr>
          <w:rFonts w:ascii="Arial" w:hAnsi="Arial" w:cs="Arial"/>
          <w:sz w:val="24"/>
          <w:szCs w:val="24"/>
        </w:rPr>
        <w:t xml:space="preserve"> la empresa Air Liquide</w:t>
      </w:r>
      <w:r w:rsidR="00843C4F" w:rsidRPr="006F3E02">
        <w:rPr>
          <w:rFonts w:ascii="Arial" w:hAnsi="Arial" w:cs="Arial"/>
          <w:sz w:val="24"/>
          <w:szCs w:val="24"/>
        </w:rPr>
        <w:t>,</w:t>
      </w:r>
      <w:r w:rsidR="000A0C35" w:rsidRPr="006F3E02">
        <w:rPr>
          <w:rFonts w:ascii="Arial" w:hAnsi="Arial" w:cs="Arial"/>
          <w:sz w:val="24"/>
          <w:szCs w:val="24"/>
        </w:rPr>
        <w:t xml:space="preserve"> en la sede de Alcorcón. </w:t>
      </w:r>
      <w:r w:rsidR="0015276B" w:rsidRPr="006F3E02">
        <w:rPr>
          <w:rFonts w:ascii="Arial" w:hAnsi="Arial" w:cs="Arial"/>
          <w:sz w:val="24"/>
          <w:szCs w:val="24"/>
        </w:rPr>
        <w:t xml:space="preserve">En el primero </w:t>
      </w:r>
      <w:r w:rsidR="00F87095" w:rsidRPr="006F3E02">
        <w:rPr>
          <w:rFonts w:ascii="Arial" w:hAnsi="Arial" w:cs="Arial"/>
          <w:sz w:val="24"/>
          <w:szCs w:val="24"/>
        </w:rPr>
        <w:t xml:space="preserve">se ha producido un </w:t>
      </w:r>
      <w:r w:rsidR="006F3E02">
        <w:rPr>
          <w:rFonts w:ascii="Arial" w:hAnsi="Arial" w:cs="Arial"/>
          <w:sz w:val="24"/>
          <w:szCs w:val="24"/>
        </w:rPr>
        <w:t xml:space="preserve"> ligero </w:t>
      </w:r>
      <w:r w:rsidR="00F87095" w:rsidRPr="006F3E02">
        <w:rPr>
          <w:rFonts w:ascii="Arial" w:hAnsi="Arial" w:cs="Arial"/>
          <w:sz w:val="24"/>
          <w:szCs w:val="24"/>
        </w:rPr>
        <w:t>aumento en la satisfacción de los estudiantes</w:t>
      </w:r>
      <w:r w:rsidR="006F3E02" w:rsidRPr="006F3E02">
        <w:rPr>
          <w:rFonts w:ascii="Arial" w:hAnsi="Arial" w:cs="Arial"/>
          <w:sz w:val="24"/>
          <w:szCs w:val="24"/>
        </w:rPr>
        <w:t xml:space="preserve"> </w:t>
      </w:r>
      <w:r w:rsidR="006F3E02">
        <w:rPr>
          <w:rFonts w:ascii="Arial" w:hAnsi="Arial" w:cs="Arial"/>
          <w:sz w:val="24"/>
          <w:szCs w:val="24"/>
        </w:rPr>
        <w:t xml:space="preserve">con la rotación en general y sobre todo, ha mejorado de forma muy </w:t>
      </w:r>
      <w:r w:rsidR="006F3E02" w:rsidRPr="006F3E02">
        <w:rPr>
          <w:rFonts w:ascii="Arial" w:hAnsi="Arial" w:cs="Arial"/>
          <w:sz w:val="24"/>
          <w:szCs w:val="24"/>
        </w:rPr>
        <w:t>significativ</w:t>
      </w:r>
      <w:r w:rsidR="006F3E02">
        <w:rPr>
          <w:rFonts w:ascii="Arial" w:hAnsi="Arial" w:cs="Arial"/>
          <w:sz w:val="24"/>
          <w:szCs w:val="24"/>
        </w:rPr>
        <w:t>a la valoración con los tutores profesionales</w:t>
      </w:r>
      <w:r w:rsidR="00F87095" w:rsidRPr="006F3E02">
        <w:rPr>
          <w:rFonts w:ascii="Arial" w:hAnsi="Arial" w:cs="Arial"/>
          <w:sz w:val="24"/>
          <w:szCs w:val="24"/>
        </w:rPr>
        <w:t xml:space="preserve">, </w:t>
      </w:r>
      <w:r w:rsidR="006F3E02">
        <w:rPr>
          <w:rFonts w:ascii="Arial" w:hAnsi="Arial" w:cs="Arial"/>
          <w:sz w:val="24"/>
          <w:szCs w:val="24"/>
        </w:rPr>
        <w:t xml:space="preserve">por lo que </w:t>
      </w:r>
      <w:r w:rsidR="00431DE5" w:rsidRPr="006F3E02">
        <w:rPr>
          <w:rFonts w:ascii="Arial" w:hAnsi="Arial" w:cs="Arial"/>
          <w:sz w:val="24"/>
          <w:szCs w:val="24"/>
        </w:rPr>
        <w:t xml:space="preserve">se considera </w:t>
      </w:r>
      <w:r w:rsidR="007F1D81" w:rsidRPr="006F3E02">
        <w:rPr>
          <w:rFonts w:ascii="Arial" w:hAnsi="Arial" w:cs="Arial"/>
          <w:sz w:val="24"/>
          <w:szCs w:val="24"/>
        </w:rPr>
        <w:t>cerrar la acción</w:t>
      </w:r>
      <w:r w:rsidR="005051A4">
        <w:rPr>
          <w:rFonts w:ascii="Arial" w:hAnsi="Arial" w:cs="Arial"/>
          <w:sz w:val="24"/>
          <w:szCs w:val="24"/>
        </w:rPr>
        <w:t xml:space="preserve"> en lo referente a este centro hospitalario</w:t>
      </w:r>
      <w:r w:rsidR="007F1D81" w:rsidRPr="006F3E02">
        <w:rPr>
          <w:rFonts w:ascii="Arial" w:hAnsi="Arial" w:cs="Arial"/>
          <w:sz w:val="24"/>
          <w:szCs w:val="24"/>
        </w:rPr>
        <w:t>.</w:t>
      </w:r>
      <w:r w:rsidR="00F87095" w:rsidRPr="006F3E02">
        <w:rPr>
          <w:rFonts w:ascii="Arial" w:hAnsi="Arial" w:cs="Arial"/>
          <w:sz w:val="24"/>
          <w:szCs w:val="24"/>
        </w:rPr>
        <w:t xml:space="preserve"> </w:t>
      </w:r>
      <w:r w:rsidRPr="006F3E02">
        <w:rPr>
          <w:rFonts w:ascii="Arial" w:hAnsi="Arial" w:cs="Arial"/>
          <w:sz w:val="24"/>
          <w:szCs w:val="24"/>
        </w:rPr>
        <w:t xml:space="preserve"> </w:t>
      </w:r>
      <w:r w:rsidR="00FA32F2" w:rsidRPr="006F3E02">
        <w:rPr>
          <w:rFonts w:ascii="Arial" w:hAnsi="Arial" w:cs="Arial"/>
          <w:sz w:val="24"/>
          <w:szCs w:val="24"/>
        </w:rPr>
        <w:t xml:space="preserve">En el segundo, </w:t>
      </w:r>
      <w:r w:rsidR="005051A4">
        <w:rPr>
          <w:rFonts w:ascii="Arial" w:hAnsi="Arial" w:cs="Arial"/>
          <w:sz w:val="24"/>
          <w:szCs w:val="24"/>
        </w:rPr>
        <w:t>se ha producido un aumento muy importante de la satisfacción de los estudiantes</w:t>
      </w:r>
      <w:r w:rsidR="00FA32F2" w:rsidRPr="006F3E02">
        <w:rPr>
          <w:rFonts w:ascii="Arial" w:hAnsi="Arial" w:cs="Arial"/>
          <w:sz w:val="24"/>
          <w:szCs w:val="24"/>
        </w:rPr>
        <w:t xml:space="preserve"> </w:t>
      </w:r>
      <w:r w:rsidR="005051A4">
        <w:rPr>
          <w:rFonts w:ascii="Arial" w:hAnsi="Arial" w:cs="Arial"/>
          <w:sz w:val="24"/>
          <w:szCs w:val="24"/>
        </w:rPr>
        <w:t>tanto con el nuevo centro de Madrid, como con sus tutores</w:t>
      </w:r>
      <w:r w:rsidR="0015276B" w:rsidRPr="006F3E02">
        <w:rPr>
          <w:rFonts w:ascii="Arial" w:hAnsi="Arial" w:cs="Arial"/>
          <w:sz w:val="24"/>
          <w:szCs w:val="24"/>
        </w:rPr>
        <w:t>.</w:t>
      </w:r>
      <w:r w:rsidR="005051A4">
        <w:rPr>
          <w:rFonts w:ascii="Arial" w:hAnsi="Arial" w:cs="Arial"/>
          <w:sz w:val="24"/>
          <w:szCs w:val="24"/>
        </w:rPr>
        <w:t xml:space="preserve"> Se acuerda atender a las propuestas que realizan los estudiantes en la medida que sean posibles y se propone </w:t>
      </w:r>
      <w:r w:rsidR="00835617">
        <w:rPr>
          <w:rFonts w:ascii="Arial" w:hAnsi="Arial" w:cs="Arial"/>
          <w:sz w:val="24"/>
          <w:szCs w:val="24"/>
        </w:rPr>
        <w:t xml:space="preserve">continuar con </w:t>
      </w:r>
      <w:r w:rsidR="005051A4">
        <w:rPr>
          <w:rFonts w:ascii="Arial" w:hAnsi="Arial" w:cs="Arial"/>
          <w:sz w:val="24"/>
          <w:szCs w:val="24"/>
        </w:rPr>
        <w:t>la acción de mejora abierta</w:t>
      </w:r>
      <w:r w:rsidR="00835617">
        <w:rPr>
          <w:rFonts w:ascii="Arial" w:hAnsi="Arial" w:cs="Arial"/>
          <w:sz w:val="24"/>
          <w:szCs w:val="24"/>
        </w:rPr>
        <w:t xml:space="preserve"> para afianzar estos resultados durante un segundo año</w:t>
      </w:r>
      <w:r w:rsidR="005051A4">
        <w:rPr>
          <w:rFonts w:ascii="Arial" w:hAnsi="Arial" w:cs="Arial"/>
          <w:sz w:val="24"/>
          <w:szCs w:val="24"/>
        </w:rPr>
        <w:t>.</w:t>
      </w:r>
    </w:p>
    <w:p w14:paraId="2413BAFA" w14:textId="77777777" w:rsidR="002F05B6" w:rsidRPr="000564BD" w:rsidRDefault="002F05B6" w:rsidP="00800139">
      <w:pPr>
        <w:pStyle w:val="Prrafodelista"/>
        <w:autoSpaceDE w:val="0"/>
        <w:autoSpaceDN w:val="0"/>
        <w:adjustRightInd w:val="0"/>
        <w:spacing w:line="276" w:lineRule="auto"/>
        <w:jc w:val="both"/>
        <w:rPr>
          <w:rFonts w:ascii="Arial" w:hAnsi="Arial" w:cs="Arial"/>
          <w:color w:val="00B0F0"/>
        </w:rPr>
      </w:pPr>
    </w:p>
    <w:p w14:paraId="45EB0F8A" w14:textId="5DB3EB8B" w:rsidR="00584985" w:rsidRPr="005051A4" w:rsidRDefault="00584985" w:rsidP="00800139">
      <w:pPr>
        <w:autoSpaceDE w:val="0"/>
        <w:autoSpaceDN w:val="0"/>
        <w:adjustRightInd w:val="0"/>
        <w:jc w:val="both"/>
        <w:rPr>
          <w:rFonts w:ascii="Arial" w:hAnsi="Arial" w:cs="Arial"/>
          <w:sz w:val="24"/>
          <w:szCs w:val="24"/>
        </w:rPr>
      </w:pPr>
      <w:r w:rsidRPr="005051A4">
        <w:rPr>
          <w:rFonts w:ascii="Arial" w:hAnsi="Arial" w:cs="Arial"/>
          <w:b/>
          <w:sz w:val="24"/>
          <w:szCs w:val="24"/>
        </w:rPr>
        <w:t>C.2.2. Opinión de los tutores profesionales.</w:t>
      </w:r>
    </w:p>
    <w:p w14:paraId="556334AB" w14:textId="525E67C9" w:rsidR="003155FB" w:rsidRPr="005051A4" w:rsidRDefault="00584985" w:rsidP="00800139">
      <w:pPr>
        <w:autoSpaceDE w:val="0"/>
        <w:autoSpaceDN w:val="0"/>
        <w:adjustRightInd w:val="0"/>
        <w:jc w:val="both"/>
        <w:rPr>
          <w:rFonts w:ascii="Arial" w:hAnsi="Arial" w:cs="Arial"/>
          <w:sz w:val="24"/>
          <w:szCs w:val="24"/>
        </w:rPr>
      </w:pPr>
      <w:r w:rsidRPr="005051A4">
        <w:rPr>
          <w:rFonts w:ascii="Arial" w:hAnsi="Arial" w:cs="Arial"/>
          <w:sz w:val="24"/>
          <w:szCs w:val="24"/>
        </w:rPr>
        <w:t xml:space="preserve">Se recogieron respuestas del </w:t>
      </w:r>
      <w:r w:rsidR="005051A4" w:rsidRPr="005051A4">
        <w:rPr>
          <w:rFonts w:ascii="Arial" w:hAnsi="Arial" w:cs="Arial"/>
          <w:sz w:val="24"/>
          <w:szCs w:val="24"/>
        </w:rPr>
        <w:t>75</w:t>
      </w:r>
      <w:r w:rsidR="003155FB" w:rsidRPr="005051A4">
        <w:rPr>
          <w:rFonts w:ascii="Arial" w:hAnsi="Arial" w:cs="Arial"/>
          <w:sz w:val="24"/>
          <w:szCs w:val="24"/>
        </w:rPr>
        <w:t xml:space="preserve">% </w:t>
      </w:r>
      <w:r w:rsidRPr="005051A4">
        <w:rPr>
          <w:rFonts w:ascii="Arial" w:hAnsi="Arial" w:cs="Arial"/>
          <w:sz w:val="24"/>
          <w:szCs w:val="24"/>
        </w:rPr>
        <w:t>de los tutores profesionales</w:t>
      </w:r>
      <w:r w:rsidR="002439F5" w:rsidRPr="005051A4">
        <w:rPr>
          <w:rFonts w:ascii="Arial" w:hAnsi="Arial" w:cs="Arial"/>
          <w:sz w:val="24"/>
          <w:szCs w:val="24"/>
        </w:rPr>
        <w:t xml:space="preserve"> que han participado este año</w:t>
      </w:r>
      <w:r w:rsidRPr="005051A4">
        <w:rPr>
          <w:rFonts w:ascii="Arial" w:hAnsi="Arial" w:cs="Arial"/>
          <w:sz w:val="24"/>
          <w:szCs w:val="24"/>
        </w:rPr>
        <w:t xml:space="preserve">. </w:t>
      </w:r>
      <w:r w:rsidR="002439F5" w:rsidRPr="005051A4">
        <w:rPr>
          <w:rFonts w:ascii="Arial" w:hAnsi="Arial" w:cs="Arial"/>
          <w:sz w:val="24"/>
          <w:szCs w:val="24"/>
        </w:rPr>
        <w:t xml:space="preserve">Se </w:t>
      </w:r>
      <w:r w:rsidR="00930E1F" w:rsidRPr="005051A4">
        <w:rPr>
          <w:rFonts w:ascii="Arial" w:hAnsi="Arial" w:cs="Arial"/>
          <w:sz w:val="24"/>
          <w:szCs w:val="24"/>
        </w:rPr>
        <w:t>aumenta</w:t>
      </w:r>
      <w:r w:rsidR="003155FB" w:rsidRPr="005051A4">
        <w:rPr>
          <w:rFonts w:ascii="Arial" w:hAnsi="Arial" w:cs="Arial"/>
          <w:sz w:val="24"/>
          <w:szCs w:val="24"/>
        </w:rPr>
        <w:t xml:space="preserve"> la participación en comparación al año anterior (</w:t>
      </w:r>
      <w:r w:rsidR="005051A4" w:rsidRPr="005051A4">
        <w:rPr>
          <w:rFonts w:ascii="Arial" w:hAnsi="Arial" w:cs="Arial"/>
          <w:sz w:val="24"/>
          <w:szCs w:val="24"/>
        </w:rPr>
        <w:t>50</w:t>
      </w:r>
      <w:r w:rsidR="003155FB" w:rsidRPr="005051A4">
        <w:rPr>
          <w:rFonts w:ascii="Arial" w:hAnsi="Arial" w:cs="Arial"/>
          <w:sz w:val="24"/>
          <w:szCs w:val="24"/>
        </w:rPr>
        <w:t>%)</w:t>
      </w:r>
      <w:r w:rsidR="00930E1F" w:rsidRPr="005051A4">
        <w:rPr>
          <w:rFonts w:ascii="Arial" w:hAnsi="Arial" w:cs="Arial"/>
          <w:sz w:val="24"/>
          <w:szCs w:val="24"/>
        </w:rPr>
        <w:t>.</w:t>
      </w:r>
    </w:p>
    <w:p w14:paraId="65C0065C" w14:textId="509092F9" w:rsidR="00584985" w:rsidRPr="005051A4" w:rsidRDefault="00584985" w:rsidP="00800139">
      <w:pPr>
        <w:autoSpaceDE w:val="0"/>
        <w:autoSpaceDN w:val="0"/>
        <w:adjustRightInd w:val="0"/>
        <w:jc w:val="both"/>
        <w:rPr>
          <w:rFonts w:ascii="Arial" w:hAnsi="Arial" w:cs="Arial"/>
        </w:rPr>
      </w:pPr>
      <w:r w:rsidRPr="005051A4">
        <w:rPr>
          <w:rFonts w:ascii="Arial" w:hAnsi="Arial" w:cs="Arial"/>
          <w:sz w:val="24"/>
          <w:szCs w:val="24"/>
        </w:rPr>
        <w:t>Del informe elaborado se pueden extraer las siguientes conclusiones:</w:t>
      </w:r>
    </w:p>
    <w:p w14:paraId="12C0E079" w14:textId="675E7C57" w:rsidR="00584985" w:rsidRPr="00F85498" w:rsidRDefault="00584985" w:rsidP="00800139">
      <w:pPr>
        <w:pStyle w:val="NormalWeb"/>
        <w:numPr>
          <w:ilvl w:val="0"/>
          <w:numId w:val="16"/>
        </w:numPr>
        <w:spacing w:line="276" w:lineRule="auto"/>
        <w:jc w:val="both"/>
        <w:rPr>
          <w:rFonts w:ascii="Arial" w:hAnsi="Arial" w:cs="Arial"/>
          <w:lang w:val="es-ES"/>
        </w:rPr>
      </w:pPr>
      <w:r w:rsidRPr="00F85498">
        <w:rPr>
          <w:rFonts w:ascii="Arial" w:hAnsi="Arial" w:cs="Arial"/>
          <w:lang w:val="es-ES"/>
        </w:rPr>
        <w:lastRenderedPageBreak/>
        <w:t>Los tutores</w:t>
      </w:r>
      <w:r w:rsidR="0045266A" w:rsidRPr="00F85498">
        <w:rPr>
          <w:rFonts w:ascii="Arial" w:hAnsi="Arial" w:cs="Arial"/>
          <w:lang w:val="es-ES"/>
        </w:rPr>
        <w:t xml:space="preserve">, en general, </w:t>
      </w:r>
      <w:r w:rsidRPr="00F85498">
        <w:rPr>
          <w:rFonts w:ascii="Arial" w:hAnsi="Arial" w:cs="Arial"/>
          <w:lang w:val="es-ES"/>
        </w:rPr>
        <w:t xml:space="preserve"> expresan que los estudiantes presentan un nivel de conocimientos, implicación y actitud muy bueno</w:t>
      </w:r>
      <w:r w:rsidR="005216A4" w:rsidRPr="00F85498">
        <w:rPr>
          <w:rFonts w:ascii="Arial" w:hAnsi="Arial" w:cs="Arial"/>
          <w:lang w:val="es-ES"/>
        </w:rPr>
        <w:t>s</w:t>
      </w:r>
      <w:r w:rsidRPr="00F85498">
        <w:rPr>
          <w:rFonts w:ascii="Arial" w:hAnsi="Arial" w:cs="Arial"/>
          <w:lang w:val="es-ES"/>
        </w:rPr>
        <w:t xml:space="preserve">. </w:t>
      </w:r>
      <w:r w:rsidR="005216A4" w:rsidRPr="00F85498">
        <w:rPr>
          <w:rFonts w:ascii="Arial" w:hAnsi="Arial" w:cs="Arial"/>
          <w:lang w:val="es-ES"/>
        </w:rPr>
        <w:t xml:space="preserve">Destacan la iniciativa, la destreza y el manejo de los pacientes durante las prácticas. </w:t>
      </w:r>
      <w:r w:rsidR="00930E1F" w:rsidRPr="00F85498">
        <w:rPr>
          <w:rFonts w:ascii="Arial" w:hAnsi="Arial" w:cs="Arial"/>
          <w:lang w:val="es-ES"/>
        </w:rPr>
        <w:t>Perciben algunas diferencias entre aquellos que tienen experiencia laboral</w:t>
      </w:r>
      <w:r w:rsidR="0045266A" w:rsidRPr="00F85498">
        <w:rPr>
          <w:rFonts w:ascii="Arial" w:hAnsi="Arial" w:cs="Arial"/>
          <w:lang w:val="es-ES"/>
        </w:rPr>
        <w:t xml:space="preserve"> o han hecho rotaciones previas</w:t>
      </w:r>
      <w:r w:rsidR="00930E1F" w:rsidRPr="00F85498">
        <w:rPr>
          <w:rFonts w:ascii="Arial" w:hAnsi="Arial" w:cs="Arial"/>
          <w:lang w:val="es-ES"/>
        </w:rPr>
        <w:t xml:space="preserve"> y los que no.</w:t>
      </w:r>
      <w:r w:rsidR="0045266A" w:rsidRPr="00F85498">
        <w:rPr>
          <w:rFonts w:ascii="Arial" w:hAnsi="Arial" w:cs="Arial"/>
          <w:lang w:val="es-ES"/>
        </w:rPr>
        <w:t xml:space="preserve"> En este curso hay algunos tutores que han apreciado falta de conocimientos o preparación en algunas cuestiones específicas</w:t>
      </w:r>
      <w:r w:rsidR="00242CEA">
        <w:rPr>
          <w:rFonts w:ascii="Arial" w:hAnsi="Arial" w:cs="Arial"/>
          <w:lang w:val="es-ES"/>
        </w:rPr>
        <w:t xml:space="preserve"> (patología pediátrica,</w:t>
      </w:r>
      <w:r w:rsidR="00242CEA" w:rsidRPr="00242CEA">
        <w:t xml:space="preserve"> </w:t>
      </w:r>
      <w:r w:rsidR="00242CEA" w:rsidRPr="00242CEA">
        <w:rPr>
          <w:rFonts w:ascii="Arial" w:hAnsi="Arial" w:cs="Arial"/>
          <w:lang w:val="es-ES"/>
        </w:rPr>
        <w:t>entrenamiento muscular respiratorio en UCI y en ecografía pulmonar y diafragmática; el manejo de la Ventilación Mecánica en función de la gasometría, PAFI y pulsioximetría</w:t>
      </w:r>
      <w:r w:rsidR="00242CEA">
        <w:rPr>
          <w:rFonts w:ascii="Arial" w:hAnsi="Arial" w:cs="Arial"/>
          <w:lang w:val="es-ES"/>
        </w:rPr>
        <w:t>),</w:t>
      </w:r>
      <w:r w:rsidR="0045266A" w:rsidRPr="00F85498">
        <w:rPr>
          <w:rFonts w:ascii="Arial" w:hAnsi="Arial" w:cs="Arial"/>
          <w:lang w:val="es-ES"/>
        </w:rPr>
        <w:t xml:space="preserve"> que se </w:t>
      </w:r>
      <w:r w:rsidR="00242CEA">
        <w:rPr>
          <w:rFonts w:ascii="Arial" w:hAnsi="Arial" w:cs="Arial"/>
          <w:lang w:val="es-ES"/>
        </w:rPr>
        <w:t>comunicarán a los docentes implicados. Comentan que tienen duda de si el estudiante lo ha recibido en la formación del máster, por lo que alguno propone tener información sobre los contenidos impartidos en el curso.</w:t>
      </w:r>
    </w:p>
    <w:p w14:paraId="0C704EC3" w14:textId="77777777" w:rsidR="00584985" w:rsidRPr="0043456E" w:rsidRDefault="00584985" w:rsidP="00800139">
      <w:pPr>
        <w:pStyle w:val="Prrafodelista"/>
        <w:numPr>
          <w:ilvl w:val="0"/>
          <w:numId w:val="16"/>
        </w:numPr>
        <w:autoSpaceDE w:val="0"/>
        <w:autoSpaceDN w:val="0"/>
        <w:adjustRightInd w:val="0"/>
        <w:spacing w:line="276" w:lineRule="auto"/>
        <w:jc w:val="both"/>
        <w:rPr>
          <w:rFonts w:ascii="Arial" w:hAnsi="Arial" w:cs="Arial"/>
        </w:rPr>
      </w:pPr>
      <w:r w:rsidRPr="0043456E">
        <w:rPr>
          <w:rFonts w:ascii="Arial" w:hAnsi="Arial" w:cs="Arial"/>
        </w:rPr>
        <w:t>Se muestran muy satisfechos, de forma general, con la organización de las prácticas.</w:t>
      </w:r>
    </w:p>
    <w:p w14:paraId="4B8A4949" w14:textId="77777777" w:rsidR="00584985" w:rsidRPr="000564BD" w:rsidRDefault="00584985" w:rsidP="00800139">
      <w:pPr>
        <w:autoSpaceDE w:val="0"/>
        <w:autoSpaceDN w:val="0"/>
        <w:adjustRightInd w:val="0"/>
        <w:jc w:val="both"/>
        <w:rPr>
          <w:rFonts w:ascii="Arial" w:hAnsi="Arial" w:cs="Arial"/>
          <w:color w:val="00B0F0"/>
        </w:rPr>
      </w:pPr>
    </w:p>
    <w:p w14:paraId="132A4313" w14:textId="1D750FC8" w:rsidR="007B5BC4" w:rsidRPr="000564BD" w:rsidRDefault="00584985" w:rsidP="00800139">
      <w:pPr>
        <w:autoSpaceDE w:val="0"/>
        <w:autoSpaceDN w:val="0"/>
        <w:adjustRightInd w:val="0"/>
        <w:jc w:val="both"/>
        <w:rPr>
          <w:rFonts w:ascii="Arial" w:hAnsi="Arial" w:cs="Arial"/>
          <w:color w:val="00B0F0"/>
          <w:sz w:val="24"/>
          <w:szCs w:val="24"/>
        </w:rPr>
      </w:pPr>
      <w:r w:rsidRPr="0043456E">
        <w:rPr>
          <w:rFonts w:ascii="Arial" w:hAnsi="Arial" w:cs="Arial"/>
          <w:sz w:val="24"/>
          <w:szCs w:val="24"/>
        </w:rPr>
        <w:t>Ante toda esta información recogida</w:t>
      </w:r>
      <w:r w:rsidR="00A012AE">
        <w:rPr>
          <w:rFonts w:ascii="Arial" w:hAnsi="Arial" w:cs="Arial"/>
          <w:sz w:val="24"/>
          <w:szCs w:val="24"/>
        </w:rPr>
        <w:t xml:space="preserve"> en los punto</w:t>
      </w:r>
      <w:r w:rsidR="009D41D6">
        <w:rPr>
          <w:rFonts w:ascii="Arial" w:hAnsi="Arial" w:cs="Arial"/>
          <w:sz w:val="24"/>
          <w:szCs w:val="24"/>
        </w:rPr>
        <w:t>s</w:t>
      </w:r>
      <w:r w:rsidR="00A012AE">
        <w:rPr>
          <w:rFonts w:ascii="Arial" w:hAnsi="Arial" w:cs="Arial"/>
          <w:sz w:val="24"/>
          <w:szCs w:val="24"/>
        </w:rPr>
        <w:t xml:space="preserve"> A,</w:t>
      </w:r>
      <w:r w:rsidR="009714F3">
        <w:rPr>
          <w:rFonts w:ascii="Arial" w:hAnsi="Arial" w:cs="Arial"/>
          <w:sz w:val="24"/>
          <w:szCs w:val="24"/>
        </w:rPr>
        <w:t xml:space="preserve"> </w:t>
      </w:r>
      <w:r w:rsidR="00A012AE">
        <w:rPr>
          <w:rFonts w:ascii="Arial" w:hAnsi="Arial" w:cs="Arial"/>
          <w:sz w:val="24"/>
          <w:szCs w:val="24"/>
        </w:rPr>
        <w:t>B, y C</w:t>
      </w:r>
      <w:r w:rsidRPr="0043456E">
        <w:rPr>
          <w:rFonts w:ascii="Arial" w:hAnsi="Arial" w:cs="Arial"/>
          <w:sz w:val="24"/>
          <w:szCs w:val="24"/>
        </w:rPr>
        <w:t>, la</w:t>
      </w:r>
      <w:r w:rsidR="00F571C1" w:rsidRPr="0043456E">
        <w:rPr>
          <w:rFonts w:ascii="Arial" w:hAnsi="Arial" w:cs="Arial"/>
          <w:sz w:val="24"/>
          <w:szCs w:val="24"/>
        </w:rPr>
        <w:t>s</w:t>
      </w:r>
      <w:r w:rsidRPr="0043456E">
        <w:rPr>
          <w:rFonts w:ascii="Arial" w:hAnsi="Arial" w:cs="Arial"/>
          <w:sz w:val="24"/>
          <w:szCs w:val="24"/>
        </w:rPr>
        <w:t xml:space="preserve"> coordinadora</w:t>
      </w:r>
      <w:r w:rsidR="00F571C1" w:rsidRPr="0043456E">
        <w:rPr>
          <w:rFonts w:ascii="Arial" w:hAnsi="Arial" w:cs="Arial"/>
          <w:sz w:val="24"/>
          <w:szCs w:val="24"/>
        </w:rPr>
        <w:t>s</w:t>
      </w:r>
      <w:r w:rsidR="00C05C73" w:rsidRPr="0043456E">
        <w:rPr>
          <w:rFonts w:ascii="Arial" w:hAnsi="Arial" w:cs="Arial"/>
          <w:sz w:val="24"/>
          <w:szCs w:val="24"/>
        </w:rPr>
        <w:t xml:space="preserve"> </w:t>
      </w:r>
      <w:r w:rsidRPr="0043456E">
        <w:rPr>
          <w:rFonts w:ascii="Arial" w:hAnsi="Arial" w:cs="Arial"/>
          <w:sz w:val="24"/>
          <w:szCs w:val="24"/>
        </w:rPr>
        <w:t xml:space="preserve">de </w:t>
      </w:r>
      <w:r w:rsidR="00F571C1" w:rsidRPr="0043456E">
        <w:rPr>
          <w:rFonts w:ascii="Arial" w:hAnsi="Arial" w:cs="Arial"/>
          <w:sz w:val="24"/>
          <w:szCs w:val="24"/>
        </w:rPr>
        <w:t xml:space="preserve">la titulación </w:t>
      </w:r>
      <w:r w:rsidRPr="0043456E">
        <w:rPr>
          <w:rFonts w:ascii="Arial" w:hAnsi="Arial" w:cs="Arial"/>
          <w:sz w:val="24"/>
          <w:szCs w:val="24"/>
        </w:rPr>
        <w:t>emprende</w:t>
      </w:r>
      <w:r w:rsidR="00F571C1" w:rsidRPr="0043456E">
        <w:rPr>
          <w:rFonts w:ascii="Arial" w:hAnsi="Arial" w:cs="Arial"/>
          <w:sz w:val="24"/>
          <w:szCs w:val="24"/>
        </w:rPr>
        <w:t>n</w:t>
      </w:r>
      <w:r w:rsidRPr="0043456E">
        <w:rPr>
          <w:rFonts w:ascii="Arial" w:hAnsi="Arial" w:cs="Arial"/>
          <w:sz w:val="24"/>
          <w:szCs w:val="24"/>
        </w:rPr>
        <w:t xml:space="preserve"> varias acciones para mejorar la organización en la</w:t>
      </w:r>
      <w:r w:rsidR="00902D93" w:rsidRPr="0043456E">
        <w:rPr>
          <w:rFonts w:ascii="Arial" w:hAnsi="Arial" w:cs="Arial"/>
          <w:sz w:val="24"/>
          <w:szCs w:val="24"/>
        </w:rPr>
        <w:t>s</w:t>
      </w:r>
      <w:r w:rsidRPr="0043456E">
        <w:rPr>
          <w:rFonts w:ascii="Arial" w:hAnsi="Arial" w:cs="Arial"/>
          <w:sz w:val="24"/>
          <w:szCs w:val="24"/>
        </w:rPr>
        <w:t xml:space="preserve"> asignatura</w:t>
      </w:r>
      <w:r w:rsidR="00902D93" w:rsidRPr="0043456E">
        <w:rPr>
          <w:rFonts w:ascii="Arial" w:hAnsi="Arial" w:cs="Arial"/>
          <w:sz w:val="24"/>
          <w:szCs w:val="24"/>
        </w:rPr>
        <w:t>s</w:t>
      </w:r>
      <w:r w:rsidRPr="0043456E">
        <w:rPr>
          <w:rFonts w:ascii="Arial" w:hAnsi="Arial" w:cs="Arial"/>
          <w:sz w:val="24"/>
          <w:szCs w:val="24"/>
        </w:rPr>
        <w:t>, que se ponen en marcha en el curso 20</w:t>
      </w:r>
      <w:r w:rsidR="007F3989" w:rsidRPr="0043456E">
        <w:rPr>
          <w:rFonts w:ascii="Arial" w:hAnsi="Arial" w:cs="Arial"/>
          <w:sz w:val="24"/>
          <w:szCs w:val="24"/>
        </w:rPr>
        <w:t>2</w:t>
      </w:r>
      <w:r w:rsidR="0043456E">
        <w:rPr>
          <w:rFonts w:ascii="Arial" w:hAnsi="Arial" w:cs="Arial"/>
          <w:sz w:val="24"/>
          <w:szCs w:val="24"/>
        </w:rPr>
        <w:t>3</w:t>
      </w:r>
      <w:r w:rsidRPr="0043456E">
        <w:rPr>
          <w:rFonts w:ascii="Arial" w:hAnsi="Arial" w:cs="Arial"/>
          <w:sz w:val="24"/>
          <w:szCs w:val="24"/>
        </w:rPr>
        <w:t>/</w:t>
      </w:r>
      <w:r w:rsidR="00631628" w:rsidRPr="0043456E">
        <w:rPr>
          <w:rFonts w:ascii="Arial" w:hAnsi="Arial" w:cs="Arial"/>
          <w:sz w:val="24"/>
          <w:szCs w:val="24"/>
        </w:rPr>
        <w:t>2</w:t>
      </w:r>
      <w:r w:rsidR="0043456E">
        <w:rPr>
          <w:rFonts w:ascii="Arial" w:hAnsi="Arial" w:cs="Arial"/>
          <w:sz w:val="24"/>
          <w:szCs w:val="24"/>
        </w:rPr>
        <w:t>4</w:t>
      </w:r>
      <w:r w:rsidRPr="0043456E">
        <w:rPr>
          <w:rFonts w:ascii="Arial" w:hAnsi="Arial" w:cs="Arial"/>
          <w:sz w:val="24"/>
          <w:szCs w:val="24"/>
        </w:rPr>
        <w:t>. Entre ellas:</w:t>
      </w:r>
    </w:p>
    <w:p w14:paraId="5C351A46" w14:textId="5D3C33C3" w:rsidR="0073044A" w:rsidRPr="000564BD" w:rsidRDefault="0073044A" w:rsidP="00800139">
      <w:pPr>
        <w:pStyle w:val="Prrafodelista"/>
        <w:numPr>
          <w:ilvl w:val="0"/>
          <w:numId w:val="16"/>
        </w:numPr>
        <w:autoSpaceDE w:val="0"/>
        <w:autoSpaceDN w:val="0"/>
        <w:adjustRightInd w:val="0"/>
        <w:spacing w:line="276" w:lineRule="auto"/>
        <w:jc w:val="both"/>
        <w:rPr>
          <w:rFonts w:ascii="Arial" w:hAnsi="Arial" w:cs="Arial"/>
          <w:color w:val="00B0F0"/>
        </w:rPr>
      </w:pPr>
      <w:r w:rsidRPr="0043456E">
        <w:rPr>
          <w:rFonts w:ascii="Arial" w:hAnsi="Arial" w:cs="Arial"/>
        </w:rPr>
        <w:t xml:space="preserve">Se comentan </w:t>
      </w:r>
      <w:r w:rsidR="003B0DD0" w:rsidRPr="0043456E">
        <w:rPr>
          <w:rFonts w:ascii="Arial" w:hAnsi="Arial" w:cs="Arial"/>
        </w:rPr>
        <w:t>con los profesores</w:t>
      </w:r>
      <w:r w:rsidR="009714F3">
        <w:rPr>
          <w:rFonts w:ascii="Arial" w:hAnsi="Arial" w:cs="Arial"/>
        </w:rPr>
        <w:t xml:space="preserve"> y/o tutores</w:t>
      </w:r>
      <w:r w:rsidR="003B0DD0" w:rsidRPr="0043456E">
        <w:rPr>
          <w:rFonts w:ascii="Arial" w:hAnsi="Arial" w:cs="Arial"/>
        </w:rPr>
        <w:t xml:space="preserve"> </w:t>
      </w:r>
      <w:r w:rsidRPr="0043456E">
        <w:rPr>
          <w:rFonts w:ascii="Arial" w:hAnsi="Arial" w:cs="Arial"/>
        </w:rPr>
        <w:t xml:space="preserve">los resultados </w:t>
      </w:r>
      <w:r w:rsidR="00835617">
        <w:rPr>
          <w:rFonts w:ascii="Arial" w:hAnsi="Arial" w:cs="Arial"/>
        </w:rPr>
        <w:t xml:space="preserve">concretos </w:t>
      </w:r>
      <w:r w:rsidR="003B0DD0" w:rsidRPr="0043456E">
        <w:rPr>
          <w:rFonts w:ascii="Arial" w:hAnsi="Arial" w:cs="Arial"/>
        </w:rPr>
        <w:t>en la satisfacción del estudiante con los docentes y con las asignaturas</w:t>
      </w:r>
      <w:r w:rsidR="00835617">
        <w:rPr>
          <w:rFonts w:ascii="Arial" w:hAnsi="Arial" w:cs="Arial"/>
        </w:rPr>
        <w:t>, así como las propuestas específicas realizadas por los estudiantes</w:t>
      </w:r>
      <w:r w:rsidRPr="0043456E">
        <w:rPr>
          <w:rFonts w:ascii="Arial" w:hAnsi="Arial" w:cs="Arial"/>
        </w:rPr>
        <w:t>.</w:t>
      </w:r>
      <w:r w:rsidR="0043456E">
        <w:rPr>
          <w:rFonts w:ascii="Arial" w:hAnsi="Arial" w:cs="Arial"/>
        </w:rPr>
        <w:t xml:space="preserve"> </w:t>
      </w:r>
    </w:p>
    <w:p w14:paraId="44F2876E" w14:textId="6CCF8551" w:rsidR="00CA12BE" w:rsidRDefault="00CA12BE" w:rsidP="00800139">
      <w:pPr>
        <w:pStyle w:val="Prrafodelista"/>
        <w:numPr>
          <w:ilvl w:val="0"/>
          <w:numId w:val="16"/>
        </w:numPr>
        <w:autoSpaceDE w:val="0"/>
        <w:autoSpaceDN w:val="0"/>
        <w:adjustRightInd w:val="0"/>
        <w:spacing w:line="276" w:lineRule="auto"/>
        <w:jc w:val="both"/>
        <w:rPr>
          <w:rFonts w:ascii="Arial" w:hAnsi="Arial" w:cs="Arial"/>
        </w:rPr>
      </w:pPr>
      <w:r w:rsidRPr="0043456E">
        <w:rPr>
          <w:rFonts w:ascii="Arial" w:hAnsi="Arial" w:cs="Arial"/>
        </w:rPr>
        <w:t xml:space="preserve">Se </w:t>
      </w:r>
      <w:r w:rsidR="00A012AE">
        <w:rPr>
          <w:rFonts w:ascii="Arial" w:hAnsi="Arial" w:cs="Arial"/>
        </w:rPr>
        <w:t>expone</w:t>
      </w:r>
      <w:r w:rsidRPr="0043456E">
        <w:rPr>
          <w:rFonts w:ascii="Arial" w:hAnsi="Arial" w:cs="Arial"/>
        </w:rPr>
        <w:t xml:space="preserve"> en los claustros</w:t>
      </w:r>
      <w:r w:rsidR="00A012AE">
        <w:rPr>
          <w:rFonts w:ascii="Arial" w:hAnsi="Arial" w:cs="Arial"/>
        </w:rPr>
        <w:t xml:space="preserve"> las propuestas que hacen los estudiantes por los diversos medios utilizados y se </w:t>
      </w:r>
      <w:r w:rsidR="00A012AE" w:rsidRPr="00A012AE">
        <w:rPr>
          <w:rFonts w:ascii="Arial" w:hAnsi="Arial" w:cs="Arial"/>
        </w:rPr>
        <w:t>refuerza</w:t>
      </w:r>
      <w:r w:rsidR="00A012AE">
        <w:rPr>
          <w:rFonts w:ascii="Arial" w:hAnsi="Arial" w:cs="Arial"/>
        </w:rPr>
        <w:t xml:space="preserve">, que en la medida de lo posible, se dé </w:t>
      </w:r>
      <w:r w:rsidRPr="00A012AE">
        <w:rPr>
          <w:rFonts w:ascii="Arial" w:hAnsi="Arial" w:cs="Arial"/>
        </w:rPr>
        <w:t xml:space="preserve">un enfoque lo más clínico posible </w:t>
      </w:r>
      <w:r w:rsidR="00A012AE">
        <w:rPr>
          <w:rFonts w:ascii="Arial" w:hAnsi="Arial" w:cs="Arial"/>
        </w:rPr>
        <w:t>a</w:t>
      </w:r>
      <w:r w:rsidRPr="00A012AE">
        <w:rPr>
          <w:rFonts w:ascii="Arial" w:hAnsi="Arial" w:cs="Arial"/>
        </w:rPr>
        <w:t xml:space="preserve"> los contenidos médicos.</w:t>
      </w:r>
    </w:p>
    <w:p w14:paraId="703A711B" w14:textId="5931025E" w:rsidR="009714F3" w:rsidRPr="00A012AE" w:rsidRDefault="009714F3" w:rsidP="00800139">
      <w:pPr>
        <w:pStyle w:val="Prrafodelista"/>
        <w:numPr>
          <w:ilvl w:val="0"/>
          <w:numId w:val="16"/>
        </w:numPr>
        <w:autoSpaceDE w:val="0"/>
        <w:autoSpaceDN w:val="0"/>
        <w:adjustRightInd w:val="0"/>
        <w:spacing w:line="276" w:lineRule="auto"/>
        <w:jc w:val="both"/>
        <w:rPr>
          <w:rFonts w:ascii="Arial" w:hAnsi="Arial" w:cs="Arial"/>
        </w:rPr>
      </w:pPr>
      <w:r>
        <w:rPr>
          <w:rFonts w:ascii="Arial" w:hAnsi="Arial" w:cs="Arial"/>
        </w:rPr>
        <w:t>La coordinadora del Prácticum, enviará las guías docentes correspondientes a los diferentes centros de prácticas, para que los tutores profesionales puedan conocer previamente los contenidos impartidos en el Máster.</w:t>
      </w:r>
    </w:p>
    <w:p w14:paraId="6D2F0CFC" w14:textId="1445DDAB" w:rsidR="000D0386" w:rsidRPr="009C125D" w:rsidRDefault="000D0386" w:rsidP="00800139">
      <w:pPr>
        <w:pStyle w:val="Prrafodelista"/>
        <w:numPr>
          <w:ilvl w:val="0"/>
          <w:numId w:val="16"/>
        </w:numPr>
        <w:autoSpaceDE w:val="0"/>
        <w:autoSpaceDN w:val="0"/>
        <w:adjustRightInd w:val="0"/>
        <w:spacing w:line="276" w:lineRule="auto"/>
        <w:jc w:val="both"/>
        <w:rPr>
          <w:rFonts w:ascii="Arial" w:hAnsi="Arial" w:cs="Arial"/>
        </w:rPr>
      </w:pPr>
      <w:r w:rsidRPr="009C125D">
        <w:rPr>
          <w:rFonts w:ascii="Arial" w:hAnsi="Arial" w:cs="Arial"/>
        </w:rPr>
        <w:t xml:space="preserve">Se </w:t>
      </w:r>
      <w:r w:rsidR="005B2A4A" w:rsidRPr="009C125D">
        <w:rPr>
          <w:rFonts w:ascii="Arial" w:hAnsi="Arial" w:cs="Arial"/>
        </w:rPr>
        <w:t>refuerza la información de la necesidad de cumplimentar las encuestas de satisfación durante toda la campaña de las mismas, especialmente, e</w:t>
      </w:r>
      <w:r w:rsidR="00FD35C4" w:rsidRPr="009C125D">
        <w:rPr>
          <w:rFonts w:ascii="Arial" w:hAnsi="Arial" w:cs="Arial"/>
        </w:rPr>
        <w:t>n</w:t>
      </w:r>
      <w:r w:rsidR="005B2A4A" w:rsidRPr="009C125D">
        <w:rPr>
          <w:rFonts w:ascii="Arial" w:hAnsi="Arial" w:cs="Arial"/>
        </w:rPr>
        <w:t xml:space="preserve"> la de plan y Prácticum/TFM.</w:t>
      </w:r>
    </w:p>
    <w:p w14:paraId="53F1D74C" w14:textId="25CCD580" w:rsidR="00F23331" w:rsidRPr="001B7AAC" w:rsidRDefault="00F627F1" w:rsidP="00800139">
      <w:pPr>
        <w:pStyle w:val="Prrafodelista"/>
        <w:numPr>
          <w:ilvl w:val="0"/>
          <w:numId w:val="16"/>
        </w:numPr>
        <w:autoSpaceDE w:val="0"/>
        <w:autoSpaceDN w:val="0"/>
        <w:adjustRightInd w:val="0"/>
        <w:spacing w:line="276" w:lineRule="auto"/>
        <w:jc w:val="both"/>
        <w:rPr>
          <w:rFonts w:ascii="Arial" w:hAnsi="Arial" w:cs="Arial"/>
        </w:rPr>
      </w:pPr>
      <w:r w:rsidRPr="001B7AAC">
        <w:rPr>
          <w:rFonts w:ascii="Arial" w:hAnsi="Arial" w:cs="Arial"/>
        </w:rPr>
        <w:t xml:space="preserve">Se hace efectiva la oferta </w:t>
      </w:r>
      <w:r w:rsidR="00C31E65" w:rsidRPr="001B7AAC">
        <w:rPr>
          <w:rFonts w:ascii="Arial" w:hAnsi="Arial" w:cs="Arial"/>
        </w:rPr>
        <w:t xml:space="preserve">de prácticas </w:t>
      </w:r>
      <w:r w:rsidR="00664B9A" w:rsidRPr="001B7AAC">
        <w:rPr>
          <w:rFonts w:ascii="Arial" w:hAnsi="Arial" w:cs="Arial"/>
        </w:rPr>
        <w:t xml:space="preserve">por un nuevo servicio dentro de la </w:t>
      </w:r>
      <w:r w:rsidR="00A012AE" w:rsidRPr="001B7AAC">
        <w:rPr>
          <w:rFonts w:ascii="Arial" w:hAnsi="Arial" w:cs="Arial"/>
        </w:rPr>
        <w:t>línea temática de Pediatría/paciente neuromuscular</w:t>
      </w:r>
      <w:r w:rsidR="00664B9A" w:rsidRPr="001B7AAC">
        <w:rPr>
          <w:rFonts w:ascii="Arial" w:hAnsi="Arial" w:cs="Arial"/>
        </w:rPr>
        <w:t xml:space="preserve">, en </w:t>
      </w:r>
      <w:r w:rsidR="00A012AE" w:rsidRPr="001B7AAC">
        <w:rPr>
          <w:rFonts w:ascii="Arial" w:hAnsi="Arial" w:cs="Arial"/>
        </w:rPr>
        <w:t>la Fundación DACER</w:t>
      </w:r>
      <w:r w:rsidR="0073044A" w:rsidRPr="001B7AAC">
        <w:rPr>
          <w:rFonts w:ascii="Arial" w:hAnsi="Arial" w:cs="Arial"/>
        </w:rPr>
        <w:t xml:space="preserve"> de </w:t>
      </w:r>
      <w:r w:rsidR="00A012AE" w:rsidRPr="001B7AAC">
        <w:rPr>
          <w:rFonts w:ascii="Arial" w:hAnsi="Arial" w:cs="Arial"/>
        </w:rPr>
        <w:t>Madrid</w:t>
      </w:r>
      <w:r w:rsidR="00664B9A" w:rsidRPr="001B7AAC">
        <w:rPr>
          <w:rFonts w:ascii="Arial" w:hAnsi="Arial" w:cs="Arial"/>
        </w:rPr>
        <w:t>,</w:t>
      </w:r>
      <w:r w:rsidR="00F23331" w:rsidRPr="001B7AAC">
        <w:rPr>
          <w:rFonts w:ascii="Arial" w:hAnsi="Arial" w:cs="Arial"/>
        </w:rPr>
        <w:t xml:space="preserve"> </w:t>
      </w:r>
      <w:r w:rsidR="00664B9A" w:rsidRPr="001B7AAC">
        <w:rPr>
          <w:rFonts w:ascii="Arial" w:hAnsi="Arial" w:cs="Arial"/>
        </w:rPr>
        <w:t xml:space="preserve">con el </w:t>
      </w:r>
      <w:r w:rsidR="0073044A" w:rsidRPr="001B7AAC">
        <w:rPr>
          <w:rFonts w:ascii="Arial" w:hAnsi="Arial" w:cs="Arial"/>
        </w:rPr>
        <w:t>que se firma</w:t>
      </w:r>
      <w:r w:rsidR="00664B9A" w:rsidRPr="001B7AAC">
        <w:rPr>
          <w:rFonts w:ascii="Arial" w:hAnsi="Arial" w:cs="Arial"/>
        </w:rPr>
        <w:t xml:space="preserve"> un convenio de colaboración </w:t>
      </w:r>
      <w:r w:rsidR="00F23331" w:rsidRPr="001B7AAC">
        <w:rPr>
          <w:rFonts w:ascii="Arial" w:hAnsi="Arial" w:cs="Arial"/>
        </w:rPr>
        <w:t>(ver apartado 5.4.).</w:t>
      </w:r>
      <w:r w:rsidR="00664B9A" w:rsidRPr="001B7AAC">
        <w:rPr>
          <w:rFonts w:ascii="Arial" w:hAnsi="Arial" w:cs="Arial"/>
        </w:rPr>
        <w:t xml:space="preserve"> </w:t>
      </w:r>
      <w:r w:rsidR="00A012AE" w:rsidRPr="001B7AAC">
        <w:rPr>
          <w:rFonts w:ascii="Arial" w:hAnsi="Arial" w:cs="Arial"/>
        </w:rPr>
        <w:t>Se recupera</w:t>
      </w:r>
      <w:r w:rsidR="001B7AAC">
        <w:rPr>
          <w:rFonts w:ascii="Arial" w:hAnsi="Arial" w:cs="Arial"/>
        </w:rPr>
        <w:t xml:space="preserve"> la rotación por el servicio de Rehabilitación Cardiaca del hospital Álvaro Cunqueiro, tras varios años sin oferta de plazas por obras en el centro</w:t>
      </w:r>
      <w:r w:rsidR="009714F3">
        <w:rPr>
          <w:rFonts w:ascii="Arial" w:hAnsi="Arial" w:cs="Arial"/>
        </w:rPr>
        <w:t xml:space="preserve"> y se aumenta una rotación por la REA del mismo centro.</w:t>
      </w:r>
    </w:p>
    <w:p w14:paraId="6A760131" w14:textId="7376A554" w:rsidR="0073044A" w:rsidRPr="001B7AAC" w:rsidRDefault="0073044A" w:rsidP="00800139">
      <w:pPr>
        <w:pStyle w:val="Prrafodelista"/>
        <w:numPr>
          <w:ilvl w:val="0"/>
          <w:numId w:val="16"/>
        </w:numPr>
        <w:autoSpaceDE w:val="0"/>
        <w:autoSpaceDN w:val="0"/>
        <w:adjustRightInd w:val="0"/>
        <w:spacing w:line="276" w:lineRule="auto"/>
        <w:jc w:val="both"/>
        <w:rPr>
          <w:rFonts w:ascii="Arial" w:hAnsi="Arial" w:cs="Arial"/>
        </w:rPr>
      </w:pPr>
      <w:r w:rsidRPr="001B7AAC">
        <w:rPr>
          <w:rFonts w:ascii="Arial" w:hAnsi="Arial" w:cs="Arial"/>
        </w:rPr>
        <w:lastRenderedPageBreak/>
        <w:t xml:space="preserve">Se </w:t>
      </w:r>
      <w:r w:rsidR="00A012AE" w:rsidRPr="001B7AAC">
        <w:rPr>
          <w:rFonts w:ascii="Arial" w:hAnsi="Arial" w:cs="Arial"/>
        </w:rPr>
        <w:t>mantiene</w:t>
      </w:r>
      <w:r w:rsidRPr="001B7AAC">
        <w:rPr>
          <w:rFonts w:ascii="Arial" w:hAnsi="Arial" w:cs="Arial"/>
        </w:rPr>
        <w:t xml:space="preserve"> la falta de plazas en pediatría dentro de la asignatura del Prácticum</w:t>
      </w:r>
      <w:r w:rsidR="00A012AE" w:rsidRPr="001B7AAC">
        <w:rPr>
          <w:rFonts w:ascii="Arial" w:hAnsi="Arial" w:cs="Arial"/>
        </w:rPr>
        <w:t>,</w:t>
      </w:r>
      <w:r w:rsidR="00BC2EAA" w:rsidRPr="001B7AAC">
        <w:rPr>
          <w:rFonts w:ascii="Arial" w:hAnsi="Arial" w:cs="Arial"/>
        </w:rPr>
        <w:t xml:space="preserve"> </w:t>
      </w:r>
      <w:r w:rsidR="00A012AE" w:rsidRPr="001B7AAC">
        <w:rPr>
          <w:rFonts w:ascii="Arial" w:hAnsi="Arial" w:cs="Arial"/>
        </w:rPr>
        <w:t>por lo que se continúa</w:t>
      </w:r>
      <w:r w:rsidR="00CA12BE" w:rsidRPr="001B7AAC">
        <w:rPr>
          <w:rFonts w:ascii="Arial" w:hAnsi="Arial" w:cs="Arial"/>
        </w:rPr>
        <w:t xml:space="preserve"> </w:t>
      </w:r>
      <w:r w:rsidR="00A012AE" w:rsidRPr="001B7AAC">
        <w:rPr>
          <w:rFonts w:ascii="Arial" w:hAnsi="Arial" w:cs="Arial"/>
        </w:rPr>
        <w:t xml:space="preserve">abierta </w:t>
      </w:r>
      <w:r w:rsidR="00CA12BE" w:rsidRPr="001B7AAC">
        <w:rPr>
          <w:rFonts w:ascii="Arial" w:hAnsi="Arial" w:cs="Arial"/>
        </w:rPr>
        <w:t>la acción de mejora para el aumento de centros de prácticas</w:t>
      </w:r>
      <w:r w:rsidR="00A012AE" w:rsidRPr="001B7AAC">
        <w:rPr>
          <w:rFonts w:ascii="Arial" w:hAnsi="Arial" w:cs="Arial"/>
        </w:rPr>
        <w:t>, incluida la pediatría</w:t>
      </w:r>
      <w:r w:rsidR="00CA12BE" w:rsidRPr="001B7AAC">
        <w:rPr>
          <w:rFonts w:ascii="Arial" w:hAnsi="Arial" w:cs="Arial"/>
        </w:rPr>
        <w:t>.</w:t>
      </w:r>
    </w:p>
    <w:p w14:paraId="0CD88C03" w14:textId="560E6BD6" w:rsidR="001627D0" w:rsidRPr="001B7AAC" w:rsidRDefault="001B7AAC" w:rsidP="00800139">
      <w:pPr>
        <w:pStyle w:val="Prrafodelista"/>
        <w:numPr>
          <w:ilvl w:val="0"/>
          <w:numId w:val="16"/>
        </w:numPr>
        <w:autoSpaceDE w:val="0"/>
        <w:autoSpaceDN w:val="0"/>
        <w:adjustRightInd w:val="0"/>
        <w:spacing w:line="276" w:lineRule="auto"/>
        <w:jc w:val="both"/>
        <w:rPr>
          <w:rFonts w:ascii="Arial" w:hAnsi="Arial" w:cs="Arial"/>
        </w:rPr>
      </w:pPr>
      <w:r w:rsidRPr="001B7AAC">
        <w:rPr>
          <w:rFonts w:ascii="Arial" w:hAnsi="Arial" w:cs="Arial"/>
        </w:rPr>
        <w:t>Ante la mejora en la satisfacción de los estudiantes con los dos centros de la asignatura de</w:t>
      </w:r>
      <w:r w:rsidRPr="001B7AAC">
        <w:t xml:space="preserve"> </w:t>
      </w:r>
      <w:r w:rsidRPr="001B7AAC">
        <w:rPr>
          <w:rFonts w:ascii="Arial" w:hAnsi="Arial" w:cs="Arial"/>
        </w:rPr>
        <w:t>Prácticum, qu</w:t>
      </w:r>
      <w:r w:rsidR="005359DE" w:rsidRPr="001B7AAC">
        <w:rPr>
          <w:rFonts w:ascii="Arial" w:hAnsi="Arial" w:cs="Arial"/>
        </w:rPr>
        <w:t xml:space="preserve">e </w:t>
      </w:r>
      <w:r w:rsidRPr="001B7AAC">
        <w:rPr>
          <w:rFonts w:ascii="Arial" w:hAnsi="Arial" w:cs="Arial"/>
        </w:rPr>
        <w:t xml:space="preserve">tienen </w:t>
      </w:r>
      <w:r w:rsidR="005359DE" w:rsidRPr="001B7AAC">
        <w:rPr>
          <w:rFonts w:ascii="Arial" w:hAnsi="Arial" w:cs="Arial"/>
        </w:rPr>
        <w:t xml:space="preserve">la acción de mejora </w:t>
      </w:r>
      <w:r w:rsidRPr="001B7AAC">
        <w:rPr>
          <w:rFonts w:ascii="Arial" w:hAnsi="Arial" w:cs="Arial"/>
        </w:rPr>
        <w:t>abierta, se cierra la mis</w:t>
      </w:r>
      <w:r w:rsidR="008D532E" w:rsidRPr="001B7AAC">
        <w:rPr>
          <w:rFonts w:ascii="Arial" w:hAnsi="Arial" w:cs="Arial"/>
        </w:rPr>
        <w:t>ma</w:t>
      </w:r>
      <w:r w:rsidRPr="001B7AAC">
        <w:rPr>
          <w:rFonts w:ascii="Arial" w:hAnsi="Arial" w:cs="Arial"/>
        </w:rPr>
        <w:t xml:space="preserve"> para el hospital Puerta de Hierro al</w:t>
      </w:r>
      <w:r w:rsidR="008D532E" w:rsidRPr="001B7AAC">
        <w:rPr>
          <w:rFonts w:ascii="Arial" w:hAnsi="Arial" w:cs="Arial"/>
        </w:rPr>
        <w:t xml:space="preserve"> </w:t>
      </w:r>
      <w:r w:rsidRPr="001B7AAC">
        <w:rPr>
          <w:rFonts w:ascii="Arial" w:hAnsi="Arial" w:cs="Arial"/>
        </w:rPr>
        <w:t>aumentar la satisfacción de forma importante por segundo año consecutivo. Se mantiene abierto para el otro centro</w:t>
      </w:r>
      <w:r w:rsidR="009714F3">
        <w:rPr>
          <w:rFonts w:ascii="Arial" w:hAnsi="Arial" w:cs="Arial"/>
        </w:rPr>
        <w:t>,</w:t>
      </w:r>
      <w:r w:rsidRPr="001B7AAC">
        <w:rPr>
          <w:rFonts w:ascii="Arial" w:hAnsi="Arial" w:cs="Arial"/>
        </w:rPr>
        <w:t xml:space="preserve"> para </w:t>
      </w:r>
      <w:r>
        <w:rPr>
          <w:rFonts w:ascii="Arial" w:hAnsi="Arial" w:cs="Arial"/>
        </w:rPr>
        <w:t xml:space="preserve">continuar con un seguimiento que consolide la mejora </w:t>
      </w:r>
      <w:r w:rsidR="008D532E" w:rsidRPr="001B7AAC">
        <w:rPr>
          <w:rFonts w:ascii="Arial" w:hAnsi="Arial" w:cs="Arial"/>
        </w:rPr>
        <w:t xml:space="preserve">de </w:t>
      </w:r>
      <w:r>
        <w:rPr>
          <w:rFonts w:ascii="Arial" w:hAnsi="Arial" w:cs="Arial"/>
        </w:rPr>
        <w:t xml:space="preserve">esta </w:t>
      </w:r>
      <w:r w:rsidR="008D532E" w:rsidRPr="001B7AAC">
        <w:rPr>
          <w:rFonts w:ascii="Arial" w:hAnsi="Arial" w:cs="Arial"/>
        </w:rPr>
        <w:t>satisfacción.</w:t>
      </w:r>
    </w:p>
    <w:p w14:paraId="7948FDD6" w14:textId="198AA79A" w:rsidR="00CA12BE" w:rsidRPr="000564BD" w:rsidRDefault="00CA12BE" w:rsidP="00800139">
      <w:pPr>
        <w:pStyle w:val="Prrafodelista"/>
        <w:numPr>
          <w:ilvl w:val="0"/>
          <w:numId w:val="16"/>
        </w:numPr>
        <w:spacing w:line="276" w:lineRule="auto"/>
        <w:jc w:val="both"/>
        <w:rPr>
          <w:rFonts w:ascii="Arial" w:hAnsi="Arial" w:cs="Arial"/>
          <w:color w:val="00B0F0"/>
        </w:rPr>
      </w:pPr>
      <w:r w:rsidRPr="006C41FD">
        <w:rPr>
          <w:rFonts w:ascii="Arial" w:hAnsi="Arial" w:cs="Arial"/>
        </w:rPr>
        <w:t xml:space="preserve">Se pone en marcha la acción de mejora de la remodelación de la asignatura </w:t>
      </w:r>
      <w:r w:rsidR="006C41FD" w:rsidRPr="006C41FD">
        <w:rPr>
          <w:rFonts w:ascii="Arial" w:hAnsi="Arial" w:cs="Arial"/>
        </w:rPr>
        <w:t>de Rehabilitación Cardiopulmonar</w:t>
      </w:r>
      <w:r w:rsidRPr="006C41FD">
        <w:rPr>
          <w:rFonts w:ascii="Arial" w:hAnsi="Arial" w:cs="Arial"/>
        </w:rPr>
        <w:t xml:space="preserve">, para aumentar el  contenido sobre </w:t>
      </w:r>
      <w:r w:rsidR="000B66A1" w:rsidRPr="000B66A1">
        <w:rPr>
          <w:rFonts w:ascii="Arial" w:hAnsi="Arial" w:cs="Arial"/>
        </w:rPr>
        <w:t>rehabilitación cardiaca</w:t>
      </w:r>
      <w:r w:rsidRPr="000B66A1">
        <w:rPr>
          <w:rFonts w:ascii="Arial" w:hAnsi="Arial" w:cs="Arial"/>
        </w:rPr>
        <w:t>.</w:t>
      </w:r>
    </w:p>
    <w:p w14:paraId="443D288A" w14:textId="77777777" w:rsidR="00CA12BE" w:rsidRPr="000564BD" w:rsidRDefault="00CA12BE" w:rsidP="00800139">
      <w:pPr>
        <w:pStyle w:val="Prrafodelista"/>
        <w:autoSpaceDE w:val="0"/>
        <w:autoSpaceDN w:val="0"/>
        <w:adjustRightInd w:val="0"/>
        <w:spacing w:line="276" w:lineRule="auto"/>
        <w:jc w:val="both"/>
        <w:rPr>
          <w:rFonts w:ascii="Arial" w:hAnsi="Arial" w:cs="Arial"/>
          <w:color w:val="00B0F0"/>
        </w:rPr>
      </w:pPr>
    </w:p>
    <w:p w14:paraId="4D9A0EBB" w14:textId="77777777" w:rsidR="00C31E65" w:rsidRPr="000564BD" w:rsidRDefault="00C31E65" w:rsidP="00800139">
      <w:pPr>
        <w:pStyle w:val="Prrafodelista"/>
        <w:autoSpaceDE w:val="0"/>
        <w:autoSpaceDN w:val="0"/>
        <w:adjustRightInd w:val="0"/>
        <w:spacing w:line="276" w:lineRule="auto"/>
        <w:jc w:val="both"/>
        <w:rPr>
          <w:rFonts w:ascii="Arial" w:hAnsi="Arial" w:cs="Arial"/>
          <w:color w:val="00B0F0"/>
        </w:rPr>
      </w:pPr>
    </w:p>
    <w:p w14:paraId="54286054" w14:textId="7C03863F" w:rsidR="00BC2EAA" w:rsidRPr="006C41FD" w:rsidRDefault="005B2A4A" w:rsidP="00800139">
      <w:pPr>
        <w:spacing w:after="120"/>
        <w:jc w:val="both"/>
        <w:rPr>
          <w:rFonts w:ascii="Arial" w:hAnsi="Arial" w:cs="Arial"/>
          <w:b/>
          <w:sz w:val="24"/>
          <w:szCs w:val="24"/>
        </w:rPr>
      </w:pPr>
      <w:r w:rsidRPr="006C41FD">
        <w:rPr>
          <w:rFonts w:ascii="Arial" w:hAnsi="Arial" w:cs="Arial"/>
          <w:b/>
          <w:sz w:val="24"/>
          <w:szCs w:val="24"/>
        </w:rPr>
        <w:t>L</w:t>
      </w:r>
      <w:r w:rsidR="00C678E3" w:rsidRPr="006C41FD">
        <w:rPr>
          <w:rFonts w:ascii="Arial" w:hAnsi="Arial" w:cs="Arial"/>
          <w:b/>
          <w:sz w:val="24"/>
          <w:szCs w:val="24"/>
        </w:rPr>
        <w:t>a Comisión de Seguimiento acuerda mantener abierta</w:t>
      </w:r>
      <w:r w:rsidR="00A95D9E" w:rsidRPr="006C41FD">
        <w:rPr>
          <w:rFonts w:ascii="Arial" w:hAnsi="Arial" w:cs="Arial"/>
          <w:b/>
          <w:sz w:val="24"/>
          <w:szCs w:val="24"/>
        </w:rPr>
        <w:t>s</w:t>
      </w:r>
      <w:r w:rsidR="00C678E3" w:rsidRPr="006C41FD">
        <w:rPr>
          <w:rFonts w:ascii="Arial" w:hAnsi="Arial" w:cs="Arial"/>
          <w:b/>
          <w:sz w:val="24"/>
          <w:szCs w:val="24"/>
        </w:rPr>
        <w:t xml:space="preserve"> la</w:t>
      </w:r>
      <w:r w:rsidR="00A95D9E" w:rsidRPr="006C41FD">
        <w:rPr>
          <w:rFonts w:ascii="Arial" w:hAnsi="Arial" w:cs="Arial"/>
          <w:b/>
          <w:sz w:val="24"/>
          <w:szCs w:val="24"/>
        </w:rPr>
        <w:t>s</w:t>
      </w:r>
      <w:r w:rsidR="00C678E3" w:rsidRPr="006C41FD">
        <w:rPr>
          <w:rFonts w:ascii="Arial" w:hAnsi="Arial" w:cs="Arial"/>
          <w:b/>
          <w:sz w:val="24"/>
          <w:szCs w:val="24"/>
        </w:rPr>
        <w:t xml:space="preserve"> acci</w:t>
      </w:r>
      <w:r w:rsidR="00A95D9E" w:rsidRPr="006C41FD">
        <w:rPr>
          <w:rFonts w:ascii="Arial" w:hAnsi="Arial" w:cs="Arial"/>
          <w:b/>
          <w:sz w:val="24"/>
          <w:szCs w:val="24"/>
        </w:rPr>
        <w:t>ones</w:t>
      </w:r>
      <w:r w:rsidR="00C678E3" w:rsidRPr="006C41FD">
        <w:rPr>
          <w:rFonts w:ascii="Arial" w:hAnsi="Arial" w:cs="Arial"/>
          <w:b/>
          <w:sz w:val="24"/>
          <w:szCs w:val="24"/>
        </w:rPr>
        <w:t xml:space="preserve"> de mejora destinada</w:t>
      </w:r>
      <w:r w:rsidR="00A95D9E" w:rsidRPr="006C41FD">
        <w:rPr>
          <w:rFonts w:ascii="Arial" w:hAnsi="Arial" w:cs="Arial"/>
          <w:b/>
          <w:sz w:val="24"/>
          <w:szCs w:val="24"/>
        </w:rPr>
        <w:t>s</w:t>
      </w:r>
      <w:r w:rsidR="00C678E3" w:rsidRPr="006C41FD">
        <w:rPr>
          <w:rFonts w:ascii="Arial" w:hAnsi="Arial" w:cs="Arial"/>
          <w:b/>
          <w:sz w:val="24"/>
          <w:szCs w:val="24"/>
        </w:rPr>
        <w:t xml:space="preserve"> a incrementar las plazas de prácticas</w:t>
      </w:r>
      <w:r w:rsidR="001A2A17" w:rsidRPr="006C41FD">
        <w:rPr>
          <w:rFonts w:ascii="Arial" w:hAnsi="Arial" w:cs="Arial"/>
          <w:b/>
          <w:sz w:val="24"/>
          <w:szCs w:val="24"/>
        </w:rPr>
        <w:t xml:space="preserve">, </w:t>
      </w:r>
      <w:r w:rsidR="00835617" w:rsidRPr="006C41FD">
        <w:rPr>
          <w:rFonts w:ascii="Arial" w:hAnsi="Arial" w:cs="Arial"/>
          <w:b/>
          <w:sz w:val="24"/>
          <w:szCs w:val="24"/>
        </w:rPr>
        <w:t>sobre todo en</w:t>
      </w:r>
      <w:r w:rsidRPr="006C41FD">
        <w:rPr>
          <w:rFonts w:ascii="Arial" w:hAnsi="Arial" w:cs="Arial"/>
          <w:b/>
          <w:sz w:val="24"/>
          <w:szCs w:val="24"/>
        </w:rPr>
        <w:t xml:space="preserve"> pediatría</w:t>
      </w:r>
      <w:r w:rsidR="001A2A17" w:rsidRPr="006C41FD">
        <w:rPr>
          <w:rFonts w:ascii="Arial" w:hAnsi="Arial" w:cs="Arial"/>
          <w:b/>
          <w:sz w:val="24"/>
          <w:szCs w:val="24"/>
        </w:rPr>
        <w:t>,</w:t>
      </w:r>
      <w:r w:rsidR="00F571C1" w:rsidRPr="006C41FD">
        <w:rPr>
          <w:rFonts w:ascii="Arial" w:hAnsi="Arial" w:cs="Arial"/>
          <w:b/>
          <w:sz w:val="24"/>
          <w:szCs w:val="24"/>
        </w:rPr>
        <w:t xml:space="preserve"> y </w:t>
      </w:r>
      <w:r w:rsidRPr="006C41FD">
        <w:rPr>
          <w:rFonts w:ascii="Arial" w:hAnsi="Arial" w:cs="Arial"/>
          <w:b/>
          <w:sz w:val="24"/>
          <w:szCs w:val="24"/>
        </w:rPr>
        <w:t>l</w:t>
      </w:r>
      <w:r w:rsidR="00A95D9E" w:rsidRPr="006C41FD">
        <w:rPr>
          <w:rFonts w:ascii="Arial" w:hAnsi="Arial" w:cs="Arial"/>
          <w:b/>
          <w:sz w:val="24"/>
          <w:szCs w:val="24"/>
        </w:rPr>
        <w:t>a</w:t>
      </w:r>
      <w:r w:rsidR="001A2A17" w:rsidRPr="006C41FD">
        <w:rPr>
          <w:rFonts w:ascii="Arial" w:hAnsi="Arial" w:cs="Arial"/>
          <w:b/>
          <w:sz w:val="24"/>
          <w:szCs w:val="24"/>
        </w:rPr>
        <w:t xml:space="preserve"> </w:t>
      </w:r>
      <w:r w:rsidRPr="006C41FD">
        <w:rPr>
          <w:rFonts w:ascii="Arial" w:hAnsi="Arial" w:cs="Arial"/>
          <w:b/>
          <w:sz w:val="24"/>
          <w:szCs w:val="24"/>
        </w:rPr>
        <w:t xml:space="preserve">de </w:t>
      </w:r>
      <w:r w:rsidR="001A2A17" w:rsidRPr="006C41FD">
        <w:rPr>
          <w:rFonts w:ascii="Arial" w:hAnsi="Arial" w:cs="Arial"/>
          <w:b/>
          <w:sz w:val="24"/>
          <w:szCs w:val="24"/>
        </w:rPr>
        <w:t xml:space="preserve">elevar el nivel de satisfacción </w:t>
      </w:r>
      <w:r w:rsidR="006C41FD" w:rsidRPr="006C41FD">
        <w:rPr>
          <w:rFonts w:ascii="Arial" w:hAnsi="Arial" w:cs="Arial"/>
          <w:b/>
          <w:sz w:val="24"/>
          <w:szCs w:val="24"/>
        </w:rPr>
        <w:t xml:space="preserve">de la asignatura de Prácticum, específicamente </w:t>
      </w:r>
      <w:r w:rsidR="001A2A17" w:rsidRPr="006C41FD">
        <w:rPr>
          <w:rFonts w:ascii="Arial" w:hAnsi="Arial" w:cs="Arial"/>
          <w:b/>
          <w:sz w:val="24"/>
          <w:szCs w:val="24"/>
        </w:rPr>
        <w:t>de</w:t>
      </w:r>
      <w:r w:rsidR="006C41FD" w:rsidRPr="006C41FD">
        <w:rPr>
          <w:rFonts w:ascii="Arial" w:hAnsi="Arial" w:cs="Arial"/>
          <w:b/>
          <w:sz w:val="24"/>
          <w:szCs w:val="24"/>
        </w:rPr>
        <w:t>l</w:t>
      </w:r>
      <w:r w:rsidR="001A2A17" w:rsidRPr="006C41FD">
        <w:rPr>
          <w:rFonts w:ascii="Arial" w:hAnsi="Arial" w:cs="Arial"/>
          <w:b/>
          <w:sz w:val="24"/>
          <w:szCs w:val="24"/>
        </w:rPr>
        <w:t xml:space="preserve"> centro de prácticas </w:t>
      </w:r>
      <w:r w:rsidR="006C41FD" w:rsidRPr="006C41FD">
        <w:rPr>
          <w:rFonts w:ascii="Arial" w:hAnsi="Arial" w:cs="Arial"/>
          <w:b/>
          <w:sz w:val="24"/>
          <w:szCs w:val="24"/>
        </w:rPr>
        <w:t>madrileño de Air Liquide, cerrando la correspondiente al Hospital Puerta de Hierro</w:t>
      </w:r>
      <w:r w:rsidR="001A2A17" w:rsidRPr="006C41FD">
        <w:rPr>
          <w:rFonts w:ascii="Arial" w:hAnsi="Arial" w:cs="Arial"/>
          <w:b/>
          <w:sz w:val="24"/>
          <w:szCs w:val="24"/>
        </w:rPr>
        <w:t>.</w:t>
      </w:r>
      <w:r w:rsidRPr="006C41FD">
        <w:rPr>
          <w:rFonts w:ascii="Arial" w:hAnsi="Arial" w:cs="Arial"/>
          <w:b/>
          <w:sz w:val="24"/>
          <w:szCs w:val="24"/>
        </w:rPr>
        <w:t xml:space="preserve"> Se abre</w:t>
      </w:r>
      <w:r w:rsidR="00BC2EAA" w:rsidRPr="006C41FD">
        <w:rPr>
          <w:rFonts w:ascii="Arial" w:hAnsi="Arial" w:cs="Arial"/>
          <w:b/>
          <w:bCs/>
          <w:sz w:val="24"/>
          <w:szCs w:val="24"/>
        </w:rPr>
        <w:t xml:space="preserve"> una nueva acción de mejora en la asignatura de </w:t>
      </w:r>
      <w:r w:rsidR="00835617" w:rsidRPr="006C41FD">
        <w:rPr>
          <w:rFonts w:ascii="Arial" w:hAnsi="Arial" w:cs="Arial"/>
          <w:b/>
          <w:bCs/>
          <w:sz w:val="24"/>
          <w:szCs w:val="24"/>
        </w:rPr>
        <w:t>Rehabilitación Cardiopulmonar.</w:t>
      </w:r>
    </w:p>
    <w:p w14:paraId="3B371630" w14:textId="77777777" w:rsidR="00BC2EAA" w:rsidRPr="000564BD" w:rsidRDefault="00BC2EAA" w:rsidP="00800139">
      <w:pPr>
        <w:spacing w:after="120"/>
        <w:jc w:val="both"/>
        <w:rPr>
          <w:rFonts w:ascii="Arial" w:hAnsi="Arial" w:cs="Arial"/>
          <w:b/>
          <w:color w:val="00B0F0"/>
          <w:sz w:val="24"/>
          <w:szCs w:val="24"/>
        </w:rPr>
      </w:pPr>
    </w:p>
    <w:p w14:paraId="2D6A3B43" w14:textId="77777777" w:rsidR="001A2A17" w:rsidRPr="000564BD" w:rsidRDefault="001A2A17" w:rsidP="00800139">
      <w:pPr>
        <w:spacing w:after="120"/>
        <w:jc w:val="both"/>
        <w:rPr>
          <w:rFonts w:ascii="Arial" w:hAnsi="Arial" w:cs="Arial"/>
          <w:b/>
          <w:bCs/>
          <w:color w:val="00B0F0"/>
          <w:sz w:val="24"/>
          <w:szCs w:val="24"/>
        </w:rPr>
      </w:pPr>
    </w:p>
    <w:p w14:paraId="4BD2F7B1" w14:textId="20558A9F" w:rsidR="00C678E3" w:rsidRPr="00F176FD" w:rsidRDefault="002225F6" w:rsidP="00800139">
      <w:pPr>
        <w:autoSpaceDE w:val="0"/>
        <w:autoSpaceDN w:val="0"/>
        <w:adjustRightInd w:val="0"/>
        <w:rPr>
          <w:rFonts w:ascii="Arial" w:hAnsi="Arial" w:cs="Arial"/>
          <w:sz w:val="24"/>
          <w:szCs w:val="24"/>
        </w:rPr>
      </w:pPr>
      <w:r w:rsidRPr="00F176FD">
        <w:rPr>
          <w:rFonts w:ascii="Arial" w:hAnsi="Arial" w:cs="Arial"/>
          <w:b/>
          <w:bCs/>
          <w:sz w:val="24"/>
          <w:szCs w:val="24"/>
        </w:rPr>
        <w:t>D</w:t>
      </w:r>
      <w:r w:rsidR="00C678E3" w:rsidRPr="00F176FD">
        <w:rPr>
          <w:rFonts w:ascii="Arial" w:hAnsi="Arial" w:cs="Arial"/>
          <w:b/>
          <w:bCs/>
          <w:sz w:val="24"/>
          <w:szCs w:val="24"/>
        </w:rPr>
        <w:t>) Reclamaciones y sugerencias.</w:t>
      </w:r>
    </w:p>
    <w:p w14:paraId="63347F06" w14:textId="24F3A479" w:rsidR="001530E8" w:rsidRPr="00F176FD" w:rsidRDefault="00C678E3" w:rsidP="00800139">
      <w:pPr>
        <w:spacing w:after="120"/>
        <w:jc w:val="both"/>
        <w:rPr>
          <w:rFonts w:ascii="Arial" w:hAnsi="Arial" w:cs="Arial"/>
          <w:b/>
          <w:sz w:val="24"/>
          <w:szCs w:val="24"/>
        </w:rPr>
      </w:pPr>
      <w:r w:rsidRPr="00F176FD">
        <w:rPr>
          <w:rFonts w:ascii="Arial" w:hAnsi="Arial" w:cs="Arial"/>
          <w:sz w:val="24"/>
          <w:szCs w:val="24"/>
        </w:rPr>
        <w:t>Durante el curso 20</w:t>
      </w:r>
      <w:r w:rsidR="005216A4" w:rsidRPr="00F176FD">
        <w:rPr>
          <w:rFonts w:ascii="Arial" w:hAnsi="Arial" w:cs="Arial"/>
          <w:sz w:val="24"/>
          <w:szCs w:val="24"/>
        </w:rPr>
        <w:t>2</w:t>
      </w:r>
      <w:r w:rsidR="00F176FD" w:rsidRPr="00F176FD">
        <w:rPr>
          <w:rFonts w:ascii="Arial" w:hAnsi="Arial" w:cs="Arial"/>
          <w:sz w:val="24"/>
          <w:szCs w:val="24"/>
        </w:rPr>
        <w:t>2</w:t>
      </w:r>
      <w:r w:rsidRPr="00F176FD">
        <w:rPr>
          <w:rFonts w:ascii="Arial" w:hAnsi="Arial" w:cs="Arial"/>
          <w:sz w:val="24"/>
          <w:szCs w:val="24"/>
        </w:rPr>
        <w:t>/</w:t>
      </w:r>
      <w:r w:rsidR="007F3989" w:rsidRPr="00F176FD">
        <w:rPr>
          <w:rFonts w:ascii="Arial" w:hAnsi="Arial" w:cs="Arial"/>
          <w:sz w:val="24"/>
          <w:szCs w:val="24"/>
        </w:rPr>
        <w:t>2</w:t>
      </w:r>
      <w:r w:rsidR="00F176FD" w:rsidRPr="00F176FD">
        <w:rPr>
          <w:rFonts w:ascii="Arial" w:hAnsi="Arial" w:cs="Arial"/>
          <w:sz w:val="24"/>
          <w:szCs w:val="24"/>
        </w:rPr>
        <w:t>3</w:t>
      </w:r>
      <w:r w:rsidR="00BA39A7" w:rsidRPr="00F176FD">
        <w:rPr>
          <w:rFonts w:ascii="Arial" w:hAnsi="Arial" w:cs="Arial"/>
          <w:sz w:val="24"/>
          <w:szCs w:val="24"/>
        </w:rPr>
        <w:t xml:space="preserve"> </w:t>
      </w:r>
      <w:r w:rsidR="005216A4" w:rsidRPr="00F176FD">
        <w:rPr>
          <w:rFonts w:ascii="Arial" w:hAnsi="Arial" w:cs="Arial"/>
          <w:sz w:val="24"/>
          <w:szCs w:val="24"/>
        </w:rPr>
        <w:t xml:space="preserve">no </w:t>
      </w:r>
      <w:r w:rsidRPr="00F176FD">
        <w:rPr>
          <w:rFonts w:ascii="Arial" w:hAnsi="Arial" w:cs="Arial"/>
          <w:sz w:val="24"/>
          <w:szCs w:val="24"/>
        </w:rPr>
        <w:t xml:space="preserve">se ha </w:t>
      </w:r>
      <w:r w:rsidR="001176BE" w:rsidRPr="00F176FD">
        <w:rPr>
          <w:rFonts w:ascii="Arial" w:hAnsi="Arial" w:cs="Arial"/>
          <w:sz w:val="24"/>
          <w:szCs w:val="24"/>
        </w:rPr>
        <w:t xml:space="preserve">recogido </w:t>
      </w:r>
      <w:r w:rsidR="005216A4" w:rsidRPr="00F176FD">
        <w:rPr>
          <w:rFonts w:ascii="Arial" w:hAnsi="Arial" w:cs="Arial"/>
          <w:sz w:val="24"/>
          <w:szCs w:val="24"/>
        </w:rPr>
        <w:t>ning</w:t>
      </w:r>
      <w:r w:rsidR="007F3989" w:rsidRPr="00F176FD">
        <w:rPr>
          <w:rFonts w:ascii="Arial" w:hAnsi="Arial" w:cs="Arial"/>
          <w:sz w:val="24"/>
          <w:szCs w:val="24"/>
        </w:rPr>
        <w:t>una</w:t>
      </w:r>
      <w:r w:rsidR="001176BE" w:rsidRPr="00F176FD">
        <w:rPr>
          <w:rFonts w:ascii="Arial" w:hAnsi="Arial" w:cs="Arial"/>
          <w:sz w:val="24"/>
          <w:szCs w:val="24"/>
        </w:rPr>
        <w:t xml:space="preserve"> reclamación/sugerencia</w:t>
      </w:r>
      <w:r w:rsidR="007F3989" w:rsidRPr="00F176FD">
        <w:rPr>
          <w:rFonts w:ascii="Arial" w:hAnsi="Arial" w:cs="Arial"/>
          <w:sz w:val="24"/>
          <w:szCs w:val="24"/>
        </w:rPr>
        <w:t xml:space="preserve"> por parte de </w:t>
      </w:r>
      <w:r w:rsidR="005216A4" w:rsidRPr="00F176FD">
        <w:rPr>
          <w:rFonts w:ascii="Arial" w:hAnsi="Arial" w:cs="Arial"/>
          <w:sz w:val="24"/>
          <w:szCs w:val="24"/>
        </w:rPr>
        <w:t>los</w:t>
      </w:r>
      <w:r w:rsidR="007F3989" w:rsidRPr="00F176FD">
        <w:rPr>
          <w:rFonts w:ascii="Arial" w:hAnsi="Arial" w:cs="Arial"/>
          <w:sz w:val="24"/>
          <w:szCs w:val="24"/>
        </w:rPr>
        <w:t xml:space="preserve"> estudiante</w:t>
      </w:r>
      <w:r w:rsidR="005216A4" w:rsidRPr="00F176FD">
        <w:rPr>
          <w:rFonts w:ascii="Arial" w:hAnsi="Arial" w:cs="Arial"/>
          <w:sz w:val="24"/>
          <w:szCs w:val="24"/>
        </w:rPr>
        <w:t>s</w:t>
      </w:r>
      <w:r w:rsidR="00F14353" w:rsidRPr="00F176FD">
        <w:rPr>
          <w:rFonts w:ascii="Arial" w:hAnsi="Arial" w:cs="Arial"/>
          <w:sz w:val="24"/>
          <w:szCs w:val="24"/>
        </w:rPr>
        <w:t>.</w:t>
      </w:r>
      <w:r w:rsidR="007F3989" w:rsidRPr="00F176FD">
        <w:rPr>
          <w:rFonts w:ascii="Arial" w:hAnsi="Arial" w:cs="Arial"/>
          <w:b/>
          <w:sz w:val="24"/>
          <w:szCs w:val="24"/>
        </w:rPr>
        <w:t xml:space="preserve"> </w:t>
      </w:r>
    </w:p>
    <w:p w14:paraId="6FF9F29A" w14:textId="77777777" w:rsidR="00FE7B4B" w:rsidRPr="00F176FD" w:rsidRDefault="00FE7B4B" w:rsidP="00800139">
      <w:pPr>
        <w:spacing w:after="120"/>
        <w:jc w:val="both"/>
        <w:rPr>
          <w:rFonts w:ascii="Arial" w:hAnsi="Arial" w:cs="Arial"/>
          <w:b/>
          <w:sz w:val="24"/>
          <w:szCs w:val="24"/>
        </w:rPr>
      </w:pPr>
    </w:p>
    <w:p w14:paraId="62DCED96" w14:textId="0667545C" w:rsidR="00C678E3" w:rsidRPr="00F176FD" w:rsidRDefault="00FE7B4B" w:rsidP="00800139">
      <w:pPr>
        <w:spacing w:after="120"/>
        <w:jc w:val="both"/>
        <w:rPr>
          <w:rFonts w:ascii="Arial" w:hAnsi="Arial" w:cs="Arial"/>
          <w:sz w:val="24"/>
          <w:szCs w:val="24"/>
          <w:lang w:eastAsia="es-ES"/>
        </w:rPr>
      </w:pPr>
      <w:r w:rsidRPr="00F176FD">
        <w:rPr>
          <w:rFonts w:ascii="Arial" w:hAnsi="Arial" w:cs="Arial"/>
          <w:b/>
          <w:sz w:val="24"/>
          <w:szCs w:val="24"/>
        </w:rPr>
        <w:t xml:space="preserve">No se extrae la necesidad de realizar ninguna acción de mejora específica </w:t>
      </w:r>
      <w:r w:rsidR="005216A4" w:rsidRPr="00F176FD">
        <w:rPr>
          <w:rFonts w:ascii="Arial" w:hAnsi="Arial" w:cs="Arial"/>
          <w:b/>
          <w:sz w:val="24"/>
          <w:szCs w:val="24"/>
        </w:rPr>
        <w:t>en relación con el</w:t>
      </w:r>
      <w:r w:rsidRPr="00F176FD">
        <w:rPr>
          <w:rFonts w:ascii="Arial" w:hAnsi="Arial" w:cs="Arial"/>
          <w:b/>
          <w:sz w:val="24"/>
          <w:szCs w:val="24"/>
        </w:rPr>
        <w:t xml:space="preserve"> sistema de recogida y gestión de reclamaciones y sugerencias.</w:t>
      </w:r>
    </w:p>
    <w:p w14:paraId="50938635" w14:textId="77777777" w:rsidR="00FE7B4B" w:rsidRPr="000564BD" w:rsidRDefault="00FE7B4B" w:rsidP="00800139">
      <w:pPr>
        <w:spacing w:after="120"/>
        <w:jc w:val="both"/>
        <w:rPr>
          <w:rFonts w:ascii="Arial" w:hAnsi="Arial" w:cs="Arial"/>
          <w:color w:val="00B0F0"/>
          <w:sz w:val="24"/>
          <w:szCs w:val="24"/>
          <w:lang w:eastAsia="es-ES"/>
        </w:rPr>
      </w:pPr>
    </w:p>
    <w:p w14:paraId="7FE059D5" w14:textId="1109F9D4" w:rsidR="000D1352" w:rsidRPr="00E06342" w:rsidRDefault="002225F6" w:rsidP="000B2E41">
      <w:pPr>
        <w:autoSpaceDE w:val="0"/>
        <w:autoSpaceDN w:val="0"/>
        <w:adjustRightInd w:val="0"/>
        <w:rPr>
          <w:rFonts w:ascii="Arial" w:hAnsi="Arial" w:cs="Arial"/>
          <w:sz w:val="24"/>
          <w:szCs w:val="24"/>
        </w:rPr>
      </w:pPr>
      <w:r w:rsidRPr="00242BDB">
        <w:rPr>
          <w:rFonts w:ascii="Arial" w:hAnsi="Arial" w:cs="Arial"/>
          <w:b/>
          <w:bCs/>
          <w:sz w:val="24"/>
          <w:szCs w:val="24"/>
        </w:rPr>
        <w:t>E</w:t>
      </w:r>
      <w:r w:rsidR="00C678E3" w:rsidRPr="00242BDB">
        <w:rPr>
          <w:rFonts w:ascii="Arial" w:hAnsi="Arial" w:cs="Arial"/>
          <w:b/>
          <w:bCs/>
          <w:sz w:val="24"/>
          <w:szCs w:val="24"/>
        </w:rPr>
        <w:t xml:space="preserve">) </w:t>
      </w:r>
      <w:r w:rsidR="000D1352" w:rsidRPr="566D39DC">
        <w:rPr>
          <w:rFonts w:ascii="Arial" w:hAnsi="Arial" w:cs="Arial"/>
          <w:b/>
          <w:bCs/>
          <w:sz w:val="24"/>
          <w:szCs w:val="24"/>
        </w:rPr>
        <w:t xml:space="preserve">Resultados de satisfacción del </w:t>
      </w:r>
      <w:bookmarkStart w:id="40" w:name="_Hlk172622833"/>
      <w:r w:rsidR="000D1352" w:rsidRPr="566D39DC">
        <w:rPr>
          <w:rFonts w:ascii="Arial" w:hAnsi="Arial" w:cs="Arial"/>
          <w:b/>
          <w:bCs/>
          <w:sz w:val="24"/>
          <w:szCs w:val="24"/>
        </w:rPr>
        <w:t>Personal Técnico, de Administración y Gestión y Servicios (PTGAS)</w:t>
      </w:r>
      <w:bookmarkEnd w:id="40"/>
    </w:p>
    <w:p w14:paraId="5CE34094" w14:textId="77777777" w:rsidR="000D1352" w:rsidRPr="00297E1E" w:rsidRDefault="000D1352" w:rsidP="000D1352">
      <w:pPr>
        <w:autoSpaceDE w:val="0"/>
        <w:autoSpaceDN w:val="0"/>
        <w:adjustRightInd w:val="0"/>
        <w:spacing w:after="120"/>
        <w:ind w:left="357"/>
        <w:jc w:val="both"/>
        <w:rPr>
          <w:rFonts w:ascii="Arial" w:hAnsi="Arial" w:cs="Arial"/>
          <w:sz w:val="24"/>
          <w:szCs w:val="24"/>
        </w:rPr>
      </w:pPr>
      <w:bookmarkStart w:id="41" w:name="_Hlk114218391"/>
      <w:r w:rsidRPr="00297E1E">
        <w:rPr>
          <w:rFonts w:ascii="Arial" w:hAnsi="Arial" w:cs="Arial"/>
          <w:sz w:val="24"/>
          <w:szCs w:val="24"/>
        </w:rPr>
        <w:t>El informe de satisfacción del PTGAS en el curso 2022/23 elaborado a partir de un grupo de discusión, en el que se trataron temas claves, es analizado por la comisión de Garantía de Calidad del Centro, extrayendo las siguientes conclusiones:</w:t>
      </w:r>
    </w:p>
    <w:p w14:paraId="153165E1" w14:textId="17119FD9" w:rsidR="000D1352" w:rsidRPr="00297E1E" w:rsidRDefault="000D1352" w:rsidP="00F45601">
      <w:pPr>
        <w:numPr>
          <w:ilvl w:val="0"/>
          <w:numId w:val="27"/>
        </w:numPr>
        <w:autoSpaceDE w:val="0"/>
        <w:autoSpaceDN w:val="0"/>
        <w:adjustRightInd w:val="0"/>
        <w:spacing w:after="0"/>
        <w:contextualSpacing/>
        <w:jc w:val="both"/>
        <w:rPr>
          <w:rFonts w:ascii="Arial" w:eastAsia="PMingLiU" w:hAnsi="Arial" w:cs="Arial"/>
          <w:sz w:val="24"/>
          <w:szCs w:val="24"/>
          <w:lang w:eastAsia="es-ES"/>
        </w:rPr>
      </w:pPr>
      <w:bookmarkStart w:id="42" w:name="_Hlk114573863"/>
      <w:bookmarkStart w:id="43" w:name="_Hlk114218148"/>
      <w:r w:rsidRPr="00297E1E">
        <w:rPr>
          <w:rFonts w:ascii="Arial" w:eastAsia="PMingLiU" w:hAnsi="Arial" w:cs="Arial"/>
          <w:sz w:val="24"/>
          <w:szCs w:val="24"/>
          <w:lang w:eastAsia="es-ES"/>
        </w:rPr>
        <w:lastRenderedPageBreak/>
        <w:t>El P</w:t>
      </w:r>
      <w:r w:rsidR="000B2E41">
        <w:rPr>
          <w:rFonts w:ascii="Arial" w:eastAsia="PMingLiU" w:hAnsi="Arial" w:cs="Arial"/>
          <w:sz w:val="24"/>
          <w:szCs w:val="24"/>
          <w:lang w:eastAsia="es-ES"/>
        </w:rPr>
        <w:t>TG</w:t>
      </w:r>
      <w:r w:rsidRPr="00297E1E">
        <w:rPr>
          <w:rFonts w:ascii="Arial" w:eastAsia="PMingLiU" w:hAnsi="Arial" w:cs="Arial"/>
          <w:sz w:val="24"/>
          <w:szCs w:val="24"/>
          <w:lang w:eastAsia="es-ES"/>
        </w:rPr>
        <w:t>AS manifiesta buena satisfacción con los servicios del Centro para la orientación académica de los estudiantes.</w:t>
      </w:r>
    </w:p>
    <w:p w14:paraId="231E22BC" w14:textId="71A450A5" w:rsidR="000D1352" w:rsidRPr="00297E1E" w:rsidRDefault="000D1352" w:rsidP="00F45601">
      <w:pPr>
        <w:numPr>
          <w:ilvl w:val="0"/>
          <w:numId w:val="27"/>
        </w:numPr>
        <w:autoSpaceDE w:val="0"/>
        <w:autoSpaceDN w:val="0"/>
        <w:adjustRightInd w:val="0"/>
        <w:spacing w:after="0"/>
        <w:contextualSpacing/>
        <w:jc w:val="both"/>
        <w:rPr>
          <w:rFonts w:ascii="Arial" w:eastAsia="PMingLiU" w:hAnsi="Arial" w:cs="Arial"/>
          <w:color w:val="00B0F0"/>
          <w:sz w:val="24"/>
          <w:szCs w:val="24"/>
          <w:lang w:eastAsia="es-ES"/>
        </w:rPr>
      </w:pPr>
      <w:r w:rsidRPr="00297E1E">
        <w:rPr>
          <w:rFonts w:ascii="Arial" w:eastAsia="PMingLiU" w:hAnsi="Arial" w:cs="Arial"/>
          <w:sz w:val="24"/>
          <w:szCs w:val="24"/>
          <w:lang w:eastAsia="es-ES"/>
        </w:rPr>
        <w:t>El P</w:t>
      </w:r>
      <w:r w:rsidR="000B2E41">
        <w:rPr>
          <w:rFonts w:ascii="Arial" w:eastAsia="PMingLiU" w:hAnsi="Arial" w:cs="Arial"/>
          <w:sz w:val="24"/>
          <w:szCs w:val="24"/>
          <w:lang w:eastAsia="es-ES"/>
        </w:rPr>
        <w:t>TG</w:t>
      </w:r>
      <w:r w:rsidRPr="00297E1E">
        <w:rPr>
          <w:rFonts w:ascii="Arial" w:eastAsia="PMingLiU" w:hAnsi="Arial" w:cs="Arial"/>
          <w:sz w:val="24"/>
          <w:szCs w:val="24"/>
          <w:lang w:eastAsia="es-ES"/>
        </w:rPr>
        <w:t xml:space="preserve">AS manifiesta una satisfacción media-buena </w:t>
      </w:r>
      <w:bookmarkStart w:id="44" w:name="_Hlk145670856"/>
      <w:r w:rsidRPr="00297E1E">
        <w:rPr>
          <w:rFonts w:ascii="Arial" w:eastAsia="PMingLiU" w:hAnsi="Arial" w:cs="Arial"/>
          <w:sz w:val="24"/>
          <w:szCs w:val="24"/>
          <w:lang w:eastAsia="es-ES"/>
        </w:rPr>
        <w:t xml:space="preserve">en relación al equipamiento, a las infraestructuras y a la accesibilidad del edificio, aumentando en referencia a cursos anteriores. En el curso 2022/23 </w:t>
      </w:r>
      <w:bookmarkEnd w:id="44"/>
      <w:r w:rsidRPr="00297E1E">
        <w:rPr>
          <w:rFonts w:ascii="Arial" w:eastAsia="PMingLiU" w:hAnsi="Arial" w:cs="Arial"/>
          <w:sz w:val="24"/>
          <w:szCs w:val="24"/>
          <w:lang w:eastAsia="es-ES"/>
        </w:rPr>
        <w:t xml:space="preserve">se ha llevado a cabo la </w:t>
      </w:r>
      <w:r w:rsidRPr="00297E1E">
        <w:rPr>
          <w:rFonts w:ascii="Arial" w:eastAsia="PMingLiU" w:hAnsi="Arial" w:cs="Arial"/>
          <w:sz w:val="24"/>
          <w:szCs w:val="24"/>
          <w:lang w:val="es-ES_tradnl" w:eastAsia="es-ES"/>
        </w:rPr>
        <w:t xml:space="preserve"> atención de diversas deficiencias en las instalaciones del centro, está prevista la colocación de un elevador para asegurar la accesibilidad al Aula Magna y se ha permitido</w:t>
      </w:r>
      <w:r w:rsidRPr="00297E1E">
        <w:rPr>
          <w:rFonts w:ascii="Arial" w:eastAsia="PMingLiU" w:hAnsi="Arial" w:cs="Arial"/>
          <w:sz w:val="24"/>
          <w:szCs w:val="24"/>
          <w:lang w:eastAsia="es-ES"/>
        </w:rPr>
        <w:t xml:space="preserve"> la impresión a color en la impresora situada en el despacho de Secretaría Académica.</w:t>
      </w:r>
    </w:p>
    <w:p w14:paraId="56275066" w14:textId="77777777" w:rsidR="000D1352" w:rsidRPr="00297E1E" w:rsidRDefault="000D1352" w:rsidP="00F45601">
      <w:pPr>
        <w:autoSpaceDE w:val="0"/>
        <w:autoSpaceDN w:val="0"/>
        <w:adjustRightInd w:val="0"/>
        <w:spacing w:after="0"/>
        <w:ind w:left="720"/>
        <w:contextualSpacing/>
        <w:jc w:val="both"/>
        <w:rPr>
          <w:rFonts w:ascii="Arial" w:eastAsia="PMingLiU" w:hAnsi="Arial" w:cs="Arial"/>
          <w:sz w:val="24"/>
          <w:szCs w:val="24"/>
          <w:lang w:eastAsia="es-ES"/>
        </w:rPr>
      </w:pPr>
      <w:r w:rsidRPr="00297E1E">
        <w:rPr>
          <w:rFonts w:ascii="Arial" w:eastAsia="PMingLiU" w:hAnsi="Arial" w:cs="Arial"/>
          <w:sz w:val="24"/>
          <w:szCs w:val="24"/>
          <w:lang w:eastAsia="es-ES"/>
        </w:rPr>
        <w:t>Algunas de las mejoras o reformas que plantean</w:t>
      </w:r>
      <w:r w:rsidRPr="00297E1E">
        <w:rPr>
          <w:rFonts w:ascii="Arial" w:eastAsia="PMingLiU" w:hAnsi="Arial" w:cs="Arial"/>
          <w:color w:val="00B0F0"/>
          <w:sz w:val="24"/>
          <w:szCs w:val="24"/>
          <w:lang w:eastAsia="es-ES"/>
        </w:rPr>
        <w:t xml:space="preserve"> </w:t>
      </w:r>
      <w:r w:rsidRPr="00297E1E">
        <w:rPr>
          <w:rFonts w:ascii="Arial" w:eastAsia="PMingLiU" w:hAnsi="Arial" w:cs="Arial"/>
          <w:sz w:val="24"/>
          <w:szCs w:val="24"/>
          <w:lang w:eastAsia="es-ES"/>
        </w:rPr>
        <w:t xml:space="preserve">están programadas para el curso 2023/24. La Comisión considera que no procede plantear ninguna acción de mejora al respecto. </w:t>
      </w:r>
    </w:p>
    <w:p w14:paraId="3D444B8C" w14:textId="470626C3" w:rsidR="000D1352" w:rsidRPr="00297E1E" w:rsidRDefault="000D1352" w:rsidP="00F45601">
      <w:pPr>
        <w:numPr>
          <w:ilvl w:val="0"/>
          <w:numId w:val="27"/>
        </w:numPr>
        <w:autoSpaceDE w:val="0"/>
        <w:autoSpaceDN w:val="0"/>
        <w:adjustRightInd w:val="0"/>
        <w:spacing w:after="0"/>
        <w:contextualSpacing/>
        <w:jc w:val="both"/>
        <w:rPr>
          <w:rFonts w:ascii="Arial" w:eastAsia="PMingLiU" w:hAnsi="Arial" w:cs="Arial"/>
          <w:sz w:val="24"/>
          <w:szCs w:val="24"/>
          <w:lang w:eastAsia="es-ES"/>
        </w:rPr>
      </w:pPr>
      <w:r w:rsidRPr="00297E1E">
        <w:rPr>
          <w:rFonts w:ascii="Arial" w:eastAsia="PMingLiU" w:hAnsi="Arial" w:cs="Arial"/>
          <w:sz w:val="24"/>
          <w:szCs w:val="24"/>
          <w:lang w:eastAsia="es-ES"/>
        </w:rPr>
        <w:t>El P</w:t>
      </w:r>
      <w:r w:rsidR="000B2E41">
        <w:rPr>
          <w:rFonts w:ascii="Arial" w:eastAsia="PMingLiU" w:hAnsi="Arial" w:cs="Arial"/>
          <w:sz w:val="24"/>
          <w:szCs w:val="24"/>
          <w:lang w:eastAsia="es-ES"/>
        </w:rPr>
        <w:t>TG</w:t>
      </w:r>
      <w:r w:rsidRPr="00297E1E">
        <w:rPr>
          <w:rFonts w:ascii="Arial" w:eastAsia="PMingLiU" w:hAnsi="Arial" w:cs="Arial"/>
          <w:sz w:val="24"/>
          <w:szCs w:val="24"/>
          <w:lang w:eastAsia="es-ES"/>
        </w:rPr>
        <w:t>AS manifiesta insatisfacción con la dotación de recursos humanos en la Escuela</w:t>
      </w:r>
      <w:r w:rsidRPr="00297E1E">
        <w:rPr>
          <w:rFonts w:ascii="Arial" w:eastAsia="PMingLiU" w:hAnsi="Arial" w:cs="Arial"/>
          <w:sz w:val="24"/>
          <w:szCs w:val="24"/>
          <w:lang w:val="es-ES_tradnl" w:eastAsia="es-ES"/>
        </w:rPr>
        <w:t xml:space="preserve">. </w:t>
      </w:r>
      <w:r w:rsidRPr="00297E1E">
        <w:rPr>
          <w:rFonts w:ascii="Arial" w:eastAsia="PMingLiU" w:hAnsi="Arial" w:cs="Arial"/>
          <w:sz w:val="24"/>
          <w:szCs w:val="24"/>
          <w:lang w:eastAsia="es-ES"/>
        </w:rPr>
        <w:t xml:space="preserve">En el curso 2022/23, se ha aumentado la media plaza de auxiliar administrativo a completa y la técnica de control compartida con más centros de ONCE, ha reducido de cuatro a tres centros. A pesar de estas mejoras, continúan considerando que los recursos humanos </w:t>
      </w:r>
      <w:r w:rsidRPr="00297E1E">
        <w:rPr>
          <w:rFonts w:ascii="Arial" w:eastAsia="PMingLiU" w:hAnsi="Arial" w:cs="Arial"/>
          <w:sz w:val="24"/>
          <w:szCs w:val="24"/>
          <w:lang w:val="es-ES_tradnl" w:eastAsia="es-ES"/>
        </w:rPr>
        <w:t>son mínimos en las áreas de gestión administrativa y económica.</w:t>
      </w:r>
      <w:r w:rsidRPr="00297E1E">
        <w:rPr>
          <w:rFonts w:ascii="Arial" w:eastAsia="PMingLiU" w:hAnsi="Arial" w:cs="Arial"/>
          <w:sz w:val="24"/>
          <w:szCs w:val="24"/>
          <w:lang w:eastAsia="es-ES"/>
        </w:rPr>
        <w:t xml:space="preserve"> Continúan con las demandas de más personal administrativo y la recalificación del responsable de la biblioteca.</w:t>
      </w:r>
    </w:p>
    <w:p w14:paraId="00130252" w14:textId="77777777" w:rsidR="000D1352" w:rsidRPr="00297E1E" w:rsidRDefault="000D1352" w:rsidP="00F45601">
      <w:pPr>
        <w:numPr>
          <w:ilvl w:val="0"/>
          <w:numId w:val="27"/>
        </w:numPr>
        <w:autoSpaceDE w:val="0"/>
        <w:autoSpaceDN w:val="0"/>
        <w:adjustRightInd w:val="0"/>
        <w:spacing w:after="0"/>
        <w:contextualSpacing/>
        <w:jc w:val="both"/>
        <w:rPr>
          <w:rFonts w:ascii="Arial" w:eastAsia="PMingLiU" w:hAnsi="Arial" w:cs="Arial"/>
          <w:sz w:val="24"/>
          <w:szCs w:val="24"/>
          <w:lang w:eastAsia="es-ES"/>
        </w:rPr>
      </w:pPr>
      <w:r w:rsidRPr="00297E1E">
        <w:rPr>
          <w:rFonts w:ascii="Arial" w:eastAsia="PMingLiU" w:hAnsi="Arial" w:cs="Arial"/>
          <w:sz w:val="24"/>
          <w:szCs w:val="24"/>
          <w:lang w:eastAsia="es-ES"/>
        </w:rPr>
        <w:t>Comentan una buena satisfacción con las acciones formativas específicas para la mejora de su competencia profesional, ya que se intentan cubrir las necesidades en el momento en el que surgen.</w:t>
      </w:r>
      <w:bookmarkEnd w:id="42"/>
    </w:p>
    <w:bookmarkEnd w:id="43"/>
    <w:p w14:paraId="1E6A6727" w14:textId="77777777" w:rsidR="00F45601" w:rsidRDefault="00F45601" w:rsidP="000D1352">
      <w:pPr>
        <w:ind w:left="357"/>
        <w:jc w:val="both"/>
        <w:rPr>
          <w:rFonts w:ascii="Arial" w:hAnsi="Arial" w:cs="Arial"/>
          <w:b/>
          <w:bCs/>
          <w:sz w:val="24"/>
          <w:szCs w:val="24"/>
        </w:rPr>
      </w:pPr>
    </w:p>
    <w:p w14:paraId="744CA9B3" w14:textId="196A4F21" w:rsidR="000D1352" w:rsidRPr="00297E1E" w:rsidRDefault="000D1352" w:rsidP="000D1352">
      <w:pPr>
        <w:ind w:left="357"/>
        <w:jc w:val="both"/>
        <w:rPr>
          <w:rFonts w:ascii="Arial" w:hAnsi="Arial" w:cs="Arial"/>
          <w:sz w:val="24"/>
          <w:szCs w:val="24"/>
        </w:rPr>
      </w:pPr>
      <w:r w:rsidRPr="00297E1E">
        <w:rPr>
          <w:rFonts w:ascii="Arial" w:hAnsi="Arial" w:cs="Arial"/>
          <w:b/>
          <w:bCs/>
          <w:sz w:val="24"/>
          <w:szCs w:val="24"/>
        </w:rPr>
        <w:t>Esta información contribuye a mantener la acción de mejora relativa al incremento de personal de administración y servicios del Centro.</w:t>
      </w:r>
      <w:bookmarkEnd w:id="41"/>
    </w:p>
    <w:p w14:paraId="5DFF79E0" w14:textId="77777777" w:rsidR="009C1E58" w:rsidRPr="000564BD" w:rsidRDefault="009C1E58" w:rsidP="00800139">
      <w:pPr>
        <w:spacing w:after="120"/>
        <w:jc w:val="both"/>
        <w:rPr>
          <w:rFonts w:ascii="Arial" w:hAnsi="Arial" w:cs="Arial"/>
          <w:color w:val="00B0F0"/>
          <w:sz w:val="24"/>
          <w:szCs w:val="24"/>
        </w:rPr>
      </w:pPr>
    </w:p>
    <w:p w14:paraId="1F65129A" w14:textId="77777777" w:rsidR="002F3917" w:rsidRPr="00C87302" w:rsidRDefault="002F3917" w:rsidP="00800139">
      <w:pPr>
        <w:spacing w:after="120"/>
        <w:ind w:left="360"/>
        <w:jc w:val="both"/>
        <w:rPr>
          <w:rFonts w:ascii="Arial" w:hAnsi="Arial" w:cs="Arial"/>
          <w:b/>
          <w:sz w:val="24"/>
          <w:szCs w:val="24"/>
        </w:rPr>
      </w:pPr>
      <w:r w:rsidRPr="00C87302">
        <w:rPr>
          <w:rFonts w:ascii="Arial" w:hAnsi="Arial" w:cs="Arial"/>
          <w:b/>
          <w:sz w:val="24"/>
          <w:szCs w:val="24"/>
        </w:rPr>
        <w:t>5.9</w:t>
      </w:r>
      <w:r w:rsidR="001979DD" w:rsidRPr="00C87302">
        <w:rPr>
          <w:rFonts w:ascii="Arial" w:hAnsi="Arial" w:cs="Arial"/>
          <w:b/>
          <w:sz w:val="24"/>
          <w:szCs w:val="24"/>
        </w:rPr>
        <w:t>.</w:t>
      </w:r>
      <w:r w:rsidRPr="00C87302">
        <w:rPr>
          <w:rFonts w:ascii="Arial" w:hAnsi="Arial" w:cs="Arial"/>
          <w:b/>
          <w:sz w:val="24"/>
          <w:szCs w:val="24"/>
        </w:rPr>
        <w:t xml:space="preserve"> Comunicación y difusión de la titulación</w:t>
      </w:r>
    </w:p>
    <w:p w14:paraId="30CAD6A4" w14:textId="77777777" w:rsidR="00E10910" w:rsidRPr="000564BD" w:rsidRDefault="00E10910" w:rsidP="00800139">
      <w:pPr>
        <w:spacing w:after="0"/>
        <w:jc w:val="both"/>
        <w:rPr>
          <w:rFonts w:eastAsia="Calibri" w:cs="Calibri"/>
          <w:color w:val="00B0F0"/>
        </w:rPr>
      </w:pPr>
    </w:p>
    <w:p w14:paraId="7DBEBEA9" w14:textId="77777777" w:rsidR="006D4168" w:rsidRPr="00C87302" w:rsidRDefault="006D4168" w:rsidP="00800139">
      <w:pPr>
        <w:autoSpaceDE w:val="0"/>
        <w:autoSpaceDN w:val="0"/>
        <w:spacing w:after="0"/>
        <w:jc w:val="both"/>
        <w:rPr>
          <w:rFonts w:ascii="Arial" w:hAnsi="Arial" w:cs="Arial"/>
          <w:sz w:val="24"/>
          <w:szCs w:val="24"/>
        </w:rPr>
      </w:pPr>
      <w:r w:rsidRPr="00C87302">
        <w:rPr>
          <w:rFonts w:ascii="Arial" w:hAnsi="Arial" w:cs="Arial"/>
          <w:sz w:val="24"/>
          <w:szCs w:val="24"/>
        </w:rPr>
        <w:t>Toda la información sobre el Título se encuentra publicada en la página web del Centro (</w:t>
      </w:r>
      <w:hyperlink r:id="rId17" w:history="1">
        <w:r w:rsidRPr="00C87302">
          <w:rPr>
            <w:rFonts w:ascii="Arial" w:hAnsi="Arial" w:cs="Arial"/>
            <w:sz w:val="24"/>
            <w:szCs w:val="24"/>
            <w:u w:val="single"/>
          </w:rPr>
          <w:t>www.once.es/euf</w:t>
        </w:r>
      </w:hyperlink>
      <w:r w:rsidRPr="00C87302">
        <w:rPr>
          <w:rFonts w:ascii="Arial" w:hAnsi="Arial" w:cs="Arial"/>
          <w:sz w:val="24"/>
          <w:szCs w:val="24"/>
        </w:rPr>
        <w:t>). Esta página está adaptada a los requerimientos académicos y sociales necesarios, así como, a la normativa vigente de accesibilidad.</w:t>
      </w:r>
    </w:p>
    <w:p w14:paraId="19A54E49" w14:textId="77777777" w:rsidR="006D4168" w:rsidRPr="00C87302" w:rsidRDefault="006D4168" w:rsidP="00800139">
      <w:pPr>
        <w:autoSpaceDE w:val="0"/>
        <w:autoSpaceDN w:val="0"/>
        <w:spacing w:after="0"/>
        <w:jc w:val="both"/>
        <w:rPr>
          <w:rFonts w:ascii="Arial" w:hAnsi="Arial" w:cs="Arial"/>
          <w:sz w:val="24"/>
          <w:szCs w:val="24"/>
        </w:rPr>
      </w:pPr>
    </w:p>
    <w:p w14:paraId="7E400031" w14:textId="4A5F8E37" w:rsidR="00F14353" w:rsidRPr="000564BD" w:rsidRDefault="00F14353" w:rsidP="00800139">
      <w:pPr>
        <w:autoSpaceDE w:val="0"/>
        <w:autoSpaceDN w:val="0"/>
        <w:spacing w:after="120"/>
        <w:jc w:val="both"/>
        <w:rPr>
          <w:rFonts w:ascii="Arial" w:hAnsi="Arial" w:cs="Arial"/>
          <w:color w:val="00B0F0"/>
          <w:sz w:val="24"/>
          <w:szCs w:val="24"/>
        </w:rPr>
      </w:pPr>
      <w:r w:rsidRPr="00C87302">
        <w:rPr>
          <w:rFonts w:ascii="Arial" w:hAnsi="Arial" w:cs="Arial"/>
          <w:sz w:val="24"/>
          <w:szCs w:val="24"/>
        </w:rPr>
        <w:t xml:space="preserve">Se actualiza puntualmente en los aspectos clave relacionados con el Título: plan de estudios, guías docentes, calendarios, perfil del profesorado, sistema de calidad, etc. Así mismo, se cuenta con enlaces directos a la normativa propia de la UAM, lo que permite mantener esta información siempre actualizada. El </w:t>
      </w:r>
      <w:r w:rsidRPr="00C87302">
        <w:rPr>
          <w:rFonts w:ascii="Arial" w:hAnsi="Arial" w:cs="Arial"/>
          <w:sz w:val="24"/>
          <w:szCs w:val="24"/>
        </w:rPr>
        <w:lastRenderedPageBreak/>
        <w:t xml:space="preserve">número de visitantes distintos a la página </w:t>
      </w:r>
      <w:r w:rsidR="00D11675" w:rsidRPr="00C87302">
        <w:rPr>
          <w:rFonts w:ascii="Arial" w:hAnsi="Arial" w:cs="Arial"/>
          <w:sz w:val="24"/>
          <w:szCs w:val="24"/>
        </w:rPr>
        <w:t xml:space="preserve">del máster </w:t>
      </w:r>
      <w:r w:rsidRPr="00C87302">
        <w:rPr>
          <w:rFonts w:ascii="Arial" w:hAnsi="Arial" w:cs="Arial"/>
          <w:sz w:val="24"/>
          <w:szCs w:val="24"/>
        </w:rPr>
        <w:t>en el curso 20</w:t>
      </w:r>
      <w:r w:rsidR="00944DF9" w:rsidRPr="00C87302">
        <w:rPr>
          <w:rFonts w:ascii="Arial" w:hAnsi="Arial" w:cs="Arial"/>
          <w:sz w:val="24"/>
          <w:szCs w:val="24"/>
        </w:rPr>
        <w:t>2</w:t>
      </w:r>
      <w:r w:rsidR="00C87302" w:rsidRPr="00C87302">
        <w:rPr>
          <w:rFonts w:ascii="Arial" w:hAnsi="Arial" w:cs="Arial"/>
          <w:sz w:val="24"/>
          <w:szCs w:val="24"/>
        </w:rPr>
        <w:t>2</w:t>
      </w:r>
      <w:r w:rsidRPr="00C87302">
        <w:rPr>
          <w:rFonts w:ascii="Arial" w:hAnsi="Arial" w:cs="Arial"/>
          <w:sz w:val="24"/>
          <w:szCs w:val="24"/>
        </w:rPr>
        <w:t>/2</w:t>
      </w:r>
      <w:r w:rsidR="00C87302" w:rsidRPr="00C87302">
        <w:rPr>
          <w:rFonts w:ascii="Arial" w:hAnsi="Arial" w:cs="Arial"/>
          <w:sz w:val="24"/>
          <w:szCs w:val="24"/>
        </w:rPr>
        <w:t>3</w:t>
      </w:r>
      <w:r w:rsidRPr="00C87302">
        <w:rPr>
          <w:rFonts w:ascii="Arial" w:hAnsi="Arial" w:cs="Arial"/>
          <w:sz w:val="24"/>
          <w:szCs w:val="24"/>
        </w:rPr>
        <w:t xml:space="preserve"> fue de </w:t>
      </w:r>
      <w:r w:rsidR="00C87302" w:rsidRPr="00C87302">
        <w:rPr>
          <w:rFonts w:ascii="Arial" w:hAnsi="Arial" w:cs="Arial"/>
          <w:sz w:val="24"/>
          <w:szCs w:val="24"/>
        </w:rPr>
        <w:t>3299</w:t>
      </w:r>
      <w:r w:rsidR="00C87302">
        <w:rPr>
          <w:rFonts w:ascii="Arial" w:hAnsi="Arial" w:cs="Arial"/>
          <w:color w:val="00B0F0"/>
          <w:sz w:val="24"/>
          <w:szCs w:val="24"/>
        </w:rPr>
        <w:t xml:space="preserve"> </w:t>
      </w:r>
      <w:r w:rsidRPr="00C87302">
        <w:rPr>
          <w:rFonts w:ascii="Arial" w:hAnsi="Arial" w:cs="Arial"/>
          <w:sz w:val="24"/>
          <w:szCs w:val="24"/>
        </w:rPr>
        <w:t>y el número total de visitas fue de</w:t>
      </w:r>
      <w:r w:rsidR="00C87302" w:rsidRPr="00C87302">
        <w:rPr>
          <w:rFonts w:ascii="Arial" w:hAnsi="Arial" w:cs="Arial"/>
          <w:sz w:val="24"/>
          <w:szCs w:val="24"/>
        </w:rPr>
        <w:t xml:space="preserve"> 6262</w:t>
      </w:r>
      <w:r w:rsidR="00557F7C">
        <w:rPr>
          <w:rFonts w:ascii="Arial" w:hAnsi="Arial" w:cs="Arial"/>
          <w:sz w:val="24"/>
          <w:szCs w:val="24"/>
        </w:rPr>
        <w:t>.</w:t>
      </w:r>
    </w:p>
    <w:p w14:paraId="78545CA5" w14:textId="57A0E37F" w:rsidR="00F14353" w:rsidRPr="00C87302" w:rsidRDefault="00F14353" w:rsidP="00800139">
      <w:pPr>
        <w:autoSpaceDE w:val="0"/>
        <w:autoSpaceDN w:val="0"/>
        <w:spacing w:after="120"/>
        <w:jc w:val="both"/>
        <w:rPr>
          <w:rFonts w:ascii="Arial" w:hAnsi="Arial" w:cs="Arial"/>
          <w:sz w:val="24"/>
          <w:szCs w:val="24"/>
        </w:rPr>
      </w:pPr>
      <w:r w:rsidRPr="00C87302">
        <w:rPr>
          <w:rFonts w:ascii="Arial" w:hAnsi="Arial" w:cs="Arial"/>
          <w:sz w:val="24"/>
          <w:szCs w:val="24"/>
        </w:rPr>
        <w:t xml:space="preserve">Se está trabajando en </w:t>
      </w:r>
      <w:r w:rsidR="00E10910" w:rsidRPr="00C87302">
        <w:rPr>
          <w:rFonts w:ascii="Arial" w:eastAsia="Arial" w:hAnsi="Arial" w:cs="Arial"/>
          <w:sz w:val="24"/>
          <w:szCs w:val="24"/>
        </w:rPr>
        <w:t>implementa</w:t>
      </w:r>
      <w:r w:rsidR="00EF042A">
        <w:rPr>
          <w:rFonts w:ascii="Arial" w:eastAsia="Arial" w:hAnsi="Arial" w:cs="Arial"/>
          <w:sz w:val="24"/>
          <w:szCs w:val="24"/>
        </w:rPr>
        <w:t>r</w:t>
      </w:r>
      <w:r w:rsidR="00E10910" w:rsidRPr="00C87302">
        <w:rPr>
          <w:rFonts w:ascii="Arial" w:eastAsia="Arial" w:hAnsi="Arial" w:cs="Arial"/>
          <w:sz w:val="24"/>
          <w:szCs w:val="24"/>
        </w:rPr>
        <w:t xml:space="preserve"> estrategias dirigidas a mejorar el posicionamiento de la web.</w:t>
      </w:r>
    </w:p>
    <w:p w14:paraId="57732817" w14:textId="5756421C" w:rsidR="00F14353" w:rsidRPr="003F6FA5" w:rsidRDefault="00F14353" w:rsidP="00800139">
      <w:pPr>
        <w:autoSpaceDE w:val="0"/>
        <w:autoSpaceDN w:val="0"/>
        <w:spacing w:after="120"/>
        <w:jc w:val="both"/>
        <w:rPr>
          <w:rFonts w:ascii="Arial" w:hAnsi="Arial" w:cs="Arial"/>
          <w:b/>
          <w:bCs/>
          <w:sz w:val="24"/>
          <w:szCs w:val="24"/>
        </w:rPr>
      </w:pPr>
      <w:r w:rsidRPr="003F6FA5">
        <w:rPr>
          <w:rFonts w:ascii="Arial" w:hAnsi="Arial" w:cs="Arial"/>
          <w:sz w:val="24"/>
          <w:szCs w:val="24"/>
        </w:rPr>
        <w:t xml:space="preserve">Por su parte, la Escuela tiene una cuenta propia de </w:t>
      </w:r>
      <w:hyperlink r:id="rId18" w:history="1">
        <w:r w:rsidRPr="003F6FA5">
          <w:rPr>
            <w:rStyle w:val="Hipervnculo"/>
            <w:rFonts w:ascii="Arial" w:hAnsi="Arial" w:cs="Arial"/>
            <w:color w:val="auto"/>
            <w:sz w:val="24"/>
            <w:szCs w:val="24"/>
          </w:rPr>
          <w:t>Facebook del centro</w:t>
        </w:r>
      </w:hyperlink>
      <w:r w:rsidR="00001478" w:rsidRPr="003F6FA5">
        <w:rPr>
          <w:rStyle w:val="Hipervnculo"/>
          <w:rFonts w:ascii="Arial" w:hAnsi="Arial" w:cs="Arial"/>
          <w:color w:val="auto"/>
          <w:sz w:val="24"/>
          <w:szCs w:val="24"/>
        </w:rPr>
        <w:t>,</w:t>
      </w:r>
      <w:r w:rsidRPr="003F6FA5">
        <w:rPr>
          <w:rFonts w:ascii="Arial" w:hAnsi="Arial" w:cs="Arial"/>
          <w:sz w:val="24"/>
          <w:szCs w:val="24"/>
        </w:rPr>
        <w:t xml:space="preserve"> </w:t>
      </w:r>
      <w:r w:rsidR="00CB22BF" w:rsidRPr="003F6FA5">
        <w:rPr>
          <w:rFonts w:ascii="Arial" w:hAnsi="Arial" w:cs="Arial"/>
          <w:sz w:val="24"/>
          <w:szCs w:val="24"/>
        </w:rPr>
        <w:t xml:space="preserve">que </w:t>
      </w:r>
      <w:r w:rsidR="00001478" w:rsidRPr="003F6FA5">
        <w:rPr>
          <w:rFonts w:ascii="Arial" w:hAnsi="Arial" w:cs="Arial"/>
          <w:sz w:val="24"/>
          <w:szCs w:val="24"/>
        </w:rPr>
        <w:t xml:space="preserve">durante </w:t>
      </w:r>
      <w:r w:rsidR="00496612" w:rsidRPr="003F6FA5">
        <w:rPr>
          <w:rFonts w:ascii="Arial" w:hAnsi="Arial" w:cs="Arial"/>
          <w:sz w:val="24"/>
          <w:szCs w:val="24"/>
        </w:rPr>
        <w:t>el curso académico 202</w:t>
      </w:r>
      <w:r w:rsidR="003F6FA5" w:rsidRPr="003F6FA5">
        <w:rPr>
          <w:rFonts w:ascii="Arial" w:hAnsi="Arial" w:cs="Arial"/>
          <w:sz w:val="24"/>
          <w:szCs w:val="24"/>
        </w:rPr>
        <w:t>2</w:t>
      </w:r>
      <w:r w:rsidR="00496612" w:rsidRPr="003F6FA5">
        <w:rPr>
          <w:rFonts w:ascii="Arial" w:hAnsi="Arial" w:cs="Arial"/>
          <w:sz w:val="24"/>
          <w:szCs w:val="24"/>
        </w:rPr>
        <w:t>/2</w:t>
      </w:r>
      <w:r w:rsidR="003F6FA5" w:rsidRPr="003F6FA5">
        <w:rPr>
          <w:rFonts w:ascii="Arial" w:hAnsi="Arial" w:cs="Arial"/>
          <w:sz w:val="24"/>
          <w:szCs w:val="24"/>
        </w:rPr>
        <w:t>3</w:t>
      </w:r>
      <w:r w:rsidR="00001478" w:rsidRPr="003F6FA5">
        <w:rPr>
          <w:rFonts w:ascii="Arial" w:hAnsi="Arial" w:cs="Arial"/>
          <w:sz w:val="24"/>
          <w:szCs w:val="24"/>
        </w:rPr>
        <w:t>,</w:t>
      </w:r>
      <w:r w:rsidR="00CB22BF" w:rsidRPr="003F6FA5">
        <w:rPr>
          <w:rFonts w:ascii="Arial" w:hAnsi="Arial" w:cs="Arial"/>
          <w:sz w:val="24"/>
          <w:szCs w:val="24"/>
        </w:rPr>
        <w:t xml:space="preserve"> c</w:t>
      </w:r>
      <w:r w:rsidR="00001478" w:rsidRPr="003F6FA5">
        <w:rPr>
          <w:rFonts w:ascii="Arial" w:hAnsi="Arial" w:cs="Arial"/>
          <w:sz w:val="24"/>
          <w:szCs w:val="24"/>
        </w:rPr>
        <w:t>ontó</w:t>
      </w:r>
      <w:r w:rsidR="00CB22BF" w:rsidRPr="003F6FA5">
        <w:rPr>
          <w:rFonts w:ascii="Arial" w:hAnsi="Arial" w:cs="Arial"/>
          <w:sz w:val="24"/>
          <w:szCs w:val="24"/>
        </w:rPr>
        <w:t xml:space="preserve"> con </w:t>
      </w:r>
      <w:r w:rsidR="003F6FA5">
        <w:rPr>
          <w:rFonts w:ascii="Arial" w:hAnsi="Arial" w:cs="Arial"/>
          <w:sz w:val="24"/>
          <w:szCs w:val="24"/>
        </w:rPr>
        <w:t>3582</w:t>
      </w:r>
      <w:r w:rsidR="00496612" w:rsidRPr="003F6FA5">
        <w:rPr>
          <w:rFonts w:ascii="Arial" w:hAnsi="Arial" w:cs="Arial"/>
          <w:sz w:val="24"/>
          <w:szCs w:val="24"/>
        </w:rPr>
        <w:t xml:space="preserve"> visitas, frente a las </w:t>
      </w:r>
      <w:r w:rsidR="003F6FA5" w:rsidRPr="003F6FA5">
        <w:rPr>
          <w:rFonts w:ascii="Arial" w:hAnsi="Arial" w:cs="Arial"/>
          <w:sz w:val="24"/>
          <w:szCs w:val="24"/>
        </w:rPr>
        <w:t>2451</w:t>
      </w:r>
      <w:r w:rsidR="00CB22BF" w:rsidRPr="003F6FA5">
        <w:rPr>
          <w:rFonts w:ascii="Arial" w:hAnsi="Arial" w:cs="Arial"/>
          <w:sz w:val="24"/>
          <w:szCs w:val="24"/>
        </w:rPr>
        <w:t xml:space="preserve"> </w:t>
      </w:r>
      <w:r w:rsidR="00496612" w:rsidRPr="003F6FA5">
        <w:rPr>
          <w:rFonts w:ascii="Arial" w:hAnsi="Arial" w:cs="Arial"/>
          <w:sz w:val="24"/>
          <w:szCs w:val="24"/>
        </w:rPr>
        <w:t>del curso anterior</w:t>
      </w:r>
      <w:r w:rsidR="00CB22BF" w:rsidRPr="003F6FA5">
        <w:rPr>
          <w:rFonts w:ascii="Arial" w:hAnsi="Arial" w:cs="Arial"/>
          <w:sz w:val="24"/>
          <w:szCs w:val="24"/>
        </w:rPr>
        <w:t xml:space="preserve">; </w:t>
      </w:r>
      <w:r w:rsidR="003F6FA5">
        <w:rPr>
          <w:rFonts w:ascii="Arial" w:hAnsi="Arial" w:cs="Arial"/>
          <w:sz w:val="24"/>
          <w:szCs w:val="24"/>
        </w:rPr>
        <w:t>70,2</w:t>
      </w:r>
      <w:r w:rsidR="00496612" w:rsidRPr="003F6FA5">
        <w:rPr>
          <w:rFonts w:ascii="Arial" w:hAnsi="Arial" w:cs="Arial"/>
          <w:sz w:val="24"/>
          <w:szCs w:val="24"/>
        </w:rPr>
        <w:t>% (</w:t>
      </w:r>
      <w:r w:rsidR="003F6FA5" w:rsidRPr="003F6FA5">
        <w:rPr>
          <w:rFonts w:ascii="Arial" w:hAnsi="Arial" w:cs="Arial"/>
          <w:sz w:val="24"/>
          <w:szCs w:val="24"/>
        </w:rPr>
        <w:t>55,2</w:t>
      </w:r>
      <w:r w:rsidR="00496612" w:rsidRPr="003F6FA5">
        <w:rPr>
          <w:rFonts w:ascii="Arial" w:hAnsi="Arial" w:cs="Arial"/>
          <w:sz w:val="24"/>
          <w:szCs w:val="24"/>
        </w:rPr>
        <w:t>)</w:t>
      </w:r>
      <w:r w:rsidR="00CB22BF" w:rsidRPr="003F6FA5">
        <w:rPr>
          <w:rFonts w:ascii="Arial" w:hAnsi="Arial" w:cs="Arial"/>
          <w:sz w:val="24"/>
          <w:szCs w:val="24"/>
        </w:rPr>
        <w:t xml:space="preserve"> son mujeres y </w:t>
      </w:r>
      <w:r w:rsidR="003F6FA5">
        <w:rPr>
          <w:rFonts w:ascii="Arial" w:hAnsi="Arial" w:cs="Arial"/>
          <w:sz w:val="24"/>
          <w:szCs w:val="24"/>
        </w:rPr>
        <w:t>29,8</w:t>
      </w:r>
      <w:r w:rsidR="00496612" w:rsidRPr="003F6FA5">
        <w:rPr>
          <w:rFonts w:ascii="Arial" w:hAnsi="Arial" w:cs="Arial"/>
          <w:sz w:val="24"/>
          <w:szCs w:val="24"/>
        </w:rPr>
        <w:t>% (</w:t>
      </w:r>
      <w:r w:rsidR="003F6FA5" w:rsidRPr="003F6FA5">
        <w:rPr>
          <w:rFonts w:ascii="Arial" w:hAnsi="Arial" w:cs="Arial"/>
          <w:sz w:val="24"/>
          <w:szCs w:val="24"/>
        </w:rPr>
        <w:t>44.</w:t>
      </w:r>
      <w:r w:rsidR="003F6FA5">
        <w:rPr>
          <w:rFonts w:ascii="Arial" w:hAnsi="Arial" w:cs="Arial"/>
          <w:sz w:val="24"/>
          <w:szCs w:val="24"/>
        </w:rPr>
        <w:t>8</w:t>
      </w:r>
      <w:r w:rsidR="00496612" w:rsidRPr="003F6FA5">
        <w:rPr>
          <w:rFonts w:ascii="Arial" w:hAnsi="Arial" w:cs="Arial"/>
          <w:sz w:val="24"/>
          <w:szCs w:val="24"/>
        </w:rPr>
        <w:t>)</w:t>
      </w:r>
      <w:r w:rsidR="00CB22BF" w:rsidRPr="003F6FA5">
        <w:rPr>
          <w:rFonts w:ascii="Arial" w:hAnsi="Arial" w:cs="Arial"/>
          <w:sz w:val="24"/>
          <w:szCs w:val="24"/>
        </w:rPr>
        <w:t xml:space="preserve"> hombres, </w:t>
      </w:r>
      <w:r w:rsidR="003F6FA5">
        <w:rPr>
          <w:rFonts w:ascii="Arial" w:hAnsi="Arial" w:cs="Arial"/>
          <w:sz w:val="24"/>
          <w:szCs w:val="24"/>
        </w:rPr>
        <w:t>72,7</w:t>
      </w:r>
      <w:r w:rsidR="00496612" w:rsidRPr="003F6FA5">
        <w:rPr>
          <w:rFonts w:ascii="Arial" w:hAnsi="Arial" w:cs="Arial"/>
          <w:sz w:val="24"/>
          <w:szCs w:val="24"/>
        </w:rPr>
        <w:t>% (</w:t>
      </w:r>
      <w:r w:rsidR="003F6FA5" w:rsidRPr="003F6FA5">
        <w:rPr>
          <w:rFonts w:ascii="Arial" w:hAnsi="Arial" w:cs="Arial"/>
          <w:sz w:val="24"/>
          <w:szCs w:val="24"/>
        </w:rPr>
        <w:t>71.1</w:t>
      </w:r>
      <w:r w:rsidR="00496612" w:rsidRPr="003F6FA5">
        <w:rPr>
          <w:rFonts w:ascii="Arial" w:hAnsi="Arial" w:cs="Arial"/>
          <w:sz w:val="24"/>
          <w:szCs w:val="24"/>
        </w:rPr>
        <w:t>)</w:t>
      </w:r>
      <w:r w:rsidR="00CB22BF" w:rsidRPr="003F6FA5">
        <w:rPr>
          <w:rFonts w:ascii="Arial" w:hAnsi="Arial" w:cs="Arial"/>
          <w:sz w:val="24"/>
          <w:szCs w:val="24"/>
        </w:rPr>
        <w:t xml:space="preserve"> </w:t>
      </w:r>
      <w:r w:rsidR="00001478" w:rsidRPr="003F6FA5">
        <w:rPr>
          <w:rFonts w:ascii="Arial" w:hAnsi="Arial" w:cs="Arial"/>
          <w:sz w:val="24"/>
          <w:szCs w:val="24"/>
        </w:rPr>
        <w:t>fueron</w:t>
      </w:r>
      <w:r w:rsidR="00CB22BF" w:rsidRPr="003F6FA5">
        <w:rPr>
          <w:rFonts w:ascii="Arial" w:hAnsi="Arial" w:cs="Arial"/>
          <w:sz w:val="24"/>
          <w:szCs w:val="24"/>
        </w:rPr>
        <w:t xml:space="preserve"> de España (fundamentalmente de la Comunidad de Madrid con un </w:t>
      </w:r>
      <w:r w:rsidR="00496612" w:rsidRPr="003F6FA5">
        <w:rPr>
          <w:rFonts w:ascii="Arial" w:hAnsi="Arial" w:cs="Arial"/>
          <w:sz w:val="24"/>
          <w:szCs w:val="24"/>
        </w:rPr>
        <w:t>9.1% (</w:t>
      </w:r>
      <w:r w:rsidR="00CB22BF" w:rsidRPr="003F6FA5">
        <w:rPr>
          <w:rFonts w:ascii="Arial" w:hAnsi="Arial" w:cs="Arial"/>
          <w:sz w:val="24"/>
          <w:szCs w:val="24"/>
        </w:rPr>
        <w:t xml:space="preserve">17,7), correspondiendo el resto del porcentaje a diferentes países de Sudamérica y a Francia. </w:t>
      </w:r>
      <w:r w:rsidR="00CB22BF" w:rsidRPr="0054384C">
        <w:rPr>
          <w:rFonts w:ascii="Arial" w:hAnsi="Arial" w:cs="Arial"/>
          <w:sz w:val="24"/>
          <w:szCs w:val="24"/>
        </w:rPr>
        <w:t xml:space="preserve">Así mismo, </w:t>
      </w:r>
      <w:r w:rsidRPr="0054384C">
        <w:rPr>
          <w:rFonts w:ascii="Arial" w:hAnsi="Arial" w:cs="Arial"/>
          <w:sz w:val="24"/>
          <w:szCs w:val="24"/>
        </w:rPr>
        <w:t xml:space="preserve">dispone de un </w:t>
      </w:r>
      <w:r w:rsidRPr="0054384C">
        <w:rPr>
          <w:rFonts w:ascii="Arial" w:hAnsi="Arial" w:cs="Arial"/>
          <w:i/>
          <w:sz w:val="24"/>
          <w:szCs w:val="24"/>
        </w:rPr>
        <w:t>hashtag</w:t>
      </w:r>
      <w:r w:rsidRPr="0054384C">
        <w:rPr>
          <w:rFonts w:ascii="Arial" w:hAnsi="Arial" w:cs="Arial"/>
          <w:sz w:val="24"/>
          <w:szCs w:val="24"/>
        </w:rPr>
        <w:t xml:space="preserve"> específico en la cuenta oficial de </w:t>
      </w:r>
      <w:r w:rsidR="0054384C" w:rsidRPr="0054384C">
        <w:rPr>
          <w:rFonts w:ascii="Arial" w:hAnsi="Arial" w:cs="Arial"/>
          <w:sz w:val="24"/>
          <w:szCs w:val="24"/>
        </w:rPr>
        <w:t>X</w:t>
      </w:r>
      <w:r w:rsidRPr="0054384C">
        <w:rPr>
          <w:rFonts w:ascii="Arial" w:hAnsi="Arial" w:cs="Arial"/>
          <w:sz w:val="24"/>
          <w:szCs w:val="24"/>
        </w:rPr>
        <w:t xml:space="preserve"> de la ONCE. </w:t>
      </w:r>
      <w:r w:rsidR="00CB22BF" w:rsidRPr="003F6FA5">
        <w:rPr>
          <w:rFonts w:ascii="Arial" w:hAnsi="Arial" w:cs="Arial"/>
          <w:sz w:val="24"/>
          <w:szCs w:val="24"/>
        </w:rPr>
        <w:t>De igual forma</w:t>
      </w:r>
      <w:r w:rsidRPr="003F6FA5">
        <w:rPr>
          <w:rFonts w:ascii="Arial" w:hAnsi="Arial" w:cs="Arial"/>
          <w:sz w:val="24"/>
          <w:szCs w:val="24"/>
        </w:rPr>
        <w:t>, el Departamento de Comunicación de la ONCE soporta al Centro en la divulgación de noticias e informaciones relevantes.</w:t>
      </w:r>
    </w:p>
    <w:p w14:paraId="64D0EDCF" w14:textId="45C73DD8" w:rsidR="00995E1A" w:rsidRPr="0054384C" w:rsidRDefault="00F14353" w:rsidP="00800139">
      <w:pPr>
        <w:autoSpaceDE w:val="0"/>
        <w:autoSpaceDN w:val="0"/>
        <w:spacing w:after="120"/>
        <w:jc w:val="both"/>
        <w:rPr>
          <w:rFonts w:ascii="Arial" w:hAnsi="Arial" w:cs="Arial"/>
          <w:sz w:val="24"/>
          <w:szCs w:val="24"/>
        </w:rPr>
      </w:pPr>
      <w:r w:rsidRPr="003F6FA5">
        <w:rPr>
          <w:rFonts w:ascii="Arial" w:hAnsi="Arial" w:cs="Arial"/>
          <w:sz w:val="24"/>
          <w:szCs w:val="24"/>
        </w:rPr>
        <w:t xml:space="preserve">La titulación se publicitó a través de la cuenta de Facebook y en la </w:t>
      </w:r>
      <w:hyperlink r:id="rId19" w:history="1">
        <w:r w:rsidRPr="003F6FA5">
          <w:rPr>
            <w:rStyle w:val="Hipervnculo"/>
            <w:rFonts w:ascii="Arial" w:hAnsi="Arial" w:cs="Arial"/>
            <w:color w:val="auto"/>
            <w:sz w:val="24"/>
            <w:szCs w:val="24"/>
          </w:rPr>
          <w:t>página web de posgrado de la Universidad Autónoma de Madrid</w:t>
        </w:r>
      </w:hyperlink>
      <w:r w:rsidRPr="0054384C">
        <w:rPr>
          <w:rFonts w:ascii="Arial" w:hAnsi="Arial" w:cs="Arial"/>
          <w:sz w:val="24"/>
          <w:szCs w:val="24"/>
        </w:rPr>
        <w:t xml:space="preserve">. Además, </w:t>
      </w:r>
      <w:r w:rsidR="00CB22BF" w:rsidRPr="0054384C">
        <w:rPr>
          <w:rFonts w:ascii="Arial" w:hAnsi="Arial" w:cs="Arial"/>
          <w:sz w:val="24"/>
          <w:szCs w:val="24"/>
        </w:rPr>
        <w:t>durante el curso 202</w:t>
      </w:r>
      <w:r w:rsidR="0054384C">
        <w:rPr>
          <w:rFonts w:ascii="Arial" w:hAnsi="Arial" w:cs="Arial"/>
          <w:sz w:val="24"/>
          <w:szCs w:val="24"/>
        </w:rPr>
        <w:t>2</w:t>
      </w:r>
      <w:r w:rsidR="00CB22BF" w:rsidRPr="0054384C">
        <w:rPr>
          <w:rFonts w:ascii="Arial" w:hAnsi="Arial" w:cs="Arial"/>
          <w:sz w:val="24"/>
          <w:szCs w:val="24"/>
        </w:rPr>
        <w:t>/2</w:t>
      </w:r>
      <w:r w:rsidR="0054384C">
        <w:rPr>
          <w:rFonts w:ascii="Arial" w:hAnsi="Arial" w:cs="Arial"/>
          <w:sz w:val="24"/>
          <w:szCs w:val="24"/>
        </w:rPr>
        <w:t>3</w:t>
      </w:r>
      <w:r w:rsidR="00995E1A" w:rsidRPr="0054384C">
        <w:rPr>
          <w:rFonts w:ascii="Arial" w:hAnsi="Arial" w:cs="Arial"/>
          <w:sz w:val="24"/>
          <w:szCs w:val="24"/>
        </w:rPr>
        <w:t>,</w:t>
      </w:r>
      <w:r w:rsidR="00CB22BF" w:rsidRPr="0054384C">
        <w:rPr>
          <w:rFonts w:ascii="Arial" w:hAnsi="Arial" w:cs="Arial"/>
          <w:sz w:val="24"/>
          <w:szCs w:val="24"/>
        </w:rPr>
        <w:t xml:space="preserve"> </w:t>
      </w:r>
      <w:r w:rsidR="00995E1A" w:rsidRPr="0054384C">
        <w:rPr>
          <w:rFonts w:ascii="Arial" w:hAnsi="Arial" w:cs="Arial"/>
          <w:sz w:val="24"/>
          <w:szCs w:val="24"/>
        </w:rPr>
        <w:t>la UAM contrat</w:t>
      </w:r>
      <w:r w:rsidR="00FB2359" w:rsidRPr="0054384C">
        <w:rPr>
          <w:rFonts w:ascii="Arial" w:hAnsi="Arial" w:cs="Arial"/>
          <w:sz w:val="24"/>
          <w:szCs w:val="24"/>
        </w:rPr>
        <w:t xml:space="preserve">ó </w:t>
      </w:r>
      <w:r w:rsidR="00995E1A" w:rsidRPr="0054384C">
        <w:rPr>
          <w:rFonts w:ascii="Arial" w:hAnsi="Arial" w:cs="Arial"/>
          <w:sz w:val="24"/>
          <w:szCs w:val="24"/>
        </w:rPr>
        <w:t xml:space="preserve">los servicios del </w:t>
      </w:r>
      <w:hyperlink r:id="rId20" w:history="1">
        <w:r w:rsidR="00995E1A" w:rsidRPr="0054384C">
          <w:rPr>
            <w:rStyle w:val="Hipervnculo"/>
            <w:rFonts w:ascii="Arial" w:hAnsi="Arial" w:cs="Arial"/>
            <w:color w:val="auto"/>
            <w:sz w:val="24"/>
            <w:szCs w:val="24"/>
          </w:rPr>
          <w:t>portal Mastermanía</w:t>
        </w:r>
      </w:hyperlink>
      <w:r w:rsidR="00995E1A" w:rsidRPr="0054384C">
        <w:rPr>
          <w:rFonts w:ascii="Arial" w:hAnsi="Arial" w:cs="Arial"/>
          <w:sz w:val="24"/>
          <w:szCs w:val="24"/>
        </w:rPr>
        <w:t xml:space="preserve"> para promocionar su formación de posgrado, incluído este máster</w:t>
      </w:r>
      <w:r w:rsidR="00FB2359" w:rsidRPr="0054384C">
        <w:rPr>
          <w:rFonts w:ascii="Arial" w:hAnsi="Arial" w:cs="Arial"/>
          <w:sz w:val="24"/>
          <w:szCs w:val="24"/>
        </w:rPr>
        <w:t>.</w:t>
      </w:r>
    </w:p>
    <w:p w14:paraId="3BBBF45B" w14:textId="6164A510" w:rsidR="00D13807" w:rsidRPr="003F6FA5" w:rsidRDefault="00D13807" w:rsidP="00800139">
      <w:pPr>
        <w:autoSpaceDE w:val="0"/>
        <w:autoSpaceDN w:val="0"/>
        <w:spacing w:after="120"/>
        <w:jc w:val="both"/>
        <w:rPr>
          <w:rFonts w:ascii="Arial" w:hAnsi="Arial" w:cs="Arial"/>
          <w:sz w:val="24"/>
          <w:szCs w:val="24"/>
        </w:rPr>
      </w:pPr>
      <w:r w:rsidRPr="003F6FA5">
        <w:rPr>
          <w:rFonts w:ascii="Arial" w:hAnsi="Arial" w:cs="Arial"/>
          <w:sz w:val="24"/>
          <w:szCs w:val="24"/>
        </w:rPr>
        <w:t>Actualmente, se está fomentando la mayor presencia en redes sociales.</w:t>
      </w:r>
    </w:p>
    <w:p w14:paraId="77D5E7D3" w14:textId="3E4018C8" w:rsidR="00F14353" w:rsidRPr="000564BD" w:rsidRDefault="00F14353" w:rsidP="00800139">
      <w:pPr>
        <w:autoSpaceDE w:val="0"/>
        <w:autoSpaceDN w:val="0"/>
        <w:spacing w:after="120"/>
        <w:jc w:val="both"/>
        <w:rPr>
          <w:rFonts w:ascii="Arial" w:hAnsi="Arial" w:cs="Arial"/>
          <w:b/>
          <w:bCs/>
          <w:color w:val="00B0F0"/>
          <w:sz w:val="24"/>
          <w:szCs w:val="24"/>
        </w:rPr>
      </w:pPr>
    </w:p>
    <w:p w14:paraId="4346CA75" w14:textId="27E84101" w:rsidR="001979DD" w:rsidRPr="003F6FA5" w:rsidRDefault="00F14353" w:rsidP="00800139">
      <w:pPr>
        <w:autoSpaceDE w:val="0"/>
        <w:autoSpaceDN w:val="0"/>
        <w:adjustRightInd w:val="0"/>
        <w:spacing w:before="120" w:after="120"/>
        <w:jc w:val="both"/>
        <w:rPr>
          <w:rFonts w:ascii="Arial" w:hAnsi="Arial" w:cs="Arial"/>
          <w:sz w:val="24"/>
          <w:szCs w:val="24"/>
        </w:rPr>
      </w:pPr>
      <w:r w:rsidRPr="003F6FA5">
        <w:rPr>
          <w:rFonts w:ascii="Arial" w:hAnsi="Arial" w:cs="Arial"/>
          <w:b/>
          <w:bCs/>
          <w:sz w:val="24"/>
          <w:szCs w:val="24"/>
        </w:rPr>
        <w:t>No se estima la necesidad de realizar acciones de mejora en relación a esta área.</w:t>
      </w:r>
    </w:p>
    <w:p w14:paraId="141278CA" w14:textId="77777777" w:rsidR="00AB5739" w:rsidRPr="003F6FA5" w:rsidRDefault="00AB5739" w:rsidP="00800139">
      <w:pPr>
        <w:autoSpaceDE w:val="0"/>
        <w:autoSpaceDN w:val="0"/>
        <w:adjustRightInd w:val="0"/>
        <w:spacing w:before="120" w:after="120"/>
        <w:jc w:val="both"/>
        <w:rPr>
          <w:rFonts w:ascii="Arial" w:hAnsi="Arial" w:cs="Arial"/>
          <w:sz w:val="24"/>
          <w:szCs w:val="24"/>
        </w:rPr>
      </w:pPr>
    </w:p>
    <w:p w14:paraId="0DD1C159" w14:textId="77777777" w:rsidR="002F3917" w:rsidRPr="003F6FA5" w:rsidRDefault="002F3917" w:rsidP="00800139">
      <w:pPr>
        <w:spacing w:after="120"/>
        <w:ind w:left="360"/>
        <w:jc w:val="both"/>
        <w:rPr>
          <w:rFonts w:ascii="Arial" w:hAnsi="Arial" w:cs="Arial"/>
          <w:b/>
          <w:sz w:val="24"/>
          <w:szCs w:val="24"/>
        </w:rPr>
      </w:pPr>
      <w:r w:rsidRPr="003F6FA5">
        <w:rPr>
          <w:rFonts w:ascii="Arial" w:hAnsi="Arial" w:cs="Arial"/>
          <w:b/>
          <w:sz w:val="24"/>
          <w:szCs w:val="24"/>
        </w:rPr>
        <w:t>5.10. Recursos materiales y servicios</w:t>
      </w:r>
    </w:p>
    <w:p w14:paraId="6FD6680A" w14:textId="77777777" w:rsidR="00AB5739" w:rsidRPr="000564BD" w:rsidRDefault="00AB5739" w:rsidP="00800139">
      <w:pPr>
        <w:autoSpaceDE w:val="0"/>
        <w:autoSpaceDN w:val="0"/>
        <w:spacing w:after="120"/>
        <w:jc w:val="both"/>
        <w:rPr>
          <w:rFonts w:ascii="Arial" w:hAnsi="Arial" w:cs="Arial"/>
          <w:color w:val="00B0F0"/>
          <w:sz w:val="24"/>
          <w:szCs w:val="24"/>
        </w:rPr>
      </w:pPr>
    </w:p>
    <w:p w14:paraId="4F26BB28" w14:textId="2BF6EE14" w:rsidR="00F14353" w:rsidRPr="00EF042A" w:rsidRDefault="00F14353" w:rsidP="00800139">
      <w:pPr>
        <w:autoSpaceDE w:val="0"/>
        <w:autoSpaceDN w:val="0"/>
        <w:spacing w:after="120"/>
        <w:jc w:val="both"/>
        <w:rPr>
          <w:rFonts w:ascii="Arial" w:hAnsi="Arial" w:cs="Arial"/>
          <w:sz w:val="24"/>
          <w:szCs w:val="24"/>
        </w:rPr>
      </w:pPr>
      <w:r w:rsidRPr="00EF042A">
        <w:rPr>
          <w:rFonts w:ascii="Arial" w:hAnsi="Arial" w:cs="Arial"/>
          <w:sz w:val="24"/>
          <w:szCs w:val="24"/>
        </w:rPr>
        <w:t xml:space="preserve">Los recursos materiales y servicios con los que contaba la Escuela Universitaria de Fisioterapia de la ONCE en el curso </w:t>
      </w:r>
      <w:r w:rsidR="00380D3B" w:rsidRPr="00EF042A">
        <w:rPr>
          <w:rFonts w:ascii="Arial" w:hAnsi="Arial" w:cs="Arial"/>
          <w:sz w:val="24"/>
          <w:szCs w:val="24"/>
        </w:rPr>
        <w:t>20</w:t>
      </w:r>
      <w:r w:rsidR="00995E1A" w:rsidRPr="00EF042A">
        <w:rPr>
          <w:rFonts w:ascii="Arial" w:hAnsi="Arial" w:cs="Arial"/>
          <w:sz w:val="24"/>
          <w:szCs w:val="24"/>
        </w:rPr>
        <w:t>2</w:t>
      </w:r>
      <w:r w:rsidR="00EF042A" w:rsidRPr="00EF042A">
        <w:rPr>
          <w:rFonts w:ascii="Arial" w:hAnsi="Arial" w:cs="Arial"/>
          <w:sz w:val="24"/>
          <w:szCs w:val="24"/>
        </w:rPr>
        <w:t>1</w:t>
      </w:r>
      <w:r w:rsidR="00380D3B" w:rsidRPr="00EF042A">
        <w:rPr>
          <w:rFonts w:ascii="Arial" w:hAnsi="Arial" w:cs="Arial"/>
          <w:sz w:val="24"/>
          <w:szCs w:val="24"/>
        </w:rPr>
        <w:t>/2</w:t>
      </w:r>
      <w:r w:rsidR="00EF042A" w:rsidRPr="00EF042A">
        <w:rPr>
          <w:rFonts w:ascii="Arial" w:hAnsi="Arial" w:cs="Arial"/>
          <w:sz w:val="24"/>
          <w:szCs w:val="24"/>
        </w:rPr>
        <w:t>2</w:t>
      </w:r>
      <w:r w:rsidRPr="00EF042A">
        <w:rPr>
          <w:rFonts w:ascii="Arial" w:hAnsi="Arial" w:cs="Arial"/>
          <w:sz w:val="24"/>
          <w:szCs w:val="24"/>
        </w:rPr>
        <w:t xml:space="preserve">, siguen disponibles. A lo largo del curso </w:t>
      </w:r>
      <w:r w:rsidR="00380D3B" w:rsidRPr="00EF042A">
        <w:rPr>
          <w:rFonts w:ascii="Arial" w:hAnsi="Arial" w:cs="Arial"/>
          <w:sz w:val="24"/>
          <w:szCs w:val="24"/>
        </w:rPr>
        <w:t>202</w:t>
      </w:r>
      <w:r w:rsidR="00EF042A" w:rsidRPr="00EF042A">
        <w:rPr>
          <w:rFonts w:ascii="Arial" w:hAnsi="Arial" w:cs="Arial"/>
          <w:sz w:val="24"/>
          <w:szCs w:val="24"/>
        </w:rPr>
        <w:t>2</w:t>
      </w:r>
      <w:r w:rsidR="00380D3B" w:rsidRPr="00EF042A">
        <w:rPr>
          <w:rFonts w:ascii="Arial" w:hAnsi="Arial" w:cs="Arial"/>
          <w:sz w:val="24"/>
          <w:szCs w:val="24"/>
        </w:rPr>
        <w:t>/2</w:t>
      </w:r>
      <w:r w:rsidR="00EF042A" w:rsidRPr="00EF042A">
        <w:rPr>
          <w:rFonts w:ascii="Arial" w:hAnsi="Arial" w:cs="Arial"/>
          <w:sz w:val="24"/>
          <w:szCs w:val="24"/>
        </w:rPr>
        <w:t>3</w:t>
      </w:r>
      <w:r w:rsidR="00380D3B" w:rsidRPr="00EF042A">
        <w:rPr>
          <w:rFonts w:ascii="Arial" w:hAnsi="Arial" w:cs="Arial"/>
          <w:sz w:val="24"/>
          <w:szCs w:val="24"/>
        </w:rPr>
        <w:t xml:space="preserve"> </w:t>
      </w:r>
      <w:r w:rsidRPr="00EF042A">
        <w:rPr>
          <w:rFonts w:ascii="Arial" w:hAnsi="Arial" w:cs="Arial"/>
          <w:sz w:val="24"/>
          <w:szCs w:val="24"/>
        </w:rPr>
        <w:t xml:space="preserve">se han ido cubriendo todas las necesidades de adquisición de material que han ido surgiendo. </w:t>
      </w:r>
    </w:p>
    <w:p w14:paraId="7BAB9939" w14:textId="570A7816" w:rsidR="009C125D" w:rsidRPr="009C125D" w:rsidRDefault="00995E1A" w:rsidP="009C125D">
      <w:pPr>
        <w:autoSpaceDE w:val="0"/>
        <w:autoSpaceDN w:val="0"/>
        <w:spacing w:after="0"/>
        <w:jc w:val="both"/>
        <w:rPr>
          <w:rFonts w:ascii="Arial" w:hAnsi="Arial" w:cs="Arial"/>
          <w:sz w:val="24"/>
          <w:szCs w:val="24"/>
        </w:rPr>
      </w:pPr>
      <w:r w:rsidRPr="009C125D">
        <w:rPr>
          <w:rFonts w:ascii="Arial" w:eastAsia="Arial" w:hAnsi="Arial" w:cs="Arial"/>
          <w:sz w:val="24"/>
          <w:szCs w:val="24"/>
        </w:rPr>
        <w:t>Se han adquirido nuevos equipos para ser utilizados en proyectos de investigación y en la docencia, específicamente, diversos sistemas para las clases prácticas de diferentes asignaturas del máster en Fisioterapia Respiratoria y Cardiaca</w:t>
      </w:r>
      <w:r w:rsidR="009C125D" w:rsidRPr="009C125D">
        <w:rPr>
          <w:rFonts w:ascii="Arial" w:eastAsia="Arial" w:hAnsi="Arial" w:cs="Arial"/>
          <w:sz w:val="24"/>
          <w:szCs w:val="24"/>
        </w:rPr>
        <w:t>:</w:t>
      </w:r>
      <w:r w:rsidR="009C125D" w:rsidRPr="009C125D">
        <w:rPr>
          <w:rFonts w:ascii="Arial" w:hAnsi="Arial" w:cs="Arial"/>
          <w:sz w:val="24"/>
          <w:szCs w:val="24"/>
        </w:rPr>
        <w:t xml:space="preserve"> </w:t>
      </w:r>
    </w:p>
    <w:p w14:paraId="6BC4A531" w14:textId="77777777" w:rsidR="009C125D" w:rsidRPr="009C125D" w:rsidRDefault="009C125D" w:rsidP="009C125D">
      <w:pPr>
        <w:pStyle w:val="Prrafodelista"/>
        <w:numPr>
          <w:ilvl w:val="0"/>
          <w:numId w:val="15"/>
        </w:numPr>
        <w:autoSpaceDE w:val="0"/>
        <w:autoSpaceDN w:val="0"/>
        <w:jc w:val="both"/>
        <w:rPr>
          <w:rFonts w:ascii="Arial" w:hAnsi="Arial" w:cs="Arial"/>
        </w:rPr>
      </w:pPr>
      <w:r w:rsidRPr="009C125D">
        <w:rPr>
          <w:rFonts w:ascii="Arial" w:hAnsi="Arial" w:cs="Arial"/>
        </w:rPr>
        <w:t>Equipamiento específico para la práctica de ejercicio terapéutico.</w:t>
      </w:r>
    </w:p>
    <w:p w14:paraId="0CF8D0FF" w14:textId="77777777" w:rsidR="009C125D" w:rsidRPr="009C125D" w:rsidRDefault="009C125D" w:rsidP="009C125D">
      <w:pPr>
        <w:pStyle w:val="Prrafodelista"/>
        <w:numPr>
          <w:ilvl w:val="0"/>
          <w:numId w:val="15"/>
        </w:numPr>
        <w:autoSpaceDE w:val="0"/>
        <w:autoSpaceDN w:val="0"/>
        <w:jc w:val="both"/>
        <w:rPr>
          <w:rFonts w:ascii="Arial" w:hAnsi="Arial" w:cs="Arial"/>
        </w:rPr>
      </w:pPr>
      <w:r w:rsidRPr="009C125D">
        <w:rPr>
          <w:rFonts w:ascii="Arial" w:hAnsi="Arial" w:cs="Arial"/>
        </w:rPr>
        <w:t>Un dinamómetro de prensión manual.</w:t>
      </w:r>
    </w:p>
    <w:p w14:paraId="5E1615B4" w14:textId="77777777" w:rsidR="009C125D" w:rsidRPr="009C125D" w:rsidRDefault="009C125D" w:rsidP="009C125D">
      <w:pPr>
        <w:pStyle w:val="Prrafodelista"/>
        <w:numPr>
          <w:ilvl w:val="0"/>
          <w:numId w:val="15"/>
        </w:numPr>
        <w:autoSpaceDE w:val="0"/>
        <w:autoSpaceDN w:val="0"/>
        <w:jc w:val="both"/>
        <w:rPr>
          <w:rFonts w:ascii="Arial" w:hAnsi="Arial" w:cs="Arial"/>
        </w:rPr>
      </w:pPr>
      <w:r w:rsidRPr="009C125D">
        <w:rPr>
          <w:rFonts w:ascii="Arial" w:hAnsi="Arial" w:cs="Arial"/>
        </w:rPr>
        <w:t>Un espirómetro.</w:t>
      </w:r>
    </w:p>
    <w:p w14:paraId="37F6031C" w14:textId="77777777" w:rsidR="009C125D" w:rsidRPr="009C125D" w:rsidRDefault="009C125D" w:rsidP="009C125D">
      <w:pPr>
        <w:pStyle w:val="Prrafodelista"/>
        <w:numPr>
          <w:ilvl w:val="0"/>
          <w:numId w:val="15"/>
        </w:numPr>
        <w:autoSpaceDE w:val="0"/>
        <w:autoSpaceDN w:val="0"/>
        <w:jc w:val="both"/>
        <w:rPr>
          <w:rFonts w:ascii="Arial" w:hAnsi="Arial" w:cs="Arial"/>
        </w:rPr>
      </w:pPr>
      <w:r w:rsidRPr="009C125D">
        <w:rPr>
          <w:rFonts w:ascii="Arial" w:hAnsi="Arial" w:cs="Arial"/>
        </w:rPr>
        <w:t>Una bicicleta estática.</w:t>
      </w:r>
    </w:p>
    <w:p w14:paraId="16F802AE" w14:textId="77777777" w:rsidR="009C125D" w:rsidRPr="009C125D" w:rsidRDefault="009C125D" w:rsidP="009C125D">
      <w:pPr>
        <w:pStyle w:val="Prrafodelista"/>
        <w:numPr>
          <w:ilvl w:val="0"/>
          <w:numId w:val="15"/>
        </w:numPr>
        <w:autoSpaceDE w:val="0"/>
        <w:autoSpaceDN w:val="0"/>
        <w:jc w:val="both"/>
        <w:rPr>
          <w:rFonts w:ascii="Arial" w:hAnsi="Arial" w:cs="Arial"/>
        </w:rPr>
      </w:pPr>
      <w:r w:rsidRPr="009C125D">
        <w:rPr>
          <w:rFonts w:ascii="Arial" w:hAnsi="Arial" w:cs="Arial"/>
        </w:rPr>
        <w:t>Un tapiz rodante.</w:t>
      </w:r>
    </w:p>
    <w:p w14:paraId="09DC1C96" w14:textId="1F4E3946" w:rsidR="009C125D" w:rsidRPr="009C125D" w:rsidRDefault="009C125D" w:rsidP="009C125D">
      <w:pPr>
        <w:pStyle w:val="Prrafodelista"/>
        <w:numPr>
          <w:ilvl w:val="0"/>
          <w:numId w:val="15"/>
        </w:numPr>
        <w:autoSpaceDE w:val="0"/>
        <w:autoSpaceDN w:val="0"/>
        <w:jc w:val="both"/>
        <w:rPr>
          <w:rFonts w:ascii="Arial" w:hAnsi="Arial" w:cs="Arial"/>
        </w:rPr>
      </w:pPr>
      <w:r w:rsidRPr="009C125D">
        <w:rPr>
          <w:rFonts w:ascii="Arial" w:hAnsi="Arial" w:cs="Arial"/>
        </w:rPr>
        <w:lastRenderedPageBreak/>
        <w:t>Un step con seis bases.</w:t>
      </w:r>
    </w:p>
    <w:p w14:paraId="52DA689E" w14:textId="77777777" w:rsidR="009C125D" w:rsidRPr="009C125D" w:rsidRDefault="009C125D" w:rsidP="009C125D">
      <w:pPr>
        <w:autoSpaceDE w:val="0"/>
        <w:autoSpaceDN w:val="0"/>
        <w:spacing w:after="0"/>
        <w:jc w:val="both"/>
        <w:rPr>
          <w:rFonts w:ascii="Arial" w:hAnsi="Arial" w:cs="Arial"/>
          <w:sz w:val="24"/>
          <w:szCs w:val="24"/>
        </w:rPr>
      </w:pPr>
    </w:p>
    <w:p w14:paraId="48ED7A38" w14:textId="72C688DB" w:rsidR="009C125D" w:rsidRPr="009C125D" w:rsidRDefault="009C125D" w:rsidP="009C125D">
      <w:pPr>
        <w:autoSpaceDE w:val="0"/>
        <w:autoSpaceDN w:val="0"/>
        <w:spacing w:after="0"/>
        <w:jc w:val="both"/>
        <w:rPr>
          <w:rFonts w:ascii="Arial" w:hAnsi="Arial" w:cs="Arial"/>
          <w:sz w:val="24"/>
          <w:szCs w:val="24"/>
        </w:rPr>
      </w:pPr>
      <w:r w:rsidRPr="009C125D">
        <w:rPr>
          <w:rFonts w:ascii="Arial" w:hAnsi="Arial" w:cs="Arial"/>
          <w:sz w:val="24"/>
          <w:szCs w:val="24"/>
        </w:rPr>
        <w:t>Así mismo, durante el curso se efectuó una renovación de la iluminación interior y exterior para optimizar la eficiencia energética. Con la misma finalidad se instalaron sensores de movimiento en el ascensor.</w:t>
      </w:r>
    </w:p>
    <w:p w14:paraId="59768A69" w14:textId="77777777" w:rsidR="009C125D" w:rsidRPr="009C125D" w:rsidRDefault="009C125D" w:rsidP="009C125D">
      <w:pPr>
        <w:autoSpaceDE w:val="0"/>
        <w:autoSpaceDN w:val="0"/>
        <w:spacing w:after="0"/>
        <w:jc w:val="both"/>
        <w:rPr>
          <w:rFonts w:ascii="Arial" w:hAnsi="Arial" w:cs="Arial"/>
          <w:sz w:val="24"/>
          <w:szCs w:val="24"/>
        </w:rPr>
      </w:pPr>
      <w:r w:rsidRPr="009C125D">
        <w:rPr>
          <w:rFonts w:ascii="Arial" w:hAnsi="Arial" w:cs="Arial"/>
          <w:sz w:val="24"/>
          <w:szCs w:val="24"/>
        </w:rPr>
        <w:t>Por último,  se renovó el equipamiento de la sala de estudiantes y el gimnasio, así como los equipos informáticos de despachos y aulas y parte de las sillas de los despachos.</w:t>
      </w:r>
    </w:p>
    <w:p w14:paraId="33A8D6B5" w14:textId="77777777" w:rsidR="009C125D" w:rsidRPr="009C125D" w:rsidRDefault="009C125D" w:rsidP="009C125D">
      <w:pPr>
        <w:autoSpaceDE w:val="0"/>
        <w:autoSpaceDN w:val="0"/>
        <w:spacing w:after="0"/>
        <w:jc w:val="both"/>
        <w:rPr>
          <w:rFonts w:ascii="Arial" w:hAnsi="Arial" w:cs="Arial"/>
          <w:color w:val="00B0F0"/>
          <w:sz w:val="24"/>
          <w:szCs w:val="24"/>
        </w:rPr>
      </w:pPr>
    </w:p>
    <w:p w14:paraId="6F419B31" w14:textId="77777777" w:rsidR="009C125D" w:rsidRPr="009C125D" w:rsidRDefault="009C125D" w:rsidP="009C125D">
      <w:pPr>
        <w:autoSpaceDE w:val="0"/>
        <w:autoSpaceDN w:val="0"/>
        <w:spacing w:after="0"/>
        <w:jc w:val="both"/>
        <w:rPr>
          <w:rFonts w:ascii="Arial" w:hAnsi="Arial" w:cs="Arial"/>
          <w:sz w:val="24"/>
          <w:szCs w:val="24"/>
        </w:rPr>
      </w:pPr>
      <w:r w:rsidRPr="009C125D">
        <w:rPr>
          <w:rFonts w:ascii="Arial" w:hAnsi="Arial" w:cs="Arial"/>
          <w:b/>
          <w:bCs/>
          <w:sz w:val="24"/>
          <w:szCs w:val="24"/>
        </w:rPr>
        <w:t>No se observa la necesidad de plantear nuevas acciones de mejora en este tema.</w:t>
      </w:r>
    </w:p>
    <w:p w14:paraId="5B538E88" w14:textId="77777777" w:rsidR="00C678E3" w:rsidRPr="000564BD" w:rsidRDefault="00C678E3" w:rsidP="00800139">
      <w:pPr>
        <w:spacing w:after="120"/>
        <w:jc w:val="both"/>
        <w:rPr>
          <w:rFonts w:ascii="Arial" w:hAnsi="Arial" w:cs="Arial"/>
          <w:color w:val="00B0F0"/>
          <w:sz w:val="24"/>
          <w:szCs w:val="24"/>
        </w:rPr>
      </w:pPr>
    </w:p>
    <w:p w14:paraId="2F8FD598" w14:textId="77777777" w:rsidR="002F3917" w:rsidRPr="00BF223A" w:rsidRDefault="002F3917" w:rsidP="00800139">
      <w:pPr>
        <w:spacing w:after="120"/>
        <w:ind w:left="360"/>
        <w:jc w:val="both"/>
        <w:rPr>
          <w:rFonts w:ascii="Arial" w:hAnsi="Arial" w:cs="Arial"/>
          <w:b/>
          <w:sz w:val="24"/>
          <w:szCs w:val="24"/>
        </w:rPr>
      </w:pPr>
      <w:r w:rsidRPr="00BF223A">
        <w:rPr>
          <w:rFonts w:ascii="Arial" w:hAnsi="Arial" w:cs="Arial"/>
          <w:b/>
          <w:sz w:val="24"/>
          <w:szCs w:val="24"/>
        </w:rPr>
        <w:t>5.11. Recursos humanos</w:t>
      </w:r>
    </w:p>
    <w:p w14:paraId="3C01E80F" w14:textId="77777777" w:rsidR="002F3917" w:rsidRPr="000564BD" w:rsidRDefault="002F3917" w:rsidP="00800139">
      <w:pPr>
        <w:spacing w:after="120"/>
        <w:jc w:val="both"/>
        <w:rPr>
          <w:rFonts w:ascii="Arial" w:hAnsi="Arial" w:cs="Arial"/>
          <w:color w:val="00B0F0"/>
          <w:sz w:val="24"/>
          <w:szCs w:val="24"/>
        </w:rPr>
      </w:pPr>
    </w:p>
    <w:p w14:paraId="30305800" w14:textId="77777777" w:rsidR="00C678E3" w:rsidRPr="00BF1186" w:rsidRDefault="00C678E3" w:rsidP="00800139">
      <w:pPr>
        <w:autoSpaceDE w:val="0"/>
        <w:autoSpaceDN w:val="0"/>
        <w:adjustRightInd w:val="0"/>
        <w:spacing w:before="120" w:after="120"/>
        <w:jc w:val="both"/>
        <w:rPr>
          <w:rFonts w:ascii="Arial" w:hAnsi="Arial" w:cs="Arial"/>
          <w:b/>
          <w:bCs/>
          <w:sz w:val="24"/>
          <w:szCs w:val="24"/>
        </w:rPr>
      </w:pPr>
      <w:r w:rsidRPr="00BF1186">
        <w:rPr>
          <w:rFonts w:ascii="Arial" w:hAnsi="Arial" w:cs="Arial"/>
          <w:b/>
          <w:bCs/>
          <w:sz w:val="24"/>
          <w:szCs w:val="24"/>
        </w:rPr>
        <w:t xml:space="preserve">A. Profesorado. </w:t>
      </w:r>
    </w:p>
    <w:p w14:paraId="49ACB597" w14:textId="77777777" w:rsidR="00C678E3" w:rsidRPr="00BF1186" w:rsidRDefault="00C678E3" w:rsidP="00800139">
      <w:pPr>
        <w:autoSpaceDE w:val="0"/>
        <w:autoSpaceDN w:val="0"/>
        <w:adjustRightInd w:val="0"/>
        <w:spacing w:before="120" w:after="120"/>
        <w:jc w:val="both"/>
        <w:rPr>
          <w:rFonts w:ascii="Arial" w:hAnsi="Arial" w:cs="Arial"/>
          <w:b/>
          <w:bCs/>
          <w:sz w:val="24"/>
          <w:szCs w:val="24"/>
        </w:rPr>
      </w:pPr>
    </w:p>
    <w:p w14:paraId="01BF478A" w14:textId="77777777" w:rsidR="00C678E3" w:rsidRPr="00BF1186" w:rsidRDefault="00C678E3" w:rsidP="00800139">
      <w:pPr>
        <w:autoSpaceDE w:val="0"/>
        <w:autoSpaceDN w:val="0"/>
        <w:adjustRightInd w:val="0"/>
        <w:spacing w:before="120" w:after="120"/>
        <w:jc w:val="both"/>
        <w:rPr>
          <w:rFonts w:ascii="Arial" w:hAnsi="Arial" w:cs="Arial"/>
          <w:sz w:val="24"/>
          <w:szCs w:val="24"/>
        </w:rPr>
      </w:pPr>
      <w:r w:rsidRPr="00BF1186">
        <w:rPr>
          <w:rFonts w:ascii="Arial" w:hAnsi="Arial" w:cs="Arial"/>
          <w:b/>
          <w:bCs/>
          <w:sz w:val="24"/>
          <w:szCs w:val="24"/>
        </w:rPr>
        <w:t>Datos generales:</w:t>
      </w:r>
    </w:p>
    <w:p w14:paraId="222818E8" w14:textId="279F5B5D" w:rsidR="00566262" w:rsidRDefault="00C678E3" w:rsidP="00800139">
      <w:pPr>
        <w:autoSpaceDE w:val="0"/>
        <w:autoSpaceDN w:val="0"/>
        <w:adjustRightInd w:val="0"/>
        <w:spacing w:before="120" w:after="120"/>
        <w:jc w:val="both"/>
        <w:rPr>
          <w:rFonts w:ascii="Arial" w:hAnsi="Arial" w:cs="Arial"/>
          <w:sz w:val="24"/>
          <w:szCs w:val="24"/>
        </w:rPr>
      </w:pPr>
      <w:r w:rsidRPr="00F176FD">
        <w:rPr>
          <w:rFonts w:ascii="Arial" w:hAnsi="Arial" w:cs="Arial"/>
          <w:sz w:val="24"/>
          <w:szCs w:val="24"/>
        </w:rPr>
        <w:t>En el curso 20</w:t>
      </w:r>
      <w:r w:rsidR="00AD03C1" w:rsidRPr="00F176FD">
        <w:rPr>
          <w:rFonts w:ascii="Arial" w:hAnsi="Arial" w:cs="Arial"/>
          <w:sz w:val="24"/>
          <w:szCs w:val="24"/>
        </w:rPr>
        <w:t>2</w:t>
      </w:r>
      <w:r w:rsidR="00BF1186" w:rsidRPr="00F176FD">
        <w:rPr>
          <w:rFonts w:ascii="Arial" w:hAnsi="Arial" w:cs="Arial"/>
          <w:sz w:val="24"/>
          <w:szCs w:val="24"/>
        </w:rPr>
        <w:t>2</w:t>
      </w:r>
      <w:r w:rsidRPr="00F176FD">
        <w:rPr>
          <w:rFonts w:ascii="Arial" w:hAnsi="Arial" w:cs="Arial"/>
          <w:sz w:val="24"/>
          <w:szCs w:val="24"/>
        </w:rPr>
        <w:t>/</w:t>
      </w:r>
      <w:r w:rsidR="00AB5739" w:rsidRPr="00F176FD">
        <w:rPr>
          <w:rFonts w:ascii="Arial" w:hAnsi="Arial" w:cs="Arial"/>
          <w:sz w:val="24"/>
          <w:szCs w:val="24"/>
        </w:rPr>
        <w:t>2</w:t>
      </w:r>
      <w:r w:rsidR="00BF1186" w:rsidRPr="00F176FD">
        <w:rPr>
          <w:rFonts w:ascii="Arial" w:hAnsi="Arial" w:cs="Arial"/>
          <w:sz w:val="24"/>
          <w:szCs w:val="24"/>
        </w:rPr>
        <w:t>3</w:t>
      </w:r>
      <w:r w:rsidR="009B00CB" w:rsidRPr="00F176FD">
        <w:rPr>
          <w:rFonts w:ascii="Arial" w:hAnsi="Arial" w:cs="Arial"/>
          <w:sz w:val="24"/>
          <w:szCs w:val="24"/>
        </w:rPr>
        <w:t xml:space="preserve"> se</w:t>
      </w:r>
      <w:r w:rsidRPr="00F176FD">
        <w:rPr>
          <w:rFonts w:ascii="Arial" w:hAnsi="Arial" w:cs="Arial"/>
          <w:sz w:val="24"/>
          <w:szCs w:val="24"/>
        </w:rPr>
        <w:t xml:space="preserve"> contó con un total de </w:t>
      </w:r>
      <w:r w:rsidR="006A231A" w:rsidRPr="00F176FD">
        <w:rPr>
          <w:rFonts w:ascii="Arial" w:hAnsi="Arial" w:cs="Arial"/>
          <w:sz w:val="24"/>
          <w:szCs w:val="24"/>
        </w:rPr>
        <w:t>20</w:t>
      </w:r>
      <w:r w:rsidRPr="00F176FD">
        <w:rPr>
          <w:rFonts w:ascii="Arial" w:hAnsi="Arial" w:cs="Arial"/>
          <w:sz w:val="24"/>
          <w:szCs w:val="24"/>
        </w:rPr>
        <w:t xml:space="preserve"> docentes vinculados al Título.</w:t>
      </w:r>
    </w:p>
    <w:p w14:paraId="2780B483" w14:textId="33F8589A" w:rsidR="00BF223A" w:rsidRPr="00BF223A" w:rsidRDefault="00B12B4F" w:rsidP="00800139">
      <w:pPr>
        <w:autoSpaceDE w:val="0"/>
        <w:autoSpaceDN w:val="0"/>
        <w:adjustRightInd w:val="0"/>
        <w:spacing w:before="120" w:after="120"/>
        <w:jc w:val="both"/>
        <w:rPr>
          <w:rFonts w:ascii="Arial" w:hAnsi="Arial" w:cs="Arial"/>
          <w:sz w:val="24"/>
          <w:szCs w:val="24"/>
        </w:rPr>
      </w:pPr>
      <w:r>
        <w:rPr>
          <w:rFonts w:ascii="Arial" w:hAnsi="Arial" w:cs="Arial"/>
          <w:sz w:val="24"/>
          <w:szCs w:val="24"/>
        </w:rPr>
        <w:t xml:space="preserve">Se produce una remodelación completa de la </w:t>
      </w:r>
      <w:r w:rsidR="00BF223A" w:rsidRPr="00BF223A">
        <w:rPr>
          <w:rFonts w:ascii="Arial" w:hAnsi="Arial" w:cs="Arial"/>
          <w:sz w:val="24"/>
          <w:szCs w:val="24"/>
        </w:rPr>
        <w:t xml:space="preserve">asignatura de Metodología de la Investigación, </w:t>
      </w:r>
      <w:r>
        <w:rPr>
          <w:rFonts w:ascii="Arial" w:hAnsi="Arial" w:cs="Arial"/>
          <w:sz w:val="24"/>
          <w:szCs w:val="24"/>
        </w:rPr>
        <w:t>por lo que se</w:t>
      </w:r>
      <w:r w:rsidR="00BF223A" w:rsidRPr="00BF223A">
        <w:rPr>
          <w:rFonts w:ascii="Arial" w:hAnsi="Arial" w:cs="Arial"/>
          <w:sz w:val="24"/>
          <w:szCs w:val="24"/>
        </w:rPr>
        <w:t xml:space="preserve"> ha renovado totalmente el equipo, con la incorporación de </w:t>
      </w:r>
      <w:r>
        <w:rPr>
          <w:rFonts w:ascii="Arial" w:hAnsi="Arial" w:cs="Arial"/>
          <w:sz w:val="24"/>
          <w:szCs w:val="24"/>
        </w:rPr>
        <w:t>tres nuevos docentes en sustitución de las dos docentes anteriores.</w:t>
      </w:r>
    </w:p>
    <w:p w14:paraId="18700DB2" w14:textId="27BF0895" w:rsidR="00C678E3" w:rsidRPr="00B12B4F" w:rsidRDefault="00C678E3" w:rsidP="00800139">
      <w:pPr>
        <w:autoSpaceDE w:val="0"/>
        <w:autoSpaceDN w:val="0"/>
        <w:adjustRightInd w:val="0"/>
        <w:spacing w:before="120" w:after="120"/>
        <w:jc w:val="both"/>
        <w:rPr>
          <w:rFonts w:ascii="Arial" w:hAnsi="Arial" w:cs="Arial"/>
          <w:sz w:val="24"/>
          <w:szCs w:val="24"/>
        </w:rPr>
      </w:pPr>
      <w:r w:rsidRPr="00B12B4F">
        <w:rPr>
          <w:rFonts w:ascii="Arial" w:hAnsi="Arial" w:cs="Arial"/>
          <w:sz w:val="24"/>
          <w:szCs w:val="24"/>
        </w:rPr>
        <w:t xml:space="preserve">El equipo docente estuvo constituido por profesores pertenecientes a la UAM (Profesores UAM) </w:t>
      </w:r>
      <w:r w:rsidR="009B00CB" w:rsidRPr="00B12B4F">
        <w:rPr>
          <w:rFonts w:ascii="Arial" w:hAnsi="Arial" w:cs="Arial"/>
          <w:sz w:val="24"/>
          <w:szCs w:val="24"/>
        </w:rPr>
        <w:t>y ajenos</w:t>
      </w:r>
      <w:r w:rsidRPr="00B12B4F">
        <w:rPr>
          <w:rFonts w:ascii="Arial" w:hAnsi="Arial" w:cs="Arial"/>
          <w:sz w:val="24"/>
          <w:szCs w:val="24"/>
        </w:rPr>
        <w:t xml:space="preserve"> a la misma (Profesores no UAM), contratados directamente por el Centro. En las tablas siguientes se presenta el perfil de los docentes del Título en el curso 20</w:t>
      </w:r>
      <w:r w:rsidR="0036737E" w:rsidRPr="00B12B4F">
        <w:rPr>
          <w:rFonts w:ascii="Arial" w:hAnsi="Arial" w:cs="Arial"/>
          <w:sz w:val="24"/>
          <w:szCs w:val="24"/>
        </w:rPr>
        <w:t>2</w:t>
      </w:r>
      <w:r w:rsidR="00B12B4F">
        <w:rPr>
          <w:rFonts w:ascii="Arial" w:hAnsi="Arial" w:cs="Arial"/>
          <w:sz w:val="24"/>
          <w:szCs w:val="24"/>
        </w:rPr>
        <w:t>2</w:t>
      </w:r>
      <w:r w:rsidRPr="00B12B4F">
        <w:rPr>
          <w:rFonts w:ascii="Arial" w:hAnsi="Arial" w:cs="Arial"/>
          <w:sz w:val="24"/>
          <w:szCs w:val="24"/>
        </w:rPr>
        <w:t>/</w:t>
      </w:r>
      <w:r w:rsidR="00AB5739" w:rsidRPr="00B12B4F">
        <w:rPr>
          <w:rFonts w:ascii="Arial" w:hAnsi="Arial" w:cs="Arial"/>
          <w:sz w:val="24"/>
          <w:szCs w:val="24"/>
        </w:rPr>
        <w:t>2</w:t>
      </w:r>
      <w:r w:rsidR="00B12B4F">
        <w:rPr>
          <w:rFonts w:ascii="Arial" w:hAnsi="Arial" w:cs="Arial"/>
          <w:sz w:val="24"/>
          <w:szCs w:val="24"/>
        </w:rPr>
        <w:t>3</w:t>
      </w:r>
      <w:r w:rsidRPr="00B12B4F">
        <w:rPr>
          <w:rFonts w:ascii="Arial" w:hAnsi="Arial" w:cs="Arial"/>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2"/>
        <w:gridCol w:w="811"/>
        <w:gridCol w:w="917"/>
        <w:gridCol w:w="1008"/>
        <w:gridCol w:w="1215"/>
        <w:gridCol w:w="1693"/>
        <w:gridCol w:w="1388"/>
      </w:tblGrid>
      <w:tr w:rsidR="007A08B2" w:rsidRPr="000564BD" w14:paraId="16492316" w14:textId="77777777" w:rsidTr="00F31565">
        <w:trPr>
          <w:jc w:val="center"/>
        </w:trPr>
        <w:tc>
          <w:tcPr>
            <w:tcW w:w="1462" w:type="dxa"/>
            <w:vAlign w:val="center"/>
          </w:tcPr>
          <w:p w14:paraId="09AFE0FE" w14:textId="77777777" w:rsidR="00F31565" w:rsidRPr="00DD7085" w:rsidRDefault="00F31565" w:rsidP="00800139">
            <w:pPr>
              <w:autoSpaceDE w:val="0"/>
              <w:autoSpaceDN w:val="0"/>
              <w:adjustRightInd w:val="0"/>
              <w:spacing w:before="120" w:after="120"/>
              <w:jc w:val="center"/>
              <w:rPr>
                <w:rFonts w:ascii="Arial" w:hAnsi="Arial" w:cs="Arial"/>
                <w:b/>
                <w:bCs/>
                <w:sz w:val="20"/>
                <w:szCs w:val="20"/>
              </w:rPr>
            </w:pPr>
          </w:p>
        </w:tc>
        <w:tc>
          <w:tcPr>
            <w:tcW w:w="811" w:type="dxa"/>
            <w:shd w:val="clear" w:color="auto" w:fill="BFBFBF"/>
            <w:vAlign w:val="center"/>
          </w:tcPr>
          <w:p w14:paraId="3B573283" w14:textId="77777777" w:rsidR="00F31565" w:rsidRPr="00DD7085" w:rsidRDefault="00F31565" w:rsidP="00800139">
            <w:pPr>
              <w:autoSpaceDE w:val="0"/>
              <w:autoSpaceDN w:val="0"/>
              <w:adjustRightInd w:val="0"/>
              <w:spacing w:before="120" w:after="120"/>
              <w:jc w:val="center"/>
              <w:rPr>
                <w:rFonts w:ascii="Arial" w:hAnsi="Arial" w:cs="Arial"/>
                <w:b/>
                <w:sz w:val="20"/>
                <w:szCs w:val="20"/>
              </w:rPr>
            </w:pPr>
            <w:r w:rsidRPr="00DD7085">
              <w:rPr>
                <w:rFonts w:ascii="Arial" w:hAnsi="Arial" w:cs="Arial"/>
                <w:b/>
                <w:sz w:val="20"/>
                <w:szCs w:val="20"/>
              </w:rPr>
              <w:t>%</w:t>
            </w:r>
          </w:p>
        </w:tc>
        <w:tc>
          <w:tcPr>
            <w:tcW w:w="917" w:type="dxa"/>
            <w:shd w:val="clear" w:color="auto" w:fill="BFBFBF"/>
            <w:vAlign w:val="center"/>
          </w:tcPr>
          <w:p w14:paraId="1B3994F2" w14:textId="77777777" w:rsidR="00F31565" w:rsidRPr="00DD7085" w:rsidRDefault="00F31565" w:rsidP="00800139">
            <w:pPr>
              <w:autoSpaceDE w:val="0"/>
              <w:autoSpaceDN w:val="0"/>
              <w:adjustRightInd w:val="0"/>
              <w:spacing w:before="120" w:after="120"/>
              <w:jc w:val="center"/>
              <w:rPr>
                <w:rFonts w:ascii="Arial" w:hAnsi="Arial" w:cs="Arial"/>
                <w:b/>
                <w:bCs/>
                <w:sz w:val="20"/>
                <w:szCs w:val="20"/>
              </w:rPr>
            </w:pPr>
            <w:r w:rsidRPr="00DD7085">
              <w:rPr>
                <w:rFonts w:ascii="Arial" w:hAnsi="Arial" w:cs="Arial"/>
                <w:b/>
                <w:bCs/>
                <w:sz w:val="20"/>
                <w:szCs w:val="20"/>
              </w:rPr>
              <w:t>Doctor</w:t>
            </w:r>
          </w:p>
        </w:tc>
        <w:tc>
          <w:tcPr>
            <w:tcW w:w="1008" w:type="dxa"/>
            <w:shd w:val="clear" w:color="auto" w:fill="BFBFBF"/>
            <w:vAlign w:val="center"/>
          </w:tcPr>
          <w:p w14:paraId="0B13DB17" w14:textId="77777777" w:rsidR="00F31565" w:rsidRPr="00DD7085" w:rsidRDefault="00F31565" w:rsidP="00800139">
            <w:pPr>
              <w:autoSpaceDE w:val="0"/>
              <w:autoSpaceDN w:val="0"/>
              <w:adjustRightInd w:val="0"/>
              <w:spacing w:before="120" w:after="120"/>
              <w:jc w:val="center"/>
              <w:rPr>
                <w:rFonts w:ascii="Arial" w:hAnsi="Arial" w:cs="Arial"/>
                <w:b/>
                <w:bCs/>
                <w:sz w:val="20"/>
                <w:szCs w:val="20"/>
              </w:rPr>
            </w:pPr>
            <w:r w:rsidRPr="00DD7085">
              <w:rPr>
                <w:rFonts w:ascii="Arial" w:hAnsi="Arial" w:cs="Arial"/>
                <w:b/>
                <w:bCs/>
                <w:sz w:val="20"/>
                <w:szCs w:val="20"/>
              </w:rPr>
              <w:t>ECTS</w:t>
            </w:r>
            <w:r w:rsidRPr="00DD7085">
              <w:rPr>
                <w:rFonts w:ascii="Arial" w:hAnsi="Arial" w:cs="Arial"/>
                <w:b/>
                <w:bCs/>
                <w:sz w:val="20"/>
                <w:szCs w:val="20"/>
                <w:vertAlign w:val="superscript"/>
              </w:rPr>
              <w:t>(1)</w:t>
            </w:r>
          </w:p>
        </w:tc>
        <w:tc>
          <w:tcPr>
            <w:tcW w:w="1215" w:type="dxa"/>
            <w:shd w:val="clear" w:color="auto" w:fill="BFBFBF"/>
            <w:vAlign w:val="center"/>
          </w:tcPr>
          <w:p w14:paraId="13C8A64C" w14:textId="77777777" w:rsidR="00F31565" w:rsidRPr="00DD7085" w:rsidRDefault="00F31565" w:rsidP="00800139">
            <w:pPr>
              <w:autoSpaceDE w:val="0"/>
              <w:autoSpaceDN w:val="0"/>
              <w:adjustRightInd w:val="0"/>
              <w:spacing w:before="120" w:after="120"/>
              <w:jc w:val="center"/>
              <w:rPr>
                <w:rFonts w:ascii="Arial" w:hAnsi="Arial" w:cs="Arial"/>
                <w:b/>
                <w:bCs/>
                <w:sz w:val="20"/>
                <w:szCs w:val="20"/>
              </w:rPr>
            </w:pPr>
            <w:r w:rsidRPr="00DD7085">
              <w:rPr>
                <w:rFonts w:ascii="Arial" w:hAnsi="Arial" w:cs="Arial"/>
                <w:b/>
                <w:bCs/>
                <w:sz w:val="20"/>
                <w:szCs w:val="20"/>
              </w:rPr>
              <w:t>A Tiempo</w:t>
            </w:r>
          </w:p>
          <w:p w14:paraId="13A07A25" w14:textId="77777777" w:rsidR="00F31565" w:rsidRPr="00DD7085" w:rsidRDefault="00F31565" w:rsidP="00800139">
            <w:pPr>
              <w:autoSpaceDE w:val="0"/>
              <w:autoSpaceDN w:val="0"/>
              <w:adjustRightInd w:val="0"/>
              <w:spacing w:before="120" w:after="120"/>
              <w:jc w:val="center"/>
              <w:rPr>
                <w:rFonts w:ascii="Arial" w:hAnsi="Arial" w:cs="Arial"/>
                <w:b/>
                <w:bCs/>
                <w:sz w:val="20"/>
                <w:szCs w:val="20"/>
              </w:rPr>
            </w:pPr>
            <w:r w:rsidRPr="00DD7085">
              <w:rPr>
                <w:rFonts w:ascii="Arial" w:hAnsi="Arial" w:cs="Arial"/>
                <w:b/>
                <w:bCs/>
                <w:sz w:val="20"/>
                <w:szCs w:val="20"/>
              </w:rPr>
              <w:t>Completo</w:t>
            </w:r>
          </w:p>
        </w:tc>
        <w:tc>
          <w:tcPr>
            <w:tcW w:w="1693" w:type="dxa"/>
            <w:shd w:val="clear" w:color="auto" w:fill="BFBFBF"/>
            <w:vAlign w:val="center"/>
          </w:tcPr>
          <w:p w14:paraId="0E7A8A54" w14:textId="77777777" w:rsidR="00F31565" w:rsidRPr="00DD7085" w:rsidRDefault="00F31565" w:rsidP="00800139">
            <w:pPr>
              <w:autoSpaceDE w:val="0"/>
              <w:autoSpaceDN w:val="0"/>
              <w:adjustRightInd w:val="0"/>
              <w:spacing w:before="120" w:after="120"/>
              <w:jc w:val="center"/>
              <w:rPr>
                <w:rFonts w:ascii="Arial" w:hAnsi="Arial" w:cs="Arial"/>
                <w:b/>
                <w:bCs/>
                <w:sz w:val="20"/>
                <w:szCs w:val="20"/>
              </w:rPr>
            </w:pPr>
            <w:r w:rsidRPr="00DD7085">
              <w:rPr>
                <w:rFonts w:ascii="Arial" w:hAnsi="Arial" w:cs="Arial"/>
                <w:b/>
                <w:bCs/>
                <w:sz w:val="20"/>
                <w:szCs w:val="20"/>
              </w:rPr>
              <w:t>Sexenio</w:t>
            </w:r>
          </w:p>
          <w:p w14:paraId="0E19646D" w14:textId="664B8A7D" w:rsidR="00F31565" w:rsidRPr="00DD7085" w:rsidRDefault="00FC6445" w:rsidP="00800139">
            <w:pPr>
              <w:autoSpaceDE w:val="0"/>
              <w:autoSpaceDN w:val="0"/>
              <w:adjustRightInd w:val="0"/>
              <w:spacing w:before="120" w:after="120"/>
              <w:jc w:val="center"/>
              <w:rPr>
                <w:rFonts w:ascii="Arial" w:hAnsi="Arial" w:cs="Arial"/>
                <w:b/>
                <w:bCs/>
                <w:sz w:val="20"/>
                <w:szCs w:val="20"/>
              </w:rPr>
            </w:pPr>
            <w:r w:rsidRPr="00DD7085">
              <w:rPr>
                <w:rFonts w:ascii="Arial" w:hAnsi="Arial" w:cs="Arial"/>
                <w:b/>
                <w:bCs/>
                <w:sz w:val="20"/>
                <w:szCs w:val="20"/>
              </w:rPr>
              <w:t>Investigación</w:t>
            </w:r>
            <w:r w:rsidRPr="00DD7085">
              <w:rPr>
                <w:rFonts w:ascii="Arial" w:hAnsi="Arial" w:cs="Arial"/>
                <w:b/>
                <w:bCs/>
                <w:sz w:val="20"/>
                <w:szCs w:val="20"/>
                <w:vertAlign w:val="superscript"/>
              </w:rPr>
              <w:t xml:space="preserve"> (</w:t>
            </w:r>
            <w:r w:rsidR="00F31565" w:rsidRPr="00DD7085">
              <w:rPr>
                <w:rFonts w:ascii="Arial" w:hAnsi="Arial" w:cs="Arial"/>
                <w:b/>
                <w:bCs/>
                <w:sz w:val="20"/>
                <w:szCs w:val="20"/>
                <w:vertAlign w:val="superscript"/>
              </w:rPr>
              <w:t>2)</w:t>
            </w:r>
          </w:p>
        </w:tc>
        <w:tc>
          <w:tcPr>
            <w:tcW w:w="1388" w:type="dxa"/>
            <w:shd w:val="clear" w:color="auto" w:fill="BFBFBF"/>
            <w:vAlign w:val="center"/>
          </w:tcPr>
          <w:p w14:paraId="7F2E6E01" w14:textId="77777777" w:rsidR="00F31565" w:rsidRPr="00DD7085" w:rsidRDefault="00F31565" w:rsidP="00800139">
            <w:pPr>
              <w:autoSpaceDE w:val="0"/>
              <w:autoSpaceDN w:val="0"/>
              <w:adjustRightInd w:val="0"/>
              <w:spacing w:before="120" w:after="120"/>
              <w:jc w:val="center"/>
              <w:rPr>
                <w:rFonts w:ascii="Arial" w:hAnsi="Arial" w:cs="Arial"/>
                <w:b/>
                <w:bCs/>
                <w:sz w:val="20"/>
                <w:szCs w:val="20"/>
              </w:rPr>
            </w:pPr>
            <w:r w:rsidRPr="00DD7085">
              <w:rPr>
                <w:rFonts w:ascii="Arial" w:hAnsi="Arial" w:cs="Arial"/>
                <w:b/>
                <w:bCs/>
                <w:sz w:val="20"/>
                <w:szCs w:val="20"/>
              </w:rPr>
              <w:t>Quinquenio</w:t>
            </w:r>
          </w:p>
          <w:p w14:paraId="333F1659" w14:textId="79680ACC" w:rsidR="00F31565" w:rsidRPr="00DD7085" w:rsidRDefault="00FC6445" w:rsidP="00800139">
            <w:pPr>
              <w:autoSpaceDE w:val="0"/>
              <w:autoSpaceDN w:val="0"/>
              <w:adjustRightInd w:val="0"/>
              <w:spacing w:before="120" w:after="120"/>
              <w:jc w:val="center"/>
              <w:rPr>
                <w:rFonts w:ascii="Arial" w:hAnsi="Arial" w:cs="Arial"/>
                <w:b/>
                <w:bCs/>
                <w:sz w:val="20"/>
                <w:szCs w:val="20"/>
              </w:rPr>
            </w:pPr>
            <w:r w:rsidRPr="00DD7085">
              <w:rPr>
                <w:rFonts w:ascii="Arial" w:hAnsi="Arial" w:cs="Arial"/>
                <w:b/>
                <w:bCs/>
                <w:sz w:val="20"/>
                <w:szCs w:val="20"/>
              </w:rPr>
              <w:t>Docencia</w:t>
            </w:r>
            <w:r w:rsidRPr="00DD7085">
              <w:rPr>
                <w:rFonts w:ascii="Arial" w:hAnsi="Arial" w:cs="Arial"/>
                <w:b/>
                <w:bCs/>
                <w:sz w:val="20"/>
                <w:szCs w:val="20"/>
                <w:vertAlign w:val="superscript"/>
              </w:rPr>
              <w:t xml:space="preserve"> (</w:t>
            </w:r>
            <w:r w:rsidR="00F31565" w:rsidRPr="00DD7085">
              <w:rPr>
                <w:rFonts w:ascii="Arial" w:hAnsi="Arial" w:cs="Arial"/>
                <w:b/>
                <w:bCs/>
                <w:sz w:val="20"/>
                <w:szCs w:val="20"/>
                <w:vertAlign w:val="superscript"/>
              </w:rPr>
              <w:t>2)</w:t>
            </w:r>
          </w:p>
        </w:tc>
      </w:tr>
      <w:tr w:rsidR="007A08B2" w:rsidRPr="000564BD" w14:paraId="7C9FF3E3" w14:textId="77777777" w:rsidTr="00F31565">
        <w:trPr>
          <w:jc w:val="center"/>
        </w:trPr>
        <w:tc>
          <w:tcPr>
            <w:tcW w:w="1462" w:type="dxa"/>
            <w:shd w:val="clear" w:color="auto" w:fill="BFBFBF"/>
            <w:vAlign w:val="center"/>
          </w:tcPr>
          <w:p w14:paraId="0ED3B2CD" w14:textId="77777777" w:rsidR="005E371B" w:rsidRPr="00DD7085" w:rsidRDefault="005E371B" w:rsidP="00800139">
            <w:pPr>
              <w:spacing w:before="120" w:after="120"/>
              <w:jc w:val="center"/>
              <w:rPr>
                <w:rFonts w:ascii="Arial" w:hAnsi="Arial" w:cs="Arial"/>
                <w:b/>
                <w:bCs/>
                <w:sz w:val="20"/>
                <w:szCs w:val="20"/>
              </w:rPr>
            </w:pPr>
            <w:r w:rsidRPr="00DD7085">
              <w:rPr>
                <w:rFonts w:ascii="Arial" w:hAnsi="Arial" w:cs="Arial"/>
                <w:b/>
                <w:bCs/>
                <w:sz w:val="20"/>
                <w:szCs w:val="20"/>
              </w:rPr>
              <w:t>Profesores UAM</w:t>
            </w:r>
          </w:p>
        </w:tc>
        <w:tc>
          <w:tcPr>
            <w:tcW w:w="811" w:type="dxa"/>
            <w:vAlign w:val="center"/>
          </w:tcPr>
          <w:p w14:paraId="6A7F119A" w14:textId="75C4D8F3" w:rsidR="005E371B" w:rsidRPr="007A08B2" w:rsidRDefault="005E371B" w:rsidP="00800139">
            <w:pPr>
              <w:spacing w:after="0"/>
              <w:jc w:val="center"/>
              <w:rPr>
                <w:rFonts w:ascii="Arial" w:hAnsi="Arial" w:cs="Arial"/>
              </w:rPr>
            </w:pPr>
            <w:r w:rsidRPr="007A08B2">
              <w:rPr>
                <w:rFonts w:ascii="Arial" w:hAnsi="Arial" w:cs="Arial"/>
              </w:rPr>
              <w:t>25%</w:t>
            </w:r>
          </w:p>
        </w:tc>
        <w:tc>
          <w:tcPr>
            <w:tcW w:w="917" w:type="dxa"/>
            <w:vAlign w:val="center"/>
          </w:tcPr>
          <w:p w14:paraId="27D32474" w14:textId="41C39DD0" w:rsidR="005E371B" w:rsidRPr="007A08B2" w:rsidRDefault="005E371B" w:rsidP="00800139">
            <w:pPr>
              <w:spacing w:after="0"/>
              <w:jc w:val="center"/>
              <w:rPr>
                <w:rFonts w:ascii="Arial" w:hAnsi="Arial" w:cs="Arial"/>
              </w:rPr>
            </w:pPr>
            <w:r w:rsidRPr="007A08B2">
              <w:rPr>
                <w:rFonts w:ascii="Arial" w:hAnsi="Arial" w:cs="Arial"/>
              </w:rPr>
              <w:t>100%</w:t>
            </w:r>
          </w:p>
        </w:tc>
        <w:tc>
          <w:tcPr>
            <w:tcW w:w="1008" w:type="dxa"/>
            <w:vAlign w:val="center"/>
          </w:tcPr>
          <w:p w14:paraId="6A2A3202" w14:textId="2622EFEE" w:rsidR="005E371B" w:rsidRPr="00557F7C" w:rsidRDefault="007A08B2" w:rsidP="00557F7C">
            <w:pPr>
              <w:spacing w:after="0"/>
              <w:jc w:val="center"/>
              <w:rPr>
                <w:rFonts w:ascii="Arial" w:hAnsi="Arial" w:cs="Arial"/>
              </w:rPr>
            </w:pPr>
            <w:r w:rsidRPr="007A08B2">
              <w:rPr>
                <w:rFonts w:ascii="Arial" w:hAnsi="Arial" w:cs="Arial"/>
              </w:rPr>
              <w:t>11.7</w:t>
            </w:r>
            <w:r>
              <w:rPr>
                <w:rFonts w:ascii="Arial" w:hAnsi="Arial" w:cs="Arial"/>
              </w:rPr>
              <w:t>%</w:t>
            </w:r>
          </w:p>
        </w:tc>
        <w:tc>
          <w:tcPr>
            <w:tcW w:w="1215" w:type="dxa"/>
            <w:vAlign w:val="center"/>
          </w:tcPr>
          <w:p w14:paraId="6FCD5595" w14:textId="6ED54A27" w:rsidR="005E371B" w:rsidRPr="007A08B2" w:rsidRDefault="005E371B" w:rsidP="00800139">
            <w:pPr>
              <w:spacing w:after="0"/>
              <w:jc w:val="center"/>
              <w:rPr>
                <w:rFonts w:ascii="Arial" w:hAnsi="Arial" w:cs="Arial"/>
              </w:rPr>
            </w:pPr>
            <w:r w:rsidRPr="007A08B2">
              <w:rPr>
                <w:rFonts w:ascii="Arial" w:hAnsi="Arial" w:cs="Arial"/>
              </w:rPr>
              <w:t>0%</w:t>
            </w:r>
          </w:p>
        </w:tc>
        <w:tc>
          <w:tcPr>
            <w:tcW w:w="1693" w:type="dxa"/>
            <w:vAlign w:val="center"/>
          </w:tcPr>
          <w:p w14:paraId="335933AF" w14:textId="5C44BE6D" w:rsidR="005E371B" w:rsidRPr="00557F7C" w:rsidRDefault="007A08B2" w:rsidP="00557F7C">
            <w:pPr>
              <w:spacing w:after="0"/>
              <w:jc w:val="center"/>
              <w:rPr>
                <w:rFonts w:ascii="Arial" w:hAnsi="Arial" w:cs="Arial"/>
              </w:rPr>
            </w:pPr>
            <w:r w:rsidRPr="007A08B2">
              <w:rPr>
                <w:rFonts w:ascii="Arial" w:hAnsi="Arial" w:cs="Arial"/>
              </w:rPr>
              <w:t>5</w:t>
            </w:r>
          </w:p>
        </w:tc>
        <w:tc>
          <w:tcPr>
            <w:tcW w:w="1388" w:type="dxa"/>
            <w:vAlign w:val="center"/>
          </w:tcPr>
          <w:p w14:paraId="0020927A" w14:textId="3B1ADA7E" w:rsidR="005E371B" w:rsidRPr="00557F7C" w:rsidRDefault="007A08B2" w:rsidP="00557F7C">
            <w:pPr>
              <w:spacing w:after="0"/>
              <w:jc w:val="center"/>
              <w:rPr>
                <w:rFonts w:ascii="Arial" w:hAnsi="Arial" w:cs="Arial"/>
              </w:rPr>
            </w:pPr>
            <w:r w:rsidRPr="007A08B2">
              <w:rPr>
                <w:rFonts w:ascii="Arial" w:hAnsi="Arial" w:cs="Arial"/>
              </w:rPr>
              <w:t>8</w:t>
            </w:r>
          </w:p>
        </w:tc>
      </w:tr>
      <w:tr w:rsidR="007A08B2" w:rsidRPr="000564BD" w14:paraId="1768DDDA" w14:textId="77777777" w:rsidTr="00F31565">
        <w:trPr>
          <w:jc w:val="center"/>
        </w:trPr>
        <w:tc>
          <w:tcPr>
            <w:tcW w:w="1462" w:type="dxa"/>
            <w:shd w:val="clear" w:color="auto" w:fill="BFBFBF"/>
            <w:vAlign w:val="center"/>
          </w:tcPr>
          <w:p w14:paraId="1F5C33B2" w14:textId="77777777" w:rsidR="005E371B" w:rsidRPr="00DD7085" w:rsidRDefault="005E371B" w:rsidP="00800139">
            <w:pPr>
              <w:spacing w:before="120" w:after="120"/>
              <w:jc w:val="center"/>
              <w:rPr>
                <w:rFonts w:ascii="Arial" w:hAnsi="Arial" w:cs="Arial"/>
                <w:b/>
                <w:bCs/>
                <w:sz w:val="20"/>
                <w:szCs w:val="20"/>
              </w:rPr>
            </w:pPr>
            <w:r w:rsidRPr="00DD7085">
              <w:rPr>
                <w:rFonts w:ascii="Arial" w:hAnsi="Arial" w:cs="Arial"/>
                <w:b/>
                <w:bCs/>
                <w:sz w:val="20"/>
                <w:szCs w:val="20"/>
              </w:rPr>
              <w:t>Profesores ajenos a la UAM*</w:t>
            </w:r>
          </w:p>
        </w:tc>
        <w:tc>
          <w:tcPr>
            <w:tcW w:w="811" w:type="dxa"/>
            <w:vAlign w:val="center"/>
          </w:tcPr>
          <w:p w14:paraId="2F37E8A4" w14:textId="79E53D0B" w:rsidR="005E371B" w:rsidRPr="007A08B2" w:rsidRDefault="005E371B" w:rsidP="00800139">
            <w:pPr>
              <w:spacing w:after="0"/>
              <w:jc w:val="center"/>
              <w:rPr>
                <w:rFonts w:ascii="Arial" w:hAnsi="Arial" w:cs="Arial"/>
              </w:rPr>
            </w:pPr>
            <w:r w:rsidRPr="007A08B2">
              <w:rPr>
                <w:rFonts w:ascii="Arial" w:hAnsi="Arial" w:cs="Arial"/>
              </w:rPr>
              <w:t>75%</w:t>
            </w:r>
          </w:p>
        </w:tc>
        <w:tc>
          <w:tcPr>
            <w:tcW w:w="917" w:type="dxa"/>
            <w:vAlign w:val="center"/>
          </w:tcPr>
          <w:p w14:paraId="0EE49F2B" w14:textId="0FD4A2F0" w:rsidR="005E371B" w:rsidRPr="007A08B2" w:rsidRDefault="005E371B" w:rsidP="00800139">
            <w:pPr>
              <w:spacing w:after="0"/>
              <w:jc w:val="center"/>
              <w:rPr>
                <w:rFonts w:ascii="Arial" w:hAnsi="Arial" w:cs="Arial"/>
              </w:rPr>
            </w:pPr>
            <w:r w:rsidRPr="007A08B2">
              <w:rPr>
                <w:rFonts w:ascii="Arial" w:hAnsi="Arial" w:cs="Arial"/>
              </w:rPr>
              <w:t>73.3%</w:t>
            </w:r>
          </w:p>
        </w:tc>
        <w:tc>
          <w:tcPr>
            <w:tcW w:w="1008" w:type="dxa"/>
            <w:vAlign w:val="center"/>
          </w:tcPr>
          <w:p w14:paraId="73BAE1F3" w14:textId="6AA2A775" w:rsidR="005E371B" w:rsidRPr="00557F7C" w:rsidRDefault="007A08B2" w:rsidP="00557F7C">
            <w:pPr>
              <w:spacing w:after="0"/>
              <w:jc w:val="center"/>
              <w:rPr>
                <w:rFonts w:ascii="Arial" w:hAnsi="Arial" w:cs="Arial"/>
              </w:rPr>
            </w:pPr>
            <w:r w:rsidRPr="007A08B2">
              <w:rPr>
                <w:rFonts w:ascii="Arial" w:hAnsi="Arial" w:cs="Arial"/>
              </w:rPr>
              <w:t>85.</w:t>
            </w:r>
            <w:r>
              <w:rPr>
                <w:rFonts w:ascii="Arial" w:hAnsi="Arial" w:cs="Arial"/>
              </w:rPr>
              <w:t>4</w:t>
            </w:r>
            <w:r w:rsidRPr="007A08B2">
              <w:rPr>
                <w:rFonts w:ascii="Arial" w:hAnsi="Arial" w:cs="Arial"/>
              </w:rPr>
              <w:t>%</w:t>
            </w:r>
          </w:p>
        </w:tc>
        <w:tc>
          <w:tcPr>
            <w:tcW w:w="1215" w:type="dxa"/>
            <w:vAlign w:val="center"/>
          </w:tcPr>
          <w:p w14:paraId="637B235B" w14:textId="281B18C9" w:rsidR="005E371B" w:rsidRPr="007A08B2" w:rsidRDefault="005E371B" w:rsidP="00800139">
            <w:pPr>
              <w:spacing w:after="0"/>
              <w:jc w:val="center"/>
              <w:rPr>
                <w:rFonts w:ascii="Arial" w:hAnsi="Arial" w:cs="Arial"/>
              </w:rPr>
            </w:pPr>
            <w:r w:rsidRPr="007A08B2">
              <w:rPr>
                <w:rFonts w:ascii="Arial" w:hAnsi="Arial" w:cs="Arial"/>
              </w:rPr>
              <w:t>0%</w:t>
            </w:r>
          </w:p>
        </w:tc>
        <w:tc>
          <w:tcPr>
            <w:tcW w:w="1693" w:type="dxa"/>
            <w:vAlign w:val="center"/>
          </w:tcPr>
          <w:p w14:paraId="06085279" w14:textId="3DF437FC" w:rsidR="005E371B" w:rsidRPr="007A08B2" w:rsidRDefault="005E371B" w:rsidP="00800139">
            <w:pPr>
              <w:spacing w:after="0"/>
              <w:jc w:val="center"/>
              <w:rPr>
                <w:rFonts w:ascii="Arial" w:hAnsi="Arial" w:cs="Arial"/>
              </w:rPr>
            </w:pPr>
            <w:r w:rsidRPr="007A08B2">
              <w:rPr>
                <w:rFonts w:ascii="Arial" w:hAnsi="Arial" w:cs="Arial"/>
              </w:rPr>
              <w:t>4</w:t>
            </w:r>
          </w:p>
        </w:tc>
        <w:tc>
          <w:tcPr>
            <w:tcW w:w="1388" w:type="dxa"/>
            <w:vAlign w:val="center"/>
          </w:tcPr>
          <w:p w14:paraId="08509B77" w14:textId="7B7CF03E" w:rsidR="005E371B" w:rsidRPr="000564BD" w:rsidRDefault="005E371B" w:rsidP="00800139">
            <w:pPr>
              <w:spacing w:after="0"/>
              <w:jc w:val="center"/>
              <w:rPr>
                <w:rFonts w:ascii="Arial" w:hAnsi="Arial" w:cs="Arial"/>
                <w:color w:val="00B0F0"/>
              </w:rPr>
            </w:pPr>
            <w:r w:rsidRPr="007A08B2">
              <w:rPr>
                <w:rFonts w:ascii="Arial" w:hAnsi="Arial" w:cs="Arial"/>
              </w:rPr>
              <w:t>2</w:t>
            </w:r>
          </w:p>
        </w:tc>
      </w:tr>
      <w:tr w:rsidR="007A08B2" w:rsidRPr="000564BD" w14:paraId="53A9C0AD" w14:textId="77777777" w:rsidTr="00F31565">
        <w:trPr>
          <w:jc w:val="center"/>
        </w:trPr>
        <w:tc>
          <w:tcPr>
            <w:tcW w:w="1462" w:type="dxa"/>
            <w:shd w:val="clear" w:color="auto" w:fill="BFBFBF"/>
            <w:vAlign w:val="center"/>
          </w:tcPr>
          <w:p w14:paraId="2D13C1D3" w14:textId="77777777" w:rsidR="005E371B" w:rsidRPr="00DD7085" w:rsidRDefault="005E371B" w:rsidP="00800139">
            <w:pPr>
              <w:autoSpaceDE w:val="0"/>
              <w:autoSpaceDN w:val="0"/>
              <w:adjustRightInd w:val="0"/>
              <w:spacing w:before="120" w:after="120"/>
              <w:jc w:val="center"/>
              <w:rPr>
                <w:rFonts w:ascii="Arial" w:hAnsi="Arial" w:cs="Arial"/>
                <w:b/>
                <w:bCs/>
                <w:sz w:val="20"/>
                <w:szCs w:val="20"/>
              </w:rPr>
            </w:pPr>
            <w:r w:rsidRPr="00DD7085">
              <w:rPr>
                <w:rFonts w:ascii="Arial" w:hAnsi="Arial" w:cs="Arial"/>
                <w:b/>
                <w:bCs/>
                <w:sz w:val="20"/>
                <w:szCs w:val="20"/>
              </w:rPr>
              <w:t>Total</w:t>
            </w:r>
          </w:p>
        </w:tc>
        <w:tc>
          <w:tcPr>
            <w:tcW w:w="811" w:type="dxa"/>
            <w:shd w:val="clear" w:color="auto" w:fill="BFBFBF"/>
            <w:vAlign w:val="center"/>
          </w:tcPr>
          <w:p w14:paraId="69FF7605" w14:textId="04B3D5AB" w:rsidR="005E371B" w:rsidRPr="007A08B2" w:rsidRDefault="005E371B" w:rsidP="00800139">
            <w:pPr>
              <w:autoSpaceDE w:val="0"/>
              <w:autoSpaceDN w:val="0"/>
              <w:adjustRightInd w:val="0"/>
              <w:spacing w:after="0"/>
              <w:jc w:val="center"/>
              <w:rPr>
                <w:rFonts w:ascii="Arial" w:hAnsi="Arial" w:cs="Arial"/>
                <w:b/>
                <w:bCs/>
              </w:rPr>
            </w:pPr>
            <w:r w:rsidRPr="007A08B2">
              <w:rPr>
                <w:rFonts w:ascii="Arial" w:hAnsi="Arial" w:cs="Arial"/>
                <w:b/>
                <w:bCs/>
              </w:rPr>
              <w:t>100%</w:t>
            </w:r>
          </w:p>
        </w:tc>
        <w:tc>
          <w:tcPr>
            <w:tcW w:w="917" w:type="dxa"/>
            <w:shd w:val="clear" w:color="auto" w:fill="BFBFBF"/>
            <w:vAlign w:val="center"/>
          </w:tcPr>
          <w:p w14:paraId="085F8AC4" w14:textId="0728ED85" w:rsidR="005E371B" w:rsidRPr="007A08B2" w:rsidRDefault="005E371B" w:rsidP="00800139">
            <w:pPr>
              <w:autoSpaceDE w:val="0"/>
              <w:autoSpaceDN w:val="0"/>
              <w:adjustRightInd w:val="0"/>
              <w:spacing w:after="0"/>
              <w:jc w:val="center"/>
              <w:rPr>
                <w:rFonts w:ascii="Arial" w:hAnsi="Arial" w:cs="Arial"/>
                <w:b/>
                <w:bCs/>
              </w:rPr>
            </w:pPr>
            <w:r w:rsidRPr="007A08B2">
              <w:rPr>
                <w:rFonts w:ascii="Arial" w:hAnsi="Arial" w:cs="Arial"/>
                <w:b/>
                <w:bCs/>
              </w:rPr>
              <w:t>80%</w:t>
            </w:r>
          </w:p>
        </w:tc>
        <w:tc>
          <w:tcPr>
            <w:tcW w:w="1008" w:type="dxa"/>
            <w:shd w:val="clear" w:color="auto" w:fill="BFBFBF"/>
            <w:vAlign w:val="center"/>
          </w:tcPr>
          <w:p w14:paraId="545B38B9" w14:textId="5D61D195" w:rsidR="005E371B" w:rsidRPr="00557F7C" w:rsidRDefault="007A08B2" w:rsidP="00557F7C">
            <w:pPr>
              <w:autoSpaceDE w:val="0"/>
              <w:autoSpaceDN w:val="0"/>
              <w:adjustRightInd w:val="0"/>
              <w:spacing w:after="0"/>
              <w:jc w:val="center"/>
              <w:rPr>
                <w:rFonts w:ascii="Arial" w:hAnsi="Arial" w:cs="Arial"/>
                <w:b/>
                <w:bCs/>
              </w:rPr>
            </w:pPr>
            <w:r w:rsidRPr="007A08B2">
              <w:rPr>
                <w:rFonts w:ascii="Arial" w:hAnsi="Arial" w:cs="Arial"/>
                <w:b/>
                <w:bCs/>
              </w:rPr>
              <w:t>97,1</w:t>
            </w:r>
          </w:p>
        </w:tc>
        <w:tc>
          <w:tcPr>
            <w:tcW w:w="1215" w:type="dxa"/>
            <w:shd w:val="clear" w:color="auto" w:fill="BFBFBF"/>
            <w:vAlign w:val="center"/>
          </w:tcPr>
          <w:p w14:paraId="4A9C01E6" w14:textId="2B0BA41E" w:rsidR="005E371B" w:rsidRPr="007A08B2" w:rsidRDefault="005E371B" w:rsidP="00800139">
            <w:pPr>
              <w:autoSpaceDE w:val="0"/>
              <w:autoSpaceDN w:val="0"/>
              <w:adjustRightInd w:val="0"/>
              <w:spacing w:after="0"/>
              <w:jc w:val="center"/>
              <w:rPr>
                <w:rFonts w:ascii="Arial" w:hAnsi="Arial" w:cs="Arial"/>
                <w:b/>
                <w:bCs/>
              </w:rPr>
            </w:pPr>
            <w:r w:rsidRPr="007A08B2">
              <w:rPr>
                <w:rFonts w:ascii="Arial" w:hAnsi="Arial" w:cs="Arial"/>
                <w:b/>
                <w:bCs/>
              </w:rPr>
              <w:t>0%</w:t>
            </w:r>
          </w:p>
        </w:tc>
        <w:tc>
          <w:tcPr>
            <w:tcW w:w="1693" w:type="dxa"/>
            <w:shd w:val="clear" w:color="auto" w:fill="BFBFBF"/>
            <w:vAlign w:val="center"/>
          </w:tcPr>
          <w:p w14:paraId="5E01B596" w14:textId="30708BCF" w:rsidR="005E371B" w:rsidRPr="00557F7C" w:rsidRDefault="007A08B2" w:rsidP="00557F7C">
            <w:pPr>
              <w:autoSpaceDE w:val="0"/>
              <w:autoSpaceDN w:val="0"/>
              <w:adjustRightInd w:val="0"/>
              <w:spacing w:after="0"/>
              <w:jc w:val="center"/>
              <w:rPr>
                <w:rFonts w:ascii="Arial" w:hAnsi="Arial" w:cs="Arial"/>
                <w:b/>
                <w:bCs/>
              </w:rPr>
            </w:pPr>
            <w:r w:rsidRPr="007A08B2">
              <w:rPr>
                <w:rFonts w:ascii="Arial" w:hAnsi="Arial" w:cs="Arial"/>
                <w:b/>
                <w:bCs/>
              </w:rPr>
              <w:t>9</w:t>
            </w:r>
          </w:p>
        </w:tc>
        <w:tc>
          <w:tcPr>
            <w:tcW w:w="1388" w:type="dxa"/>
            <w:shd w:val="clear" w:color="auto" w:fill="BFBFBF"/>
            <w:vAlign w:val="center"/>
          </w:tcPr>
          <w:p w14:paraId="02A01DF4" w14:textId="273EF8FA" w:rsidR="005E371B" w:rsidRPr="00557F7C" w:rsidRDefault="007A08B2" w:rsidP="00557F7C">
            <w:pPr>
              <w:autoSpaceDE w:val="0"/>
              <w:autoSpaceDN w:val="0"/>
              <w:adjustRightInd w:val="0"/>
              <w:spacing w:after="0"/>
              <w:jc w:val="center"/>
              <w:rPr>
                <w:rFonts w:ascii="Arial" w:hAnsi="Arial" w:cs="Arial"/>
                <w:b/>
                <w:bCs/>
              </w:rPr>
            </w:pPr>
            <w:r w:rsidRPr="007A08B2">
              <w:rPr>
                <w:rFonts w:ascii="Arial" w:hAnsi="Arial" w:cs="Arial"/>
                <w:b/>
                <w:bCs/>
              </w:rPr>
              <w:t>10</w:t>
            </w:r>
          </w:p>
        </w:tc>
      </w:tr>
    </w:tbl>
    <w:p w14:paraId="6A2B5A4B" w14:textId="0649625D" w:rsidR="00C678E3" w:rsidRPr="000564BD" w:rsidRDefault="00C678E3" w:rsidP="00800139">
      <w:pPr>
        <w:autoSpaceDE w:val="0"/>
        <w:autoSpaceDN w:val="0"/>
        <w:adjustRightInd w:val="0"/>
        <w:spacing w:before="120" w:after="120"/>
        <w:jc w:val="both"/>
        <w:rPr>
          <w:rFonts w:ascii="Arial" w:hAnsi="Arial" w:cs="Arial"/>
          <w:b/>
          <w:bCs/>
          <w:color w:val="00B0F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7"/>
        <w:gridCol w:w="997"/>
        <w:gridCol w:w="998"/>
        <w:gridCol w:w="998"/>
        <w:gridCol w:w="998"/>
        <w:gridCol w:w="998"/>
        <w:gridCol w:w="998"/>
      </w:tblGrid>
      <w:tr w:rsidR="007A08B2" w:rsidRPr="007A08B2" w14:paraId="5164EBB4" w14:textId="77777777" w:rsidTr="00F31565">
        <w:trPr>
          <w:jc w:val="center"/>
        </w:trPr>
        <w:tc>
          <w:tcPr>
            <w:tcW w:w="2507" w:type="dxa"/>
            <w:vMerge w:val="restart"/>
          </w:tcPr>
          <w:p w14:paraId="1C33D5E6" w14:textId="77777777" w:rsidR="00C678E3" w:rsidRPr="007A08B2" w:rsidRDefault="00C678E3" w:rsidP="00800139">
            <w:pPr>
              <w:autoSpaceDE w:val="0"/>
              <w:autoSpaceDN w:val="0"/>
              <w:adjustRightInd w:val="0"/>
              <w:spacing w:before="120" w:after="120"/>
              <w:jc w:val="both"/>
              <w:rPr>
                <w:rFonts w:ascii="Arial" w:hAnsi="Arial" w:cs="Arial"/>
                <w:b/>
                <w:bCs/>
                <w:sz w:val="20"/>
                <w:szCs w:val="20"/>
              </w:rPr>
            </w:pPr>
          </w:p>
        </w:tc>
        <w:tc>
          <w:tcPr>
            <w:tcW w:w="2993" w:type="dxa"/>
            <w:gridSpan w:val="3"/>
            <w:shd w:val="clear" w:color="auto" w:fill="A6A6A6"/>
            <w:vAlign w:val="center"/>
          </w:tcPr>
          <w:p w14:paraId="0BA1AC8E" w14:textId="77777777" w:rsidR="00C678E3" w:rsidRPr="007A08B2" w:rsidRDefault="00C678E3" w:rsidP="00800139">
            <w:pPr>
              <w:autoSpaceDE w:val="0"/>
              <w:autoSpaceDN w:val="0"/>
              <w:adjustRightInd w:val="0"/>
              <w:spacing w:before="120" w:after="120"/>
              <w:jc w:val="center"/>
              <w:rPr>
                <w:rFonts w:ascii="Arial" w:hAnsi="Arial" w:cs="Arial"/>
                <w:b/>
                <w:bCs/>
                <w:sz w:val="20"/>
                <w:szCs w:val="20"/>
              </w:rPr>
            </w:pPr>
            <w:r w:rsidRPr="007A08B2">
              <w:rPr>
                <w:rFonts w:ascii="Arial" w:hAnsi="Arial" w:cs="Arial"/>
                <w:b/>
                <w:bCs/>
                <w:sz w:val="20"/>
                <w:szCs w:val="20"/>
              </w:rPr>
              <w:t>Exp. Investigadora (años)</w:t>
            </w:r>
          </w:p>
        </w:tc>
        <w:tc>
          <w:tcPr>
            <w:tcW w:w="2994" w:type="dxa"/>
            <w:gridSpan w:val="3"/>
            <w:shd w:val="clear" w:color="auto" w:fill="A6A6A6"/>
            <w:vAlign w:val="center"/>
          </w:tcPr>
          <w:p w14:paraId="54656873" w14:textId="77777777" w:rsidR="00C678E3" w:rsidRPr="007A08B2" w:rsidRDefault="00C678E3" w:rsidP="00800139">
            <w:pPr>
              <w:autoSpaceDE w:val="0"/>
              <w:autoSpaceDN w:val="0"/>
              <w:adjustRightInd w:val="0"/>
              <w:spacing w:before="120" w:after="120"/>
              <w:jc w:val="center"/>
              <w:rPr>
                <w:rFonts w:ascii="Arial" w:hAnsi="Arial" w:cs="Arial"/>
                <w:b/>
                <w:bCs/>
                <w:sz w:val="20"/>
                <w:szCs w:val="20"/>
              </w:rPr>
            </w:pPr>
            <w:r w:rsidRPr="007A08B2">
              <w:rPr>
                <w:rFonts w:ascii="Arial" w:hAnsi="Arial" w:cs="Arial"/>
                <w:b/>
                <w:bCs/>
                <w:sz w:val="20"/>
                <w:szCs w:val="20"/>
              </w:rPr>
              <w:t>Exp. Docente (años)</w:t>
            </w:r>
          </w:p>
        </w:tc>
      </w:tr>
      <w:tr w:rsidR="007A08B2" w:rsidRPr="007A08B2" w14:paraId="4B9E36C9" w14:textId="77777777" w:rsidTr="00F31565">
        <w:trPr>
          <w:jc w:val="center"/>
        </w:trPr>
        <w:tc>
          <w:tcPr>
            <w:tcW w:w="2507" w:type="dxa"/>
            <w:vMerge/>
          </w:tcPr>
          <w:p w14:paraId="27B32FC2" w14:textId="77777777" w:rsidR="00C678E3" w:rsidRPr="007A08B2" w:rsidRDefault="00C678E3" w:rsidP="00800139">
            <w:pPr>
              <w:autoSpaceDE w:val="0"/>
              <w:autoSpaceDN w:val="0"/>
              <w:adjustRightInd w:val="0"/>
              <w:spacing w:before="120" w:after="120"/>
              <w:jc w:val="both"/>
              <w:rPr>
                <w:rFonts w:ascii="Arial" w:hAnsi="Arial" w:cs="Arial"/>
                <w:b/>
                <w:bCs/>
                <w:sz w:val="20"/>
                <w:szCs w:val="20"/>
              </w:rPr>
            </w:pPr>
          </w:p>
        </w:tc>
        <w:tc>
          <w:tcPr>
            <w:tcW w:w="997" w:type="dxa"/>
            <w:vAlign w:val="center"/>
          </w:tcPr>
          <w:p w14:paraId="203BF760" w14:textId="77777777" w:rsidR="00C678E3" w:rsidRPr="007A08B2" w:rsidRDefault="00C678E3" w:rsidP="00800139">
            <w:pPr>
              <w:spacing w:before="120" w:after="120"/>
              <w:jc w:val="center"/>
              <w:rPr>
                <w:rFonts w:ascii="Arial" w:hAnsi="Arial" w:cs="Arial"/>
                <w:b/>
                <w:bCs/>
                <w:sz w:val="20"/>
                <w:szCs w:val="20"/>
              </w:rPr>
            </w:pPr>
            <w:r w:rsidRPr="007A08B2">
              <w:rPr>
                <w:rFonts w:ascii="Arial" w:hAnsi="Arial" w:cs="Arial"/>
                <w:b/>
                <w:bCs/>
                <w:sz w:val="20"/>
                <w:szCs w:val="20"/>
              </w:rPr>
              <w:t>&lt;10</w:t>
            </w:r>
          </w:p>
        </w:tc>
        <w:tc>
          <w:tcPr>
            <w:tcW w:w="998" w:type="dxa"/>
            <w:vAlign w:val="center"/>
          </w:tcPr>
          <w:p w14:paraId="378DE5CF" w14:textId="77777777" w:rsidR="00C678E3" w:rsidRPr="007A08B2" w:rsidRDefault="00C678E3" w:rsidP="00800139">
            <w:pPr>
              <w:spacing w:before="120" w:after="120"/>
              <w:jc w:val="center"/>
              <w:rPr>
                <w:rFonts w:ascii="Arial" w:hAnsi="Arial" w:cs="Arial"/>
                <w:b/>
                <w:bCs/>
                <w:sz w:val="20"/>
                <w:szCs w:val="20"/>
              </w:rPr>
            </w:pPr>
            <w:r w:rsidRPr="007A08B2">
              <w:rPr>
                <w:rFonts w:ascii="Arial" w:hAnsi="Arial" w:cs="Arial"/>
                <w:b/>
                <w:bCs/>
                <w:sz w:val="20"/>
                <w:szCs w:val="20"/>
              </w:rPr>
              <w:t>10-20</w:t>
            </w:r>
          </w:p>
        </w:tc>
        <w:tc>
          <w:tcPr>
            <w:tcW w:w="998" w:type="dxa"/>
            <w:vAlign w:val="center"/>
          </w:tcPr>
          <w:p w14:paraId="59B5F80F" w14:textId="77777777" w:rsidR="00C678E3" w:rsidRPr="007A08B2" w:rsidRDefault="00C678E3" w:rsidP="00800139">
            <w:pPr>
              <w:spacing w:before="120" w:after="120"/>
              <w:jc w:val="center"/>
              <w:rPr>
                <w:rFonts w:ascii="Arial" w:hAnsi="Arial" w:cs="Arial"/>
                <w:b/>
                <w:bCs/>
                <w:sz w:val="20"/>
                <w:szCs w:val="20"/>
              </w:rPr>
            </w:pPr>
            <w:r w:rsidRPr="007A08B2">
              <w:rPr>
                <w:rFonts w:ascii="Arial" w:hAnsi="Arial" w:cs="Arial"/>
                <w:b/>
                <w:bCs/>
                <w:sz w:val="20"/>
                <w:szCs w:val="20"/>
              </w:rPr>
              <w:t>&gt;20</w:t>
            </w:r>
          </w:p>
        </w:tc>
        <w:tc>
          <w:tcPr>
            <w:tcW w:w="998" w:type="dxa"/>
            <w:vAlign w:val="center"/>
          </w:tcPr>
          <w:p w14:paraId="34FA4AB1" w14:textId="77777777" w:rsidR="00C678E3" w:rsidRPr="007A08B2" w:rsidRDefault="00C678E3" w:rsidP="00800139">
            <w:pPr>
              <w:spacing w:before="120" w:after="120"/>
              <w:jc w:val="center"/>
              <w:rPr>
                <w:rFonts w:ascii="Arial" w:hAnsi="Arial" w:cs="Arial"/>
                <w:b/>
                <w:bCs/>
                <w:sz w:val="20"/>
                <w:szCs w:val="20"/>
              </w:rPr>
            </w:pPr>
            <w:r w:rsidRPr="007A08B2">
              <w:rPr>
                <w:rFonts w:ascii="Arial" w:hAnsi="Arial" w:cs="Arial"/>
                <w:b/>
                <w:bCs/>
                <w:sz w:val="20"/>
                <w:szCs w:val="20"/>
              </w:rPr>
              <w:t>&lt;10</w:t>
            </w:r>
          </w:p>
        </w:tc>
        <w:tc>
          <w:tcPr>
            <w:tcW w:w="998" w:type="dxa"/>
            <w:vAlign w:val="center"/>
          </w:tcPr>
          <w:p w14:paraId="011029B8" w14:textId="77777777" w:rsidR="00C678E3" w:rsidRPr="007A08B2" w:rsidRDefault="00C678E3" w:rsidP="00800139">
            <w:pPr>
              <w:spacing w:before="120" w:after="120"/>
              <w:jc w:val="center"/>
              <w:rPr>
                <w:rFonts w:ascii="Arial" w:hAnsi="Arial" w:cs="Arial"/>
                <w:b/>
                <w:bCs/>
                <w:sz w:val="20"/>
                <w:szCs w:val="20"/>
              </w:rPr>
            </w:pPr>
            <w:r w:rsidRPr="007A08B2">
              <w:rPr>
                <w:rFonts w:ascii="Arial" w:hAnsi="Arial" w:cs="Arial"/>
                <w:b/>
                <w:bCs/>
                <w:sz w:val="20"/>
                <w:szCs w:val="20"/>
              </w:rPr>
              <w:t>10-20</w:t>
            </w:r>
          </w:p>
        </w:tc>
        <w:tc>
          <w:tcPr>
            <w:tcW w:w="998" w:type="dxa"/>
            <w:vAlign w:val="center"/>
          </w:tcPr>
          <w:p w14:paraId="641D1AE9" w14:textId="77777777" w:rsidR="00C678E3" w:rsidRPr="007A08B2" w:rsidRDefault="00C678E3" w:rsidP="00800139">
            <w:pPr>
              <w:spacing w:before="120" w:after="120"/>
              <w:jc w:val="center"/>
              <w:rPr>
                <w:rFonts w:ascii="Arial" w:hAnsi="Arial" w:cs="Arial"/>
                <w:b/>
                <w:bCs/>
                <w:sz w:val="20"/>
                <w:szCs w:val="20"/>
              </w:rPr>
            </w:pPr>
            <w:r w:rsidRPr="007A08B2">
              <w:rPr>
                <w:rFonts w:ascii="Arial" w:hAnsi="Arial" w:cs="Arial"/>
                <w:b/>
                <w:bCs/>
                <w:sz w:val="20"/>
                <w:szCs w:val="20"/>
              </w:rPr>
              <w:t>&gt;20</w:t>
            </w:r>
          </w:p>
        </w:tc>
      </w:tr>
      <w:tr w:rsidR="007A08B2" w:rsidRPr="007A08B2" w14:paraId="2D7198D6" w14:textId="77777777" w:rsidTr="00F31565">
        <w:trPr>
          <w:jc w:val="center"/>
        </w:trPr>
        <w:tc>
          <w:tcPr>
            <w:tcW w:w="2507" w:type="dxa"/>
            <w:shd w:val="clear" w:color="auto" w:fill="A6A6A6"/>
            <w:vAlign w:val="center"/>
          </w:tcPr>
          <w:p w14:paraId="0FA88FAB" w14:textId="77777777" w:rsidR="005E371B" w:rsidRPr="007A08B2" w:rsidRDefault="005E371B" w:rsidP="00800139">
            <w:pPr>
              <w:spacing w:before="120" w:after="120"/>
              <w:jc w:val="center"/>
              <w:rPr>
                <w:rFonts w:ascii="Arial" w:hAnsi="Arial" w:cs="Arial"/>
                <w:b/>
                <w:bCs/>
                <w:sz w:val="20"/>
                <w:szCs w:val="20"/>
              </w:rPr>
            </w:pPr>
            <w:r w:rsidRPr="007A08B2">
              <w:rPr>
                <w:rFonts w:ascii="Arial" w:hAnsi="Arial" w:cs="Arial"/>
                <w:b/>
                <w:bCs/>
                <w:sz w:val="20"/>
                <w:szCs w:val="20"/>
              </w:rPr>
              <w:t>Profesores UAM</w:t>
            </w:r>
          </w:p>
        </w:tc>
        <w:tc>
          <w:tcPr>
            <w:tcW w:w="997" w:type="dxa"/>
            <w:vAlign w:val="center"/>
          </w:tcPr>
          <w:p w14:paraId="509C5402" w14:textId="27240B5A" w:rsidR="005E371B" w:rsidRPr="007A08B2" w:rsidRDefault="005E371B" w:rsidP="00800139">
            <w:pPr>
              <w:autoSpaceDE w:val="0"/>
              <w:autoSpaceDN w:val="0"/>
              <w:adjustRightInd w:val="0"/>
              <w:spacing w:before="120" w:after="120"/>
              <w:jc w:val="center"/>
              <w:rPr>
                <w:rFonts w:ascii="Arial" w:hAnsi="Arial" w:cs="Arial"/>
              </w:rPr>
            </w:pPr>
            <w:r w:rsidRPr="007A08B2">
              <w:rPr>
                <w:rFonts w:ascii="Arial" w:hAnsi="Arial" w:cs="Arial"/>
              </w:rPr>
              <w:t>0%</w:t>
            </w:r>
          </w:p>
        </w:tc>
        <w:tc>
          <w:tcPr>
            <w:tcW w:w="998" w:type="dxa"/>
            <w:vAlign w:val="center"/>
          </w:tcPr>
          <w:p w14:paraId="184FB61B" w14:textId="098BF576" w:rsidR="005E371B" w:rsidRPr="007A08B2" w:rsidRDefault="007A08B2" w:rsidP="00800139">
            <w:pPr>
              <w:autoSpaceDE w:val="0"/>
              <w:autoSpaceDN w:val="0"/>
              <w:adjustRightInd w:val="0"/>
              <w:spacing w:before="120" w:after="120"/>
              <w:jc w:val="center"/>
              <w:rPr>
                <w:rFonts w:ascii="Arial" w:hAnsi="Arial" w:cs="Arial"/>
              </w:rPr>
            </w:pPr>
            <w:r w:rsidRPr="007A08B2">
              <w:rPr>
                <w:rFonts w:ascii="Arial" w:hAnsi="Arial" w:cs="Arial"/>
              </w:rPr>
              <w:t>4</w:t>
            </w:r>
            <w:r w:rsidR="005E371B" w:rsidRPr="007A08B2">
              <w:rPr>
                <w:rFonts w:ascii="Arial" w:hAnsi="Arial" w:cs="Arial"/>
              </w:rPr>
              <w:t>0%</w:t>
            </w:r>
          </w:p>
        </w:tc>
        <w:tc>
          <w:tcPr>
            <w:tcW w:w="998" w:type="dxa"/>
            <w:vAlign w:val="center"/>
          </w:tcPr>
          <w:p w14:paraId="4509FA6E" w14:textId="13071494" w:rsidR="005E371B" w:rsidRPr="007A08B2" w:rsidRDefault="007A08B2" w:rsidP="00800139">
            <w:pPr>
              <w:autoSpaceDE w:val="0"/>
              <w:autoSpaceDN w:val="0"/>
              <w:adjustRightInd w:val="0"/>
              <w:spacing w:before="120" w:after="120"/>
              <w:jc w:val="center"/>
              <w:rPr>
                <w:rFonts w:ascii="Arial" w:hAnsi="Arial" w:cs="Arial"/>
              </w:rPr>
            </w:pPr>
            <w:r w:rsidRPr="007A08B2">
              <w:rPr>
                <w:rFonts w:ascii="Arial" w:hAnsi="Arial" w:cs="Arial"/>
              </w:rPr>
              <w:t>6</w:t>
            </w:r>
            <w:r w:rsidR="005E371B" w:rsidRPr="007A08B2">
              <w:rPr>
                <w:rFonts w:ascii="Arial" w:hAnsi="Arial" w:cs="Arial"/>
              </w:rPr>
              <w:t>0%</w:t>
            </w:r>
          </w:p>
        </w:tc>
        <w:tc>
          <w:tcPr>
            <w:tcW w:w="998" w:type="dxa"/>
            <w:vAlign w:val="center"/>
          </w:tcPr>
          <w:p w14:paraId="2AD938E3" w14:textId="1B03FB91" w:rsidR="005E371B" w:rsidRPr="007A08B2" w:rsidRDefault="005E371B" w:rsidP="00800139">
            <w:pPr>
              <w:autoSpaceDE w:val="0"/>
              <w:autoSpaceDN w:val="0"/>
              <w:adjustRightInd w:val="0"/>
              <w:spacing w:before="120" w:after="120"/>
              <w:jc w:val="center"/>
              <w:rPr>
                <w:rFonts w:ascii="Arial" w:hAnsi="Arial" w:cs="Arial"/>
              </w:rPr>
            </w:pPr>
            <w:r w:rsidRPr="007A08B2">
              <w:rPr>
                <w:rFonts w:ascii="Arial" w:hAnsi="Arial" w:cs="Arial"/>
              </w:rPr>
              <w:t>0%</w:t>
            </w:r>
          </w:p>
        </w:tc>
        <w:tc>
          <w:tcPr>
            <w:tcW w:w="998" w:type="dxa"/>
            <w:vAlign w:val="center"/>
          </w:tcPr>
          <w:p w14:paraId="6A6817A8" w14:textId="3B944086" w:rsidR="005E371B" w:rsidRPr="007A08B2" w:rsidRDefault="007A08B2" w:rsidP="00800139">
            <w:pPr>
              <w:autoSpaceDE w:val="0"/>
              <w:autoSpaceDN w:val="0"/>
              <w:adjustRightInd w:val="0"/>
              <w:spacing w:before="120" w:after="120"/>
              <w:jc w:val="center"/>
              <w:rPr>
                <w:rFonts w:ascii="Arial" w:hAnsi="Arial" w:cs="Arial"/>
              </w:rPr>
            </w:pPr>
            <w:r w:rsidRPr="007A08B2">
              <w:rPr>
                <w:rFonts w:ascii="Arial" w:hAnsi="Arial" w:cs="Arial"/>
              </w:rPr>
              <w:t>4</w:t>
            </w:r>
            <w:r w:rsidR="005E371B" w:rsidRPr="007A08B2">
              <w:rPr>
                <w:rFonts w:ascii="Arial" w:hAnsi="Arial" w:cs="Arial"/>
              </w:rPr>
              <w:t>0%</w:t>
            </w:r>
          </w:p>
        </w:tc>
        <w:tc>
          <w:tcPr>
            <w:tcW w:w="998" w:type="dxa"/>
            <w:vAlign w:val="center"/>
          </w:tcPr>
          <w:p w14:paraId="366074E7" w14:textId="50F819AE" w:rsidR="005E371B" w:rsidRPr="007A08B2" w:rsidRDefault="007A08B2" w:rsidP="00800139">
            <w:pPr>
              <w:autoSpaceDE w:val="0"/>
              <w:autoSpaceDN w:val="0"/>
              <w:adjustRightInd w:val="0"/>
              <w:spacing w:before="120" w:after="120"/>
              <w:jc w:val="center"/>
              <w:rPr>
                <w:rFonts w:ascii="Arial" w:hAnsi="Arial" w:cs="Arial"/>
              </w:rPr>
            </w:pPr>
            <w:r w:rsidRPr="007A08B2">
              <w:rPr>
                <w:rFonts w:ascii="Arial" w:hAnsi="Arial" w:cs="Arial"/>
              </w:rPr>
              <w:t>6</w:t>
            </w:r>
            <w:r w:rsidR="005E371B" w:rsidRPr="007A08B2">
              <w:rPr>
                <w:rFonts w:ascii="Arial" w:hAnsi="Arial" w:cs="Arial"/>
              </w:rPr>
              <w:t>0%</w:t>
            </w:r>
          </w:p>
        </w:tc>
      </w:tr>
      <w:tr w:rsidR="007A08B2" w:rsidRPr="007A08B2" w14:paraId="51DFF76D" w14:textId="77777777" w:rsidTr="00F31565">
        <w:trPr>
          <w:jc w:val="center"/>
        </w:trPr>
        <w:tc>
          <w:tcPr>
            <w:tcW w:w="2507" w:type="dxa"/>
            <w:shd w:val="clear" w:color="auto" w:fill="A6A6A6"/>
            <w:vAlign w:val="center"/>
          </w:tcPr>
          <w:p w14:paraId="7A011830" w14:textId="77777777" w:rsidR="005E371B" w:rsidRPr="007A08B2" w:rsidRDefault="005E371B" w:rsidP="00800139">
            <w:pPr>
              <w:spacing w:before="120" w:after="120"/>
              <w:jc w:val="center"/>
              <w:rPr>
                <w:rFonts w:ascii="Arial" w:hAnsi="Arial" w:cs="Arial"/>
                <w:b/>
                <w:bCs/>
                <w:sz w:val="20"/>
                <w:szCs w:val="20"/>
              </w:rPr>
            </w:pPr>
            <w:r w:rsidRPr="007A08B2">
              <w:rPr>
                <w:rFonts w:ascii="Arial" w:hAnsi="Arial" w:cs="Arial"/>
                <w:b/>
                <w:bCs/>
                <w:sz w:val="20"/>
                <w:szCs w:val="20"/>
              </w:rPr>
              <w:t>Profesores ajenos a la UAM*</w:t>
            </w:r>
          </w:p>
        </w:tc>
        <w:tc>
          <w:tcPr>
            <w:tcW w:w="997" w:type="dxa"/>
            <w:vAlign w:val="center"/>
          </w:tcPr>
          <w:p w14:paraId="1709F076" w14:textId="274A943C" w:rsidR="005E371B" w:rsidRPr="007A08B2" w:rsidRDefault="007A08B2" w:rsidP="00800139">
            <w:pPr>
              <w:spacing w:before="120" w:after="120"/>
              <w:jc w:val="center"/>
              <w:rPr>
                <w:rFonts w:ascii="Arial" w:hAnsi="Arial" w:cs="Arial"/>
              </w:rPr>
            </w:pPr>
            <w:r w:rsidRPr="007A08B2">
              <w:rPr>
                <w:rFonts w:ascii="Arial" w:hAnsi="Arial" w:cs="Arial"/>
              </w:rPr>
              <w:t>9</w:t>
            </w:r>
            <w:r w:rsidR="005E371B" w:rsidRPr="007A08B2">
              <w:rPr>
                <w:rFonts w:ascii="Arial" w:hAnsi="Arial" w:cs="Arial"/>
              </w:rPr>
              <w:t>%</w:t>
            </w:r>
          </w:p>
        </w:tc>
        <w:tc>
          <w:tcPr>
            <w:tcW w:w="998" w:type="dxa"/>
            <w:vAlign w:val="center"/>
          </w:tcPr>
          <w:p w14:paraId="735A9EA1" w14:textId="440651CD" w:rsidR="005E371B" w:rsidRPr="007A08B2" w:rsidRDefault="007A08B2" w:rsidP="00800139">
            <w:pPr>
              <w:spacing w:before="120" w:after="120"/>
              <w:jc w:val="center"/>
              <w:rPr>
                <w:rFonts w:ascii="Arial" w:hAnsi="Arial" w:cs="Arial"/>
              </w:rPr>
            </w:pPr>
            <w:r w:rsidRPr="007A08B2">
              <w:rPr>
                <w:rFonts w:ascii="Arial" w:hAnsi="Arial" w:cs="Arial"/>
              </w:rPr>
              <w:t>45.5</w:t>
            </w:r>
            <w:r w:rsidR="005E371B" w:rsidRPr="007A08B2">
              <w:rPr>
                <w:rFonts w:ascii="Arial" w:hAnsi="Arial" w:cs="Arial"/>
              </w:rPr>
              <w:t>%</w:t>
            </w:r>
          </w:p>
        </w:tc>
        <w:tc>
          <w:tcPr>
            <w:tcW w:w="998" w:type="dxa"/>
            <w:vAlign w:val="center"/>
          </w:tcPr>
          <w:p w14:paraId="7684766E" w14:textId="5A543351" w:rsidR="005E371B" w:rsidRPr="007A08B2" w:rsidRDefault="007A08B2" w:rsidP="00800139">
            <w:pPr>
              <w:spacing w:before="120" w:after="120"/>
              <w:jc w:val="center"/>
              <w:rPr>
                <w:rFonts w:ascii="Arial" w:hAnsi="Arial" w:cs="Arial"/>
              </w:rPr>
            </w:pPr>
            <w:r w:rsidRPr="007A08B2">
              <w:rPr>
                <w:rFonts w:ascii="Arial" w:hAnsi="Arial" w:cs="Arial"/>
              </w:rPr>
              <w:t>45.5</w:t>
            </w:r>
            <w:r w:rsidR="005E371B" w:rsidRPr="007A08B2">
              <w:rPr>
                <w:rFonts w:ascii="Arial" w:hAnsi="Arial" w:cs="Arial"/>
              </w:rPr>
              <w:t>%</w:t>
            </w:r>
          </w:p>
        </w:tc>
        <w:tc>
          <w:tcPr>
            <w:tcW w:w="998" w:type="dxa"/>
            <w:vAlign w:val="center"/>
          </w:tcPr>
          <w:p w14:paraId="52C0422F" w14:textId="4E1118A1" w:rsidR="005E371B" w:rsidRPr="007A08B2" w:rsidRDefault="007A08B2" w:rsidP="00800139">
            <w:pPr>
              <w:spacing w:before="120" w:after="120"/>
              <w:jc w:val="center"/>
              <w:rPr>
                <w:rFonts w:ascii="Arial" w:hAnsi="Arial" w:cs="Arial"/>
              </w:rPr>
            </w:pPr>
            <w:r w:rsidRPr="007A08B2">
              <w:rPr>
                <w:rFonts w:ascii="Arial" w:hAnsi="Arial" w:cs="Arial"/>
              </w:rPr>
              <w:t>9</w:t>
            </w:r>
            <w:r w:rsidR="005E371B" w:rsidRPr="007A08B2">
              <w:rPr>
                <w:rFonts w:ascii="Arial" w:hAnsi="Arial" w:cs="Arial"/>
              </w:rPr>
              <w:t>%</w:t>
            </w:r>
          </w:p>
        </w:tc>
        <w:tc>
          <w:tcPr>
            <w:tcW w:w="998" w:type="dxa"/>
            <w:vAlign w:val="center"/>
          </w:tcPr>
          <w:p w14:paraId="34B7F864" w14:textId="2CAF0AD4" w:rsidR="005E371B" w:rsidRPr="007A08B2" w:rsidRDefault="007A08B2" w:rsidP="00800139">
            <w:pPr>
              <w:spacing w:before="120" w:after="120"/>
              <w:jc w:val="center"/>
              <w:rPr>
                <w:rFonts w:ascii="Arial" w:hAnsi="Arial" w:cs="Arial"/>
              </w:rPr>
            </w:pPr>
            <w:r w:rsidRPr="007A08B2">
              <w:rPr>
                <w:rFonts w:ascii="Arial" w:hAnsi="Arial" w:cs="Arial"/>
              </w:rPr>
              <w:t>54.5</w:t>
            </w:r>
            <w:r w:rsidR="005E371B" w:rsidRPr="007A08B2">
              <w:rPr>
                <w:rFonts w:ascii="Arial" w:hAnsi="Arial" w:cs="Arial"/>
              </w:rPr>
              <w:t>%</w:t>
            </w:r>
          </w:p>
        </w:tc>
        <w:tc>
          <w:tcPr>
            <w:tcW w:w="998" w:type="dxa"/>
            <w:vAlign w:val="center"/>
          </w:tcPr>
          <w:p w14:paraId="10C0DCB6" w14:textId="7C3D7FE6" w:rsidR="005E371B" w:rsidRPr="007A08B2" w:rsidRDefault="005E371B" w:rsidP="00800139">
            <w:pPr>
              <w:spacing w:before="120" w:after="120"/>
              <w:jc w:val="center"/>
              <w:rPr>
                <w:rFonts w:ascii="Arial" w:hAnsi="Arial" w:cs="Arial"/>
              </w:rPr>
            </w:pPr>
            <w:r w:rsidRPr="007A08B2">
              <w:rPr>
                <w:rFonts w:ascii="Arial" w:hAnsi="Arial" w:cs="Arial"/>
              </w:rPr>
              <w:t>3</w:t>
            </w:r>
            <w:r w:rsidR="007A08B2" w:rsidRPr="007A08B2">
              <w:rPr>
                <w:rFonts w:ascii="Arial" w:hAnsi="Arial" w:cs="Arial"/>
              </w:rPr>
              <w:t>6</w:t>
            </w:r>
            <w:r w:rsidRPr="007A08B2">
              <w:rPr>
                <w:rFonts w:ascii="Arial" w:hAnsi="Arial" w:cs="Arial"/>
              </w:rPr>
              <w:t>.</w:t>
            </w:r>
            <w:r w:rsidR="007A08B2" w:rsidRPr="007A08B2">
              <w:rPr>
                <w:rFonts w:ascii="Arial" w:hAnsi="Arial" w:cs="Arial"/>
              </w:rPr>
              <w:t>5</w:t>
            </w:r>
            <w:r w:rsidRPr="007A08B2">
              <w:rPr>
                <w:rFonts w:ascii="Arial" w:hAnsi="Arial" w:cs="Arial"/>
              </w:rPr>
              <w:t>%</w:t>
            </w:r>
          </w:p>
        </w:tc>
      </w:tr>
    </w:tbl>
    <w:p w14:paraId="1823EB1D" w14:textId="77777777" w:rsidR="00C678E3" w:rsidRPr="000564BD" w:rsidRDefault="00C678E3" w:rsidP="00800139">
      <w:pPr>
        <w:autoSpaceDE w:val="0"/>
        <w:autoSpaceDN w:val="0"/>
        <w:adjustRightInd w:val="0"/>
        <w:spacing w:before="120" w:after="120"/>
        <w:jc w:val="both"/>
        <w:rPr>
          <w:rFonts w:ascii="Arial" w:hAnsi="Arial" w:cs="Arial"/>
          <w:b/>
          <w:bCs/>
          <w:color w:val="00B0F0"/>
          <w:sz w:val="24"/>
          <w:szCs w:val="24"/>
        </w:rPr>
      </w:pPr>
    </w:p>
    <w:p w14:paraId="34FF7B32" w14:textId="77777777" w:rsidR="00C678E3" w:rsidRPr="007A08B2" w:rsidRDefault="00C678E3" w:rsidP="00800139">
      <w:pPr>
        <w:autoSpaceDE w:val="0"/>
        <w:autoSpaceDN w:val="0"/>
        <w:adjustRightInd w:val="0"/>
        <w:spacing w:before="120" w:after="120"/>
        <w:jc w:val="both"/>
        <w:rPr>
          <w:rFonts w:ascii="Arial" w:hAnsi="Arial" w:cs="Arial"/>
          <w:sz w:val="20"/>
          <w:szCs w:val="20"/>
        </w:rPr>
      </w:pPr>
      <w:r w:rsidRPr="007A08B2">
        <w:rPr>
          <w:rFonts w:ascii="Arial" w:hAnsi="Arial" w:cs="Arial"/>
          <w:sz w:val="20"/>
          <w:szCs w:val="20"/>
        </w:rPr>
        <w:t>(*) En el grupo denominado como Profesores ajenos a la UAM se incluyen a los docentes sin relación contractual directa con la Universidad Autónoma de Madrid (profesores externos y profesores titulares de la Escuela Universitaria de Fisioterapia de la ONCE).</w:t>
      </w:r>
    </w:p>
    <w:p w14:paraId="08F79156" w14:textId="3C02AA0D" w:rsidR="005D5357" w:rsidRPr="007A08B2" w:rsidRDefault="00C678E3" w:rsidP="00800139">
      <w:pPr>
        <w:autoSpaceDE w:val="0"/>
        <w:autoSpaceDN w:val="0"/>
        <w:adjustRightInd w:val="0"/>
        <w:spacing w:before="120" w:after="120"/>
        <w:jc w:val="both"/>
        <w:rPr>
          <w:rFonts w:ascii="Arial" w:hAnsi="Arial" w:cs="Arial"/>
          <w:sz w:val="20"/>
          <w:szCs w:val="20"/>
          <w:vertAlign w:val="superscript"/>
        </w:rPr>
      </w:pPr>
      <w:r w:rsidRPr="007A08B2">
        <w:rPr>
          <w:rFonts w:ascii="Arial" w:hAnsi="Arial" w:cs="Arial"/>
          <w:sz w:val="20"/>
          <w:szCs w:val="20"/>
          <w:vertAlign w:val="superscript"/>
        </w:rPr>
        <w:t xml:space="preserve">(1)  </w:t>
      </w:r>
      <w:r w:rsidR="005D5357" w:rsidRPr="007A08B2">
        <w:rPr>
          <w:rFonts w:ascii="Arial" w:eastAsia="Calibri" w:hAnsi="Arial" w:cs="Arial"/>
          <w:sz w:val="20"/>
          <w:szCs w:val="20"/>
        </w:rPr>
        <w:t xml:space="preserve">Porcentaje de créditos ECTS impartidos por profesores con categoría académica de doctor, en relación </w:t>
      </w:r>
      <w:r w:rsidR="00F31565" w:rsidRPr="007A08B2">
        <w:rPr>
          <w:rFonts w:ascii="Arial" w:eastAsia="Calibri" w:hAnsi="Arial" w:cs="Arial"/>
          <w:sz w:val="20"/>
          <w:szCs w:val="20"/>
        </w:rPr>
        <w:t>con e</w:t>
      </w:r>
      <w:r w:rsidR="005D5357" w:rsidRPr="007A08B2">
        <w:rPr>
          <w:rFonts w:ascii="Arial" w:eastAsia="Calibri" w:hAnsi="Arial" w:cs="Arial"/>
          <w:sz w:val="20"/>
          <w:szCs w:val="20"/>
        </w:rPr>
        <w:t>l total de ECTS de las asignaturas teórico-prácticas del Título y los seminarios de apoyo de la asignatura Trabajo Fin de Máster.</w:t>
      </w:r>
      <w:r w:rsidR="005D5357" w:rsidRPr="007A08B2">
        <w:rPr>
          <w:rFonts w:ascii="Arial" w:hAnsi="Arial" w:cs="Arial"/>
          <w:sz w:val="20"/>
          <w:szCs w:val="20"/>
          <w:vertAlign w:val="superscript"/>
        </w:rPr>
        <w:t xml:space="preserve"> </w:t>
      </w:r>
    </w:p>
    <w:p w14:paraId="7AEF722A" w14:textId="713BBE6B" w:rsidR="00A17094" w:rsidRPr="007A08B2" w:rsidRDefault="00C678E3" w:rsidP="00800139">
      <w:pPr>
        <w:autoSpaceDE w:val="0"/>
        <w:autoSpaceDN w:val="0"/>
        <w:adjustRightInd w:val="0"/>
        <w:spacing w:before="120" w:after="120"/>
        <w:jc w:val="both"/>
        <w:rPr>
          <w:rFonts w:ascii="Arial" w:hAnsi="Arial" w:cs="Arial"/>
          <w:sz w:val="20"/>
          <w:szCs w:val="20"/>
        </w:rPr>
      </w:pPr>
      <w:r w:rsidRPr="007A08B2">
        <w:rPr>
          <w:rFonts w:ascii="Arial" w:hAnsi="Arial" w:cs="Arial"/>
          <w:sz w:val="20"/>
          <w:szCs w:val="20"/>
          <w:vertAlign w:val="superscript"/>
        </w:rPr>
        <w:t>(2)</w:t>
      </w:r>
      <w:r w:rsidRPr="007A08B2">
        <w:rPr>
          <w:rFonts w:ascii="Arial" w:hAnsi="Arial" w:cs="Arial"/>
          <w:sz w:val="20"/>
          <w:szCs w:val="20"/>
        </w:rPr>
        <w:t xml:space="preserve"> Se presenta el cómputo global de sexenios y quinquenios reconocidos en los profesores del Título.</w:t>
      </w:r>
    </w:p>
    <w:p w14:paraId="0AA15676" w14:textId="14EC0935" w:rsidR="007F45DF" w:rsidRPr="007A08B2" w:rsidRDefault="00512324" w:rsidP="00800139">
      <w:pPr>
        <w:spacing w:before="120" w:after="120"/>
        <w:jc w:val="both"/>
        <w:rPr>
          <w:rFonts w:ascii="Arial" w:hAnsi="Arial" w:cs="Arial"/>
          <w:sz w:val="24"/>
          <w:szCs w:val="24"/>
        </w:rPr>
      </w:pPr>
      <w:r w:rsidRPr="007A08B2">
        <w:rPr>
          <w:rFonts w:ascii="Arial" w:hAnsi="Arial" w:cs="Arial"/>
          <w:sz w:val="24"/>
          <w:szCs w:val="24"/>
        </w:rPr>
        <w:t xml:space="preserve">Se ha </w:t>
      </w:r>
      <w:r w:rsidR="007E0B31" w:rsidRPr="007A08B2">
        <w:rPr>
          <w:rFonts w:ascii="Arial" w:hAnsi="Arial" w:cs="Arial"/>
          <w:sz w:val="24"/>
          <w:szCs w:val="24"/>
        </w:rPr>
        <w:t>mantenido el número</w:t>
      </w:r>
      <w:r w:rsidRPr="007A08B2">
        <w:rPr>
          <w:rFonts w:ascii="Arial" w:hAnsi="Arial" w:cs="Arial"/>
          <w:sz w:val="24"/>
          <w:szCs w:val="24"/>
        </w:rPr>
        <w:t xml:space="preserve"> de PDI Doctor, en </w:t>
      </w:r>
      <w:r w:rsidR="009B00CB" w:rsidRPr="007A08B2">
        <w:rPr>
          <w:rFonts w:ascii="Arial" w:hAnsi="Arial" w:cs="Arial"/>
          <w:sz w:val="24"/>
          <w:szCs w:val="24"/>
        </w:rPr>
        <w:t>comparación con el</w:t>
      </w:r>
      <w:r w:rsidRPr="007A08B2">
        <w:rPr>
          <w:rFonts w:ascii="Arial" w:hAnsi="Arial" w:cs="Arial"/>
          <w:sz w:val="24"/>
          <w:szCs w:val="24"/>
        </w:rPr>
        <w:t xml:space="preserve"> curso 20</w:t>
      </w:r>
      <w:r w:rsidR="007E0B31" w:rsidRPr="007A08B2">
        <w:rPr>
          <w:rFonts w:ascii="Arial" w:hAnsi="Arial" w:cs="Arial"/>
          <w:sz w:val="24"/>
          <w:szCs w:val="24"/>
        </w:rPr>
        <w:t>2</w:t>
      </w:r>
      <w:r w:rsidR="007A08B2" w:rsidRPr="007A08B2">
        <w:rPr>
          <w:rFonts w:ascii="Arial" w:hAnsi="Arial" w:cs="Arial"/>
          <w:sz w:val="24"/>
          <w:szCs w:val="24"/>
        </w:rPr>
        <w:t>1</w:t>
      </w:r>
      <w:r w:rsidRPr="007A08B2">
        <w:rPr>
          <w:rFonts w:ascii="Arial" w:hAnsi="Arial" w:cs="Arial"/>
          <w:sz w:val="24"/>
          <w:szCs w:val="24"/>
        </w:rPr>
        <w:t>/</w:t>
      </w:r>
      <w:r w:rsidR="00FC6445" w:rsidRPr="007A08B2">
        <w:rPr>
          <w:rFonts w:ascii="Arial" w:hAnsi="Arial" w:cs="Arial"/>
          <w:sz w:val="24"/>
          <w:szCs w:val="24"/>
        </w:rPr>
        <w:t>2</w:t>
      </w:r>
      <w:r w:rsidR="007A08B2" w:rsidRPr="007A08B2">
        <w:rPr>
          <w:rFonts w:ascii="Arial" w:hAnsi="Arial" w:cs="Arial"/>
          <w:sz w:val="24"/>
          <w:szCs w:val="24"/>
        </w:rPr>
        <w:t>2</w:t>
      </w:r>
      <w:r w:rsidR="005726EB" w:rsidRPr="007A08B2">
        <w:rPr>
          <w:rFonts w:ascii="Arial" w:hAnsi="Arial" w:cs="Arial"/>
          <w:sz w:val="24"/>
          <w:szCs w:val="24"/>
        </w:rPr>
        <w:t xml:space="preserve">, </w:t>
      </w:r>
      <w:r w:rsidR="00FC6445" w:rsidRPr="007A08B2">
        <w:rPr>
          <w:rFonts w:ascii="Arial" w:hAnsi="Arial" w:cs="Arial"/>
          <w:sz w:val="24"/>
          <w:szCs w:val="24"/>
        </w:rPr>
        <w:t>super</w:t>
      </w:r>
      <w:r w:rsidR="005726EB" w:rsidRPr="007A08B2">
        <w:rPr>
          <w:rFonts w:ascii="Arial" w:hAnsi="Arial" w:cs="Arial"/>
          <w:sz w:val="24"/>
          <w:szCs w:val="24"/>
        </w:rPr>
        <w:t>ando</w:t>
      </w:r>
      <w:r w:rsidRPr="007A08B2">
        <w:rPr>
          <w:rFonts w:ascii="Arial" w:hAnsi="Arial" w:cs="Arial"/>
          <w:sz w:val="24"/>
          <w:szCs w:val="24"/>
        </w:rPr>
        <w:t xml:space="preserve"> la adecuación al RD </w:t>
      </w:r>
      <w:r w:rsidR="00FA0F80" w:rsidRPr="007A08B2">
        <w:rPr>
          <w:rFonts w:ascii="Arial" w:hAnsi="Arial" w:cs="Arial"/>
          <w:sz w:val="24"/>
          <w:szCs w:val="24"/>
        </w:rPr>
        <w:t>6</w:t>
      </w:r>
      <w:r w:rsidRPr="007A08B2">
        <w:rPr>
          <w:rFonts w:ascii="Arial" w:hAnsi="Arial" w:cs="Arial"/>
          <w:sz w:val="24"/>
          <w:szCs w:val="24"/>
        </w:rPr>
        <w:t>20/20</w:t>
      </w:r>
      <w:r w:rsidR="00FA0F80" w:rsidRPr="007A08B2">
        <w:rPr>
          <w:rFonts w:ascii="Arial" w:hAnsi="Arial" w:cs="Arial"/>
          <w:sz w:val="24"/>
          <w:szCs w:val="24"/>
        </w:rPr>
        <w:t>21</w:t>
      </w:r>
      <w:r w:rsidRPr="007A08B2">
        <w:rPr>
          <w:rFonts w:ascii="Arial" w:hAnsi="Arial" w:cs="Arial"/>
          <w:sz w:val="24"/>
          <w:szCs w:val="24"/>
        </w:rPr>
        <w:t xml:space="preserve">. </w:t>
      </w:r>
      <w:r w:rsidR="00FC6445" w:rsidRPr="007A08B2">
        <w:rPr>
          <w:rFonts w:ascii="Arial" w:hAnsi="Arial" w:cs="Arial"/>
          <w:sz w:val="24"/>
          <w:szCs w:val="24"/>
        </w:rPr>
        <w:t>En relación con</w:t>
      </w:r>
      <w:r w:rsidRPr="007A08B2">
        <w:rPr>
          <w:rFonts w:ascii="Arial" w:hAnsi="Arial" w:cs="Arial"/>
          <w:sz w:val="24"/>
          <w:szCs w:val="24"/>
        </w:rPr>
        <w:t xml:space="preserve"> los ECTS impartidos por los mismos, </w:t>
      </w:r>
      <w:r w:rsidR="005726EB" w:rsidRPr="007A08B2">
        <w:rPr>
          <w:rFonts w:ascii="Arial" w:hAnsi="Arial" w:cs="Arial"/>
          <w:sz w:val="24"/>
          <w:szCs w:val="24"/>
        </w:rPr>
        <w:t xml:space="preserve">se </w:t>
      </w:r>
      <w:r w:rsidR="00FC6445" w:rsidRPr="007A08B2">
        <w:rPr>
          <w:rFonts w:ascii="Arial" w:hAnsi="Arial" w:cs="Arial"/>
          <w:sz w:val="24"/>
          <w:szCs w:val="24"/>
        </w:rPr>
        <w:t>aumenta de nuevo</w:t>
      </w:r>
      <w:r w:rsidR="005726EB" w:rsidRPr="007A08B2">
        <w:rPr>
          <w:rFonts w:ascii="Arial" w:hAnsi="Arial" w:cs="Arial"/>
          <w:sz w:val="24"/>
          <w:szCs w:val="24"/>
        </w:rPr>
        <w:t xml:space="preserve"> los niveles del curso anterior</w:t>
      </w:r>
      <w:r w:rsidR="005D5357" w:rsidRPr="007A08B2">
        <w:rPr>
          <w:rFonts w:ascii="Arial" w:hAnsi="Arial" w:cs="Arial"/>
          <w:sz w:val="24"/>
          <w:szCs w:val="24"/>
        </w:rPr>
        <w:t xml:space="preserve"> y </w:t>
      </w:r>
      <w:r w:rsidRPr="007A08B2">
        <w:rPr>
          <w:rFonts w:ascii="Arial" w:hAnsi="Arial" w:cs="Arial"/>
          <w:sz w:val="24"/>
          <w:szCs w:val="24"/>
        </w:rPr>
        <w:t xml:space="preserve">supera en gran medida lo especificado en </w:t>
      </w:r>
      <w:r w:rsidR="00712D9B" w:rsidRPr="007A08B2">
        <w:rPr>
          <w:rFonts w:ascii="Arial" w:hAnsi="Arial" w:cs="Arial"/>
          <w:sz w:val="24"/>
          <w:szCs w:val="24"/>
        </w:rPr>
        <w:t>el</w:t>
      </w:r>
      <w:r w:rsidRPr="007A08B2">
        <w:rPr>
          <w:rFonts w:ascii="Arial" w:hAnsi="Arial" w:cs="Arial"/>
          <w:sz w:val="24"/>
          <w:szCs w:val="24"/>
        </w:rPr>
        <w:t xml:space="preserve"> RD</w:t>
      </w:r>
      <w:r w:rsidR="00FA0F80" w:rsidRPr="007A08B2">
        <w:rPr>
          <w:rFonts w:ascii="Arial" w:hAnsi="Arial" w:cs="Arial"/>
          <w:sz w:val="24"/>
          <w:szCs w:val="24"/>
        </w:rPr>
        <w:t xml:space="preserve"> 420/2015</w:t>
      </w:r>
      <w:r w:rsidRPr="007A08B2">
        <w:rPr>
          <w:rFonts w:ascii="Arial" w:hAnsi="Arial" w:cs="Arial"/>
          <w:sz w:val="24"/>
          <w:szCs w:val="24"/>
        </w:rPr>
        <w:t>.</w:t>
      </w:r>
      <w:r w:rsidR="009423E2" w:rsidRPr="007A08B2">
        <w:rPr>
          <w:rFonts w:ascii="Arial" w:hAnsi="Arial" w:cs="Arial"/>
          <w:sz w:val="24"/>
          <w:szCs w:val="24"/>
        </w:rPr>
        <w:t xml:space="preserve"> </w:t>
      </w:r>
    </w:p>
    <w:p w14:paraId="74946B10" w14:textId="38145175" w:rsidR="008804F3" w:rsidRPr="003835F3" w:rsidRDefault="008804F3" w:rsidP="00800139">
      <w:pPr>
        <w:autoSpaceDE w:val="0"/>
        <w:autoSpaceDN w:val="0"/>
        <w:adjustRightInd w:val="0"/>
        <w:spacing w:after="0"/>
        <w:jc w:val="both"/>
        <w:rPr>
          <w:rFonts w:ascii="Arial" w:hAnsi="Arial" w:cs="Arial"/>
          <w:sz w:val="24"/>
          <w:szCs w:val="24"/>
        </w:rPr>
      </w:pPr>
      <w:r w:rsidRPr="00826528">
        <w:rPr>
          <w:rFonts w:ascii="Arial" w:hAnsi="Arial" w:cs="Arial"/>
          <w:sz w:val="24"/>
          <w:szCs w:val="24"/>
        </w:rPr>
        <w:t>En relación con los proyectos de innovación docente, en el curso 20</w:t>
      </w:r>
      <w:r w:rsidR="00FC6445" w:rsidRPr="00826528">
        <w:rPr>
          <w:rFonts w:ascii="Arial" w:hAnsi="Arial" w:cs="Arial"/>
          <w:sz w:val="24"/>
          <w:szCs w:val="24"/>
        </w:rPr>
        <w:t>2</w:t>
      </w:r>
      <w:r w:rsidR="00826528">
        <w:rPr>
          <w:rFonts w:ascii="Arial" w:hAnsi="Arial" w:cs="Arial"/>
          <w:sz w:val="24"/>
          <w:szCs w:val="24"/>
        </w:rPr>
        <w:t>2</w:t>
      </w:r>
      <w:r w:rsidRPr="00826528">
        <w:rPr>
          <w:rFonts w:ascii="Arial" w:hAnsi="Arial" w:cs="Arial"/>
          <w:sz w:val="24"/>
          <w:szCs w:val="24"/>
        </w:rPr>
        <w:t>/2</w:t>
      </w:r>
      <w:r w:rsidR="00826528">
        <w:rPr>
          <w:rFonts w:ascii="Arial" w:hAnsi="Arial" w:cs="Arial"/>
          <w:sz w:val="24"/>
          <w:szCs w:val="24"/>
        </w:rPr>
        <w:t>3</w:t>
      </w:r>
      <w:r w:rsidRPr="00826528">
        <w:rPr>
          <w:rFonts w:ascii="Arial" w:hAnsi="Arial" w:cs="Arial"/>
          <w:sz w:val="24"/>
          <w:szCs w:val="24"/>
        </w:rPr>
        <w:t xml:space="preserve">, hubo </w:t>
      </w:r>
      <w:r w:rsidR="00826528">
        <w:rPr>
          <w:rFonts w:ascii="Arial" w:hAnsi="Arial" w:cs="Arial"/>
          <w:sz w:val="24"/>
          <w:szCs w:val="24"/>
        </w:rPr>
        <w:t>dos</w:t>
      </w:r>
      <w:r w:rsidRPr="00826528">
        <w:rPr>
          <w:rFonts w:ascii="Arial" w:hAnsi="Arial" w:cs="Arial"/>
          <w:sz w:val="24"/>
          <w:szCs w:val="24"/>
        </w:rPr>
        <w:t xml:space="preserve"> docente</w:t>
      </w:r>
      <w:r w:rsidR="00826528">
        <w:rPr>
          <w:rFonts w:ascii="Arial" w:hAnsi="Arial" w:cs="Arial"/>
          <w:sz w:val="24"/>
          <w:szCs w:val="24"/>
        </w:rPr>
        <w:t>s</w:t>
      </w:r>
      <w:r w:rsidRPr="00826528">
        <w:rPr>
          <w:rFonts w:ascii="Arial" w:hAnsi="Arial" w:cs="Arial"/>
          <w:sz w:val="24"/>
          <w:szCs w:val="24"/>
        </w:rPr>
        <w:t xml:space="preserve"> </w:t>
      </w:r>
      <w:r w:rsidR="00826528">
        <w:rPr>
          <w:rFonts w:ascii="Arial" w:hAnsi="Arial" w:cs="Arial"/>
          <w:sz w:val="24"/>
          <w:szCs w:val="24"/>
        </w:rPr>
        <w:t xml:space="preserve">(10%) </w:t>
      </w:r>
      <w:r w:rsidRPr="00826528">
        <w:rPr>
          <w:rFonts w:ascii="Arial" w:hAnsi="Arial" w:cs="Arial"/>
          <w:sz w:val="24"/>
          <w:szCs w:val="24"/>
        </w:rPr>
        <w:t>que particip</w:t>
      </w:r>
      <w:r w:rsidR="00826528">
        <w:rPr>
          <w:rFonts w:ascii="Arial" w:hAnsi="Arial" w:cs="Arial"/>
          <w:sz w:val="24"/>
          <w:szCs w:val="24"/>
        </w:rPr>
        <w:t xml:space="preserve">aron </w:t>
      </w:r>
      <w:r w:rsidRPr="00826528">
        <w:rPr>
          <w:rFonts w:ascii="Arial" w:hAnsi="Arial" w:cs="Arial"/>
          <w:sz w:val="24"/>
          <w:szCs w:val="24"/>
        </w:rPr>
        <w:t>en proyecto</w:t>
      </w:r>
      <w:r w:rsidR="00826528">
        <w:rPr>
          <w:rFonts w:ascii="Arial" w:hAnsi="Arial" w:cs="Arial"/>
          <w:sz w:val="24"/>
          <w:szCs w:val="24"/>
        </w:rPr>
        <w:t>s de innovación</w:t>
      </w:r>
      <w:r w:rsidRPr="00826528">
        <w:rPr>
          <w:rFonts w:ascii="Arial" w:hAnsi="Arial" w:cs="Arial"/>
          <w:sz w:val="24"/>
          <w:szCs w:val="24"/>
        </w:rPr>
        <w:t xml:space="preserve">, </w:t>
      </w:r>
      <w:r w:rsidR="00826528">
        <w:rPr>
          <w:rFonts w:ascii="Arial" w:hAnsi="Arial" w:cs="Arial"/>
          <w:sz w:val="24"/>
          <w:szCs w:val="24"/>
        </w:rPr>
        <w:t>un 5% más</w:t>
      </w:r>
      <w:r w:rsidR="00FC6445" w:rsidRPr="00826528">
        <w:rPr>
          <w:rFonts w:ascii="Arial" w:hAnsi="Arial" w:cs="Arial"/>
          <w:sz w:val="24"/>
          <w:szCs w:val="24"/>
        </w:rPr>
        <w:t xml:space="preserve"> que en</w:t>
      </w:r>
      <w:r w:rsidRPr="00826528">
        <w:rPr>
          <w:rFonts w:ascii="Arial" w:hAnsi="Arial" w:cs="Arial"/>
          <w:sz w:val="24"/>
          <w:szCs w:val="24"/>
        </w:rPr>
        <w:t xml:space="preserve"> la convocatoria anterior</w:t>
      </w:r>
      <w:r w:rsidRPr="000564BD">
        <w:rPr>
          <w:rFonts w:ascii="Arial" w:hAnsi="Arial" w:cs="Arial"/>
          <w:color w:val="00B0F0"/>
          <w:sz w:val="24"/>
          <w:szCs w:val="24"/>
        </w:rPr>
        <w:t>.</w:t>
      </w:r>
      <w:r w:rsidR="00FC6445" w:rsidRPr="000564BD">
        <w:rPr>
          <w:rFonts w:ascii="Arial" w:hAnsi="Arial" w:cs="Arial"/>
          <w:color w:val="00B0F0"/>
          <w:sz w:val="24"/>
          <w:szCs w:val="24"/>
        </w:rPr>
        <w:t xml:space="preserve"> </w:t>
      </w:r>
      <w:r w:rsidR="00FC6445" w:rsidRPr="003835F3">
        <w:rPr>
          <w:rFonts w:ascii="Arial" w:hAnsi="Arial" w:cs="Arial"/>
          <w:sz w:val="24"/>
          <w:szCs w:val="24"/>
        </w:rPr>
        <w:t xml:space="preserve">En este curso no ha habido ninguna participación en </w:t>
      </w:r>
      <w:r w:rsidR="00A365BC" w:rsidRPr="003835F3">
        <w:rPr>
          <w:rFonts w:ascii="Arial" w:hAnsi="Arial" w:cs="Arial"/>
          <w:sz w:val="24"/>
          <w:szCs w:val="24"/>
        </w:rPr>
        <w:t>el programa DOCENTIA.</w:t>
      </w:r>
    </w:p>
    <w:p w14:paraId="66F601FD" w14:textId="77777777" w:rsidR="008804F3" w:rsidRPr="000564BD" w:rsidRDefault="008804F3" w:rsidP="00800139">
      <w:pPr>
        <w:autoSpaceDE w:val="0"/>
        <w:autoSpaceDN w:val="0"/>
        <w:adjustRightInd w:val="0"/>
        <w:spacing w:before="120" w:after="120"/>
        <w:jc w:val="both"/>
        <w:rPr>
          <w:rFonts w:ascii="Arial" w:hAnsi="Arial" w:cs="Arial"/>
          <w:b/>
          <w:bCs/>
          <w:color w:val="00B0F0"/>
          <w:sz w:val="24"/>
          <w:szCs w:val="24"/>
        </w:rPr>
      </w:pPr>
    </w:p>
    <w:p w14:paraId="35C80CE7" w14:textId="4E4E7BFE" w:rsidR="00CC43FF" w:rsidRPr="000564BD" w:rsidRDefault="00CC43FF" w:rsidP="00800139">
      <w:pPr>
        <w:autoSpaceDE w:val="0"/>
        <w:autoSpaceDN w:val="0"/>
        <w:adjustRightInd w:val="0"/>
        <w:spacing w:before="120" w:after="120"/>
        <w:jc w:val="both"/>
        <w:rPr>
          <w:rFonts w:ascii="Arial" w:hAnsi="Arial" w:cs="Arial"/>
          <w:sz w:val="24"/>
          <w:szCs w:val="24"/>
        </w:rPr>
      </w:pPr>
      <w:r w:rsidRPr="000564BD">
        <w:rPr>
          <w:rFonts w:ascii="Arial" w:hAnsi="Arial" w:cs="Arial"/>
          <w:b/>
          <w:bCs/>
          <w:sz w:val="24"/>
          <w:szCs w:val="24"/>
        </w:rPr>
        <w:t>Datos de formación del profesorado durante el curso 20</w:t>
      </w:r>
      <w:r w:rsidR="005955A6" w:rsidRPr="000564BD">
        <w:rPr>
          <w:rFonts w:ascii="Arial" w:hAnsi="Arial" w:cs="Arial"/>
          <w:b/>
          <w:bCs/>
          <w:sz w:val="24"/>
          <w:szCs w:val="24"/>
        </w:rPr>
        <w:t>2</w:t>
      </w:r>
      <w:r w:rsidR="000564BD">
        <w:rPr>
          <w:rFonts w:ascii="Arial" w:hAnsi="Arial" w:cs="Arial"/>
          <w:b/>
          <w:bCs/>
          <w:sz w:val="24"/>
          <w:szCs w:val="24"/>
        </w:rPr>
        <w:t>2</w:t>
      </w:r>
      <w:r w:rsidRPr="000564BD">
        <w:rPr>
          <w:rFonts w:ascii="Arial" w:hAnsi="Arial" w:cs="Arial"/>
          <w:b/>
          <w:bCs/>
          <w:sz w:val="24"/>
          <w:szCs w:val="24"/>
        </w:rPr>
        <w:t>/</w:t>
      </w:r>
      <w:r w:rsidR="00665BF9" w:rsidRPr="000564BD">
        <w:rPr>
          <w:rFonts w:ascii="Arial" w:hAnsi="Arial" w:cs="Arial"/>
          <w:b/>
          <w:bCs/>
          <w:sz w:val="24"/>
          <w:szCs w:val="24"/>
        </w:rPr>
        <w:t>2</w:t>
      </w:r>
      <w:r w:rsidR="000564BD">
        <w:rPr>
          <w:rFonts w:ascii="Arial" w:hAnsi="Arial" w:cs="Arial"/>
          <w:b/>
          <w:bCs/>
          <w:sz w:val="24"/>
          <w:szCs w:val="24"/>
        </w:rPr>
        <w:t>3</w:t>
      </w:r>
    </w:p>
    <w:p w14:paraId="08F5042F" w14:textId="77777777" w:rsidR="009B00CB" w:rsidRPr="000564BD" w:rsidRDefault="009B00CB" w:rsidP="00800139">
      <w:pPr>
        <w:autoSpaceDE w:val="0"/>
        <w:autoSpaceDN w:val="0"/>
        <w:adjustRightInd w:val="0"/>
        <w:spacing w:before="120" w:after="120"/>
        <w:jc w:val="both"/>
        <w:rPr>
          <w:rFonts w:ascii="Arial" w:hAnsi="Arial" w:cs="Arial"/>
          <w:sz w:val="24"/>
          <w:szCs w:val="24"/>
        </w:rPr>
      </w:pPr>
    </w:p>
    <w:p w14:paraId="56A3C90B" w14:textId="6FCFD176" w:rsidR="00CC43FF" w:rsidRPr="000564BD" w:rsidRDefault="00CC43FF" w:rsidP="00800139">
      <w:pPr>
        <w:autoSpaceDE w:val="0"/>
        <w:autoSpaceDN w:val="0"/>
        <w:adjustRightInd w:val="0"/>
        <w:spacing w:before="120" w:after="120"/>
        <w:jc w:val="both"/>
        <w:rPr>
          <w:rFonts w:ascii="Arial" w:hAnsi="Arial" w:cs="Arial"/>
          <w:sz w:val="24"/>
          <w:szCs w:val="24"/>
        </w:rPr>
      </w:pPr>
      <w:r w:rsidRPr="000564BD">
        <w:rPr>
          <w:rFonts w:ascii="Arial" w:hAnsi="Arial" w:cs="Arial"/>
          <w:sz w:val="24"/>
          <w:szCs w:val="24"/>
        </w:rPr>
        <w:t>Se solicita a los docentes del Título que informen acerca de las acciones formativas que han recibido durante el curso académico 20</w:t>
      </w:r>
      <w:r w:rsidR="005955A6" w:rsidRPr="000564BD">
        <w:rPr>
          <w:rFonts w:ascii="Arial" w:hAnsi="Arial" w:cs="Arial"/>
          <w:sz w:val="24"/>
          <w:szCs w:val="24"/>
        </w:rPr>
        <w:t>2</w:t>
      </w:r>
      <w:r w:rsidR="000564BD">
        <w:rPr>
          <w:rFonts w:ascii="Arial" w:hAnsi="Arial" w:cs="Arial"/>
          <w:sz w:val="24"/>
          <w:szCs w:val="24"/>
        </w:rPr>
        <w:t>2</w:t>
      </w:r>
      <w:r w:rsidRPr="000564BD">
        <w:rPr>
          <w:rFonts w:ascii="Arial" w:hAnsi="Arial" w:cs="Arial"/>
          <w:sz w:val="24"/>
          <w:szCs w:val="24"/>
        </w:rPr>
        <w:t>/</w:t>
      </w:r>
      <w:r w:rsidR="005726EB" w:rsidRPr="000564BD">
        <w:rPr>
          <w:rFonts w:ascii="Arial" w:hAnsi="Arial" w:cs="Arial"/>
          <w:sz w:val="24"/>
          <w:szCs w:val="24"/>
        </w:rPr>
        <w:t>2</w:t>
      </w:r>
      <w:r w:rsidR="000564BD">
        <w:rPr>
          <w:rFonts w:ascii="Arial" w:hAnsi="Arial" w:cs="Arial"/>
          <w:sz w:val="24"/>
          <w:szCs w:val="24"/>
        </w:rPr>
        <w:t>3</w:t>
      </w:r>
      <w:r w:rsidRPr="000564BD">
        <w:rPr>
          <w:rFonts w:ascii="Arial" w:hAnsi="Arial" w:cs="Arial"/>
          <w:sz w:val="24"/>
          <w:szCs w:val="24"/>
        </w:rPr>
        <w:t xml:space="preserve">, obteniéndose respuesta del </w:t>
      </w:r>
      <w:r w:rsidR="000564BD">
        <w:rPr>
          <w:rFonts w:ascii="Arial" w:hAnsi="Arial" w:cs="Arial"/>
          <w:sz w:val="24"/>
          <w:szCs w:val="24"/>
        </w:rPr>
        <w:t xml:space="preserve">85% </w:t>
      </w:r>
      <w:r w:rsidRPr="000564BD">
        <w:rPr>
          <w:rFonts w:ascii="Arial" w:hAnsi="Arial" w:cs="Arial"/>
          <w:sz w:val="24"/>
          <w:szCs w:val="24"/>
        </w:rPr>
        <w:t xml:space="preserve">de los docentes. </w:t>
      </w:r>
      <w:r w:rsidR="00955440" w:rsidRPr="000564BD">
        <w:rPr>
          <w:rFonts w:ascii="Arial" w:hAnsi="Arial" w:cs="Arial"/>
          <w:sz w:val="24"/>
          <w:szCs w:val="24"/>
        </w:rPr>
        <w:t xml:space="preserve">De estos que han respondido, un </w:t>
      </w:r>
      <w:r w:rsidR="000564BD">
        <w:rPr>
          <w:rFonts w:ascii="Arial" w:hAnsi="Arial" w:cs="Arial"/>
          <w:sz w:val="24"/>
          <w:szCs w:val="24"/>
        </w:rPr>
        <w:t xml:space="preserve">70.6% </w:t>
      </w:r>
      <w:r w:rsidR="00955440" w:rsidRPr="000564BD">
        <w:rPr>
          <w:rFonts w:ascii="Arial" w:hAnsi="Arial" w:cs="Arial"/>
          <w:sz w:val="24"/>
          <w:szCs w:val="24"/>
        </w:rPr>
        <w:t xml:space="preserve">han realizado alguna formación. </w:t>
      </w:r>
      <w:r w:rsidRPr="000564BD">
        <w:rPr>
          <w:rFonts w:ascii="Arial" w:hAnsi="Arial" w:cs="Arial"/>
          <w:sz w:val="24"/>
          <w:szCs w:val="24"/>
        </w:rPr>
        <w:t>De los datos recogidos, cabe destacar:</w:t>
      </w:r>
    </w:p>
    <w:p w14:paraId="64647DA4" w14:textId="0A6E8E1B" w:rsidR="00CC43FF" w:rsidRPr="000564BD" w:rsidRDefault="000757CA" w:rsidP="00800139">
      <w:pPr>
        <w:pStyle w:val="Prrafodelista"/>
        <w:numPr>
          <w:ilvl w:val="0"/>
          <w:numId w:val="17"/>
        </w:numPr>
        <w:autoSpaceDE w:val="0"/>
        <w:autoSpaceDN w:val="0"/>
        <w:adjustRightInd w:val="0"/>
        <w:spacing w:before="120" w:after="120" w:line="276" w:lineRule="auto"/>
        <w:jc w:val="both"/>
        <w:rPr>
          <w:rFonts w:ascii="Arial" w:hAnsi="Arial" w:cs="Arial"/>
        </w:rPr>
      </w:pPr>
      <w:r>
        <w:rPr>
          <w:rFonts w:ascii="Arial" w:hAnsi="Arial" w:cs="Arial"/>
        </w:rPr>
        <w:t>Un 8.3% realizaron una</w:t>
      </w:r>
      <w:r w:rsidR="00CC43FF" w:rsidRPr="000564BD">
        <w:rPr>
          <w:rFonts w:ascii="Arial" w:hAnsi="Arial" w:cs="Arial"/>
        </w:rPr>
        <w:t xml:space="preserve"> formación universitaria de segundo ciclo</w:t>
      </w:r>
      <w:r>
        <w:rPr>
          <w:rFonts w:ascii="Arial" w:hAnsi="Arial" w:cs="Arial"/>
        </w:rPr>
        <w:t>, un máster específicamente</w:t>
      </w:r>
      <w:r w:rsidR="00CC43FF" w:rsidRPr="000564BD">
        <w:rPr>
          <w:rFonts w:ascii="Arial" w:hAnsi="Arial" w:cs="Arial"/>
        </w:rPr>
        <w:t>.</w:t>
      </w:r>
    </w:p>
    <w:p w14:paraId="7E34E3D3" w14:textId="3F06B5B5" w:rsidR="00CC43FF" w:rsidRPr="000564BD" w:rsidRDefault="00CC43FF" w:rsidP="00800139">
      <w:pPr>
        <w:pStyle w:val="Prrafodelista"/>
        <w:numPr>
          <w:ilvl w:val="0"/>
          <w:numId w:val="17"/>
        </w:numPr>
        <w:autoSpaceDE w:val="0"/>
        <w:autoSpaceDN w:val="0"/>
        <w:adjustRightInd w:val="0"/>
        <w:spacing w:before="120" w:after="120" w:line="276" w:lineRule="auto"/>
        <w:jc w:val="both"/>
        <w:rPr>
          <w:rFonts w:ascii="Arial" w:hAnsi="Arial" w:cs="Arial"/>
        </w:rPr>
      </w:pPr>
      <w:r w:rsidRPr="000564BD">
        <w:rPr>
          <w:rFonts w:ascii="Arial" w:hAnsi="Arial" w:cs="Arial"/>
        </w:rPr>
        <w:t>Un</w:t>
      </w:r>
      <w:r w:rsidR="00F14FED" w:rsidRPr="000564BD">
        <w:rPr>
          <w:rFonts w:ascii="Arial" w:hAnsi="Arial" w:cs="Arial"/>
        </w:rPr>
        <w:t xml:space="preserve"> </w:t>
      </w:r>
      <w:r w:rsidR="00DD7085">
        <w:rPr>
          <w:rFonts w:ascii="Arial" w:hAnsi="Arial" w:cs="Arial"/>
        </w:rPr>
        <w:t xml:space="preserve">25% </w:t>
      </w:r>
      <w:r w:rsidRPr="000564BD">
        <w:rPr>
          <w:rFonts w:ascii="Arial" w:hAnsi="Arial" w:cs="Arial"/>
        </w:rPr>
        <w:t>participaron en cursos de formación continua dirigidos a mejorar las competencias docentes y/o investigadoras.</w:t>
      </w:r>
    </w:p>
    <w:p w14:paraId="4E152165" w14:textId="7F75BEA3" w:rsidR="00CC43FF" w:rsidRPr="000564BD" w:rsidRDefault="00CC43FF" w:rsidP="00800139">
      <w:pPr>
        <w:pStyle w:val="Prrafodelista"/>
        <w:numPr>
          <w:ilvl w:val="0"/>
          <w:numId w:val="17"/>
        </w:numPr>
        <w:autoSpaceDE w:val="0"/>
        <w:autoSpaceDN w:val="0"/>
        <w:adjustRightInd w:val="0"/>
        <w:spacing w:before="120" w:after="120" w:line="276" w:lineRule="auto"/>
        <w:jc w:val="both"/>
        <w:rPr>
          <w:rFonts w:ascii="Arial" w:hAnsi="Arial" w:cs="Arial"/>
        </w:rPr>
      </w:pPr>
      <w:r w:rsidRPr="000564BD">
        <w:rPr>
          <w:rFonts w:ascii="Arial" w:hAnsi="Arial" w:cs="Arial"/>
        </w:rPr>
        <w:t>Un</w:t>
      </w:r>
      <w:r w:rsidR="00F14FED" w:rsidRPr="000564BD">
        <w:rPr>
          <w:rFonts w:ascii="Arial" w:hAnsi="Arial" w:cs="Arial"/>
        </w:rPr>
        <w:t xml:space="preserve"> </w:t>
      </w:r>
      <w:r w:rsidR="00DD7085">
        <w:rPr>
          <w:rFonts w:ascii="Arial" w:hAnsi="Arial" w:cs="Arial"/>
        </w:rPr>
        <w:t xml:space="preserve">66.6% </w:t>
      </w:r>
      <w:r w:rsidRPr="000564BD">
        <w:rPr>
          <w:rFonts w:ascii="Arial" w:hAnsi="Arial" w:cs="Arial"/>
        </w:rPr>
        <w:t>efectuaron cursos de formación continua dirigidos a mejorar sus competencias profesionales y/o disciplinares.</w:t>
      </w:r>
    </w:p>
    <w:p w14:paraId="1BAEF064" w14:textId="631F63E8" w:rsidR="00CC43FF" w:rsidRPr="000564BD" w:rsidRDefault="00CC43FF" w:rsidP="00800139">
      <w:pPr>
        <w:pStyle w:val="Prrafodelista"/>
        <w:numPr>
          <w:ilvl w:val="0"/>
          <w:numId w:val="17"/>
        </w:numPr>
        <w:autoSpaceDE w:val="0"/>
        <w:autoSpaceDN w:val="0"/>
        <w:adjustRightInd w:val="0"/>
        <w:spacing w:before="120" w:after="120" w:line="276" w:lineRule="auto"/>
        <w:jc w:val="both"/>
        <w:rPr>
          <w:rFonts w:ascii="Arial" w:hAnsi="Arial" w:cs="Arial"/>
        </w:rPr>
      </w:pPr>
      <w:r w:rsidRPr="000564BD">
        <w:rPr>
          <w:rFonts w:ascii="Arial" w:hAnsi="Arial" w:cs="Arial"/>
        </w:rPr>
        <w:t xml:space="preserve">Un </w:t>
      </w:r>
      <w:r w:rsidR="00DD7085">
        <w:rPr>
          <w:rFonts w:ascii="Arial" w:hAnsi="Arial" w:cs="Arial"/>
        </w:rPr>
        <w:t xml:space="preserve">75% </w:t>
      </w:r>
      <w:r w:rsidRPr="000564BD">
        <w:rPr>
          <w:rFonts w:ascii="Arial" w:hAnsi="Arial" w:cs="Arial"/>
        </w:rPr>
        <w:t>acudieron a congresos,</w:t>
      </w:r>
      <w:r w:rsidR="00F14FED" w:rsidRPr="000564BD">
        <w:rPr>
          <w:rFonts w:ascii="Arial" w:hAnsi="Arial" w:cs="Arial"/>
        </w:rPr>
        <w:t xml:space="preserve"> </w:t>
      </w:r>
      <w:r w:rsidRPr="000564BD">
        <w:rPr>
          <w:rFonts w:ascii="Arial" w:hAnsi="Arial" w:cs="Arial"/>
        </w:rPr>
        <w:t>jornadas y/ o reuniones científicas.</w:t>
      </w:r>
    </w:p>
    <w:p w14:paraId="1C9AE039" w14:textId="7256E306" w:rsidR="009D40E5" w:rsidRPr="000564BD" w:rsidRDefault="009D40E5" w:rsidP="00800139">
      <w:pPr>
        <w:pStyle w:val="Prrafodelista"/>
        <w:numPr>
          <w:ilvl w:val="0"/>
          <w:numId w:val="17"/>
        </w:numPr>
        <w:autoSpaceDE w:val="0"/>
        <w:autoSpaceDN w:val="0"/>
        <w:adjustRightInd w:val="0"/>
        <w:spacing w:line="276" w:lineRule="auto"/>
        <w:jc w:val="both"/>
        <w:rPr>
          <w:rFonts w:ascii="Arial" w:hAnsi="Arial" w:cs="Arial"/>
        </w:rPr>
      </w:pPr>
      <w:r w:rsidRPr="000564BD">
        <w:rPr>
          <w:rFonts w:ascii="Arial" w:hAnsi="Arial" w:cs="Arial"/>
        </w:rPr>
        <w:lastRenderedPageBreak/>
        <w:t>Las formaciones recibidas fueron organizadas por entidades públicas, privadas, centros universitarios, asociaciones profesionales y sociedades científicas.</w:t>
      </w:r>
    </w:p>
    <w:p w14:paraId="611D9D97" w14:textId="77777777" w:rsidR="009B00CB" w:rsidRPr="000564BD" w:rsidRDefault="009B00CB" w:rsidP="00800139">
      <w:pPr>
        <w:autoSpaceDE w:val="0"/>
        <w:autoSpaceDN w:val="0"/>
        <w:adjustRightInd w:val="0"/>
        <w:spacing w:before="120" w:after="120"/>
        <w:jc w:val="both"/>
        <w:rPr>
          <w:rFonts w:ascii="Arial" w:hAnsi="Arial" w:cs="Arial"/>
          <w:b/>
          <w:bCs/>
          <w:color w:val="00B0F0"/>
          <w:sz w:val="24"/>
          <w:szCs w:val="24"/>
        </w:rPr>
      </w:pPr>
    </w:p>
    <w:p w14:paraId="2148F7DC" w14:textId="55327F9B" w:rsidR="00427831" w:rsidRPr="000757CA" w:rsidRDefault="009B00CB" w:rsidP="00800139">
      <w:pPr>
        <w:autoSpaceDE w:val="0"/>
        <w:autoSpaceDN w:val="0"/>
        <w:adjustRightInd w:val="0"/>
        <w:spacing w:before="120" w:after="120"/>
        <w:jc w:val="both"/>
        <w:rPr>
          <w:rFonts w:ascii="Arial" w:hAnsi="Arial" w:cs="Arial"/>
          <w:b/>
          <w:bCs/>
          <w:sz w:val="24"/>
          <w:szCs w:val="24"/>
        </w:rPr>
      </w:pPr>
      <w:r w:rsidRPr="000757CA">
        <w:rPr>
          <w:rFonts w:ascii="Arial" w:hAnsi="Arial" w:cs="Arial"/>
          <w:b/>
          <w:bCs/>
          <w:sz w:val="24"/>
          <w:szCs w:val="24"/>
        </w:rPr>
        <w:t xml:space="preserve">La Comisión no plantea realizar acciones de mejora en relación a </w:t>
      </w:r>
      <w:r w:rsidR="00F14FED" w:rsidRPr="000757CA">
        <w:rPr>
          <w:rFonts w:ascii="Arial" w:hAnsi="Arial" w:cs="Arial"/>
          <w:b/>
          <w:bCs/>
          <w:sz w:val="24"/>
          <w:szCs w:val="24"/>
        </w:rPr>
        <w:t>esta área</w:t>
      </w:r>
      <w:r w:rsidR="00767C7B" w:rsidRPr="000757CA">
        <w:rPr>
          <w:rFonts w:ascii="Arial" w:hAnsi="Arial" w:cs="Arial"/>
          <w:b/>
          <w:bCs/>
          <w:sz w:val="24"/>
          <w:szCs w:val="24"/>
        </w:rPr>
        <w:t>.</w:t>
      </w:r>
    </w:p>
    <w:p w14:paraId="5005755B" w14:textId="3B4CA586" w:rsidR="009B00CB" w:rsidRPr="000564BD" w:rsidRDefault="009B00CB" w:rsidP="00800139">
      <w:pPr>
        <w:autoSpaceDE w:val="0"/>
        <w:autoSpaceDN w:val="0"/>
        <w:adjustRightInd w:val="0"/>
        <w:spacing w:before="120" w:after="120"/>
        <w:jc w:val="both"/>
        <w:rPr>
          <w:rFonts w:ascii="Arial" w:hAnsi="Arial" w:cs="Arial"/>
          <w:b/>
          <w:bCs/>
          <w:color w:val="00B0F0"/>
          <w:sz w:val="24"/>
          <w:szCs w:val="24"/>
        </w:rPr>
      </w:pPr>
    </w:p>
    <w:p w14:paraId="38522501" w14:textId="77777777" w:rsidR="000D1352" w:rsidRPr="000D1352" w:rsidRDefault="000D1352" w:rsidP="000D1352">
      <w:pPr>
        <w:autoSpaceDE w:val="0"/>
        <w:autoSpaceDN w:val="0"/>
        <w:adjustRightInd w:val="0"/>
        <w:spacing w:before="120" w:after="120"/>
        <w:rPr>
          <w:rFonts w:ascii="Arial" w:hAnsi="Arial" w:cs="Arial"/>
          <w:b/>
          <w:bCs/>
          <w:sz w:val="24"/>
          <w:szCs w:val="24"/>
        </w:rPr>
      </w:pPr>
      <w:r w:rsidRPr="000D1352">
        <w:rPr>
          <w:rFonts w:ascii="Arial" w:hAnsi="Arial" w:cs="Arial"/>
          <w:b/>
          <w:bCs/>
          <w:sz w:val="24"/>
          <w:szCs w:val="24"/>
        </w:rPr>
        <w:t>B. Personal Técnico, de Administración y Gestión y de Servicios.</w:t>
      </w:r>
    </w:p>
    <w:p w14:paraId="0C442286" w14:textId="77777777" w:rsidR="00427831" w:rsidRPr="00F32D24" w:rsidRDefault="00427831" w:rsidP="00800139">
      <w:pPr>
        <w:autoSpaceDE w:val="0"/>
        <w:autoSpaceDN w:val="0"/>
        <w:adjustRightInd w:val="0"/>
        <w:spacing w:before="120" w:after="120"/>
        <w:rPr>
          <w:rFonts w:ascii="Arial" w:hAnsi="Arial" w:cs="Arial"/>
          <w:sz w:val="24"/>
          <w:szCs w:val="24"/>
        </w:rPr>
      </w:pPr>
    </w:p>
    <w:p w14:paraId="09592DF8" w14:textId="566BB8FE" w:rsidR="009D40E5" w:rsidRPr="00F32D24" w:rsidRDefault="000D1352" w:rsidP="00800139">
      <w:pPr>
        <w:autoSpaceDE w:val="0"/>
        <w:autoSpaceDN w:val="0"/>
        <w:adjustRightInd w:val="0"/>
        <w:jc w:val="both"/>
        <w:rPr>
          <w:rFonts w:ascii="Arial" w:hAnsi="Arial" w:cs="Arial"/>
          <w:sz w:val="24"/>
          <w:szCs w:val="24"/>
        </w:rPr>
      </w:pPr>
      <w:bookmarkStart w:id="45" w:name="_Hlk145671166"/>
      <w:bookmarkStart w:id="46" w:name="_Hlk145923326"/>
      <w:bookmarkStart w:id="47" w:name="_Hlk114223326"/>
      <w:r w:rsidRPr="000D1352">
        <w:rPr>
          <w:rFonts w:ascii="Arial" w:hAnsi="Arial" w:cs="Arial"/>
          <w:sz w:val="24"/>
          <w:szCs w:val="24"/>
        </w:rPr>
        <w:t xml:space="preserve">En cuanto al </w:t>
      </w:r>
      <w:r w:rsidRPr="000D1352">
        <w:rPr>
          <w:rFonts w:ascii="Arial" w:hAnsi="Arial" w:cs="Arial"/>
          <w:bCs/>
          <w:sz w:val="24"/>
          <w:szCs w:val="24"/>
        </w:rPr>
        <w:t>personal técnico, de administración y gestión y de servicios</w:t>
      </w:r>
      <w:r w:rsidR="009D40E5" w:rsidRPr="00F32D24">
        <w:rPr>
          <w:rFonts w:ascii="Arial" w:hAnsi="Arial" w:cs="Arial"/>
          <w:sz w:val="24"/>
          <w:szCs w:val="24"/>
        </w:rPr>
        <w:t xml:space="preserve"> del Centro, durante el curso 202</w:t>
      </w:r>
      <w:r w:rsidR="00310BE4">
        <w:rPr>
          <w:rFonts w:ascii="Arial" w:hAnsi="Arial" w:cs="Arial"/>
          <w:sz w:val="24"/>
          <w:szCs w:val="24"/>
        </w:rPr>
        <w:t>2</w:t>
      </w:r>
      <w:r w:rsidR="009D40E5" w:rsidRPr="00F32D24">
        <w:rPr>
          <w:rFonts w:ascii="Arial" w:hAnsi="Arial" w:cs="Arial"/>
          <w:sz w:val="24"/>
          <w:szCs w:val="24"/>
        </w:rPr>
        <w:t>/202</w:t>
      </w:r>
      <w:r w:rsidR="00310BE4">
        <w:rPr>
          <w:rFonts w:ascii="Arial" w:hAnsi="Arial" w:cs="Arial"/>
          <w:sz w:val="24"/>
          <w:szCs w:val="24"/>
        </w:rPr>
        <w:t>3</w:t>
      </w:r>
      <w:r w:rsidR="009D40E5" w:rsidRPr="00F32D24">
        <w:rPr>
          <w:rFonts w:ascii="Arial" w:hAnsi="Arial" w:cs="Arial"/>
          <w:sz w:val="24"/>
          <w:szCs w:val="24"/>
        </w:rPr>
        <w:t xml:space="preserve"> se han producido los siguientes cambios:</w:t>
      </w:r>
    </w:p>
    <w:bookmarkEnd w:id="45"/>
    <w:p w14:paraId="26AB8CA3" w14:textId="1E3F132C" w:rsidR="00310BE4" w:rsidRPr="00310BE4" w:rsidRDefault="00310BE4" w:rsidP="00310BE4">
      <w:pPr>
        <w:pStyle w:val="Prrafodelista"/>
        <w:numPr>
          <w:ilvl w:val="0"/>
          <w:numId w:val="17"/>
        </w:numPr>
        <w:spacing w:line="276" w:lineRule="auto"/>
        <w:jc w:val="both"/>
        <w:rPr>
          <w:rFonts w:ascii="Arial" w:hAnsi="Arial" w:cs="Arial"/>
        </w:rPr>
      </w:pPr>
      <w:r>
        <w:rPr>
          <w:rFonts w:ascii="Arial" w:eastAsia="Calibri" w:hAnsi="Arial" w:cs="Arial"/>
        </w:rPr>
        <w:t>S</w:t>
      </w:r>
      <w:r w:rsidR="00D352C1" w:rsidRPr="00310BE4">
        <w:rPr>
          <w:rFonts w:ascii="Arial" w:eastAsia="Calibri" w:hAnsi="Arial" w:cs="Arial"/>
        </w:rPr>
        <w:t xml:space="preserve">e ha </w:t>
      </w:r>
      <w:r w:rsidR="00D352C1" w:rsidRPr="00310BE4">
        <w:rPr>
          <w:rFonts w:ascii="Arial" w:eastAsia="Calibri" w:hAnsi="Arial" w:cs="Arial"/>
          <w:lang w:val="es-ES_tradnl"/>
        </w:rPr>
        <w:t>aumentado la media plaza de auxiliar administrativo a completa, aunque esto redunda en la disminución de la media plaza de ordenanza</w:t>
      </w:r>
      <w:r>
        <w:rPr>
          <w:rFonts w:ascii="Arial" w:eastAsia="Calibri" w:hAnsi="Arial" w:cs="Arial"/>
          <w:lang w:val="es-ES_tradnl"/>
        </w:rPr>
        <w:t>.</w:t>
      </w:r>
    </w:p>
    <w:p w14:paraId="0584550C" w14:textId="665D8858" w:rsidR="00D352C1" w:rsidRDefault="00310BE4" w:rsidP="00310BE4">
      <w:pPr>
        <w:pStyle w:val="Prrafodelista"/>
        <w:numPr>
          <w:ilvl w:val="0"/>
          <w:numId w:val="17"/>
        </w:numPr>
        <w:spacing w:line="276" w:lineRule="auto"/>
        <w:jc w:val="both"/>
        <w:rPr>
          <w:rFonts w:ascii="Arial" w:hAnsi="Arial" w:cs="Arial"/>
        </w:rPr>
      </w:pPr>
      <w:r>
        <w:rPr>
          <w:rFonts w:ascii="Arial" w:hAnsi="Arial" w:cs="Arial"/>
        </w:rPr>
        <w:t>S</w:t>
      </w:r>
      <w:r w:rsidRPr="00310BE4">
        <w:rPr>
          <w:rFonts w:ascii="Arial" w:hAnsi="Arial" w:cs="Arial"/>
        </w:rPr>
        <w:t>e le ha reducido la gestión de cuatro a tres centros autónomos de la ONCE</w:t>
      </w:r>
      <w:r>
        <w:rPr>
          <w:rFonts w:ascii="Arial" w:hAnsi="Arial" w:cs="Arial"/>
        </w:rPr>
        <w:t>, a l</w:t>
      </w:r>
      <w:r w:rsidR="00D352C1" w:rsidRPr="00310BE4">
        <w:rPr>
          <w:rFonts w:ascii="Arial" w:hAnsi="Arial" w:cs="Arial"/>
        </w:rPr>
        <w:t xml:space="preserve">a técnico de control económico-financiero. </w:t>
      </w:r>
    </w:p>
    <w:p w14:paraId="5503C01E" w14:textId="77777777" w:rsidR="000D1352" w:rsidRPr="000D1352" w:rsidRDefault="000D1352" w:rsidP="000D1352">
      <w:pPr>
        <w:pStyle w:val="Prrafodelista"/>
        <w:numPr>
          <w:ilvl w:val="0"/>
          <w:numId w:val="17"/>
        </w:numPr>
        <w:jc w:val="both"/>
        <w:rPr>
          <w:rFonts w:ascii="Arial" w:hAnsi="Arial" w:cs="Arial"/>
        </w:rPr>
      </w:pPr>
      <w:r w:rsidRPr="000D1352">
        <w:rPr>
          <w:rFonts w:ascii="Arial" w:hAnsi="Arial" w:cs="Arial"/>
        </w:rPr>
        <w:t>Sustitución de la Secretaria de Dirección por jubilación.</w:t>
      </w:r>
    </w:p>
    <w:p w14:paraId="4D6AB80C" w14:textId="77777777" w:rsidR="00310BE4" w:rsidRDefault="00310BE4" w:rsidP="00800139">
      <w:pPr>
        <w:spacing w:after="0"/>
        <w:jc w:val="both"/>
        <w:rPr>
          <w:rFonts w:ascii="Arial" w:hAnsi="Arial" w:cs="Arial"/>
          <w:sz w:val="24"/>
          <w:szCs w:val="24"/>
        </w:rPr>
      </w:pPr>
    </w:p>
    <w:p w14:paraId="1F4CF554" w14:textId="70FA1502" w:rsidR="00427831" w:rsidRPr="00F32D24" w:rsidRDefault="00002B00" w:rsidP="00800139">
      <w:pPr>
        <w:spacing w:after="0"/>
        <w:jc w:val="both"/>
        <w:rPr>
          <w:rFonts w:ascii="Arial" w:hAnsi="Arial" w:cs="Arial"/>
          <w:b/>
          <w:bCs/>
          <w:sz w:val="24"/>
          <w:szCs w:val="24"/>
        </w:rPr>
      </w:pPr>
      <w:r w:rsidRPr="00F32D24">
        <w:rPr>
          <w:rFonts w:ascii="Arial" w:hAnsi="Arial" w:cs="Arial"/>
          <w:sz w:val="24"/>
          <w:szCs w:val="24"/>
        </w:rPr>
        <w:t>E</w:t>
      </w:r>
      <w:r w:rsidR="007072AD" w:rsidRPr="00F32D24">
        <w:rPr>
          <w:rFonts w:ascii="Arial" w:hAnsi="Arial" w:cs="Arial"/>
          <w:sz w:val="24"/>
          <w:szCs w:val="24"/>
        </w:rPr>
        <w:t>l P</w:t>
      </w:r>
      <w:r w:rsidR="000D1352">
        <w:rPr>
          <w:rFonts w:ascii="Arial" w:hAnsi="Arial" w:cs="Arial"/>
          <w:sz w:val="24"/>
          <w:szCs w:val="24"/>
        </w:rPr>
        <w:t>TG</w:t>
      </w:r>
      <w:r w:rsidR="007072AD" w:rsidRPr="00F32D24">
        <w:rPr>
          <w:rFonts w:ascii="Arial" w:hAnsi="Arial" w:cs="Arial"/>
          <w:sz w:val="24"/>
          <w:szCs w:val="24"/>
        </w:rPr>
        <w:t>AS de la EUF-ONCE realiza formación continuada atendiendo a las necesidades detectadas. Dicha formación está programada por el Departamento de Formación de la ONCE, a través del Plan de Formación, y por la EUF-ONCE atendiendo a las necesidades detectadas. Además, todo el personal de la EUF-ONCE puede solicitar formación relacionada con su puesto de trabajo, a través de la convocatoria de propuestas individuales de formación que cuentan con ayudas económic</w:t>
      </w:r>
      <w:r w:rsidR="00C60A4A" w:rsidRPr="00F32D24">
        <w:rPr>
          <w:rFonts w:ascii="Arial" w:hAnsi="Arial" w:cs="Arial"/>
          <w:sz w:val="24"/>
          <w:szCs w:val="24"/>
        </w:rPr>
        <w:t xml:space="preserve">as y/o de flexibilidad laboral. </w:t>
      </w:r>
    </w:p>
    <w:p w14:paraId="47135D0D" w14:textId="77777777" w:rsidR="000D1352" w:rsidRPr="000D1352" w:rsidRDefault="000D1352" w:rsidP="000D1352">
      <w:pPr>
        <w:spacing w:after="120"/>
        <w:jc w:val="both"/>
        <w:rPr>
          <w:rFonts w:ascii="Arial" w:hAnsi="Arial" w:cs="Arial"/>
          <w:sz w:val="24"/>
          <w:szCs w:val="24"/>
        </w:rPr>
      </w:pPr>
      <w:bookmarkStart w:id="48" w:name="_Hlk172626436"/>
      <w:bookmarkStart w:id="49" w:name="_Hlk172624240"/>
      <w:bookmarkEnd w:id="46"/>
      <w:r w:rsidRPr="000D1352">
        <w:rPr>
          <w:rFonts w:ascii="Arial" w:hAnsi="Arial" w:cs="Arial"/>
          <w:sz w:val="24"/>
          <w:szCs w:val="24"/>
        </w:rPr>
        <w:t xml:space="preserve">La Comisión de Garantía de Calidad del Centro sigue observando que la dotación de personal técnico, de administración y gestión y de servicios es mínima para garantizar el correcto desarrollo de los Títulos, puesto que dicho personal continúa con bastante sobrecarga de trabajo. Durante este año no se ha incrementado el nº de trabajadores, aunque ha habido cierta mejora en alguno de los puestos del personal. Se continúa sin alcanzar los objetivos marcados en este aspecto. </w:t>
      </w:r>
    </w:p>
    <w:bookmarkEnd w:id="48"/>
    <w:p w14:paraId="4CE5853A" w14:textId="77777777" w:rsidR="000D1352" w:rsidRPr="000D1352" w:rsidRDefault="000D1352" w:rsidP="000D1352">
      <w:pPr>
        <w:spacing w:after="120"/>
        <w:jc w:val="both"/>
        <w:rPr>
          <w:rFonts w:ascii="Arial" w:hAnsi="Arial" w:cs="Arial"/>
          <w:b/>
          <w:bCs/>
          <w:sz w:val="24"/>
          <w:szCs w:val="24"/>
        </w:rPr>
      </w:pPr>
      <w:r w:rsidRPr="000D1352">
        <w:rPr>
          <w:rFonts w:ascii="Arial" w:hAnsi="Arial" w:cs="Arial"/>
          <w:b/>
          <w:bCs/>
          <w:sz w:val="24"/>
          <w:szCs w:val="24"/>
        </w:rPr>
        <w:t>Por este motivo, la Comisión de Garantía de Calidad del Centro plantea que esta acción común a todos los títulos, dirigida a incrementar el personal técnico, de administración y gestión y servicios del Centro, y que se inició en el curso 2012/13, permanezca abierta para el curso 2022/23.</w:t>
      </w:r>
    </w:p>
    <w:bookmarkEnd w:id="49"/>
    <w:p w14:paraId="15A2EFA0" w14:textId="77777777" w:rsidR="006C2256" w:rsidRPr="000564BD" w:rsidRDefault="006C2256" w:rsidP="00800139">
      <w:pPr>
        <w:spacing w:after="120"/>
        <w:jc w:val="both"/>
        <w:rPr>
          <w:rFonts w:ascii="Arial" w:hAnsi="Arial" w:cs="Arial"/>
          <w:color w:val="00B0F0"/>
          <w:sz w:val="24"/>
          <w:szCs w:val="24"/>
        </w:rPr>
      </w:pPr>
    </w:p>
    <w:p w14:paraId="26CF7A15" w14:textId="77777777" w:rsidR="002F3917" w:rsidRPr="00F32D24" w:rsidRDefault="002F3917" w:rsidP="00800139">
      <w:pPr>
        <w:pStyle w:val="Ttulo2"/>
      </w:pPr>
      <w:bookmarkStart w:id="50" w:name="_Toc277155839"/>
      <w:bookmarkEnd w:id="47"/>
      <w:r w:rsidRPr="00F32D24">
        <w:t>Identificación de puntos fuertes y áreas de mejora</w:t>
      </w:r>
      <w:bookmarkEnd w:id="50"/>
    </w:p>
    <w:p w14:paraId="008B50DF" w14:textId="77777777" w:rsidR="002F3917" w:rsidRPr="00F32D24" w:rsidRDefault="002F3917" w:rsidP="00800139">
      <w:pPr>
        <w:spacing w:after="120"/>
        <w:jc w:val="both"/>
        <w:rPr>
          <w:rFonts w:ascii="Arial" w:hAnsi="Arial" w:cs="Arial"/>
          <w:sz w:val="24"/>
          <w:szCs w:val="24"/>
        </w:rPr>
      </w:pPr>
    </w:p>
    <w:p w14:paraId="7BAA3B4C" w14:textId="77777777" w:rsidR="00934F5B" w:rsidRPr="00F32D24" w:rsidRDefault="00934F5B" w:rsidP="00800139">
      <w:pPr>
        <w:autoSpaceDE w:val="0"/>
        <w:autoSpaceDN w:val="0"/>
        <w:adjustRightInd w:val="0"/>
        <w:jc w:val="both"/>
        <w:rPr>
          <w:rFonts w:ascii="Arial" w:hAnsi="Arial" w:cs="Arial"/>
          <w:sz w:val="24"/>
          <w:szCs w:val="24"/>
        </w:rPr>
      </w:pPr>
      <w:r w:rsidRPr="00F32D24">
        <w:rPr>
          <w:rFonts w:ascii="Arial" w:hAnsi="Arial" w:cs="Arial"/>
          <w:b/>
          <w:bCs/>
          <w:sz w:val="24"/>
          <w:szCs w:val="24"/>
        </w:rPr>
        <w:lastRenderedPageBreak/>
        <w:t>Indicadores que han tenido mejores resultados:</w:t>
      </w:r>
    </w:p>
    <w:p w14:paraId="4CB1CCF8" w14:textId="3F86604C" w:rsidR="00934F5B" w:rsidRPr="00F32D24" w:rsidRDefault="00934F5B" w:rsidP="00800139">
      <w:pPr>
        <w:pStyle w:val="Prrafodelista"/>
        <w:numPr>
          <w:ilvl w:val="0"/>
          <w:numId w:val="20"/>
        </w:numPr>
        <w:autoSpaceDE w:val="0"/>
        <w:autoSpaceDN w:val="0"/>
        <w:adjustRightInd w:val="0"/>
        <w:spacing w:line="276" w:lineRule="auto"/>
        <w:jc w:val="both"/>
        <w:rPr>
          <w:rFonts w:ascii="Arial" w:hAnsi="Arial" w:cs="Arial"/>
        </w:rPr>
      </w:pPr>
      <w:r w:rsidRPr="00F32D24">
        <w:rPr>
          <w:rFonts w:ascii="Arial" w:hAnsi="Arial" w:cs="Arial"/>
        </w:rPr>
        <w:t xml:space="preserve">Rendimiento académico: Todas las tasas de evaluación del rendimiento académico se encuentran por encima del </w:t>
      </w:r>
      <w:r w:rsidR="009423E2" w:rsidRPr="00F32D24">
        <w:rPr>
          <w:rFonts w:ascii="Arial" w:hAnsi="Arial" w:cs="Arial"/>
        </w:rPr>
        <w:t>9</w:t>
      </w:r>
      <w:r w:rsidRPr="00F32D24">
        <w:rPr>
          <w:rFonts w:ascii="Arial" w:hAnsi="Arial" w:cs="Arial"/>
        </w:rPr>
        <w:t xml:space="preserve">0%. Además, en el 100% de las asignaturas </w:t>
      </w:r>
      <w:r w:rsidR="001176BE" w:rsidRPr="00F32D24">
        <w:rPr>
          <w:rFonts w:ascii="Arial" w:hAnsi="Arial" w:cs="Arial"/>
        </w:rPr>
        <w:t>la ratio</w:t>
      </w:r>
      <w:r w:rsidRPr="00F32D24">
        <w:rPr>
          <w:rFonts w:ascii="Arial" w:hAnsi="Arial" w:cs="Arial"/>
        </w:rPr>
        <w:t xml:space="preserve"> créditos superados/créditos matriculados (TRA) supera el 50% y la nota media es mayor de 6.</w:t>
      </w:r>
    </w:p>
    <w:p w14:paraId="5C111CEF" w14:textId="53575C1A" w:rsidR="00934F5B" w:rsidRPr="00F32D24" w:rsidRDefault="00934F5B" w:rsidP="00800139">
      <w:pPr>
        <w:pStyle w:val="Prrafodelista"/>
        <w:numPr>
          <w:ilvl w:val="0"/>
          <w:numId w:val="20"/>
        </w:numPr>
        <w:autoSpaceDE w:val="0"/>
        <w:autoSpaceDN w:val="0"/>
        <w:adjustRightInd w:val="0"/>
        <w:spacing w:line="276" w:lineRule="auto"/>
        <w:jc w:val="both"/>
        <w:rPr>
          <w:rFonts w:ascii="Arial" w:hAnsi="Arial" w:cs="Arial"/>
        </w:rPr>
      </w:pPr>
      <w:r w:rsidRPr="00F32D24">
        <w:rPr>
          <w:rFonts w:ascii="Arial" w:hAnsi="Arial" w:cs="Arial"/>
        </w:rPr>
        <w:t xml:space="preserve">Valoración de la actividad docente por los estudiantes: los resultados son </w:t>
      </w:r>
      <w:r w:rsidR="00F32D24">
        <w:rPr>
          <w:rFonts w:ascii="Arial" w:hAnsi="Arial" w:cs="Arial"/>
        </w:rPr>
        <w:t xml:space="preserve">muy </w:t>
      </w:r>
      <w:r w:rsidRPr="00F32D24">
        <w:rPr>
          <w:rFonts w:ascii="Arial" w:hAnsi="Arial" w:cs="Arial"/>
        </w:rPr>
        <w:t xml:space="preserve">buenos en cuanto a la satisfacción con </w:t>
      </w:r>
      <w:r w:rsidR="00BE0D86" w:rsidRPr="00F32D24">
        <w:rPr>
          <w:rFonts w:ascii="Arial" w:hAnsi="Arial" w:cs="Arial"/>
        </w:rPr>
        <w:t>el</w:t>
      </w:r>
      <w:r w:rsidRPr="00F32D24">
        <w:rPr>
          <w:rFonts w:ascii="Arial" w:hAnsi="Arial" w:cs="Arial"/>
        </w:rPr>
        <w:t xml:space="preserve"> profesorado</w:t>
      </w:r>
      <w:r w:rsidR="00BE0D86" w:rsidRPr="00F32D24">
        <w:rPr>
          <w:rFonts w:ascii="Arial" w:hAnsi="Arial" w:cs="Arial"/>
        </w:rPr>
        <w:t xml:space="preserve"> en </w:t>
      </w:r>
      <w:r w:rsidR="00F32D24">
        <w:rPr>
          <w:rFonts w:ascii="Arial" w:hAnsi="Arial" w:cs="Arial"/>
        </w:rPr>
        <w:t>casi todos</w:t>
      </w:r>
      <w:r w:rsidR="00BE0D86" w:rsidRPr="00F32D24">
        <w:rPr>
          <w:rFonts w:ascii="Arial" w:hAnsi="Arial" w:cs="Arial"/>
        </w:rPr>
        <w:t xml:space="preserve"> los casos y con las asignaturas se mantiene en un buen resultado, </w:t>
      </w:r>
      <w:r w:rsidR="00987A50">
        <w:rPr>
          <w:rFonts w:ascii="Arial" w:hAnsi="Arial" w:cs="Arial"/>
        </w:rPr>
        <w:t>aumentando</w:t>
      </w:r>
      <w:r w:rsidR="00BE0D86" w:rsidRPr="00F32D24">
        <w:rPr>
          <w:rFonts w:ascii="Arial" w:hAnsi="Arial" w:cs="Arial"/>
        </w:rPr>
        <w:t xml:space="preserve"> en relación con el curso anterior</w:t>
      </w:r>
      <w:r w:rsidRPr="00F32D24">
        <w:rPr>
          <w:rFonts w:ascii="Arial" w:hAnsi="Arial" w:cs="Arial"/>
        </w:rPr>
        <w:t>. Esta información se ve reforzada a través del informe cualitativo elaborado a partir de la entrevista con el representante de estudiantes.</w:t>
      </w:r>
      <w:r w:rsidR="002E5183" w:rsidRPr="00F32D24">
        <w:rPr>
          <w:rFonts w:ascii="Arial" w:hAnsi="Arial" w:cs="Arial"/>
        </w:rPr>
        <w:t xml:space="preserve"> </w:t>
      </w:r>
      <w:r w:rsidR="00987A50">
        <w:rPr>
          <w:rFonts w:ascii="Arial" w:hAnsi="Arial" w:cs="Arial"/>
        </w:rPr>
        <w:t xml:space="preserve">Se aprecia la mejora específica en la </w:t>
      </w:r>
      <w:r w:rsidR="00987A50" w:rsidRPr="00987A50">
        <w:rPr>
          <w:rFonts w:ascii="Arial" w:hAnsi="Arial" w:cs="Arial"/>
          <w:bCs/>
        </w:rPr>
        <w:t>coordinación docente para evitar repeticiones y solapamientos del contenido</w:t>
      </w:r>
      <w:r w:rsidR="00987A50">
        <w:rPr>
          <w:rFonts w:ascii="Arial" w:hAnsi="Arial" w:cs="Arial"/>
          <w:bCs/>
        </w:rPr>
        <w:t xml:space="preserve"> y en la satisfacción con los centros de prácticas incluídos en la acción de mejora. </w:t>
      </w:r>
    </w:p>
    <w:p w14:paraId="6888AFD6" w14:textId="4A300A99" w:rsidR="00BE0D86" w:rsidRPr="00F32D24" w:rsidRDefault="00BE0D86" w:rsidP="00800139">
      <w:pPr>
        <w:pStyle w:val="Prrafodelista"/>
        <w:numPr>
          <w:ilvl w:val="0"/>
          <w:numId w:val="20"/>
        </w:numPr>
        <w:autoSpaceDE w:val="0"/>
        <w:autoSpaceDN w:val="0"/>
        <w:adjustRightInd w:val="0"/>
        <w:spacing w:line="276" w:lineRule="auto"/>
        <w:jc w:val="both"/>
        <w:rPr>
          <w:rFonts w:ascii="Arial" w:hAnsi="Arial" w:cs="Arial"/>
        </w:rPr>
      </w:pPr>
      <w:r w:rsidRPr="00F32D24">
        <w:rPr>
          <w:rFonts w:ascii="Arial" w:hAnsi="Arial" w:cs="Arial"/>
        </w:rPr>
        <w:t>Perfil docente: este presenta un alto nivel de adecuación de los docentes a las asignaturas impartidas, habiendo un alto número de docent</w:t>
      </w:r>
      <w:r w:rsidR="008C58F8" w:rsidRPr="00F32D24">
        <w:rPr>
          <w:rFonts w:ascii="Arial" w:hAnsi="Arial" w:cs="Arial"/>
        </w:rPr>
        <w:t>e</w:t>
      </w:r>
      <w:r w:rsidRPr="00F32D24">
        <w:rPr>
          <w:rFonts w:ascii="Arial" w:hAnsi="Arial" w:cs="Arial"/>
        </w:rPr>
        <w:t>s doctores y con una implicación en la docencia casi del 100%</w:t>
      </w:r>
      <w:r w:rsidR="008C58F8" w:rsidRPr="00F32D24">
        <w:rPr>
          <w:rFonts w:ascii="Arial" w:hAnsi="Arial" w:cs="Arial"/>
        </w:rPr>
        <w:t xml:space="preserve"> de los ECTS</w:t>
      </w:r>
      <w:r w:rsidRPr="00F32D24">
        <w:rPr>
          <w:rFonts w:ascii="Arial" w:hAnsi="Arial" w:cs="Arial"/>
        </w:rPr>
        <w:t xml:space="preserve">. Presentan una alta experiencia tanto a nivel docente como investigador y mantienen </w:t>
      </w:r>
      <w:r w:rsidR="008C58F8" w:rsidRPr="00F32D24">
        <w:rPr>
          <w:rFonts w:ascii="Arial" w:hAnsi="Arial" w:cs="Arial"/>
        </w:rPr>
        <w:t>una formación continua activa.</w:t>
      </w:r>
    </w:p>
    <w:p w14:paraId="4F4AC55A" w14:textId="0D06D079" w:rsidR="00CE609A" w:rsidRPr="00F32D24" w:rsidRDefault="00934F5B" w:rsidP="00800139">
      <w:pPr>
        <w:pStyle w:val="Prrafodelista"/>
        <w:numPr>
          <w:ilvl w:val="0"/>
          <w:numId w:val="20"/>
        </w:numPr>
        <w:autoSpaceDE w:val="0"/>
        <w:autoSpaceDN w:val="0"/>
        <w:adjustRightInd w:val="0"/>
        <w:spacing w:line="276" w:lineRule="auto"/>
        <w:jc w:val="both"/>
        <w:rPr>
          <w:rFonts w:ascii="Arial" w:hAnsi="Arial" w:cs="Arial"/>
        </w:rPr>
      </w:pPr>
      <w:r w:rsidRPr="00F32D24">
        <w:rPr>
          <w:rFonts w:ascii="Arial" w:hAnsi="Arial" w:cs="Arial"/>
        </w:rPr>
        <w:t>Valoración de la actividad docente por el profesorado: Los resultados de satisfacción con el Plan de Estudios, también tienen una puntuación elevada.</w:t>
      </w:r>
    </w:p>
    <w:p w14:paraId="05860B29" w14:textId="00EF2841" w:rsidR="00934F5B" w:rsidRPr="00F32D24" w:rsidRDefault="00934F5B" w:rsidP="00800139">
      <w:pPr>
        <w:pStyle w:val="Prrafodelista"/>
        <w:numPr>
          <w:ilvl w:val="0"/>
          <w:numId w:val="20"/>
        </w:numPr>
        <w:autoSpaceDE w:val="0"/>
        <w:autoSpaceDN w:val="0"/>
        <w:adjustRightInd w:val="0"/>
        <w:spacing w:line="276" w:lineRule="auto"/>
        <w:jc w:val="both"/>
        <w:rPr>
          <w:rFonts w:ascii="Arial" w:hAnsi="Arial" w:cs="Arial"/>
        </w:rPr>
      </w:pPr>
      <w:r w:rsidRPr="00F32D24">
        <w:rPr>
          <w:rFonts w:ascii="Arial" w:hAnsi="Arial" w:cs="Arial"/>
        </w:rPr>
        <w:t xml:space="preserve">Recursos materiales: Se cuenta con recursos suficientes para el desarrollo de la Titulación y se han ido cubriendo las necesidades que han ido surgiendo. </w:t>
      </w:r>
    </w:p>
    <w:p w14:paraId="0266E310" w14:textId="77777777" w:rsidR="00FC2ADE" w:rsidRPr="00F32D24" w:rsidRDefault="00FC2ADE" w:rsidP="00800139">
      <w:pPr>
        <w:autoSpaceDE w:val="0"/>
        <w:autoSpaceDN w:val="0"/>
        <w:adjustRightInd w:val="0"/>
        <w:jc w:val="both"/>
        <w:rPr>
          <w:rFonts w:ascii="Arial" w:hAnsi="Arial" w:cs="Arial"/>
        </w:rPr>
      </w:pPr>
    </w:p>
    <w:p w14:paraId="40219502" w14:textId="77777777" w:rsidR="00FC2ADE" w:rsidRPr="00F32D24" w:rsidRDefault="00FC2ADE" w:rsidP="00800139">
      <w:pPr>
        <w:autoSpaceDE w:val="0"/>
        <w:autoSpaceDN w:val="0"/>
        <w:adjustRightInd w:val="0"/>
        <w:jc w:val="both"/>
        <w:rPr>
          <w:rFonts w:ascii="Arial" w:hAnsi="Arial" w:cs="Arial"/>
          <w:sz w:val="24"/>
          <w:szCs w:val="24"/>
        </w:rPr>
      </w:pPr>
      <w:r w:rsidRPr="00F32D24">
        <w:rPr>
          <w:rFonts w:ascii="Arial" w:hAnsi="Arial" w:cs="Arial"/>
          <w:b/>
          <w:bCs/>
          <w:sz w:val="24"/>
          <w:szCs w:val="24"/>
        </w:rPr>
        <w:t>Indicadores que han tenido peores resultados:</w:t>
      </w:r>
    </w:p>
    <w:p w14:paraId="2D858FB8" w14:textId="3BF16248" w:rsidR="008C58F8" w:rsidRPr="00CD68ED" w:rsidRDefault="008C58F8" w:rsidP="00800139">
      <w:pPr>
        <w:pStyle w:val="Prrafodelista"/>
        <w:numPr>
          <w:ilvl w:val="0"/>
          <w:numId w:val="21"/>
        </w:numPr>
        <w:autoSpaceDE w:val="0"/>
        <w:autoSpaceDN w:val="0"/>
        <w:adjustRightInd w:val="0"/>
        <w:spacing w:line="276" w:lineRule="auto"/>
        <w:jc w:val="both"/>
        <w:rPr>
          <w:rFonts w:ascii="Arial" w:hAnsi="Arial" w:cs="Arial"/>
        </w:rPr>
      </w:pPr>
      <w:r w:rsidRPr="00CD68ED">
        <w:rPr>
          <w:rFonts w:ascii="Arial" w:hAnsi="Arial" w:cs="Arial"/>
        </w:rPr>
        <w:t>Disminución importante de la cobertura de encuestas de satisfacción docente de los estudiantes (por debajo del 10%), concretamente en la de Plan de estudios, la de Prácticas externas y en la del TFM, lo que imposibilita el análisis de los datos obtenidos y la comparación.</w:t>
      </w:r>
    </w:p>
    <w:p w14:paraId="343F9F17" w14:textId="3CCE20D5" w:rsidR="00FC2ADE" w:rsidRPr="00CD68ED" w:rsidRDefault="00FC2ADE" w:rsidP="00800139">
      <w:pPr>
        <w:pStyle w:val="Prrafodelista"/>
        <w:numPr>
          <w:ilvl w:val="0"/>
          <w:numId w:val="21"/>
        </w:numPr>
        <w:autoSpaceDE w:val="0"/>
        <w:autoSpaceDN w:val="0"/>
        <w:adjustRightInd w:val="0"/>
        <w:spacing w:line="276" w:lineRule="auto"/>
        <w:jc w:val="both"/>
        <w:rPr>
          <w:rFonts w:ascii="Arial" w:hAnsi="Arial" w:cs="Arial"/>
          <w:b/>
          <w:bCs/>
        </w:rPr>
      </w:pPr>
      <w:r w:rsidRPr="00CD68ED">
        <w:rPr>
          <w:rFonts w:ascii="Arial" w:hAnsi="Arial" w:cs="Arial"/>
        </w:rPr>
        <w:t>Recursos humanos</w:t>
      </w:r>
      <w:r w:rsidR="00147811" w:rsidRPr="00CD68ED">
        <w:rPr>
          <w:rFonts w:ascii="Arial" w:hAnsi="Arial" w:cs="Arial"/>
        </w:rPr>
        <w:t xml:space="preserve"> de administración y servicios</w:t>
      </w:r>
      <w:r w:rsidRPr="00CD68ED">
        <w:rPr>
          <w:rFonts w:ascii="Arial" w:hAnsi="Arial" w:cs="Arial"/>
        </w:rPr>
        <w:t xml:space="preserve">, que se consideran </w:t>
      </w:r>
      <w:r w:rsidR="00705305" w:rsidRPr="00CD68ED">
        <w:rPr>
          <w:rFonts w:ascii="Arial" w:hAnsi="Arial" w:cs="Arial"/>
        </w:rPr>
        <w:t>escasos</w:t>
      </w:r>
      <w:r w:rsidRPr="00CD68ED">
        <w:rPr>
          <w:rFonts w:ascii="Arial" w:hAnsi="Arial" w:cs="Arial"/>
        </w:rPr>
        <w:t xml:space="preserve"> </w:t>
      </w:r>
      <w:r w:rsidR="00D66D2D" w:rsidRPr="00CD68ED">
        <w:rPr>
          <w:rFonts w:ascii="Arial" w:hAnsi="Arial" w:cs="Arial"/>
        </w:rPr>
        <w:t>para</w:t>
      </w:r>
      <w:r w:rsidRPr="00CD68ED">
        <w:rPr>
          <w:rFonts w:ascii="Arial" w:hAnsi="Arial" w:cs="Arial"/>
        </w:rPr>
        <w:t xml:space="preserve"> los tres Títulos que se desarrollan en el Centro y teniendo en cuenta el resto de </w:t>
      </w:r>
      <w:r w:rsidR="000C275C" w:rsidRPr="00CD68ED">
        <w:rPr>
          <w:rFonts w:ascii="Arial" w:hAnsi="Arial" w:cs="Arial"/>
        </w:rPr>
        <w:t>las actividades</w:t>
      </w:r>
      <w:r w:rsidRPr="00CD68ED">
        <w:rPr>
          <w:rFonts w:ascii="Arial" w:hAnsi="Arial" w:cs="Arial"/>
        </w:rPr>
        <w:t>.</w:t>
      </w:r>
    </w:p>
    <w:p w14:paraId="7B0EDDCA" w14:textId="77777777" w:rsidR="002F3917" w:rsidRPr="000564BD" w:rsidRDefault="002F3917" w:rsidP="00800139">
      <w:pPr>
        <w:spacing w:after="120"/>
        <w:ind w:left="567"/>
        <w:jc w:val="both"/>
        <w:rPr>
          <w:rFonts w:ascii="Arial" w:hAnsi="Arial" w:cs="Arial"/>
          <w:color w:val="00B0F0"/>
          <w:sz w:val="24"/>
          <w:szCs w:val="24"/>
        </w:rPr>
      </w:pPr>
    </w:p>
    <w:p w14:paraId="045F86DF" w14:textId="77777777" w:rsidR="002F3917" w:rsidRPr="00BE038A" w:rsidRDefault="002F3917" w:rsidP="00800139">
      <w:pPr>
        <w:pStyle w:val="Ttulo2"/>
      </w:pPr>
      <w:bookmarkStart w:id="51" w:name="_Toc277155840"/>
      <w:r w:rsidRPr="00BE038A">
        <w:t>Conclusiones</w:t>
      </w:r>
      <w:bookmarkEnd w:id="51"/>
    </w:p>
    <w:p w14:paraId="5FC5CF7C" w14:textId="77777777" w:rsidR="00013357" w:rsidRPr="00BE038A" w:rsidRDefault="00013357" w:rsidP="00800139">
      <w:pPr>
        <w:spacing w:after="120"/>
        <w:ind w:left="567"/>
        <w:jc w:val="both"/>
        <w:rPr>
          <w:rFonts w:ascii="Arial" w:hAnsi="Arial" w:cs="Arial"/>
          <w:sz w:val="24"/>
          <w:szCs w:val="24"/>
        </w:rPr>
      </w:pPr>
    </w:p>
    <w:p w14:paraId="42B5A3E9" w14:textId="348936E9" w:rsidR="00E86848" w:rsidRPr="00BE038A" w:rsidRDefault="00E86848" w:rsidP="00800139">
      <w:pPr>
        <w:autoSpaceDE w:val="0"/>
        <w:autoSpaceDN w:val="0"/>
        <w:adjustRightInd w:val="0"/>
        <w:jc w:val="both"/>
        <w:rPr>
          <w:rFonts w:ascii="Arial" w:hAnsi="Arial" w:cs="Arial"/>
          <w:sz w:val="24"/>
          <w:szCs w:val="24"/>
        </w:rPr>
      </w:pPr>
      <w:r w:rsidRPr="00BE038A">
        <w:rPr>
          <w:rFonts w:ascii="Arial" w:hAnsi="Arial" w:cs="Arial"/>
          <w:sz w:val="24"/>
          <w:szCs w:val="24"/>
        </w:rPr>
        <w:lastRenderedPageBreak/>
        <w:t>En conclusión, el seguimiento del Título de Máster en Fisioterapia Respiratoria y Cardiaca en el curso 20</w:t>
      </w:r>
      <w:r w:rsidR="009C160C" w:rsidRPr="00BE038A">
        <w:rPr>
          <w:rFonts w:ascii="Arial" w:hAnsi="Arial" w:cs="Arial"/>
          <w:sz w:val="24"/>
          <w:szCs w:val="24"/>
        </w:rPr>
        <w:t>2</w:t>
      </w:r>
      <w:r w:rsidR="00BE038A">
        <w:rPr>
          <w:rFonts w:ascii="Arial" w:hAnsi="Arial" w:cs="Arial"/>
          <w:sz w:val="24"/>
          <w:szCs w:val="24"/>
        </w:rPr>
        <w:t>2</w:t>
      </w:r>
      <w:r w:rsidRPr="00BE038A">
        <w:rPr>
          <w:rFonts w:ascii="Arial" w:hAnsi="Arial" w:cs="Arial"/>
          <w:sz w:val="24"/>
          <w:szCs w:val="24"/>
        </w:rPr>
        <w:t>/</w:t>
      </w:r>
      <w:r w:rsidR="006E2008" w:rsidRPr="00BE038A">
        <w:rPr>
          <w:rFonts w:ascii="Arial" w:hAnsi="Arial" w:cs="Arial"/>
          <w:sz w:val="24"/>
          <w:szCs w:val="24"/>
        </w:rPr>
        <w:t>2</w:t>
      </w:r>
      <w:r w:rsidR="00BE038A">
        <w:rPr>
          <w:rFonts w:ascii="Arial" w:hAnsi="Arial" w:cs="Arial"/>
          <w:sz w:val="24"/>
          <w:szCs w:val="24"/>
        </w:rPr>
        <w:t>3</w:t>
      </w:r>
      <w:r w:rsidRPr="00BE038A">
        <w:rPr>
          <w:rFonts w:ascii="Arial" w:hAnsi="Arial" w:cs="Arial"/>
          <w:sz w:val="24"/>
          <w:szCs w:val="24"/>
        </w:rPr>
        <w:t xml:space="preserve"> ha contado con los mecanismos suficientes para evaluar los indicadores previstos en el SGIC.</w:t>
      </w:r>
    </w:p>
    <w:p w14:paraId="4D5DEFA5" w14:textId="77777777" w:rsidR="00E86848" w:rsidRPr="00BE038A" w:rsidRDefault="00E86848" w:rsidP="00800139">
      <w:pPr>
        <w:autoSpaceDE w:val="0"/>
        <w:autoSpaceDN w:val="0"/>
        <w:adjustRightInd w:val="0"/>
        <w:jc w:val="both"/>
        <w:rPr>
          <w:rFonts w:ascii="Arial" w:hAnsi="Arial" w:cs="Arial"/>
          <w:sz w:val="24"/>
          <w:szCs w:val="24"/>
        </w:rPr>
      </w:pPr>
      <w:r w:rsidRPr="00BE038A">
        <w:rPr>
          <w:rFonts w:ascii="Arial" w:hAnsi="Arial" w:cs="Arial"/>
          <w:sz w:val="24"/>
          <w:szCs w:val="24"/>
        </w:rPr>
        <w:t>El proceso de Seguimiento puede resumirse en tres líneas de actuación:</w:t>
      </w:r>
    </w:p>
    <w:p w14:paraId="27BF6A27" w14:textId="77777777" w:rsidR="00E86848" w:rsidRPr="00BE038A" w:rsidRDefault="00E86848" w:rsidP="00800139">
      <w:pPr>
        <w:pStyle w:val="Prrafodelista"/>
        <w:numPr>
          <w:ilvl w:val="0"/>
          <w:numId w:val="23"/>
        </w:numPr>
        <w:autoSpaceDE w:val="0"/>
        <w:autoSpaceDN w:val="0"/>
        <w:adjustRightInd w:val="0"/>
        <w:spacing w:line="276" w:lineRule="auto"/>
        <w:jc w:val="both"/>
        <w:rPr>
          <w:rFonts w:ascii="Arial" w:hAnsi="Arial" w:cs="Arial"/>
        </w:rPr>
      </w:pPr>
      <w:r w:rsidRPr="00BE038A">
        <w:rPr>
          <w:rFonts w:ascii="Arial" w:hAnsi="Arial" w:cs="Arial"/>
        </w:rPr>
        <w:t>Recogida de la información necesaria para la elaboración de los informes que reflejaron el estado de los diferentes indicadores que establecía el procedimiento del SGIC verificado por la ANECA.</w:t>
      </w:r>
    </w:p>
    <w:p w14:paraId="75583281" w14:textId="77777777" w:rsidR="00E86848" w:rsidRPr="00BE038A" w:rsidRDefault="00E86848" w:rsidP="00800139">
      <w:pPr>
        <w:pStyle w:val="Prrafodelista"/>
        <w:numPr>
          <w:ilvl w:val="0"/>
          <w:numId w:val="23"/>
        </w:numPr>
        <w:autoSpaceDE w:val="0"/>
        <w:autoSpaceDN w:val="0"/>
        <w:adjustRightInd w:val="0"/>
        <w:spacing w:line="276" w:lineRule="auto"/>
        <w:jc w:val="both"/>
        <w:rPr>
          <w:rFonts w:ascii="Arial" w:hAnsi="Arial" w:cs="Arial"/>
        </w:rPr>
      </w:pPr>
      <w:r w:rsidRPr="00BE038A">
        <w:rPr>
          <w:rFonts w:ascii="Arial" w:hAnsi="Arial" w:cs="Arial"/>
        </w:rPr>
        <w:t>Valoración exhaustiva de estos indicadores por la Comisión de Seguimiento del Título. Ratificación de las conclusiones y propuestas de mejora por parte de la Comisión de Garantía Interna de Calidad y la Junta de Centro, en última instancia.</w:t>
      </w:r>
    </w:p>
    <w:p w14:paraId="539684FC" w14:textId="77777777" w:rsidR="00E86848" w:rsidRPr="00BE038A" w:rsidRDefault="00E86848" w:rsidP="00800139">
      <w:pPr>
        <w:pStyle w:val="Prrafodelista"/>
        <w:numPr>
          <w:ilvl w:val="0"/>
          <w:numId w:val="23"/>
        </w:numPr>
        <w:autoSpaceDE w:val="0"/>
        <w:autoSpaceDN w:val="0"/>
        <w:adjustRightInd w:val="0"/>
        <w:spacing w:line="276" w:lineRule="auto"/>
        <w:jc w:val="both"/>
        <w:rPr>
          <w:rFonts w:ascii="Arial" w:hAnsi="Arial" w:cs="Arial"/>
        </w:rPr>
      </w:pPr>
      <w:r w:rsidRPr="00BE038A">
        <w:rPr>
          <w:rFonts w:ascii="Arial" w:hAnsi="Arial" w:cs="Arial"/>
        </w:rPr>
        <w:t>Difusión del procedimiento y los resultados del Seguimiento, entre los distintos colectivos implicados y publicación en la página web del Centro.</w:t>
      </w:r>
    </w:p>
    <w:p w14:paraId="507896C8" w14:textId="77777777" w:rsidR="00E86848" w:rsidRPr="00BE038A" w:rsidRDefault="00E86848" w:rsidP="00800139">
      <w:pPr>
        <w:autoSpaceDE w:val="0"/>
        <w:autoSpaceDN w:val="0"/>
        <w:adjustRightInd w:val="0"/>
        <w:jc w:val="both"/>
        <w:rPr>
          <w:rFonts w:ascii="Arial" w:hAnsi="Arial" w:cs="Arial"/>
        </w:rPr>
      </w:pPr>
    </w:p>
    <w:p w14:paraId="3D3D4B53" w14:textId="77777777" w:rsidR="00E86848" w:rsidRPr="00BE038A" w:rsidRDefault="00E86848" w:rsidP="00800139">
      <w:pPr>
        <w:autoSpaceDE w:val="0"/>
        <w:autoSpaceDN w:val="0"/>
        <w:adjustRightInd w:val="0"/>
        <w:jc w:val="both"/>
        <w:rPr>
          <w:rFonts w:ascii="Arial" w:hAnsi="Arial" w:cs="Arial"/>
          <w:sz w:val="24"/>
          <w:szCs w:val="24"/>
        </w:rPr>
      </w:pPr>
      <w:r w:rsidRPr="00BE038A">
        <w:rPr>
          <w:rFonts w:ascii="Arial" w:hAnsi="Arial" w:cs="Arial"/>
          <w:sz w:val="24"/>
          <w:szCs w:val="24"/>
        </w:rPr>
        <w:t>Paralelamente, la Comisión de Seguimiento y la Coordinación del Título han realizado otras acciones de Coordinación Docente entre las cuales destacan:</w:t>
      </w:r>
    </w:p>
    <w:p w14:paraId="737F92BB" w14:textId="17F8AD68" w:rsidR="00E86848" w:rsidRPr="00BE038A" w:rsidRDefault="00E86848" w:rsidP="00800139">
      <w:pPr>
        <w:pStyle w:val="Prrafodelista"/>
        <w:numPr>
          <w:ilvl w:val="0"/>
          <w:numId w:val="24"/>
        </w:numPr>
        <w:autoSpaceDE w:val="0"/>
        <w:autoSpaceDN w:val="0"/>
        <w:adjustRightInd w:val="0"/>
        <w:spacing w:line="276" w:lineRule="auto"/>
        <w:jc w:val="both"/>
        <w:rPr>
          <w:rFonts w:ascii="Arial" w:hAnsi="Arial" w:cs="Arial"/>
        </w:rPr>
      </w:pPr>
      <w:r w:rsidRPr="00BE038A">
        <w:rPr>
          <w:rFonts w:ascii="Arial" w:hAnsi="Arial" w:cs="Arial"/>
        </w:rPr>
        <w:t>Revisión de las Guías Docentes para el curso académico 20</w:t>
      </w:r>
      <w:r w:rsidR="009C160C" w:rsidRPr="00BE038A">
        <w:rPr>
          <w:rFonts w:ascii="Arial" w:hAnsi="Arial" w:cs="Arial"/>
        </w:rPr>
        <w:t>2</w:t>
      </w:r>
      <w:r w:rsidR="00BE038A">
        <w:rPr>
          <w:rFonts w:ascii="Arial" w:hAnsi="Arial" w:cs="Arial"/>
        </w:rPr>
        <w:t>2</w:t>
      </w:r>
      <w:r w:rsidRPr="00BE038A">
        <w:rPr>
          <w:rFonts w:ascii="Arial" w:hAnsi="Arial" w:cs="Arial"/>
        </w:rPr>
        <w:t>/</w:t>
      </w:r>
      <w:r w:rsidR="008D492E" w:rsidRPr="00BE038A">
        <w:rPr>
          <w:rFonts w:ascii="Arial" w:hAnsi="Arial" w:cs="Arial"/>
        </w:rPr>
        <w:t>2</w:t>
      </w:r>
      <w:r w:rsidR="00BE038A">
        <w:rPr>
          <w:rFonts w:ascii="Arial" w:hAnsi="Arial" w:cs="Arial"/>
        </w:rPr>
        <w:t>3</w:t>
      </w:r>
      <w:r w:rsidRPr="00BE038A">
        <w:rPr>
          <w:rFonts w:ascii="Arial" w:hAnsi="Arial" w:cs="Arial"/>
        </w:rPr>
        <w:t xml:space="preserve">, asegurando la homogeneidad en cuanto a su estructuración y vigilando la coherencia entre las competencias a desarrollar, los contenidos contemplados, las actividades formativas programadas y los criterios de evaluación propuestos, en cada asignatura. </w:t>
      </w:r>
      <w:bookmarkStart w:id="52" w:name="_Hlk138328159"/>
      <w:r w:rsidRPr="00BE038A">
        <w:rPr>
          <w:rFonts w:ascii="Arial" w:hAnsi="Arial" w:cs="Arial"/>
        </w:rPr>
        <w:t>Del mismo modo, se ha prestado especial atención en la transversalidad entre asignaturas, intentando alcanzar la no repetición innecesaria de contenidos, así como la coordinación adecuada entre materias vinculadas.</w:t>
      </w:r>
      <w:r w:rsidR="006E2008" w:rsidRPr="00BE038A">
        <w:rPr>
          <w:rFonts w:ascii="Arial" w:hAnsi="Arial" w:cs="Arial"/>
        </w:rPr>
        <w:t xml:space="preserve"> </w:t>
      </w:r>
      <w:bookmarkEnd w:id="52"/>
    </w:p>
    <w:p w14:paraId="002CF923" w14:textId="3E61BB52" w:rsidR="00E86848" w:rsidRPr="00BE038A" w:rsidRDefault="00E86848" w:rsidP="00800139">
      <w:pPr>
        <w:pStyle w:val="Prrafodelista"/>
        <w:numPr>
          <w:ilvl w:val="0"/>
          <w:numId w:val="24"/>
        </w:numPr>
        <w:autoSpaceDE w:val="0"/>
        <w:autoSpaceDN w:val="0"/>
        <w:adjustRightInd w:val="0"/>
        <w:spacing w:line="276" w:lineRule="auto"/>
        <w:jc w:val="both"/>
        <w:rPr>
          <w:rFonts w:ascii="Arial" w:hAnsi="Arial" w:cs="Arial"/>
        </w:rPr>
      </w:pPr>
      <w:r w:rsidRPr="00BE038A">
        <w:rPr>
          <w:rFonts w:ascii="Arial" w:hAnsi="Arial" w:cs="Arial"/>
        </w:rPr>
        <w:t xml:space="preserve">Asistencia a las reuniones de la Comisión de Estudios de Postgrado </w:t>
      </w:r>
      <w:r w:rsidR="00336571" w:rsidRPr="00BE038A">
        <w:rPr>
          <w:rFonts w:ascii="Arial" w:hAnsi="Arial" w:cs="Arial"/>
        </w:rPr>
        <w:t xml:space="preserve">y Formación Continua </w:t>
      </w:r>
      <w:r w:rsidRPr="00BE038A">
        <w:rPr>
          <w:rFonts w:ascii="Arial" w:hAnsi="Arial" w:cs="Arial"/>
        </w:rPr>
        <w:t>de la UAM por parte de la Coordinadora del Título, en calidad de representante de Postgrado del Centro. Estas reuniones se realizaban con carácter bimensual.</w:t>
      </w:r>
    </w:p>
    <w:p w14:paraId="585E6817" w14:textId="77777777" w:rsidR="00E86848" w:rsidRPr="00BE038A" w:rsidRDefault="00E86848" w:rsidP="00800139">
      <w:pPr>
        <w:pStyle w:val="Prrafodelista"/>
        <w:numPr>
          <w:ilvl w:val="0"/>
          <w:numId w:val="24"/>
        </w:numPr>
        <w:autoSpaceDE w:val="0"/>
        <w:autoSpaceDN w:val="0"/>
        <w:adjustRightInd w:val="0"/>
        <w:spacing w:line="276" w:lineRule="auto"/>
        <w:jc w:val="both"/>
        <w:rPr>
          <w:rFonts w:ascii="Arial" w:hAnsi="Arial" w:cs="Arial"/>
        </w:rPr>
      </w:pPr>
      <w:r w:rsidRPr="00BE038A">
        <w:rPr>
          <w:rFonts w:ascii="Arial" w:hAnsi="Arial" w:cs="Arial"/>
        </w:rPr>
        <w:t>Reuniones de coordinación del profesorado. Se efectúa una reunión anual, a comienzos del curso siguiente.</w:t>
      </w:r>
    </w:p>
    <w:p w14:paraId="38CC12EC" w14:textId="165C76FE" w:rsidR="00E86848" w:rsidRPr="00BE038A" w:rsidRDefault="00E86848" w:rsidP="00800139">
      <w:pPr>
        <w:pStyle w:val="Prrafodelista"/>
        <w:numPr>
          <w:ilvl w:val="0"/>
          <w:numId w:val="24"/>
        </w:numPr>
        <w:autoSpaceDE w:val="0"/>
        <w:autoSpaceDN w:val="0"/>
        <w:adjustRightInd w:val="0"/>
        <w:spacing w:line="276" w:lineRule="auto"/>
        <w:jc w:val="both"/>
        <w:rPr>
          <w:rFonts w:ascii="Arial" w:hAnsi="Arial" w:cs="Arial"/>
        </w:rPr>
      </w:pPr>
      <w:r w:rsidRPr="00BE038A">
        <w:rPr>
          <w:rFonts w:ascii="Arial" w:hAnsi="Arial" w:cs="Arial"/>
        </w:rPr>
        <w:t>Coordinación de las prácticas clínicas</w:t>
      </w:r>
      <w:r w:rsidR="00786B0F" w:rsidRPr="00BE038A">
        <w:rPr>
          <w:rFonts w:ascii="Arial" w:hAnsi="Arial" w:cs="Arial"/>
        </w:rPr>
        <w:t>. La tutora académica mantuvo</w:t>
      </w:r>
      <w:r w:rsidRPr="00BE038A">
        <w:rPr>
          <w:rFonts w:ascii="Arial" w:hAnsi="Arial" w:cs="Arial"/>
        </w:rPr>
        <w:t xml:space="preserve"> una comunicación constante y fluida con los tutores profesionales de los distintos centros. Así mismo, al finalizar el curso, analizaron la información reportada por los estudiantes y transmitieron los resultados a cada centro colaborador, valorando en su caso, realizar modificaciones organizativas para el curso siguiente. Del mismo modo, se solicitó la opinión de los tutores profesionales mediante una encuesta breve semiestructurada, </w:t>
      </w:r>
      <w:r w:rsidRPr="00BE038A">
        <w:rPr>
          <w:rFonts w:ascii="Arial" w:hAnsi="Arial" w:cs="Arial"/>
        </w:rPr>
        <w:lastRenderedPageBreak/>
        <w:t>acerca del desarrollo de las prácticas y de la percepción del nivel competencial que presentan los estudiantes.</w:t>
      </w:r>
    </w:p>
    <w:p w14:paraId="07FEC46D" w14:textId="77777777" w:rsidR="00E86848" w:rsidRPr="00BE038A" w:rsidRDefault="00E86848" w:rsidP="00800139">
      <w:pPr>
        <w:pStyle w:val="Prrafodelista"/>
        <w:numPr>
          <w:ilvl w:val="0"/>
          <w:numId w:val="24"/>
        </w:numPr>
        <w:autoSpaceDE w:val="0"/>
        <w:autoSpaceDN w:val="0"/>
        <w:adjustRightInd w:val="0"/>
        <w:spacing w:line="276" w:lineRule="auto"/>
        <w:jc w:val="both"/>
        <w:rPr>
          <w:rFonts w:ascii="Arial" w:hAnsi="Arial" w:cs="Arial"/>
        </w:rPr>
      </w:pPr>
      <w:r w:rsidRPr="00BE038A">
        <w:rPr>
          <w:rFonts w:ascii="Arial" w:hAnsi="Arial" w:cs="Arial"/>
        </w:rPr>
        <w:t xml:space="preserve">Coordinación del Trabajo Fin de Máster. La coordinadora de la asignatura mantuvo comunicación fluida con los tutores, informando puntualmente de cualquier modificación en el procedimiento de la acción tutelar y/o evaluación de los estudiantes. Así mismo, se establece una reunión a principios de curso para abordar aspectos de coordinación de la acción tutelar. Por otro lado, se cuenta con un documento general de apoyo a la elaboración del TFM, disponible para tutores y estudiantes, y que es coherente con los homólogos en las asignaturas de Trabajo Fin de Título de los otros Títulos de la Escuela. </w:t>
      </w:r>
    </w:p>
    <w:p w14:paraId="53C23129" w14:textId="77777777" w:rsidR="00E86848" w:rsidRPr="00BE038A" w:rsidRDefault="00E86848" w:rsidP="00800139">
      <w:pPr>
        <w:pStyle w:val="Prrafodelista"/>
        <w:autoSpaceDE w:val="0"/>
        <w:autoSpaceDN w:val="0"/>
        <w:adjustRightInd w:val="0"/>
        <w:spacing w:line="276" w:lineRule="auto"/>
        <w:jc w:val="both"/>
        <w:rPr>
          <w:rFonts w:ascii="Arial" w:hAnsi="Arial" w:cs="Arial"/>
        </w:rPr>
      </w:pPr>
    </w:p>
    <w:p w14:paraId="5BE4C823" w14:textId="77777777" w:rsidR="00E86848" w:rsidRPr="00CD68ED" w:rsidRDefault="00E86848" w:rsidP="00800139">
      <w:pPr>
        <w:autoSpaceDE w:val="0"/>
        <w:autoSpaceDN w:val="0"/>
        <w:adjustRightInd w:val="0"/>
        <w:jc w:val="both"/>
        <w:rPr>
          <w:rFonts w:ascii="Arial" w:hAnsi="Arial" w:cs="Arial"/>
          <w:sz w:val="24"/>
          <w:szCs w:val="24"/>
        </w:rPr>
      </w:pPr>
      <w:r w:rsidRPr="00CD68ED">
        <w:rPr>
          <w:rFonts w:ascii="Arial" w:hAnsi="Arial" w:cs="Arial"/>
          <w:sz w:val="24"/>
          <w:szCs w:val="24"/>
        </w:rPr>
        <w:t>En este proceso se han detectado tareas pendientes y aspectos a mejorar, que quedan reflejados en el Plan de Mejora adjunto. En base a este Plan de Mejora, se marcarán como objetivos para cursos siguientes:</w:t>
      </w:r>
    </w:p>
    <w:p w14:paraId="72DEC32C" w14:textId="1FD81A28" w:rsidR="00E86848" w:rsidRPr="00CD68ED" w:rsidRDefault="00E86848" w:rsidP="00800139">
      <w:pPr>
        <w:pStyle w:val="Prrafodelista"/>
        <w:numPr>
          <w:ilvl w:val="0"/>
          <w:numId w:val="22"/>
        </w:numPr>
        <w:autoSpaceDE w:val="0"/>
        <w:autoSpaceDN w:val="0"/>
        <w:adjustRightInd w:val="0"/>
        <w:spacing w:line="276" w:lineRule="auto"/>
        <w:jc w:val="both"/>
        <w:rPr>
          <w:rFonts w:ascii="Arial" w:hAnsi="Arial" w:cs="Arial"/>
        </w:rPr>
      </w:pPr>
      <w:r w:rsidRPr="00CD68ED">
        <w:rPr>
          <w:rFonts w:ascii="Arial" w:hAnsi="Arial" w:cs="Arial"/>
        </w:rPr>
        <w:t>Incrementar la oferta de prácticas en centros de la Comunidad de Madrid</w:t>
      </w:r>
      <w:r w:rsidR="00CD68ED" w:rsidRPr="00CD68ED">
        <w:rPr>
          <w:rFonts w:ascii="Arial" w:hAnsi="Arial" w:cs="Arial"/>
        </w:rPr>
        <w:t>, especialmente,</w:t>
      </w:r>
      <w:r w:rsidR="009A4BBC" w:rsidRPr="00CD68ED">
        <w:rPr>
          <w:rFonts w:ascii="Arial" w:hAnsi="Arial" w:cs="Arial"/>
        </w:rPr>
        <w:t xml:space="preserve"> </w:t>
      </w:r>
      <w:r w:rsidR="00CD68ED" w:rsidRPr="00CD68ED">
        <w:rPr>
          <w:rFonts w:ascii="Arial" w:hAnsi="Arial" w:cs="Arial"/>
        </w:rPr>
        <w:t xml:space="preserve">en </w:t>
      </w:r>
      <w:r w:rsidR="009A4BBC" w:rsidRPr="00CD68ED">
        <w:rPr>
          <w:rFonts w:ascii="Arial" w:hAnsi="Arial" w:cs="Arial"/>
        </w:rPr>
        <w:t xml:space="preserve"> centros pediátricos</w:t>
      </w:r>
      <w:r w:rsidR="00CD68ED" w:rsidRPr="00CD68ED">
        <w:rPr>
          <w:rFonts w:ascii="Arial" w:hAnsi="Arial" w:cs="Arial"/>
        </w:rPr>
        <w:t xml:space="preserve"> y en rehabilitación cardiaca y pulmonar</w:t>
      </w:r>
      <w:r w:rsidR="009A4BBC" w:rsidRPr="00CD68ED">
        <w:rPr>
          <w:rFonts w:ascii="Arial" w:hAnsi="Arial" w:cs="Arial"/>
        </w:rPr>
        <w:t>.</w:t>
      </w:r>
    </w:p>
    <w:p w14:paraId="7E750C9C" w14:textId="156C6D5A" w:rsidR="00E86848" w:rsidRPr="00CD68ED" w:rsidRDefault="00E86848" w:rsidP="00800139">
      <w:pPr>
        <w:pStyle w:val="Prrafodelista"/>
        <w:numPr>
          <w:ilvl w:val="0"/>
          <w:numId w:val="22"/>
        </w:numPr>
        <w:autoSpaceDE w:val="0"/>
        <w:autoSpaceDN w:val="0"/>
        <w:adjustRightInd w:val="0"/>
        <w:spacing w:line="276" w:lineRule="auto"/>
        <w:jc w:val="both"/>
        <w:rPr>
          <w:rFonts w:ascii="Arial" w:hAnsi="Arial" w:cs="Arial"/>
          <w:b/>
          <w:bCs/>
        </w:rPr>
      </w:pPr>
      <w:r w:rsidRPr="00CD68ED">
        <w:rPr>
          <w:rFonts w:ascii="Arial" w:hAnsi="Arial" w:cs="Arial"/>
        </w:rPr>
        <w:t>Ampliar la plantilla de administración vinculada al Título.</w:t>
      </w:r>
      <w:r w:rsidR="00310BE4">
        <w:rPr>
          <w:rFonts w:ascii="Arial" w:hAnsi="Arial" w:cs="Arial"/>
        </w:rPr>
        <w:t xml:space="preserve"> </w:t>
      </w:r>
    </w:p>
    <w:p w14:paraId="23DA889B" w14:textId="77777777" w:rsidR="002204FA" w:rsidRPr="00CD68ED" w:rsidRDefault="00A727C8" w:rsidP="00800139">
      <w:pPr>
        <w:pStyle w:val="Prrafodelista"/>
        <w:numPr>
          <w:ilvl w:val="0"/>
          <w:numId w:val="22"/>
        </w:numPr>
        <w:autoSpaceDE w:val="0"/>
        <w:autoSpaceDN w:val="0"/>
        <w:adjustRightInd w:val="0"/>
        <w:spacing w:line="276" w:lineRule="auto"/>
        <w:jc w:val="both"/>
        <w:rPr>
          <w:rFonts w:ascii="Arial" w:hAnsi="Arial" w:cs="Arial"/>
        </w:rPr>
      </w:pPr>
      <w:r w:rsidRPr="00CD68ED">
        <w:rPr>
          <w:rFonts w:ascii="Arial" w:hAnsi="Arial" w:cs="Arial"/>
          <w:bCs/>
        </w:rPr>
        <w:t>Evaluar la modificación de los Trabajos Fin de Máster con el fin de mejorar su calidad.</w:t>
      </w:r>
      <w:r w:rsidRPr="00CD68ED">
        <w:rPr>
          <w:rFonts w:ascii="Arial" w:hAnsi="Arial" w:cs="Arial"/>
        </w:rPr>
        <w:t xml:space="preserve"> </w:t>
      </w:r>
    </w:p>
    <w:p w14:paraId="1D56E9B5" w14:textId="1148B98C" w:rsidR="00641A44" w:rsidRPr="00CD68ED" w:rsidRDefault="002204FA" w:rsidP="00800139">
      <w:pPr>
        <w:pStyle w:val="Prrafodelista"/>
        <w:numPr>
          <w:ilvl w:val="0"/>
          <w:numId w:val="22"/>
        </w:numPr>
        <w:autoSpaceDE w:val="0"/>
        <w:autoSpaceDN w:val="0"/>
        <w:adjustRightInd w:val="0"/>
        <w:spacing w:line="276" w:lineRule="auto"/>
        <w:jc w:val="both"/>
        <w:rPr>
          <w:rFonts w:ascii="Arial" w:hAnsi="Arial" w:cs="Arial"/>
        </w:rPr>
      </w:pPr>
      <w:r w:rsidRPr="00CD68ED">
        <w:rPr>
          <w:rFonts w:ascii="Arial" w:hAnsi="Arial" w:cs="Arial"/>
        </w:rPr>
        <w:t>Aumentar el nivel de satisfacción de un centro de prácticas</w:t>
      </w:r>
      <w:r w:rsidR="00987A50">
        <w:rPr>
          <w:rFonts w:ascii="Arial" w:hAnsi="Arial" w:cs="Arial"/>
        </w:rPr>
        <w:t xml:space="preserve"> </w:t>
      </w:r>
      <w:r w:rsidRPr="00CD68ED">
        <w:rPr>
          <w:rFonts w:ascii="Arial" w:hAnsi="Arial" w:cs="Arial"/>
        </w:rPr>
        <w:t>de la asignatura de Prácticum.</w:t>
      </w:r>
    </w:p>
    <w:p w14:paraId="22C7F679" w14:textId="24961C8B" w:rsidR="00D03A91" w:rsidRPr="00CD68ED" w:rsidRDefault="009A4BBC" w:rsidP="00800139">
      <w:pPr>
        <w:pStyle w:val="Prrafodelista"/>
        <w:numPr>
          <w:ilvl w:val="0"/>
          <w:numId w:val="22"/>
        </w:numPr>
        <w:autoSpaceDE w:val="0"/>
        <w:autoSpaceDN w:val="0"/>
        <w:adjustRightInd w:val="0"/>
        <w:spacing w:line="276" w:lineRule="auto"/>
        <w:jc w:val="both"/>
        <w:rPr>
          <w:rFonts w:ascii="Arial" w:hAnsi="Arial" w:cs="Arial"/>
        </w:rPr>
      </w:pPr>
      <w:r w:rsidRPr="00CD68ED">
        <w:rPr>
          <w:rFonts w:ascii="Arial" w:hAnsi="Arial" w:cs="Arial"/>
        </w:rPr>
        <w:t xml:space="preserve">Remodelar </w:t>
      </w:r>
      <w:r w:rsidR="00CD68ED" w:rsidRPr="00CD68ED">
        <w:rPr>
          <w:rFonts w:ascii="Arial" w:hAnsi="Arial" w:cs="Arial"/>
        </w:rPr>
        <w:t>la</w:t>
      </w:r>
      <w:r w:rsidRPr="00CD68ED">
        <w:rPr>
          <w:rFonts w:ascii="Arial" w:hAnsi="Arial" w:cs="Arial"/>
        </w:rPr>
        <w:t xml:space="preserve"> asignatura </w:t>
      </w:r>
      <w:r w:rsidR="00CD68ED" w:rsidRPr="00CD68ED">
        <w:rPr>
          <w:rFonts w:ascii="Arial" w:hAnsi="Arial" w:cs="Arial"/>
        </w:rPr>
        <w:t>de Rehabilitación Cardiopulmonar</w:t>
      </w:r>
      <w:r w:rsidR="00CD68ED">
        <w:rPr>
          <w:rFonts w:ascii="Arial" w:hAnsi="Arial" w:cs="Arial"/>
        </w:rPr>
        <w:t xml:space="preserve"> para aumentar el contenido en rehabilitación cardiaca.</w:t>
      </w:r>
    </w:p>
    <w:sectPr w:rsidR="00D03A91" w:rsidRPr="00CD68ED" w:rsidSect="00164190">
      <w:headerReference w:type="default" r:id="rId21"/>
      <w:footerReference w:type="even" r:id="rId22"/>
      <w:footerReference w:type="default" r:id="rId23"/>
      <w:footerReference w:type="first" r:id="rId24"/>
      <w:pgSz w:w="11906" w:h="16838"/>
      <w:pgMar w:top="1991"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EBF47" w14:textId="77777777" w:rsidR="005E371B" w:rsidRDefault="005E371B" w:rsidP="0093270A">
      <w:pPr>
        <w:spacing w:after="0" w:line="240" w:lineRule="auto"/>
      </w:pPr>
      <w:r>
        <w:separator/>
      </w:r>
    </w:p>
  </w:endnote>
  <w:endnote w:type="continuationSeparator" w:id="0">
    <w:p w14:paraId="6BC6E87C" w14:textId="77777777" w:rsidR="005E371B" w:rsidRDefault="005E371B" w:rsidP="0093270A">
      <w:pPr>
        <w:spacing w:after="0" w:line="240" w:lineRule="auto"/>
      </w:pPr>
      <w:r>
        <w:continuationSeparator/>
      </w:r>
    </w:p>
  </w:endnote>
  <w:endnote w:type="continuationNotice" w:id="1">
    <w:p w14:paraId="7132259E" w14:textId="77777777" w:rsidR="00380AF3" w:rsidRDefault="00380A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Fax">
    <w:panose1 w:val="02060602050505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12092" w14:textId="332F87ED" w:rsidR="000D1352" w:rsidRDefault="000D1352">
    <w:pPr>
      <w:pStyle w:val="Piedepgina"/>
    </w:pPr>
    <w:r>
      <w:rPr>
        <w:noProof/>
      </w:rPr>
      <mc:AlternateContent>
        <mc:Choice Requires="wps">
          <w:drawing>
            <wp:anchor distT="0" distB="0" distL="0" distR="0" simplePos="0" relativeHeight="251658242" behindDoc="0" locked="0" layoutInCell="1" allowOverlap="1" wp14:anchorId="417E6471" wp14:editId="72D0F7A4">
              <wp:simplePos x="635" y="635"/>
              <wp:positionH relativeFrom="page">
                <wp:align>left</wp:align>
              </wp:positionH>
              <wp:positionV relativeFrom="page">
                <wp:align>bottom</wp:align>
              </wp:positionV>
              <wp:extent cx="443865" cy="443865"/>
              <wp:effectExtent l="0" t="0" r="8890" b="0"/>
              <wp:wrapNone/>
              <wp:docPr id="15" name="Cuadro de texto 15"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8DFC1F" w14:textId="7D0E107E" w:rsidR="000D1352" w:rsidRPr="000D1352" w:rsidRDefault="000D1352" w:rsidP="000D1352">
                          <w:pPr>
                            <w:spacing w:after="0"/>
                            <w:rPr>
                              <w:rFonts w:eastAsia="Calibri" w:cs="Calibri"/>
                              <w:noProof/>
                              <w:color w:val="000000"/>
                              <w:sz w:val="20"/>
                              <w:szCs w:val="20"/>
                            </w:rPr>
                          </w:pPr>
                          <w:r w:rsidRPr="000D1352">
                            <w:rPr>
                              <w:rFonts w:eastAsia="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17E6471" id="_x0000_t202" coordsize="21600,21600" o:spt="202" path="m,l,21600r21600,l21600,xe">
              <v:stroke joinstyle="miter"/>
              <v:path gradientshapeok="t" o:connecttype="rect"/>
            </v:shapetype>
            <v:shape id="Cuadro de texto 15" o:spid="_x0000_s1039" type="#_x0000_t202" alt="Sólo uso interno" style="position:absolute;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578DFC1F" w14:textId="7D0E107E" w:rsidR="000D1352" w:rsidRPr="000D1352" w:rsidRDefault="000D1352" w:rsidP="000D1352">
                    <w:pPr>
                      <w:spacing w:after="0"/>
                      <w:rPr>
                        <w:rFonts w:eastAsia="Calibri" w:cs="Calibri"/>
                        <w:noProof/>
                        <w:color w:val="000000"/>
                        <w:sz w:val="20"/>
                        <w:szCs w:val="20"/>
                      </w:rPr>
                    </w:pPr>
                    <w:r w:rsidRPr="000D1352">
                      <w:rPr>
                        <w:rFonts w:eastAsia="Calibri" w:cs="Calibri"/>
                        <w:noProof/>
                        <w:color w:val="000000"/>
                        <w:sz w:val="20"/>
                        <w:szCs w:val="20"/>
                      </w:rPr>
                      <w:t>Sólo uso interno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DF4D5" w14:textId="3F94B179" w:rsidR="000D1352" w:rsidRDefault="000D1352">
    <w:pPr>
      <w:pStyle w:val="Piedepgina"/>
    </w:pPr>
    <w:r>
      <w:rPr>
        <w:noProof/>
      </w:rPr>
      <mc:AlternateContent>
        <mc:Choice Requires="wps">
          <w:drawing>
            <wp:anchor distT="0" distB="0" distL="0" distR="0" simplePos="0" relativeHeight="251658243" behindDoc="0" locked="0" layoutInCell="1" allowOverlap="1" wp14:anchorId="46695635" wp14:editId="23F3069C">
              <wp:simplePos x="635" y="635"/>
              <wp:positionH relativeFrom="page">
                <wp:align>left</wp:align>
              </wp:positionH>
              <wp:positionV relativeFrom="page">
                <wp:align>bottom</wp:align>
              </wp:positionV>
              <wp:extent cx="443865" cy="443865"/>
              <wp:effectExtent l="0" t="0" r="8890" b="0"/>
              <wp:wrapNone/>
              <wp:docPr id="18" name="Cuadro de texto 18"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9B1BE1" w14:textId="3A89684C" w:rsidR="000D1352" w:rsidRPr="000D1352" w:rsidRDefault="000D1352" w:rsidP="000D1352">
                          <w:pPr>
                            <w:spacing w:after="0"/>
                            <w:rPr>
                              <w:rFonts w:eastAsia="Calibri" w:cs="Calibri"/>
                              <w:noProof/>
                              <w:color w:val="000000"/>
                              <w:sz w:val="20"/>
                              <w:szCs w:val="20"/>
                            </w:rPr>
                          </w:pPr>
                          <w:r w:rsidRPr="000D1352">
                            <w:rPr>
                              <w:rFonts w:eastAsia="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6695635" id="_x0000_t202" coordsize="21600,21600" o:spt="202" path="m,l,21600r21600,l21600,xe">
              <v:stroke joinstyle="miter"/>
              <v:path gradientshapeok="t" o:connecttype="rect"/>
            </v:shapetype>
            <v:shape id="Cuadro de texto 18" o:spid="_x0000_s1040" type="#_x0000_t202" alt="Sólo uso interno" style="position:absolute;margin-left:0;margin-top:0;width:34.95pt;height:34.9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559B1BE1" w14:textId="3A89684C" w:rsidR="000D1352" w:rsidRPr="000D1352" w:rsidRDefault="000D1352" w:rsidP="000D1352">
                    <w:pPr>
                      <w:spacing w:after="0"/>
                      <w:rPr>
                        <w:rFonts w:eastAsia="Calibri" w:cs="Calibri"/>
                        <w:noProof/>
                        <w:color w:val="000000"/>
                        <w:sz w:val="20"/>
                        <w:szCs w:val="20"/>
                      </w:rPr>
                    </w:pPr>
                    <w:r w:rsidRPr="000D1352">
                      <w:rPr>
                        <w:rFonts w:eastAsia="Calibri" w:cs="Calibri"/>
                        <w:noProof/>
                        <w:color w:val="000000"/>
                        <w:sz w:val="20"/>
                        <w:szCs w:val="20"/>
                      </w:rPr>
                      <w:t>Sólo uso interno</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B34A7" w14:textId="76315355" w:rsidR="000D1352" w:rsidRDefault="000D1352">
    <w:pPr>
      <w:pStyle w:val="Piedepgina"/>
    </w:pPr>
    <w:r>
      <w:rPr>
        <w:noProof/>
      </w:rPr>
      <mc:AlternateContent>
        <mc:Choice Requires="wps">
          <w:drawing>
            <wp:anchor distT="0" distB="0" distL="0" distR="0" simplePos="0" relativeHeight="251658241" behindDoc="0" locked="0" layoutInCell="1" allowOverlap="1" wp14:anchorId="5D56E940" wp14:editId="26B42406">
              <wp:simplePos x="635" y="635"/>
              <wp:positionH relativeFrom="page">
                <wp:align>left</wp:align>
              </wp:positionH>
              <wp:positionV relativeFrom="page">
                <wp:align>bottom</wp:align>
              </wp:positionV>
              <wp:extent cx="443865" cy="443865"/>
              <wp:effectExtent l="0" t="0" r="8890" b="0"/>
              <wp:wrapNone/>
              <wp:docPr id="1" name="Cuadro de texto 1"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F0B600" w14:textId="1883034E" w:rsidR="000D1352" w:rsidRPr="000D1352" w:rsidRDefault="000D1352" w:rsidP="000D1352">
                          <w:pPr>
                            <w:spacing w:after="0"/>
                            <w:rPr>
                              <w:rFonts w:eastAsia="Calibri" w:cs="Calibri"/>
                              <w:noProof/>
                              <w:color w:val="000000"/>
                              <w:sz w:val="20"/>
                              <w:szCs w:val="20"/>
                            </w:rPr>
                          </w:pPr>
                          <w:r w:rsidRPr="000D1352">
                            <w:rPr>
                              <w:rFonts w:eastAsia="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D56E940" id="_x0000_t202" coordsize="21600,21600" o:spt="202" path="m,l,21600r21600,l21600,xe">
              <v:stroke joinstyle="miter"/>
              <v:path gradientshapeok="t" o:connecttype="rect"/>
            </v:shapetype>
            <v:shape id="Cuadro de texto 1" o:spid="_x0000_s1041" type="#_x0000_t202" alt="Sólo uso interno"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67F0B600" w14:textId="1883034E" w:rsidR="000D1352" w:rsidRPr="000D1352" w:rsidRDefault="000D1352" w:rsidP="000D1352">
                    <w:pPr>
                      <w:spacing w:after="0"/>
                      <w:rPr>
                        <w:rFonts w:eastAsia="Calibri" w:cs="Calibri"/>
                        <w:noProof/>
                        <w:color w:val="000000"/>
                        <w:sz w:val="20"/>
                        <w:szCs w:val="20"/>
                      </w:rPr>
                    </w:pPr>
                    <w:r w:rsidRPr="000D1352">
                      <w:rPr>
                        <w:rFonts w:eastAsia="Calibri" w:cs="Calibri"/>
                        <w:noProof/>
                        <w:color w:val="000000"/>
                        <w:sz w:val="20"/>
                        <w:szCs w:val="20"/>
                      </w:rPr>
                      <w:t>Sólo uso interno</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9721D" w14:textId="0412D246" w:rsidR="000D1352" w:rsidRDefault="000D1352">
    <w:pPr>
      <w:pStyle w:val="Piedepgina"/>
    </w:pPr>
    <w:r>
      <w:rPr>
        <w:noProof/>
      </w:rPr>
      <mc:AlternateContent>
        <mc:Choice Requires="wps">
          <w:drawing>
            <wp:anchor distT="0" distB="0" distL="0" distR="0" simplePos="0" relativeHeight="251658245" behindDoc="0" locked="0" layoutInCell="1" allowOverlap="1" wp14:anchorId="611972BD" wp14:editId="00A40667">
              <wp:simplePos x="635" y="635"/>
              <wp:positionH relativeFrom="page">
                <wp:align>left</wp:align>
              </wp:positionH>
              <wp:positionV relativeFrom="page">
                <wp:align>bottom</wp:align>
              </wp:positionV>
              <wp:extent cx="443865" cy="443865"/>
              <wp:effectExtent l="0" t="0" r="8890" b="0"/>
              <wp:wrapNone/>
              <wp:docPr id="20" name="Cuadro de texto 20"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6BBC07" w14:textId="65194AE2" w:rsidR="000D1352" w:rsidRPr="000D1352" w:rsidRDefault="000D1352" w:rsidP="000D1352">
                          <w:pPr>
                            <w:spacing w:after="0"/>
                            <w:rPr>
                              <w:rFonts w:eastAsia="Calibri" w:cs="Calibri"/>
                              <w:noProof/>
                              <w:color w:val="000000"/>
                              <w:sz w:val="20"/>
                              <w:szCs w:val="20"/>
                            </w:rPr>
                          </w:pPr>
                          <w:r w:rsidRPr="000D1352">
                            <w:rPr>
                              <w:rFonts w:eastAsia="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11972BD" id="_x0000_t202" coordsize="21600,21600" o:spt="202" path="m,l,21600r21600,l21600,xe">
              <v:stroke joinstyle="miter"/>
              <v:path gradientshapeok="t" o:connecttype="rect"/>
            </v:shapetype>
            <v:shape id="Cuadro de texto 20" o:spid="_x0000_s1042" type="#_x0000_t202" alt="Sólo uso interno" style="position:absolute;margin-left:0;margin-top:0;width:34.95pt;height:34.9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696BBC07" w14:textId="65194AE2" w:rsidR="000D1352" w:rsidRPr="000D1352" w:rsidRDefault="000D1352" w:rsidP="000D1352">
                    <w:pPr>
                      <w:spacing w:after="0"/>
                      <w:rPr>
                        <w:rFonts w:eastAsia="Calibri" w:cs="Calibri"/>
                        <w:noProof/>
                        <w:color w:val="000000"/>
                        <w:sz w:val="20"/>
                        <w:szCs w:val="20"/>
                      </w:rPr>
                    </w:pPr>
                    <w:r w:rsidRPr="000D1352">
                      <w:rPr>
                        <w:rFonts w:eastAsia="Calibri" w:cs="Calibri"/>
                        <w:noProof/>
                        <w:color w:val="000000"/>
                        <w:sz w:val="20"/>
                        <w:szCs w:val="20"/>
                      </w:rPr>
                      <w:t>Sólo uso interno</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1C7C8" w14:textId="346815D7" w:rsidR="005E371B" w:rsidRDefault="000D1352">
    <w:pPr>
      <w:pStyle w:val="Piedepgina"/>
      <w:jc w:val="right"/>
    </w:pPr>
    <w:r>
      <w:rPr>
        <w:noProof/>
      </w:rPr>
      <mc:AlternateContent>
        <mc:Choice Requires="wps">
          <w:drawing>
            <wp:anchor distT="0" distB="0" distL="0" distR="0" simplePos="0" relativeHeight="251658246" behindDoc="0" locked="0" layoutInCell="1" allowOverlap="1" wp14:anchorId="181AA9B2" wp14:editId="58F75BA7">
              <wp:simplePos x="635" y="635"/>
              <wp:positionH relativeFrom="page">
                <wp:align>left</wp:align>
              </wp:positionH>
              <wp:positionV relativeFrom="page">
                <wp:align>bottom</wp:align>
              </wp:positionV>
              <wp:extent cx="443865" cy="443865"/>
              <wp:effectExtent l="0" t="0" r="8890" b="0"/>
              <wp:wrapNone/>
              <wp:docPr id="21" name="Cuadro de texto 21"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A51940" w14:textId="60C66E43" w:rsidR="000D1352" w:rsidRPr="000D1352" w:rsidRDefault="000D1352" w:rsidP="000D1352">
                          <w:pPr>
                            <w:spacing w:after="0"/>
                            <w:rPr>
                              <w:rFonts w:eastAsia="Calibri" w:cs="Calibri"/>
                              <w:noProof/>
                              <w:color w:val="000000"/>
                              <w:sz w:val="20"/>
                              <w:szCs w:val="20"/>
                            </w:rPr>
                          </w:pPr>
                          <w:r w:rsidRPr="000D1352">
                            <w:rPr>
                              <w:rFonts w:eastAsia="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81AA9B2" id="_x0000_t202" coordsize="21600,21600" o:spt="202" path="m,l,21600r21600,l21600,xe">
              <v:stroke joinstyle="miter"/>
              <v:path gradientshapeok="t" o:connecttype="rect"/>
            </v:shapetype>
            <v:shape id="Cuadro de texto 21" o:spid="_x0000_s1043" type="#_x0000_t202" alt="Sólo uso interno" style="position:absolute;left:0;text-align:left;margin-left:0;margin-top:0;width:34.95pt;height:34.95pt;z-index:25165824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R6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QVFh+730N1xqEc9Pv2lm8aLL1lPrwwhwvGOVC04RkP&#10;qaAtKQyIkhrcj7/ZYzzyjl5KWhRMSQ0qmhL1zeA+Zot5nkeBpRsCN4J9AtO7fBH95qgfALU4xWdh&#10;eYIxOKgRSgf6DTW9jtXQxQzHmiXdj/Ah9PLFN8HFep2CUEuWha3ZWR5TR84ioa/dG3N2YD3gup5g&#10;lBQr3pHfx8Y/vV0fA64gbSby27M50I46TLsd3kwU+q/3FHV92auf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hIw0eg8CAAAhBAAA&#10;DgAAAAAAAAAAAAAAAAAuAgAAZHJzL2Uyb0RvYy54bWxQSwECLQAUAAYACAAAACEA2G08/tcAAAAD&#10;AQAADwAAAAAAAAAAAAAAAABpBAAAZHJzL2Rvd25yZXYueG1sUEsFBgAAAAAEAAQA8wAAAG0FAAAA&#10;AA==&#10;" filled="f" stroked="f">
              <v:textbox style="mso-fit-shape-to-text:t" inset="20pt,0,0,15pt">
                <w:txbxContent>
                  <w:p w14:paraId="28A51940" w14:textId="60C66E43" w:rsidR="000D1352" w:rsidRPr="000D1352" w:rsidRDefault="000D1352" w:rsidP="000D1352">
                    <w:pPr>
                      <w:spacing w:after="0"/>
                      <w:rPr>
                        <w:rFonts w:eastAsia="Calibri" w:cs="Calibri"/>
                        <w:noProof/>
                        <w:color w:val="000000"/>
                        <w:sz w:val="20"/>
                        <w:szCs w:val="20"/>
                      </w:rPr>
                    </w:pPr>
                    <w:r w:rsidRPr="000D1352">
                      <w:rPr>
                        <w:rFonts w:eastAsia="Calibri" w:cs="Calibri"/>
                        <w:noProof/>
                        <w:color w:val="000000"/>
                        <w:sz w:val="20"/>
                        <w:szCs w:val="20"/>
                      </w:rPr>
                      <w:t>Sólo uso interno</w:t>
                    </w:r>
                  </w:p>
                </w:txbxContent>
              </v:textbox>
              <w10:wrap anchorx="page" anchory="page"/>
            </v:shape>
          </w:pict>
        </mc:Fallback>
      </mc:AlternateContent>
    </w:r>
    <w:r w:rsidR="005E371B">
      <w:t xml:space="preserve">Página </w:t>
    </w:r>
    <w:r w:rsidR="005E371B">
      <w:rPr>
        <w:b/>
      </w:rPr>
      <w:fldChar w:fldCharType="begin"/>
    </w:r>
    <w:r w:rsidR="005E371B">
      <w:rPr>
        <w:b/>
      </w:rPr>
      <w:instrText>PAGE</w:instrText>
    </w:r>
    <w:r w:rsidR="005E371B">
      <w:rPr>
        <w:b/>
      </w:rPr>
      <w:fldChar w:fldCharType="separate"/>
    </w:r>
    <w:r w:rsidR="005E371B">
      <w:rPr>
        <w:b/>
        <w:noProof/>
      </w:rPr>
      <w:t>38</w:t>
    </w:r>
    <w:r w:rsidR="005E371B">
      <w:rPr>
        <w:b/>
      </w:rPr>
      <w:fldChar w:fldCharType="end"/>
    </w:r>
    <w:r w:rsidR="005E371B">
      <w:t xml:space="preserve"> de </w:t>
    </w:r>
    <w:r w:rsidR="005E371B">
      <w:rPr>
        <w:b/>
      </w:rPr>
      <w:fldChar w:fldCharType="begin"/>
    </w:r>
    <w:r w:rsidR="005E371B">
      <w:rPr>
        <w:b/>
      </w:rPr>
      <w:instrText>NUMPAGES</w:instrText>
    </w:r>
    <w:r w:rsidR="005E371B">
      <w:rPr>
        <w:b/>
      </w:rPr>
      <w:fldChar w:fldCharType="separate"/>
    </w:r>
    <w:r w:rsidR="005E371B">
      <w:rPr>
        <w:b/>
        <w:noProof/>
      </w:rPr>
      <w:t>39</w:t>
    </w:r>
    <w:r w:rsidR="005E371B">
      <w:rPr>
        <w:b/>
      </w:rPr>
      <w:fldChar w:fldCharType="end"/>
    </w:r>
  </w:p>
  <w:p w14:paraId="58B9F2DD" w14:textId="77777777" w:rsidR="005E371B" w:rsidRDefault="005E371B">
    <w:pPr>
      <w:pStyle w:val="Piedep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1D6AD" w14:textId="2F313340" w:rsidR="000D1352" w:rsidRDefault="000D1352">
    <w:pPr>
      <w:pStyle w:val="Piedepgina"/>
    </w:pPr>
    <w:r>
      <w:rPr>
        <w:noProof/>
      </w:rPr>
      <mc:AlternateContent>
        <mc:Choice Requires="wps">
          <w:drawing>
            <wp:anchor distT="0" distB="0" distL="0" distR="0" simplePos="0" relativeHeight="251658244" behindDoc="0" locked="0" layoutInCell="1" allowOverlap="1" wp14:anchorId="0D87DC4B" wp14:editId="6FC4BB5C">
              <wp:simplePos x="635" y="635"/>
              <wp:positionH relativeFrom="page">
                <wp:align>left</wp:align>
              </wp:positionH>
              <wp:positionV relativeFrom="page">
                <wp:align>bottom</wp:align>
              </wp:positionV>
              <wp:extent cx="443865" cy="443865"/>
              <wp:effectExtent l="0" t="0" r="8890" b="0"/>
              <wp:wrapNone/>
              <wp:docPr id="19" name="Cuadro de texto 19"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03D0D3" w14:textId="7C6EFC93" w:rsidR="000D1352" w:rsidRPr="000D1352" w:rsidRDefault="000D1352" w:rsidP="000D1352">
                          <w:pPr>
                            <w:spacing w:after="0"/>
                            <w:rPr>
                              <w:rFonts w:eastAsia="Calibri" w:cs="Calibri"/>
                              <w:noProof/>
                              <w:color w:val="000000"/>
                              <w:sz w:val="20"/>
                              <w:szCs w:val="20"/>
                            </w:rPr>
                          </w:pPr>
                          <w:r w:rsidRPr="000D1352">
                            <w:rPr>
                              <w:rFonts w:eastAsia="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D87DC4B" id="_x0000_t202" coordsize="21600,21600" o:spt="202" path="m,l,21600r21600,l21600,xe">
              <v:stroke joinstyle="miter"/>
              <v:path gradientshapeok="t" o:connecttype="rect"/>
            </v:shapetype>
            <v:shape id="Cuadro de texto 19" o:spid="_x0000_s1044" type="#_x0000_t202" alt="Sólo uso interno" style="position:absolute;margin-left:0;margin-top:0;width:34.95pt;height:34.9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1B03D0D3" w14:textId="7C6EFC93" w:rsidR="000D1352" w:rsidRPr="000D1352" w:rsidRDefault="000D1352" w:rsidP="000D1352">
                    <w:pPr>
                      <w:spacing w:after="0"/>
                      <w:rPr>
                        <w:rFonts w:eastAsia="Calibri" w:cs="Calibri"/>
                        <w:noProof/>
                        <w:color w:val="000000"/>
                        <w:sz w:val="20"/>
                        <w:szCs w:val="20"/>
                      </w:rPr>
                    </w:pPr>
                    <w:r w:rsidRPr="000D1352">
                      <w:rPr>
                        <w:rFonts w:eastAsia="Calibri" w:cs="Calibri"/>
                        <w:noProof/>
                        <w:color w:val="000000"/>
                        <w:sz w:val="20"/>
                        <w:szCs w:val="20"/>
                      </w:rPr>
                      <w:t>Sólo uso interno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6E0D4" w14:textId="77777777" w:rsidR="005E371B" w:rsidRDefault="005E371B" w:rsidP="0093270A">
      <w:pPr>
        <w:spacing w:after="0" w:line="240" w:lineRule="auto"/>
      </w:pPr>
      <w:r>
        <w:separator/>
      </w:r>
    </w:p>
  </w:footnote>
  <w:footnote w:type="continuationSeparator" w:id="0">
    <w:p w14:paraId="267DF28B" w14:textId="77777777" w:rsidR="005E371B" w:rsidRDefault="005E371B" w:rsidP="0093270A">
      <w:pPr>
        <w:spacing w:after="0" w:line="240" w:lineRule="auto"/>
      </w:pPr>
      <w:r>
        <w:continuationSeparator/>
      </w:r>
    </w:p>
  </w:footnote>
  <w:footnote w:type="continuationNotice" w:id="1">
    <w:p w14:paraId="3981E2C6" w14:textId="77777777" w:rsidR="00380AF3" w:rsidRDefault="00380A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7A20E" w14:textId="77777777" w:rsidR="005E371B" w:rsidRDefault="005E371B">
    <w:pPr>
      <w:pStyle w:val="Encabezado"/>
    </w:pPr>
    <w:r>
      <w:rPr>
        <w:noProof/>
        <w:lang w:eastAsia="es-ES"/>
      </w:rPr>
      <w:drawing>
        <wp:anchor distT="0" distB="0" distL="114300" distR="114300" simplePos="0" relativeHeight="251658240" behindDoc="0" locked="0" layoutInCell="1" allowOverlap="1" wp14:anchorId="1890DF08" wp14:editId="08C8E7D0">
          <wp:simplePos x="0" y="0"/>
          <wp:positionH relativeFrom="column">
            <wp:align>center</wp:align>
          </wp:positionH>
          <wp:positionV relativeFrom="paragraph">
            <wp:posOffset>-220980</wp:posOffset>
          </wp:positionV>
          <wp:extent cx="1881505" cy="612775"/>
          <wp:effectExtent l="19050" t="0" r="4445" b="0"/>
          <wp:wrapTight wrapText="bothSides">
            <wp:wrapPolygon edited="0">
              <wp:start x="-219" y="0"/>
              <wp:lineTo x="-219" y="20817"/>
              <wp:lineTo x="21651" y="20817"/>
              <wp:lineTo x="21651" y="0"/>
              <wp:lineTo x="-219" y="0"/>
            </wp:wrapPolygon>
          </wp:wrapTight>
          <wp:docPr id="17" name="Imagen 2" descr="UAM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UAM negro"/>
                  <pic:cNvPicPr>
                    <a:picLocks noChangeAspect="1" noChangeArrowheads="1"/>
                  </pic:cNvPicPr>
                </pic:nvPicPr>
                <pic:blipFill>
                  <a:blip r:embed="rId1"/>
                  <a:srcRect/>
                  <a:stretch>
                    <a:fillRect/>
                  </a:stretch>
                </pic:blipFill>
                <pic:spPr bwMode="auto">
                  <a:xfrm>
                    <a:off x="0" y="0"/>
                    <a:ext cx="1881505" cy="612775"/>
                  </a:xfrm>
                  <a:prstGeom prst="rect">
                    <a:avLst/>
                  </a:prstGeom>
                  <a:noFill/>
                  <a:ln w="9525">
                    <a:noFill/>
                    <a:miter lim="800000"/>
                    <a:headEnd/>
                    <a:tailEnd/>
                  </a:ln>
                </pic:spPr>
              </pic:pic>
            </a:graphicData>
          </a:graphic>
        </wp:anchor>
      </w:drawing>
    </w:r>
  </w:p>
  <w:p w14:paraId="7F70C7AD" w14:textId="77777777" w:rsidR="005E371B" w:rsidRDefault="005E371B" w:rsidP="000F4B89">
    <w:pPr>
      <w:pStyle w:val="Encabezado"/>
      <w:spacing w:after="0"/>
      <w:jc w:val="center"/>
    </w:pPr>
  </w:p>
  <w:p w14:paraId="24A93AD3" w14:textId="77777777" w:rsidR="005E371B" w:rsidRDefault="005E371B" w:rsidP="000F4B89">
    <w:pPr>
      <w:pStyle w:val="Encabezado"/>
      <w:spacing w:after="0"/>
      <w:jc w:val="center"/>
    </w:pPr>
  </w:p>
  <w:p w14:paraId="0B42779D" w14:textId="77777777" w:rsidR="005E371B" w:rsidRDefault="005E371B" w:rsidP="00520A22">
    <w:pPr>
      <w:spacing w:after="0"/>
      <w:jc w:val="center"/>
      <w:rPr>
        <w:rFonts w:ascii="Arial Narrow" w:hAnsi="Arial Narrow" w:cs="Arial"/>
        <w:color w:val="808080"/>
        <w:szCs w:val="48"/>
      </w:rPr>
    </w:pPr>
    <w:r>
      <w:rPr>
        <w:rFonts w:ascii="Arial Narrow" w:hAnsi="Arial Narrow" w:cs="Arial"/>
        <w:color w:val="808080"/>
        <w:szCs w:val="48"/>
      </w:rPr>
      <w:t>Seguimiento de Títulos Oficiales</w:t>
    </w:r>
  </w:p>
  <w:p w14:paraId="0FF3760A" w14:textId="77777777" w:rsidR="005E371B" w:rsidRDefault="005E371B" w:rsidP="000F4B89">
    <w:pPr>
      <w:spacing w:after="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76CF6" w14:textId="77777777" w:rsidR="005E371B" w:rsidRDefault="005E371B" w:rsidP="007349F1">
    <w:pPr>
      <w:pStyle w:val="Encabezado"/>
      <w:spacing w:after="120"/>
      <w:rPr>
        <w:b/>
        <w:color w:val="4D4D4D"/>
      </w:rPr>
    </w:pPr>
    <w:r>
      <w:rPr>
        <w:b/>
        <w:color w:val="4D4D4D"/>
      </w:rPr>
      <w:t>Máster en Fisioterapia Respiratoria y Cardiaca</w:t>
    </w:r>
  </w:p>
  <w:p w14:paraId="6FCC1093" w14:textId="3691ED55" w:rsidR="005E371B" w:rsidRPr="008777E1" w:rsidRDefault="005E371B" w:rsidP="007349F1">
    <w:pPr>
      <w:pStyle w:val="Encabezado"/>
      <w:spacing w:after="120"/>
      <w:rPr>
        <w:color w:val="4D4D4D"/>
      </w:rPr>
    </w:pPr>
    <w:r w:rsidRPr="008777E1">
      <w:rPr>
        <w:color w:val="4D4D4D"/>
      </w:rPr>
      <w:t>Info</w:t>
    </w:r>
    <w:r>
      <w:rPr>
        <w:color w:val="4D4D4D"/>
      </w:rPr>
      <w:t>rme anual de seguimiento 202</w:t>
    </w:r>
    <w:r w:rsidR="000564BD">
      <w:rPr>
        <w:color w:val="4D4D4D"/>
      </w:rPr>
      <w:t>2</w:t>
    </w:r>
    <w:r>
      <w:rPr>
        <w:color w:val="4D4D4D"/>
      </w:rPr>
      <w:t>/2</w:t>
    </w:r>
    <w:r w:rsidR="000564BD">
      <w:rPr>
        <w:color w:val="4D4D4D"/>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096B"/>
    <w:multiLevelType w:val="hybridMultilevel"/>
    <w:tmpl w:val="F7E265D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0C36D61"/>
    <w:multiLevelType w:val="hybridMultilevel"/>
    <w:tmpl w:val="2A10175E"/>
    <w:lvl w:ilvl="0" w:tplc="F2542630">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0F44BEE"/>
    <w:multiLevelType w:val="hybridMultilevel"/>
    <w:tmpl w:val="7D968AD8"/>
    <w:lvl w:ilvl="0" w:tplc="0C0A0001">
      <w:start w:val="1"/>
      <w:numFmt w:val="bullet"/>
      <w:pStyle w:val="Listaconnmeros"/>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cs="Times New Roman"/>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0F37ED"/>
    <w:multiLevelType w:val="hybridMultilevel"/>
    <w:tmpl w:val="0FD253AA"/>
    <w:lvl w:ilvl="0" w:tplc="1A36FE74">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1332E38"/>
    <w:multiLevelType w:val="hybridMultilevel"/>
    <w:tmpl w:val="BFA23EA6"/>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35169AB"/>
    <w:multiLevelType w:val="hybridMultilevel"/>
    <w:tmpl w:val="56A09FC4"/>
    <w:lvl w:ilvl="0" w:tplc="E8E63C3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61324B4"/>
    <w:multiLevelType w:val="hybridMultilevel"/>
    <w:tmpl w:val="CF103E64"/>
    <w:lvl w:ilvl="0" w:tplc="DF14BE3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67326AB"/>
    <w:multiLevelType w:val="hybridMultilevel"/>
    <w:tmpl w:val="45F09B2E"/>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7917AC1"/>
    <w:multiLevelType w:val="hybridMultilevel"/>
    <w:tmpl w:val="2778A35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7A33074"/>
    <w:multiLevelType w:val="hybridMultilevel"/>
    <w:tmpl w:val="FE302F8C"/>
    <w:lvl w:ilvl="0" w:tplc="58E49A76">
      <w:start w:val="1"/>
      <w:numFmt w:val="bullet"/>
      <w:lvlText w:val=""/>
      <w:lvlJc w:val="left"/>
      <w:pPr>
        <w:ind w:left="927"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8461937"/>
    <w:multiLevelType w:val="multilevel"/>
    <w:tmpl w:val="2946A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B974F3B"/>
    <w:multiLevelType w:val="hybridMultilevel"/>
    <w:tmpl w:val="AFA85F2A"/>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0EA2221E"/>
    <w:multiLevelType w:val="hybridMultilevel"/>
    <w:tmpl w:val="0D5280F8"/>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0F2E1661"/>
    <w:multiLevelType w:val="hybridMultilevel"/>
    <w:tmpl w:val="A2C62280"/>
    <w:lvl w:ilvl="0" w:tplc="E6329DC0">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0F682E82"/>
    <w:multiLevelType w:val="multilevel"/>
    <w:tmpl w:val="EC8E95F8"/>
    <w:lvl w:ilvl="0">
      <w:start w:val="1"/>
      <w:numFmt w:val="bullet"/>
      <w:lvlText w:val=""/>
      <w:lvlJc w:val="left"/>
      <w:pPr>
        <w:tabs>
          <w:tab w:val="num" w:pos="780"/>
        </w:tabs>
        <w:ind w:left="780" w:hanging="360"/>
      </w:pPr>
      <w:rPr>
        <w:rFonts w:ascii="Symbol" w:hAnsi="Symbol" w:hint="default"/>
      </w:rPr>
    </w:lvl>
    <w:lvl w:ilvl="1">
      <w:start w:val="1"/>
      <w:numFmt w:val="decimal"/>
      <w:isLgl/>
      <w:lvlText w:val="%1.%2."/>
      <w:lvlJc w:val="left"/>
      <w:pPr>
        <w:tabs>
          <w:tab w:val="num" w:pos="1140"/>
        </w:tabs>
        <w:ind w:left="1140" w:hanging="720"/>
      </w:pPr>
      <w:rPr>
        <w:rFonts w:cs="Times New Roman" w:hint="default"/>
      </w:rPr>
    </w:lvl>
    <w:lvl w:ilvl="2">
      <w:start w:val="1"/>
      <w:numFmt w:val="decimal"/>
      <w:isLgl/>
      <w:lvlText w:val="%1.%2.%3."/>
      <w:lvlJc w:val="left"/>
      <w:pPr>
        <w:tabs>
          <w:tab w:val="num" w:pos="1140"/>
        </w:tabs>
        <w:ind w:left="1140" w:hanging="720"/>
      </w:pPr>
      <w:rPr>
        <w:rFonts w:cs="Times New Roman" w:hint="default"/>
      </w:rPr>
    </w:lvl>
    <w:lvl w:ilvl="3">
      <w:start w:val="1"/>
      <w:numFmt w:val="decimal"/>
      <w:isLgl/>
      <w:lvlText w:val="%1.%2.%3.%4."/>
      <w:lvlJc w:val="left"/>
      <w:pPr>
        <w:tabs>
          <w:tab w:val="num" w:pos="1500"/>
        </w:tabs>
        <w:ind w:left="1500" w:hanging="1080"/>
      </w:pPr>
      <w:rPr>
        <w:rFonts w:cs="Times New Roman" w:hint="default"/>
      </w:rPr>
    </w:lvl>
    <w:lvl w:ilvl="4">
      <w:start w:val="1"/>
      <w:numFmt w:val="decimal"/>
      <w:isLgl/>
      <w:lvlText w:val="%1.%2.%3.%4.%5."/>
      <w:lvlJc w:val="left"/>
      <w:pPr>
        <w:tabs>
          <w:tab w:val="num" w:pos="1500"/>
        </w:tabs>
        <w:ind w:left="1500" w:hanging="1080"/>
      </w:pPr>
      <w:rPr>
        <w:rFonts w:cs="Times New Roman" w:hint="default"/>
      </w:rPr>
    </w:lvl>
    <w:lvl w:ilvl="5">
      <w:start w:val="1"/>
      <w:numFmt w:val="decimal"/>
      <w:isLgl/>
      <w:lvlText w:val="%1.%2.%3.%4.%5.%6."/>
      <w:lvlJc w:val="left"/>
      <w:pPr>
        <w:tabs>
          <w:tab w:val="num" w:pos="1860"/>
        </w:tabs>
        <w:ind w:left="1860" w:hanging="1440"/>
      </w:pPr>
      <w:rPr>
        <w:rFonts w:cs="Times New Roman" w:hint="default"/>
      </w:rPr>
    </w:lvl>
    <w:lvl w:ilvl="6">
      <w:start w:val="1"/>
      <w:numFmt w:val="decimal"/>
      <w:isLgl/>
      <w:lvlText w:val="%1.%2.%3.%4.%5.%6.%7."/>
      <w:lvlJc w:val="left"/>
      <w:pPr>
        <w:tabs>
          <w:tab w:val="num" w:pos="1860"/>
        </w:tabs>
        <w:ind w:left="1860" w:hanging="1440"/>
      </w:pPr>
      <w:rPr>
        <w:rFonts w:cs="Times New Roman" w:hint="default"/>
      </w:rPr>
    </w:lvl>
    <w:lvl w:ilvl="7">
      <w:start w:val="1"/>
      <w:numFmt w:val="decimal"/>
      <w:isLgl/>
      <w:lvlText w:val="%1.%2.%3.%4.%5.%6.%7.%8."/>
      <w:lvlJc w:val="left"/>
      <w:pPr>
        <w:tabs>
          <w:tab w:val="num" w:pos="2220"/>
        </w:tabs>
        <w:ind w:left="2220" w:hanging="1800"/>
      </w:pPr>
      <w:rPr>
        <w:rFonts w:cs="Times New Roman" w:hint="default"/>
      </w:rPr>
    </w:lvl>
    <w:lvl w:ilvl="8">
      <w:start w:val="1"/>
      <w:numFmt w:val="decimal"/>
      <w:isLgl/>
      <w:lvlText w:val="%1.%2.%3.%4.%5.%6.%7.%8.%9."/>
      <w:lvlJc w:val="left"/>
      <w:pPr>
        <w:tabs>
          <w:tab w:val="num" w:pos="2220"/>
        </w:tabs>
        <w:ind w:left="2220" w:hanging="1800"/>
      </w:pPr>
      <w:rPr>
        <w:rFonts w:cs="Times New Roman" w:hint="default"/>
      </w:rPr>
    </w:lvl>
  </w:abstractNum>
  <w:abstractNum w:abstractNumId="15" w15:restartNumberingAfterBreak="0">
    <w:nsid w:val="108F77B4"/>
    <w:multiLevelType w:val="hybridMultilevel"/>
    <w:tmpl w:val="EF94BB24"/>
    <w:lvl w:ilvl="0" w:tplc="906C1B56">
      <w:start w:val="1"/>
      <w:numFmt w:val="bullet"/>
      <w:lvlText w:val="-"/>
      <w:lvlJc w:val="left"/>
      <w:pPr>
        <w:ind w:left="720" w:hanging="360"/>
      </w:pPr>
      <w:rPr>
        <w:rFonts w:ascii="Arial" w:eastAsia="Times New Roman" w:hAnsi="Arial" w:cs="Arial" w:hint="default"/>
        <w:color w:val="00000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6" w15:restartNumberingAfterBreak="0">
    <w:nsid w:val="17FD77AC"/>
    <w:multiLevelType w:val="hybridMultilevel"/>
    <w:tmpl w:val="B9E2C996"/>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19A75C83"/>
    <w:multiLevelType w:val="hybridMultilevel"/>
    <w:tmpl w:val="AD66A7A0"/>
    <w:lvl w:ilvl="0" w:tplc="39B410D2">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1BA71C2C"/>
    <w:multiLevelType w:val="hybridMultilevel"/>
    <w:tmpl w:val="DF8ECE5E"/>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0173C87"/>
    <w:multiLevelType w:val="hybridMultilevel"/>
    <w:tmpl w:val="C51C4D22"/>
    <w:lvl w:ilvl="0" w:tplc="71BEEE98">
      <w:start w:val="9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2B93DE6"/>
    <w:multiLevelType w:val="multilevel"/>
    <w:tmpl w:val="D5966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220F6F"/>
    <w:multiLevelType w:val="hybridMultilevel"/>
    <w:tmpl w:val="A9989D44"/>
    <w:lvl w:ilvl="0" w:tplc="7C682C2C">
      <w:start w:val="1"/>
      <w:numFmt w:val="bullet"/>
      <w:lvlText w:val=""/>
      <w:lvlJc w:val="left"/>
      <w:pPr>
        <w:ind w:left="1440" w:hanging="360"/>
      </w:pPr>
      <w:rPr>
        <w:rFonts w:ascii="Symbol" w:hAnsi="Symbol" w:hint="default"/>
        <w:color w:val="000000"/>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2" w15:restartNumberingAfterBreak="0">
    <w:nsid w:val="35233D97"/>
    <w:multiLevelType w:val="hybridMultilevel"/>
    <w:tmpl w:val="1CF43F04"/>
    <w:lvl w:ilvl="0" w:tplc="4EE63342">
      <w:start w:val="1"/>
      <w:numFmt w:val="decimal"/>
      <w:lvlText w:val="%1."/>
      <w:lvlJc w:val="left"/>
      <w:pPr>
        <w:ind w:left="1068" w:hanging="360"/>
      </w:pPr>
      <w:rPr>
        <w:rFonts w:hint="default"/>
        <w:b w:val="0"/>
        <w:sz w:val="24"/>
      </w:rPr>
    </w:lvl>
    <w:lvl w:ilvl="1" w:tplc="94E47100">
      <w:start w:val="1"/>
      <w:numFmt w:val="decimal"/>
      <w:lvlText w:val="%2."/>
      <w:lvlJc w:val="left"/>
      <w:pPr>
        <w:ind w:left="1788" w:hanging="360"/>
      </w:pPr>
      <w:rPr>
        <w:rFonts w:hint="default"/>
        <w:b w:val="0"/>
        <w:color w:val="000000"/>
      </w:r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15:restartNumberingAfterBreak="0">
    <w:nsid w:val="41935BC6"/>
    <w:multiLevelType w:val="hybridMultilevel"/>
    <w:tmpl w:val="34505E50"/>
    <w:lvl w:ilvl="0" w:tplc="5492F48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29E5F70"/>
    <w:multiLevelType w:val="hybridMultilevel"/>
    <w:tmpl w:val="1FF8C190"/>
    <w:lvl w:ilvl="0" w:tplc="39B410D2">
      <w:start w:val="1"/>
      <w:numFmt w:val="bullet"/>
      <w:lvlText w:val=""/>
      <w:lvlJc w:val="left"/>
      <w:pPr>
        <w:ind w:left="1068" w:hanging="360"/>
      </w:pPr>
      <w:rPr>
        <w:rFonts w:ascii="Symbol" w:hAnsi="Symbol" w:hint="default"/>
        <w:b w:val="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5" w15:restartNumberingAfterBreak="0">
    <w:nsid w:val="449B2F4C"/>
    <w:multiLevelType w:val="hybridMultilevel"/>
    <w:tmpl w:val="43127BA2"/>
    <w:lvl w:ilvl="0" w:tplc="39B410D2">
      <w:start w:val="1"/>
      <w:numFmt w:val="bullet"/>
      <w:lvlText w:val=""/>
      <w:lvlJc w:val="left"/>
      <w:pPr>
        <w:ind w:left="1068" w:hanging="360"/>
      </w:pPr>
      <w:rPr>
        <w:rFonts w:ascii="Symbol" w:hAnsi="Symbol" w:hint="default"/>
        <w:b w:val="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6" w15:restartNumberingAfterBreak="0">
    <w:nsid w:val="47C169F4"/>
    <w:multiLevelType w:val="multilevel"/>
    <w:tmpl w:val="1910E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9C25DAB"/>
    <w:multiLevelType w:val="hybridMultilevel"/>
    <w:tmpl w:val="491C4E36"/>
    <w:lvl w:ilvl="0" w:tplc="7C682C2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D2F5461"/>
    <w:multiLevelType w:val="hybridMultilevel"/>
    <w:tmpl w:val="8FCAC0B2"/>
    <w:lvl w:ilvl="0" w:tplc="6BA044C2">
      <w:numFmt w:val="bullet"/>
      <w:lvlText w:val="-"/>
      <w:lvlJc w:val="left"/>
      <w:pPr>
        <w:ind w:left="720" w:hanging="360"/>
      </w:pPr>
      <w:rPr>
        <w:rFonts w:ascii="Lucida Fax" w:eastAsia="Times New Roman" w:hAnsi="Lucida Fax" w:cs="Lucida Fax" w:hint="default"/>
        <w:b w:val="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4E4D31A0"/>
    <w:multiLevelType w:val="multilevel"/>
    <w:tmpl w:val="EF8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2525A75"/>
    <w:multiLevelType w:val="hybridMultilevel"/>
    <w:tmpl w:val="07EC5D1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BCE2A39"/>
    <w:multiLevelType w:val="hybridMultilevel"/>
    <w:tmpl w:val="2EB671B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E187F83"/>
    <w:multiLevelType w:val="hybridMultilevel"/>
    <w:tmpl w:val="6BCAC540"/>
    <w:lvl w:ilvl="0" w:tplc="D8F02DB4">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0666E5D"/>
    <w:multiLevelType w:val="hybridMultilevel"/>
    <w:tmpl w:val="4294B058"/>
    <w:lvl w:ilvl="0" w:tplc="64E414E0">
      <w:numFmt w:val="bullet"/>
      <w:lvlText w:val="-"/>
      <w:lvlJc w:val="left"/>
      <w:pPr>
        <w:ind w:left="720" w:hanging="360"/>
      </w:pPr>
      <w:rPr>
        <w:rFonts w:ascii="Arial" w:eastAsia="Times New Roman" w:hAnsi="Arial" w:cs="Arial" w:hint="default"/>
        <w:color w:val="auto"/>
      </w:rPr>
    </w:lvl>
    <w:lvl w:ilvl="1" w:tplc="64E414E0">
      <w:numFmt w:val="bullet"/>
      <w:lvlText w:val="-"/>
      <w:lvlJc w:val="left"/>
      <w:pPr>
        <w:ind w:left="1440" w:hanging="360"/>
      </w:pPr>
      <w:rPr>
        <w:rFonts w:ascii="Arial" w:eastAsia="Times New Roman" w:hAnsi="Arial" w:cs="Arial" w:hint="default"/>
        <w:color w:val="auto"/>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5A53CB7"/>
    <w:multiLevelType w:val="multilevel"/>
    <w:tmpl w:val="216C7790"/>
    <w:lvl w:ilvl="0">
      <w:start w:val="1"/>
      <w:numFmt w:val="decimal"/>
      <w:pStyle w:val="Ttulo2"/>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5" w15:restartNumberingAfterBreak="0">
    <w:nsid w:val="689F783C"/>
    <w:multiLevelType w:val="hybridMultilevel"/>
    <w:tmpl w:val="8F4E0F64"/>
    <w:lvl w:ilvl="0" w:tplc="E9C6D1F4">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C1A6AA5"/>
    <w:multiLevelType w:val="multilevel"/>
    <w:tmpl w:val="859053C8"/>
    <w:lvl w:ilvl="0">
      <w:start w:val="1"/>
      <w:numFmt w:val="decimal"/>
      <w:lvlText w:val="%1."/>
      <w:lvlJc w:val="left"/>
      <w:pPr>
        <w:ind w:left="720" w:hanging="360"/>
      </w:pPr>
      <w:rPr>
        <w:rFonts w:hint="default"/>
      </w:rPr>
    </w:lvl>
    <w:lvl w:ilvl="1">
      <w:start w:val="10"/>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6DC01C02"/>
    <w:multiLevelType w:val="hybridMultilevel"/>
    <w:tmpl w:val="40AA3386"/>
    <w:lvl w:ilvl="0" w:tplc="16F0580E">
      <w:start w:val="95"/>
      <w:numFmt w:val="bullet"/>
      <w:lvlText w:val="-"/>
      <w:lvlJc w:val="left"/>
      <w:pPr>
        <w:ind w:left="720" w:hanging="360"/>
      </w:pPr>
      <w:rPr>
        <w:rFonts w:ascii="Arial" w:eastAsia="Times New Roman" w:hAnsi="Aria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DC12F89"/>
    <w:multiLevelType w:val="hybridMultilevel"/>
    <w:tmpl w:val="0BA64D54"/>
    <w:lvl w:ilvl="0" w:tplc="E9642E64">
      <w:start w:val="1"/>
      <w:numFmt w:val="bullet"/>
      <w:lvlText w:val=""/>
      <w:lvlJc w:val="left"/>
      <w:pPr>
        <w:ind w:left="720" w:hanging="360"/>
      </w:pPr>
      <w:rPr>
        <w:rFonts w:ascii="Symbol" w:hAnsi="Symbol" w:hint="default"/>
      </w:rPr>
    </w:lvl>
    <w:lvl w:ilvl="1" w:tplc="313C3468">
      <w:start w:val="1"/>
      <w:numFmt w:val="bullet"/>
      <w:lvlText w:val="o"/>
      <w:lvlJc w:val="left"/>
      <w:pPr>
        <w:ind w:left="1440" w:hanging="360"/>
      </w:pPr>
      <w:rPr>
        <w:rFonts w:ascii="Courier New" w:hAnsi="Courier New" w:hint="default"/>
      </w:rPr>
    </w:lvl>
    <w:lvl w:ilvl="2" w:tplc="086467E2">
      <w:start w:val="1"/>
      <w:numFmt w:val="bullet"/>
      <w:lvlText w:val=""/>
      <w:lvlJc w:val="left"/>
      <w:pPr>
        <w:ind w:left="2160" w:hanging="360"/>
      </w:pPr>
      <w:rPr>
        <w:rFonts w:ascii="Wingdings" w:hAnsi="Wingdings" w:hint="default"/>
      </w:rPr>
    </w:lvl>
    <w:lvl w:ilvl="3" w:tplc="D140FD70">
      <w:start w:val="1"/>
      <w:numFmt w:val="bullet"/>
      <w:lvlText w:val=""/>
      <w:lvlJc w:val="left"/>
      <w:pPr>
        <w:ind w:left="2880" w:hanging="360"/>
      </w:pPr>
      <w:rPr>
        <w:rFonts w:ascii="Symbol" w:hAnsi="Symbol" w:hint="default"/>
      </w:rPr>
    </w:lvl>
    <w:lvl w:ilvl="4" w:tplc="5718859A">
      <w:start w:val="1"/>
      <w:numFmt w:val="bullet"/>
      <w:lvlText w:val="o"/>
      <w:lvlJc w:val="left"/>
      <w:pPr>
        <w:ind w:left="3600" w:hanging="360"/>
      </w:pPr>
      <w:rPr>
        <w:rFonts w:ascii="Courier New" w:hAnsi="Courier New" w:hint="default"/>
      </w:rPr>
    </w:lvl>
    <w:lvl w:ilvl="5" w:tplc="F99EE61C">
      <w:start w:val="1"/>
      <w:numFmt w:val="bullet"/>
      <w:lvlText w:val=""/>
      <w:lvlJc w:val="left"/>
      <w:pPr>
        <w:ind w:left="4320" w:hanging="360"/>
      </w:pPr>
      <w:rPr>
        <w:rFonts w:ascii="Wingdings" w:hAnsi="Wingdings" w:hint="default"/>
      </w:rPr>
    </w:lvl>
    <w:lvl w:ilvl="6" w:tplc="866AFE90">
      <w:start w:val="1"/>
      <w:numFmt w:val="bullet"/>
      <w:lvlText w:val=""/>
      <w:lvlJc w:val="left"/>
      <w:pPr>
        <w:ind w:left="5040" w:hanging="360"/>
      </w:pPr>
      <w:rPr>
        <w:rFonts w:ascii="Symbol" w:hAnsi="Symbol" w:hint="default"/>
      </w:rPr>
    </w:lvl>
    <w:lvl w:ilvl="7" w:tplc="A9221AEE">
      <w:start w:val="1"/>
      <w:numFmt w:val="bullet"/>
      <w:lvlText w:val="o"/>
      <w:lvlJc w:val="left"/>
      <w:pPr>
        <w:ind w:left="5760" w:hanging="360"/>
      </w:pPr>
      <w:rPr>
        <w:rFonts w:ascii="Courier New" w:hAnsi="Courier New" w:hint="default"/>
      </w:rPr>
    </w:lvl>
    <w:lvl w:ilvl="8" w:tplc="97E22864">
      <w:start w:val="1"/>
      <w:numFmt w:val="bullet"/>
      <w:lvlText w:val=""/>
      <w:lvlJc w:val="left"/>
      <w:pPr>
        <w:ind w:left="6480" w:hanging="360"/>
      </w:pPr>
      <w:rPr>
        <w:rFonts w:ascii="Wingdings" w:hAnsi="Wingdings" w:hint="default"/>
      </w:rPr>
    </w:lvl>
  </w:abstractNum>
  <w:abstractNum w:abstractNumId="39" w15:restartNumberingAfterBreak="0">
    <w:nsid w:val="6F4504D1"/>
    <w:multiLevelType w:val="multilevel"/>
    <w:tmpl w:val="EE56F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FAE3039"/>
    <w:multiLevelType w:val="multilevel"/>
    <w:tmpl w:val="87E62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6671FC4"/>
    <w:multiLevelType w:val="hybridMultilevel"/>
    <w:tmpl w:val="38C8AD4E"/>
    <w:lvl w:ilvl="0" w:tplc="16F0580E">
      <w:start w:val="95"/>
      <w:numFmt w:val="bullet"/>
      <w:lvlText w:val="-"/>
      <w:lvlJc w:val="left"/>
      <w:pPr>
        <w:ind w:left="720" w:hanging="360"/>
      </w:pPr>
      <w:rPr>
        <w:rFonts w:ascii="Arial" w:eastAsia="Times New Roman" w:hAnsi="Aria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7041465"/>
    <w:multiLevelType w:val="hybridMultilevel"/>
    <w:tmpl w:val="1DC6B598"/>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AAE480C"/>
    <w:multiLevelType w:val="hybridMultilevel"/>
    <w:tmpl w:val="6A5018D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EDC0A0F"/>
    <w:multiLevelType w:val="hybridMultilevel"/>
    <w:tmpl w:val="1DB4FFDA"/>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F07063D"/>
    <w:multiLevelType w:val="hybridMultilevel"/>
    <w:tmpl w:val="1E0E77DE"/>
    <w:lvl w:ilvl="0" w:tplc="39B410D2">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91916678">
    <w:abstractNumId w:val="34"/>
  </w:num>
  <w:num w:numId="2" w16cid:durableId="1989086074">
    <w:abstractNumId w:val="14"/>
  </w:num>
  <w:num w:numId="3" w16cid:durableId="264577133">
    <w:abstractNumId w:val="2"/>
  </w:num>
  <w:num w:numId="4" w16cid:durableId="1697656610">
    <w:abstractNumId w:val="0"/>
  </w:num>
  <w:num w:numId="5" w16cid:durableId="1079476119">
    <w:abstractNumId w:val="16"/>
  </w:num>
  <w:num w:numId="6" w16cid:durableId="562985016">
    <w:abstractNumId w:val="4"/>
  </w:num>
  <w:num w:numId="7" w16cid:durableId="1306005577">
    <w:abstractNumId w:val="27"/>
  </w:num>
  <w:num w:numId="8" w16cid:durableId="111637766">
    <w:abstractNumId w:val="36"/>
  </w:num>
  <w:num w:numId="9" w16cid:durableId="1026950478">
    <w:abstractNumId w:val="25"/>
  </w:num>
  <w:num w:numId="10" w16cid:durableId="1064909518">
    <w:abstractNumId w:val="17"/>
  </w:num>
  <w:num w:numId="11" w16cid:durableId="1404256816">
    <w:abstractNumId w:val="18"/>
  </w:num>
  <w:num w:numId="12" w16cid:durableId="1047415870">
    <w:abstractNumId w:val="13"/>
  </w:num>
  <w:num w:numId="13" w16cid:durableId="1578052509">
    <w:abstractNumId w:val="23"/>
  </w:num>
  <w:num w:numId="14" w16cid:durableId="775364967">
    <w:abstractNumId w:val="33"/>
  </w:num>
  <w:num w:numId="15" w16cid:durableId="1856461356">
    <w:abstractNumId w:val="12"/>
  </w:num>
  <w:num w:numId="16" w16cid:durableId="862087488">
    <w:abstractNumId w:val="35"/>
  </w:num>
  <w:num w:numId="17" w16cid:durableId="437408760">
    <w:abstractNumId w:val="28"/>
  </w:num>
  <w:num w:numId="18" w16cid:durableId="518855806">
    <w:abstractNumId w:val="9"/>
  </w:num>
  <w:num w:numId="19" w16cid:durableId="1116679823">
    <w:abstractNumId w:val="11"/>
  </w:num>
  <w:num w:numId="20" w16cid:durableId="143591473">
    <w:abstractNumId w:val="32"/>
  </w:num>
  <w:num w:numId="21" w16cid:durableId="971864100">
    <w:abstractNumId w:val="44"/>
  </w:num>
  <w:num w:numId="22" w16cid:durableId="1099176819">
    <w:abstractNumId w:val="22"/>
  </w:num>
  <w:num w:numId="23" w16cid:durableId="566496212">
    <w:abstractNumId w:val="42"/>
  </w:num>
  <w:num w:numId="24" w16cid:durableId="574513313">
    <w:abstractNumId w:val="7"/>
  </w:num>
  <w:num w:numId="25" w16cid:durableId="926117257">
    <w:abstractNumId w:val="30"/>
  </w:num>
  <w:num w:numId="26" w16cid:durableId="1716195058">
    <w:abstractNumId w:val="31"/>
  </w:num>
  <w:num w:numId="27" w16cid:durableId="1281450850">
    <w:abstractNumId w:val="45"/>
  </w:num>
  <w:num w:numId="28" w16cid:durableId="158354400">
    <w:abstractNumId w:val="19"/>
  </w:num>
  <w:num w:numId="29" w16cid:durableId="971134853">
    <w:abstractNumId w:val="41"/>
  </w:num>
  <w:num w:numId="30" w16cid:durableId="1485387494">
    <w:abstractNumId w:val="1"/>
  </w:num>
  <w:num w:numId="31" w16cid:durableId="1212618471">
    <w:abstractNumId w:val="3"/>
  </w:num>
  <w:num w:numId="32" w16cid:durableId="230121636">
    <w:abstractNumId w:val="24"/>
  </w:num>
  <w:num w:numId="33" w16cid:durableId="476190829">
    <w:abstractNumId w:val="21"/>
  </w:num>
  <w:num w:numId="34" w16cid:durableId="1994095065">
    <w:abstractNumId w:val="38"/>
  </w:num>
  <w:num w:numId="35" w16cid:durableId="791483259">
    <w:abstractNumId w:val="15"/>
  </w:num>
  <w:num w:numId="36" w16cid:durableId="101463199">
    <w:abstractNumId w:val="5"/>
  </w:num>
  <w:num w:numId="37" w16cid:durableId="911278742">
    <w:abstractNumId w:val="8"/>
  </w:num>
  <w:num w:numId="38" w16cid:durableId="1312366360">
    <w:abstractNumId w:val="40"/>
  </w:num>
  <w:num w:numId="39" w16cid:durableId="2100831530">
    <w:abstractNumId w:val="10"/>
  </w:num>
  <w:num w:numId="40" w16cid:durableId="202713826">
    <w:abstractNumId w:val="29"/>
  </w:num>
  <w:num w:numId="41" w16cid:durableId="1607343025">
    <w:abstractNumId w:val="26"/>
  </w:num>
  <w:num w:numId="42" w16cid:durableId="150759039">
    <w:abstractNumId w:val="39"/>
  </w:num>
  <w:num w:numId="43" w16cid:durableId="309554915">
    <w:abstractNumId w:val="6"/>
  </w:num>
  <w:num w:numId="44" w16cid:durableId="1612587288">
    <w:abstractNumId w:val="37"/>
  </w:num>
  <w:num w:numId="45" w16cid:durableId="785348273">
    <w:abstractNumId w:val="20"/>
  </w:num>
  <w:num w:numId="46" w16cid:durableId="765227891">
    <w:abstractNumId w:val="4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3645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070"/>
    <w:rsid w:val="00000338"/>
    <w:rsid w:val="0000098F"/>
    <w:rsid w:val="00001478"/>
    <w:rsid w:val="00001A69"/>
    <w:rsid w:val="00002B00"/>
    <w:rsid w:val="00003908"/>
    <w:rsid w:val="00006085"/>
    <w:rsid w:val="0000689A"/>
    <w:rsid w:val="000104B3"/>
    <w:rsid w:val="000111A4"/>
    <w:rsid w:val="00013357"/>
    <w:rsid w:val="00015F0C"/>
    <w:rsid w:val="000163E9"/>
    <w:rsid w:val="00022781"/>
    <w:rsid w:val="00030CB9"/>
    <w:rsid w:val="00035410"/>
    <w:rsid w:val="0004081E"/>
    <w:rsid w:val="00040940"/>
    <w:rsid w:val="00041308"/>
    <w:rsid w:val="00043015"/>
    <w:rsid w:val="00045549"/>
    <w:rsid w:val="00050C7B"/>
    <w:rsid w:val="00053092"/>
    <w:rsid w:val="00053108"/>
    <w:rsid w:val="00054B5D"/>
    <w:rsid w:val="00055815"/>
    <w:rsid w:val="000564BD"/>
    <w:rsid w:val="00061F7C"/>
    <w:rsid w:val="00062E7C"/>
    <w:rsid w:val="00063B73"/>
    <w:rsid w:val="00064075"/>
    <w:rsid w:val="00074D73"/>
    <w:rsid w:val="00074DD1"/>
    <w:rsid w:val="000757CA"/>
    <w:rsid w:val="00076423"/>
    <w:rsid w:val="00076ADB"/>
    <w:rsid w:val="000841CD"/>
    <w:rsid w:val="00084378"/>
    <w:rsid w:val="00085C09"/>
    <w:rsid w:val="0008664E"/>
    <w:rsid w:val="00087B32"/>
    <w:rsid w:val="0009251B"/>
    <w:rsid w:val="00093A57"/>
    <w:rsid w:val="00097813"/>
    <w:rsid w:val="00097CBA"/>
    <w:rsid w:val="00097FE2"/>
    <w:rsid w:val="000A0C35"/>
    <w:rsid w:val="000A3F90"/>
    <w:rsid w:val="000A452C"/>
    <w:rsid w:val="000A62CB"/>
    <w:rsid w:val="000A70EE"/>
    <w:rsid w:val="000A7325"/>
    <w:rsid w:val="000A7EDC"/>
    <w:rsid w:val="000B0BC2"/>
    <w:rsid w:val="000B2E41"/>
    <w:rsid w:val="000B368E"/>
    <w:rsid w:val="000B6106"/>
    <w:rsid w:val="000B66A1"/>
    <w:rsid w:val="000B69AB"/>
    <w:rsid w:val="000B7D2E"/>
    <w:rsid w:val="000C0860"/>
    <w:rsid w:val="000C275C"/>
    <w:rsid w:val="000C34AF"/>
    <w:rsid w:val="000C5B2B"/>
    <w:rsid w:val="000D0386"/>
    <w:rsid w:val="000D0599"/>
    <w:rsid w:val="000D0A76"/>
    <w:rsid w:val="000D1352"/>
    <w:rsid w:val="000D20E4"/>
    <w:rsid w:val="000E249B"/>
    <w:rsid w:val="000E7802"/>
    <w:rsid w:val="000F4B89"/>
    <w:rsid w:val="000F6D90"/>
    <w:rsid w:val="001007A6"/>
    <w:rsid w:val="001008CA"/>
    <w:rsid w:val="001026C8"/>
    <w:rsid w:val="00102B14"/>
    <w:rsid w:val="00107B49"/>
    <w:rsid w:val="00110FD5"/>
    <w:rsid w:val="00113B22"/>
    <w:rsid w:val="00116627"/>
    <w:rsid w:val="001176BE"/>
    <w:rsid w:val="00117F25"/>
    <w:rsid w:val="00123581"/>
    <w:rsid w:val="00125E20"/>
    <w:rsid w:val="00131167"/>
    <w:rsid w:val="0013117F"/>
    <w:rsid w:val="00131602"/>
    <w:rsid w:val="00132035"/>
    <w:rsid w:val="001333E2"/>
    <w:rsid w:val="001341E4"/>
    <w:rsid w:val="001349E5"/>
    <w:rsid w:val="00134CF1"/>
    <w:rsid w:val="00137160"/>
    <w:rsid w:val="001414FF"/>
    <w:rsid w:val="00142920"/>
    <w:rsid w:val="0014541F"/>
    <w:rsid w:val="00145F18"/>
    <w:rsid w:val="00147664"/>
    <w:rsid w:val="001477BD"/>
    <w:rsid w:val="00147811"/>
    <w:rsid w:val="001505C1"/>
    <w:rsid w:val="00150794"/>
    <w:rsid w:val="00150DB6"/>
    <w:rsid w:val="0015276B"/>
    <w:rsid w:val="00152BFD"/>
    <w:rsid w:val="001530E8"/>
    <w:rsid w:val="00154D76"/>
    <w:rsid w:val="00156584"/>
    <w:rsid w:val="00156855"/>
    <w:rsid w:val="001627D0"/>
    <w:rsid w:val="001638F6"/>
    <w:rsid w:val="00164190"/>
    <w:rsid w:val="001655B4"/>
    <w:rsid w:val="00166476"/>
    <w:rsid w:val="0016650E"/>
    <w:rsid w:val="001732BD"/>
    <w:rsid w:val="0017441F"/>
    <w:rsid w:val="0017705B"/>
    <w:rsid w:val="00183A7C"/>
    <w:rsid w:val="00183D6A"/>
    <w:rsid w:val="0018580A"/>
    <w:rsid w:val="0018715E"/>
    <w:rsid w:val="00190A55"/>
    <w:rsid w:val="001910E4"/>
    <w:rsid w:val="00192205"/>
    <w:rsid w:val="0019447F"/>
    <w:rsid w:val="0019461C"/>
    <w:rsid w:val="00197984"/>
    <w:rsid w:val="001979DD"/>
    <w:rsid w:val="001A2A17"/>
    <w:rsid w:val="001A3FB0"/>
    <w:rsid w:val="001A4AE9"/>
    <w:rsid w:val="001A6045"/>
    <w:rsid w:val="001B2F47"/>
    <w:rsid w:val="001B5A93"/>
    <w:rsid w:val="001B7AAC"/>
    <w:rsid w:val="001B7F4E"/>
    <w:rsid w:val="001C0450"/>
    <w:rsid w:val="001C1C36"/>
    <w:rsid w:val="001C219B"/>
    <w:rsid w:val="001C5D7C"/>
    <w:rsid w:val="001D1681"/>
    <w:rsid w:val="001E0BFC"/>
    <w:rsid w:val="001E2CA4"/>
    <w:rsid w:val="001E740D"/>
    <w:rsid w:val="001F23BD"/>
    <w:rsid w:val="001F58CD"/>
    <w:rsid w:val="001F7879"/>
    <w:rsid w:val="001F7BD8"/>
    <w:rsid w:val="00200426"/>
    <w:rsid w:val="002029B3"/>
    <w:rsid w:val="00202D3B"/>
    <w:rsid w:val="00203C62"/>
    <w:rsid w:val="00205A65"/>
    <w:rsid w:val="00210C04"/>
    <w:rsid w:val="00216FF9"/>
    <w:rsid w:val="002204FA"/>
    <w:rsid w:val="002225F6"/>
    <w:rsid w:val="00223604"/>
    <w:rsid w:val="00225D3C"/>
    <w:rsid w:val="00226CD4"/>
    <w:rsid w:val="00231905"/>
    <w:rsid w:val="00234FA3"/>
    <w:rsid w:val="00242BDB"/>
    <w:rsid w:val="00242CEA"/>
    <w:rsid w:val="002439F5"/>
    <w:rsid w:val="00252966"/>
    <w:rsid w:val="00254359"/>
    <w:rsid w:val="00255416"/>
    <w:rsid w:val="002565E6"/>
    <w:rsid w:val="002655EF"/>
    <w:rsid w:val="00266487"/>
    <w:rsid w:val="00271404"/>
    <w:rsid w:val="00271773"/>
    <w:rsid w:val="00273704"/>
    <w:rsid w:val="00273860"/>
    <w:rsid w:val="00274031"/>
    <w:rsid w:val="0027683C"/>
    <w:rsid w:val="00277A27"/>
    <w:rsid w:val="002853C6"/>
    <w:rsid w:val="00286F2E"/>
    <w:rsid w:val="00291135"/>
    <w:rsid w:val="0029286D"/>
    <w:rsid w:val="0029456F"/>
    <w:rsid w:val="002A1849"/>
    <w:rsid w:val="002A2C3D"/>
    <w:rsid w:val="002A2E2D"/>
    <w:rsid w:val="002A3607"/>
    <w:rsid w:val="002A4506"/>
    <w:rsid w:val="002A5A83"/>
    <w:rsid w:val="002A5CFD"/>
    <w:rsid w:val="002A6433"/>
    <w:rsid w:val="002A683B"/>
    <w:rsid w:val="002B2AA4"/>
    <w:rsid w:val="002B35FA"/>
    <w:rsid w:val="002B3601"/>
    <w:rsid w:val="002C59F5"/>
    <w:rsid w:val="002C6C13"/>
    <w:rsid w:val="002C6EF7"/>
    <w:rsid w:val="002D1AFE"/>
    <w:rsid w:val="002E0C16"/>
    <w:rsid w:val="002E29E4"/>
    <w:rsid w:val="002E5183"/>
    <w:rsid w:val="002E5E79"/>
    <w:rsid w:val="002F05B6"/>
    <w:rsid w:val="002F29B9"/>
    <w:rsid w:val="002F3917"/>
    <w:rsid w:val="002F4111"/>
    <w:rsid w:val="002F7196"/>
    <w:rsid w:val="002F7A87"/>
    <w:rsid w:val="00300278"/>
    <w:rsid w:val="0030062A"/>
    <w:rsid w:val="00300636"/>
    <w:rsid w:val="00301AD9"/>
    <w:rsid w:val="00310BE4"/>
    <w:rsid w:val="003139C1"/>
    <w:rsid w:val="0031485D"/>
    <w:rsid w:val="003155FB"/>
    <w:rsid w:val="00315828"/>
    <w:rsid w:val="003159FB"/>
    <w:rsid w:val="00315BE2"/>
    <w:rsid w:val="003177AC"/>
    <w:rsid w:val="00322ECC"/>
    <w:rsid w:val="003242A2"/>
    <w:rsid w:val="003243CA"/>
    <w:rsid w:val="00325451"/>
    <w:rsid w:val="003258D0"/>
    <w:rsid w:val="00325DF4"/>
    <w:rsid w:val="003262CF"/>
    <w:rsid w:val="00331B46"/>
    <w:rsid w:val="00331E4C"/>
    <w:rsid w:val="00335EC4"/>
    <w:rsid w:val="00336571"/>
    <w:rsid w:val="00341B4D"/>
    <w:rsid w:val="003447B7"/>
    <w:rsid w:val="003451F9"/>
    <w:rsid w:val="00345664"/>
    <w:rsid w:val="00347144"/>
    <w:rsid w:val="00347C36"/>
    <w:rsid w:val="0035337A"/>
    <w:rsid w:val="003542C6"/>
    <w:rsid w:val="00356A19"/>
    <w:rsid w:val="00363413"/>
    <w:rsid w:val="0036434F"/>
    <w:rsid w:val="00364C0E"/>
    <w:rsid w:val="0036650E"/>
    <w:rsid w:val="00366F51"/>
    <w:rsid w:val="0036737E"/>
    <w:rsid w:val="003674CD"/>
    <w:rsid w:val="0037099D"/>
    <w:rsid w:val="0037296F"/>
    <w:rsid w:val="00372E4C"/>
    <w:rsid w:val="0037316D"/>
    <w:rsid w:val="00374498"/>
    <w:rsid w:val="00374799"/>
    <w:rsid w:val="0037661D"/>
    <w:rsid w:val="00380AF3"/>
    <w:rsid w:val="00380D3B"/>
    <w:rsid w:val="003835F3"/>
    <w:rsid w:val="00385A0F"/>
    <w:rsid w:val="003861BE"/>
    <w:rsid w:val="00386F98"/>
    <w:rsid w:val="003871A7"/>
    <w:rsid w:val="003876FF"/>
    <w:rsid w:val="003900D2"/>
    <w:rsid w:val="00393D26"/>
    <w:rsid w:val="00393FD5"/>
    <w:rsid w:val="00395771"/>
    <w:rsid w:val="003970CB"/>
    <w:rsid w:val="003A2ADB"/>
    <w:rsid w:val="003A38D0"/>
    <w:rsid w:val="003A5828"/>
    <w:rsid w:val="003A6936"/>
    <w:rsid w:val="003B0DD0"/>
    <w:rsid w:val="003B145A"/>
    <w:rsid w:val="003B3FAA"/>
    <w:rsid w:val="003B4948"/>
    <w:rsid w:val="003B4CA9"/>
    <w:rsid w:val="003B68BF"/>
    <w:rsid w:val="003B71F0"/>
    <w:rsid w:val="003B7624"/>
    <w:rsid w:val="003B7851"/>
    <w:rsid w:val="003C702A"/>
    <w:rsid w:val="003D1B08"/>
    <w:rsid w:val="003D4239"/>
    <w:rsid w:val="003D4968"/>
    <w:rsid w:val="003E0561"/>
    <w:rsid w:val="003E1095"/>
    <w:rsid w:val="003E30E2"/>
    <w:rsid w:val="003E62C1"/>
    <w:rsid w:val="003E6466"/>
    <w:rsid w:val="003F0842"/>
    <w:rsid w:val="003F36C6"/>
    <w:rsid w:val="003F3FF0"/>
    <w:rsid w:val="003F44AA"/>
    <w:rsid w:val="003F4AF7"/>
    <w:rsid w:val="003F6FA5"/>
    <w:rsid w:val="003F79C2"/>
    <w:rsid w:val="0040425D"/>
    <w:rsid w:val="00406ABC"/>
    <w:rsid w:val="004137F1"/>
    <w:rsid w:val="004152D7"/>
    <w:rsid w:val="00416306"/>
    <w:rsid w:val="00423022"/>
    <w:rsid w:val="00423781"/>
    <w:rsid w:val="00427831"/>
    <w:rsid w:val="00431A7E"/>
    <w:rsid w:val="00431DE5"/>
    <w:rsid w:val="0043456E"/>
    <w:rsid w:val="004354B1"/>
    <w:rsid w:val="00435F28"/>
    <w:rsid w:val="00435FF0"/>
    <w:rsid w:val="00440C69"/>
    <w:rsid w:val="00441DDE"/>
    <w:rsid w:val="004421E7"/>
    <w:rsid w:val="004430F4"/>
    <w:rsid w:val="00443F0C"/>
    <w:rsid w:val="004461A7"/>
    <w:rsid w:val="00447C75"/>
    <w:rsid w:val="00450E99"/>
    <w:rsid w:val="0045266A"/>
    <w:rsid w:val="00453B12"/>
    <w:rsid w:val="004546F1"/>
    <w:rsid w:val="00454A79"/>
    <w:rsid w:val="00457A06"/>
    <w:rsid w:val="00457E4B"/>
    <w:rsid w:val="004613C4"/>
    <w:rsid w:val="00465384"/>
    <w:rsid w:val="00470541"/>
    <w:rsid w:val="00473527"/>
    <w:rsid w:val="00475CCA"/>
    <w:rsid w:val="00481229"/>
    <w:rsid w:val="00484A1F"/>
    <w:rsid w:val="00484B2B"/>
    <w:rsid w:val="0049319C"/>
    <w:rsid w:val="004938EE"/>
    <w:rsid w:val="00495B8C"/>
    <w:rsid w:val="00496612"/>
    <w:rsid w:val="004A12F5"/>
    <w:rsid w:val="004A6A2C"/>
    <w:rsid w:val="004A75CB"/>
    <w:rsid w:val="004A77F3"/>
    <w:rsid w:val="004B43A9"/>
    <w:rsid w:val="004C1F15"/>
    <w:rsid w:val="004C2FF9"/>
    <w:rsid w:val="004C4D31"/>
    <w:rsid w:val="004D15A9"/>
    <w:rsid w:val="004D2696"/>
    <w:rsid w:val="004D4EA4"/>
    <w:rsid w:val="004D5128"/>
    <w:rsid w:val="004D540A"/>
    <w:rsid w:val="004D6CA0"/>
    <w:rsid w:val="004D766E"/>
    <w:rsid w:val="004E07FF"/>
    <w:rsid w:val="004E267D"/>
    <w:rsid w:val="004E2C1F"/>
    <w:rsid w:val="004E3B80"/>
    <w:rsid w:val="004F15D1"/>
    <w:rsid w:val="004F2DA9"/>
    <w:rsid w:val="004F3683"/>
    <w:rsid w:val="004F6A56"/>
    <w:rsid w:val="00501183"/>
    <w:rsid w:val="00501885"/>
    <w:rsid w:val="005051A4"/>
    <w:rsid w:val="0050578D"/>
    <w:rsid w:val="0050778E"/>
    <w:rsid w:val="00512324"/>
    <w:rsid w:val="00513DBC"/>
    <w:rsid w:val="005170D3"/>
    <w:rsid w:val="0051739E"/>
    <w:rsid w:val="00520991"/>
    <w:rsid w:val="00520A22"/>
    <w:rsid w:val="005216A4"/>
    <w:rsid w:val="00522712"/>
    <w:rsid w:val="0052402F"/>
    <w:rsid w:val="00530DA1"/>
    <w:rsid w:val="00530EC9"/>
    <w:rsid w:val="0053355F"/>
    <w:rsid w:val="00533C14"/>
    <w:rsid w:val="005359DE"/>
    <w:rsid w:val="0054384C"/>
    <w:rsid w:val="00543DD2"/>
    <w:rsid w:val="005529D1"/>
    <w:rsid w:val="00554D2E"/>
    <w:rsid w:val="00557F7C"/>
    <w:rsid w:val="0056401F"/>
    <w:rsid w:val="00566262"/>
    <w:rsid w:val="00566E5C"/>
    <w:rsid w:val="00570AB4"/>
    <w:rsid w:val="005710A0"/>
    <w:rsid w:val="005726EB"/>
    <w:rsid w:val="005750FF"/>
    <w:rsid w:val="00575A2C"/>
    <w:rsid w:val="005767FD"/>
    <w:rsid w:val="0058220D"/>
    <w:rsid w:val="00582755"/>
    <w:rsid w:val="00582A67"/>
    <w:rsid w:val="00583313"/>
    <w:rsid w:val="00583FAD"/>
    <w:rsid w:val="00584032"/>
    <w:rsid w:val="00584985"/>
    <w:rsid w:val="00586AB4"/>
    <w:rsid w:val="00587D5D"/>
    <w:rsid w:val="005900FC"/>
    <w:rsid w:val="005901A3"/>
    <w:rsid w:val="0059089B"/>
    <w:rsid w:val="005950AE"/>
    <w:rsid w:val="005955A6"/>
    <w:rsid w:val="005A05B4"/>
    <w:rsid w:val="005A48A6"/>
    <w:rsid w:val="005A6683"/>
    <w:rsid w:val="005A6E4B"/>
    <w:rsid w:val="005B0E5F"/>
    <w:rsid w:val="005B1C7C"/>
    <w:rsid w:val="005B2A4A"/>
    <w:rsid w:val="005B38F2"/>
    <w:rsid w:val="005C08B4"/>
    <w:rsid w:val="005C1D9C"/>
    <w:rsid w:val="005C26C7"/>
    <w:rsid w:val="005C49E9"/>
    <w:rsid w:val="005C6CD4"/>
    <w:rsid w:val="005D2200"/>
    <w:rsid w:val="005D5357"/>
    <w:rsid w:val="005D5406"/>
    <w:rsid w:val="005D68DF"/>
    <w:rsid w:val="005D7803"/>
    <w:rsid w:val="005E072B"/>
    <w:rsid w:val="005E14EF"/>
    <w:rsid w:val="005E2ACB"/>
    <w:rsid w:val="005E371B"/>
    <w:rsid w:val="005E53DD"/>
    <w:rsid w:val="005F3617"/>
    <w:rsid w:val="00602340"/>
    <w:rsid w:val="00604971"/>
    <w:rsid w:val="00605866"/>
    <w:rsid w:val="006129B4"/>
    <w:rsid w:val="0061432C"/>
    <w:rsid w:val="006206B6"/>
    <w:rsid w:val="006306F1"/>
    <w:rsid w:val="00631628"/>
    <w:rsid w:val="00633925"/>
    <w:rsid w:val="00641A44"/>
    <w:rsid w:val="00641E79"/>
    <w:rsid w:val="00646667"/>
    <w:rsid w:val="00647E37"/>
    <w:rsid w:val="00650B1F"/>
    <w:rsid w:val="00652848"/>
    <w:rsid w:val="00652E3B"/>
    <w:rsid w:val="00654DFA"/>
    <w:rsid w:val="00655587"/>
    <w:rsid w:val="00655F3B"/>
    <w:rsid w:val="00660A68"/>
    <w:rsid w:val="00662AF7"/>
    <w:rsid w:val="00664B9A"/>
    <w:rsid w:val="00665BF9"/>
    <w:rsid w:val="00667259"/>
    <w:rsid w:val="00670BB6"/>
    <w:rsid w:val="00671008"/>
    <w:rsid w:val="00675069"/>
    <w:rsid w:val="00677880"/>
    <w:rsid w:val="00677D31"/>
    <w:rsid w:val="00680823"/>
    <w:rsid w:val="00683EEC"/>
    <w:rsid w:val="00684F34"/>
    <w:rsid w:val="00686B47"/>
    <w:rsid w:val="00696FE2"/>
    <w:rsid w:val="006A231A"/>
    <w:rsid w:val="006A2A4E"/>
    <w:rsid w:val="006A3254"/>
    <w:rsid w:val="006B122A"/>
    <w:rsid w:val="006B5B18"/>
    <w:rsid w:val="006B6E18"/>
    <w:rsid w:val="006B7816"/>
    <w:rsid w:val="006C0292"/>
    <w:rsid w:val="006C2256"/>
    <w:rsid w:val="006C29B7"/>
    <w:rsid w:val="006C305E"/>
    <w:rsid w:val="006C3B02"/>
    <w:rsid w:val="006C41FD"/>
    <w:rsid w:val="006C6A82"/>
    <w:rsid w:val="006D4168"/>
    <w:rsid w:val="006E2008"/>
    <w:rsid w:val="006F11CD"/>
    <w:rsid w:val="006F30FD"/>
    <w:rsid w:val="006F3E02"/>
    <w:rsid w:val="006F49DC"/>
    <w:rsid w:val="006F6A20"/>
    <w:rsid w:val="006F78F9"/>
    <w:rsid w:val="00700FEF"/>
    <w:rsid w:val="0070480E"/>
    <w:rsid w:val="00705305"/>
    <w:rsid w:val="007072AD"/>
    <w:rsid w:val="00710B00"/>
    <w:rsid w:val="00710CA5"/>
    <w:rsid w:val="00712D9B"/>
    <w:rsid w:val="00714B8E"/>
    <w:rsid w:val="00715838"/>
    <w:rsid w:val="00716344"/>
    <w:rsid w:val="007166B6"/>
    <w:rsid w:val="007201F9"/>
    <w:rsid w:val="0072094D"/>
    <w:rsid w:val="00721BD9"/>
    <w:rsid w:val="00722BF8"/>
    <w:rsid w:val="00724865"/>
    <w:rsid w:val="007254C6"/>
    <w:rsid w:val="007258F3"/>
    <w:rsid w:val="007271AB"/>
    <w:rsid w:val="00727262"/>
    <w:rsid w:val="0073044A"/>
    <w:rsid w:val="0073128B"/>
    <w:rsid w:val="0073222D"/>
    <w:rsid w:val="00733DE2"/>
    <w:rsid w:val="007349F1"/>
    <w:rsid w:val="00742021"/>
    <w:rsid w:val="00743227"/>
    <w:rsid w:val="007465E9"/>
    <w:rsid w:val="00754956"/>
    <w:rsid w:val="00755669"/>
    <w:rsid w:val="00755F43"/>
    <w:rsid w:val="00756CB2"/>
    <w:rsid w:val="00757A31"/>
    <w:rsid w:val="00761D7B"/>
    <w:rsid w:val="00765812"/>
    <w:rsid w:val="00765CC1"/>
    <w:rsid w:val="00766450"/>
    <w:rsid w:val="00767C7B"/>
    <w:rsid w:val="0077047D"/>
    <w:rsid w:val="00772778"/>
    <w:rsid w:val="00774E68"/>
    <w:rsid w:val="00777D60"/>
    <w:rsid w:val="00781D25"/>
    <w:rsid w:val="007827B9"/>
    <w:rsid w:val="00783639"/>
    <w:rsid w:val="00784137"/>
    <w:rsid w:val="007846F6"/>
    <w:rsid w:val="00786B0F"/>
    <w:rsid w:val="00786D0A"/>
    <w:rsid w:val="00793105"/>
    <w:rsid w:val="00794E17"/>
    <w:rsid w:val="007A0187"/>
    <w:rsid w:val="007A08B2"/>
    <w:rsid w:val="007A1D58"/>
    <w:rsid w:val="007A210D"/>
    <w:rsid w:val="007A3076"/>
    <w:rsid w:val="007A419F"/>
    <w:rsid w:val="007A51A0"/>
    <w:rsid w:val="007B1522"/>
    <w:rsid w:val="007B2E3B"/>
    <w:rsid w:val="007B5AFE"/>
    <w:rsid w:val="007B5BC4"/>
    <w:rsid w:val="007B625E"/>
    <w:rsid w:val="007C09AF"/>
    <w:rsid w:val="007C0AD7"/>
    <w:rsid w:val="007C2C6A"/>
    <w:rsid w:val="007C4C98"/>
    <w:rsid w:val="007D2BE7"/>
    <w:rsid w:val="007D43AB"/>
    <w:rsid w:val="007D45CB"/>
    <w:rsid w:val="007D5E4D"/>
    <w:rsid w:val="007D607A"/>
    <w:rsid w:val="007D6496"/>
    <w:rsid w:val="007E0B31"/>
    <w:rsid w:val="007E2020"/>
    <w:rsid w:val="007E3173"/>
    <w:rsid w:val="007E63F2"/>
    <w:rsid w:val="007F1D81"/>
    <w:rsid w:val="007F3989"/>
    <w:rsid w:val="007F45DF"/>
    <w:rsid w:val="0080000E"/>
    <w:rsid w:val="00800139"/>
    <w:rsid w:val="00801984"/>
    <w:rsid w:val="0080681B"/>
    <w:rsid w:val="008068B7"/>
    <w:rsid w:val="00806CD9"/>
    <w:rsid w:val="00814454"/>
    <w:rsid w:val="00814660"/>
    <w:rsid w:val="008162B7"/>
    <w:rsid w:val="00816929"/>
    <w:rsid w:val="008179AC"/>
    <w:rsid w:val="00821EF4"/>
    <w:rsid w:val="00824BA5"/>
    <w:rsid w:val="00826528"/>
    <w:rsid w:val="008332EC"/>
    <w:rsid w:val="00833CAD"/>
    <w:rsid w:val="00834F67"/>
    <w:rsid w:val="00835617"/>
    <w:rsid w:val="00843C4F"/>
    <w:rsid w:val="00844DB0"/>
    <w:rsid w:val="00845E6A"/>
    <w:rsid w:val="00846963"/>
    <w:rsid w:val="00846A08"/>
    <w:rsid w:val="00850CE8"/>
    <w:rsid w:val="00852370"/>
    <w:rsid w:val="008530B2"/>
    <w:rsid w:val="00867A8F"/>
    <w:rsid w:val="008715A0"/>
    <w:rsid w:val="008731F6"/>
    <w:rsid w:val="00875614"/>
    <w:rsid w:val="00876B9D"/>
    <w:rsid w:val="008777E1"/>
    <w:rsid w:val="008804F3"/>
    <w:rsid w:val="008845A7"/>
    <w:rsid w:val="008901E5"/>
    <w:rsid w:val="00892A95"/>
    <w:rsid w:val="00897D10"/>
    <w:rsid w:val="008A040B"/>
    <w:rsid w:val="008A4879"/>
    <w:rsid w:val="008A76ED"/>
    <w:rsid w:val="008B5AB8"/>
    <w:rsid w:val="008B667D"/>
    <w:rsid w:val="008B6C34"/>
    <w:rsid w:val="008C4AFF"/>
    <w:rsid w:val="008C574B"/>
    <w:rsid w:val="008C58F8"/>
    <w:rsid w:val="008C75E7"/>
    <w:rsid w:val="008D0A6C"/>
    <w:rsid w:val="008D2E02"/>
    <w:rsid w:val="008D492E"/>
    <w:rsid w:val="008D532E"/>
    <w:rsid w:val="008D78ED"/>
    <w:rsid w:val="008E218B"/>
    <w:rsid w:val="008E4CBF"/>
    <w:rsid w:val="008E781A"/>
    <w:rsid w:val="008F6FBF"/>
    <w:rsid w:val="00900F22"/>
    <w:rsid w:val="00902D93"/>
    <w:rsid w:val="00913674"/>
    <w:rsid w:val="00917295"/>
    <w:rsid w:val="00917594"/>
    <w:rsid w:val="009209AC"/>
    <w:rsid w:val="00920D42"/>
    <w:rsid w:val="00926DD8"/>
    <w:rsid w:val="00930E1F"/>
    <w:rsid w:val="00931E79"/>
    <w:rsid w:val="0093270A"/>
    <w:rsid w:val="00932A59"/>
    <w:rsid w:val="00934F5B"/>
    <w:rsid w:val="009368E6"/>
    <w:rsid w:val="00940CB5"/>
    <w:rsid w:val="009423E2"/>
    <w:rsid w:val="00942976"/>
    <w:rsid w:val="009429CA"/>
    <w:rsid w:val="00942A4F"/>
    <w:rsid w:val="00944DF9"/>
    <w:rsid w:val="0095023C"/>
    <w:rsid w:val="0095148F"/>
    <w:rsid w:val="009518AA"/>
    <w:rsid w:val="009550A3"/>
    <w:rsid w:val="00955440"/>
    <w:rsid w:val="00957BC3"/>
    <w:rsid w:val="009651A8"/>
    <w:rsid w:val="009714F3"/>
    <w:rsid w:val="00972B79"/>
    <w:rsid w:val="0097570A"/>
    <w:rsid w:val="00975AA5"/>
    <w:rsid w:val="0098027E"/>
    <w:rsid w:val="00981BCE"/>
    <w:rsid w:val="009831D1"/>
    <w:rsid w:val="00986546"/>
    <w:rsid w:val="00987930"/>
    <w:rsid w:val="00987A50"/>
    <w:rsid w:val="00992636"/>
    <w:rsid w:val="00995C6E"/>
    <w:rsid w:val="00995E1A"/>
    <w:rsid w:val="009964C7"/>
    <w:rsid w:val="009A4BBC"/>
    <w:rsid w:val="009A6171"/>
    <w:rsid w:val="009A663A"/>
    <w:rsid w:val="009B00CB"/>
    <w:rsid w:val="009B2846"/>
    <w:rsid w:val="009B6B22"/>
    <w:rsid w:val="009B6F14"/>
    <w:rsid w:val="009B7045"/>
    <w:rsid w:val="009B7739"/>
    <w:rsid w:val="009C125D"/>
    <w:rsid w:val="009C160C"/>
    <w:rsid w:val="009C1E58"/>
    <w:rsid w:val="009C2C8A"/>
    <w:rsid w:val="009D14D9"/>
    <w:rsid w:val="009D2E4A"/>
    <w:rsid w:val="009D40E5"/>
    <w:rsid w:val="009D41D6"/>
    <w:rsid w:val="009D73D0"/>
    <w:rsid w:val="009E1536"/>
    <w:rsid w:val="009E17FC"/>
    <w:rsid w:val="009E4EE4"/>
    <w:rsid w:val="009F11C6"/>
    <w:rsid w:val="009F47BF"/>
    <w:rsid w:val="009F5E69"/>
    <w:rsid w:val="00A00542"/>
    <w:rsid w:val="00A012AE"/>
    <w:rsid w:val="00A03492"/>
    <w:rsid w:val="00A04638"/>
    <w:rsid w:val="00A04EF5"/>
    <w:rsid w:val="00A05120"/>
    <w:rsid w:val="00A05B8C"/>
    <w:rsid w:val="00A11509"/>
    <w:rsid w:val="00A12B82"/>
    <w:rsid w:val="00A145DF"/>
    <w:rsid w:val="00A147EC"/>
    <w:rsid w:val="00A17094"/>
    <w:rsid w:val="00A170D0"/>
    <w:rsid w:val="00A31C5D"/>
    <w:rsid w:val="00A32963"/>
    <w:rsid w:val="00A3449E"/>
    <w:rsid w:val="00A365BC"/>
    <w:rsid w:val="00A470D5"/>
    <w:rsid w:val="00A53D1D"/>
    <w:rsid w:val="00A53F4A"/>
    <w:rsid w:val="00A57355"/>
    <w:rsid w:val="00A617F4"/>
    <w:rsid w:val="00A619CC"/>
    <w:rsid w:val="00A6790D"/>
    <w:rsid w:val="00A703CF"/>
    <w:rsid w:val="00A70CDD"/>
    <w:rsid w:val="00A727C8"/>
    <w:rsid w:val="00A7288E"/>
    <w:rsid w:val="00A74D1E"/>
    <w:rsid w:val="00A76EB8"/>
    <w:rsid w:val="00A8135C"/>
    <w:rsid w:val="00A84334"/>
    <w:rsid w:val="00A8583B"/>
    <w:rsid w:val="00A85F67"/>
    <w:rsid w:val="00A86D30"/>
    <w:rsid w:val="00A9142C"/>
    <w:rsid w:val="00A95D9E"/>
    <w:rsid w:val="00A95E47"/>
    <w:rsid w:val="00AA06C4"/>
    <w:rsid w:val="00AA0900"/>
    <w:rsid w:val="00AA51DF"/>
    <w:rsid w:val="00AA6556"/>
    <w:rsid w:val="00AB2746"/>
    <w:rsid w:val="00AB5739"/>
    <w:rsid w:val="00AC2A2B"/>
    <w:rsid w:val="00AC2C5F"/>
    <w:rsid w:val="00AC4EAF"/>
    <w:rsid w:val="00AC6EBE"/>
    <w:rsid w:val="00AC78AC"/>
    <w:rsid w:val="00AD03C1"/>
    <w:rsid w:val="00AD675C"/>
    <w:rsid w:val="00AD69DD"/>
    <w:rsid w:val="00AD7AA9"/>
    <w:rsid w:val="00AE41DE"/>
    <w:rsid w:val="00AE42A2"/>
    <w:rsid w:val="00AE6969"/>
    <w:rsid w:val="00AE6A2E"/>
    <w:rsid w:val="00AE70FC"/>
    <w:rsid w:val="00AF15CC"/>
    <w:rsid w:val="00AF5C60"/>
    <w:rsid w:val="00B00BB1"/>
    <w:rsid w:val="00B03EF6"/>
    <w:rsid w:val="00B05EBD"/>
    <w:rsid w:val="00B12B4F"/>
    <w:rsid w:val="00B14063"/>
    <w:rsid w:val="00B15438"/>
    <w:rsid w:val="00B212BE"/>
    <w:rsid w:val="00B24F99"/>
    <w:rsid w:val="00B269EC"/>
    <w:rsid w:val="00B273FE"/>
    <w:rsid w:val="00B35AB7"/>
    <w:rsid w:val="00B40DB2"/>
    <w:rsid w:val="00B417C2"/>
    <w:rsid w:val="00B426FC"/>
    <w:rsid w:val="00B43C93"/>
    <w:rsid w:val="00B44BF0"/>
    <w:rsid w:val="00B50370"/>
    <w:rsid w:val="00B5152A"/>
    <w:rsid w:val="00B515D7"/>
    <w:rsid w:val="00B55CF2"/>
    <w:rsid w:val="00B56693"/>
    <w:rsid w:val="00B664E5"/>
    <w:rsid w:val="00B76D3C"/>
    <w:rsid w:val="00B779CC"/>
    <w:rsid w:val="00B84AE1"/>
    <w:rsid w:val="00B84F51"/>
    <w:rsid w:val="00B934B2"/>
    <w:rsid w:val="00B9554B"/>
    <w:rsid w:val="00B9663C"/>
    <w:rsid w:val="00B977CE"/>
    <w:rsid w:val="00BA2946"/>
    <w:rsid w:val="00BA371D"/>
    <w:rsid w:val="00BA39A7"/>
    <w:rsid w:val="00BA5D46"/>
    <w:rsid w:val="00BA6CF7"/>
    <w:rsid w:val="00BB3035"/>
    <w:rsid w:val="00BB4D62"/>
    <w:rsid w:val="00BB5762"/>
    <w:rsid w:val="00BB7656"/>
    <w:rsid w:val="00BC140C"/>
    <w:rsid w:val="00BC1C8C"/>
    <w:rsid w:val="00BC2EAA"/>
    <w:rsid w:val="00BC391A"/>
    <w:rsid w:val="00BC494E"/>
    <w:rsid w:val="00BD293C"/>
    <w:rsid w:val="00BD2A8B"/>
    <w:rsid w:val="00BD525E"/>
    <w:rsid w:val="00BD6864"/>
    <w:rsid w:val="00BE038A"/>
    <w:rsid w:val="00BE0D86"/>
    <w:rsid w:val="00BE1A8D"/>
    <w:rsid w:val="00BE4C30"/>
    <w:rsid w:val="00BE60D9"/>
    <w:rsid w:val="00BE6916"/>
    <w:rsid w:val="00BE6A55"/>
    <w:rsid w:val="00BE7CDA"/>
    <w:rsid w:val="00BF0499"/>
    <w:rsid w:val="00BF0F67"/>
    <w:rsid w:val="00BF1186"/>
    <w:rsid w:val="00BF1A8D"/>
    <w:rsid w:val="00BF223A"/>
    <w:rsid w:val="00BF3574"/>
    <w:rsid w:val="00BF581D"/>
    <w:rsid w:val="00C00025"/>
    <w:rsid w:val="00C04377"/>
    <w:rsid w:val="00C05C73"/>
    <w:rsid w:val="00C06585"/>
    <w:rsid w:val="00C06EE2"/>
    <w:rsid w:val="00C07AF0"/>
    <w:rsid w:val="00C10A16"/>
    <w:rsid w:val="00C13B43"/>
    <w:rsid w:val="00C17D7A"/>
    <w:rsid w:val="00C20E9D"/>
    <w:rsid w:val="00C216C7"/>
    <w:rsid w:val="00C21839"/>
    <w:rsid w:val="00C219CA"/>
    <w:rsid w:val="00C21FCE"/>
    <w:rsid w:val="00C2231F"/>
    <w:rsid w:val="00C22A4C"/>
    <w:rsid w:val="00C26ED1"/>
    <w:rsid w:val="00C272D5"/>
    <w:rsid w:val="00C31E65"/>
    <w:rsid w:val="00C327F7"/>
    <w:rsid w:val="00C32D64"/>
    <w:rsid w:val="00C32F19"/>
    <w:rsid w:val="00C37D08"/>
    <w:rsid w:val="00C47E1C"/>
    <w:rsid w:val="00C47E64"/>
    <w:rsid w:val="00C5093A"/>
    <w:rsid w:val="00C51F15"/>
    <w:rsid w:val="00C53AE2"/>
    <w:rsid w:val="00C5637B"/>
    <w:rsid w:val="00C60A4A"/>
    <w:rsid w:val="00C64D5A"/>
    <w:rsid w:val="00C668B4"/>
    <w:rsid w:val="00C678E3"/>
    <w:rsid w:val="00C711AC"/>
    <w:rsid w:val="00C71C26"/>
    <w:rsid w:val="00C75B1A"/>
    <w:rsid w:val="00C7797E"/>
    <w:rsid w:val="00C8087C"/>
    <w:rsid w:val="00C81653"/>
    <w:rsid w:val="00C818E3"/>
    <w:rsid w:val="00C82794"/>
    <w:rsid w:val="00C82F0D"/>
    <w:rsid w:val="00C83E87"/>
    <w:rsid w:val="00C847DC"/>
    <w:rsid w:val="00C87302"/>
    <w:rsid w:val="00C87418"/>
    <w:rsid w:val="00C874F7"/>
    <w:rsid w:val="00C87529"/>
    <w:rsid w:val="00C94070"/>
    <w:rsid w:val="00CA04A4"/>
    <w:rsid w:val="00CA12BE"/>
    <w:rsid w:val="00CA1B34"/>
    <w:rsid w:val="00CA2057"/>
    <w:rsid w:val="00CA4773"/>
    <w:rsid w:val="00CA4EBC"/>
    <w:rsid w:val="00CB22BF"/>
    <w:rsid w:val="00CB3281"/>
    <w:rsid w:val="00CB485A"/>
    <w:rsid w:val="00CB763C"/>
    <w:rsid w:val="00CC2259"/>
    <w:rsid w:val="00CC43FF"/>
    <w:rsid w:val="00CC5F79"/>
    <w:rsid w:val="00CC6FAC"/>
    <w:rsid w:val="00CD3743"/>
    <w:rsid w:val="00CD4227"/>
    <w:rsid w:val="00CD68ED"/>
    <w:rsid w:val="00CD6ECF"/>
    <w:rsid w:val="00CD6F2C"/>
    <w:rsid w:val="00CD7127"/>
    <w:rsid w:val="00CE3BE6"/>
    <w:rsid w:val="00CE3CC4"/>
    <w:rsid w:val="00CE4508"/>
    <w:rsid w:val="00CE5034"/>
    <w:rsid w:val="00CE609A"/>
    <w:rsid w:val="00CE75A8"/>
    <w:rsid w:val="00CF0EF9"/>
    <w:rsid w:val="00CF21B3"/>
    <w:rsid w:val="00CF598C"/>
    <w:rsid w:val="00CF6C6A"/>
    <w:rsid w:val="00CF6D4C"/>
    <w:rsid w:val="00CF6E08"/>
    <w:rsid w:val="00CF747F"/>
    <w:rsid w:val="00D009AB"/>
    <w:rsid w:val="00D0255C"/>
    <w:rsid w:val="00D03A91"/>
    <w:rsid w:val="00D0670E"/>
    <w:rsid w:val="00D06AF1"/>
    <w:rsid w:val="00D07D44"/>
    <w:rsid w:val="00D11272"/>
    <w:rsid w:val="00D11675"/>
    <w:rsid w:val="00D11E36"/>
    <w:rsid w:val="00D13807"/>
    <w:rsid w:val="00D1490D"/>
    <w:rsid w:val="00D15515"/>
    <w:rsid w:val="00D17384"/>
    <w:rsid w:val="00D24651"/>
    <w:rsid w:val="00D25881"/>
    <w:rsid w:val="00D33A3F"/>
    <w:rsid w:val="00D34607"/>
    <w:rsid w:val="00D34B0D"/>
    <w:rsid w:val="00D352C1"/>
    <w:rsid w:val="00D40800"/>
    <w:rsid w:val="00D40961"/>
    <w:rsid w:val="00D43558"/>
    <w:rsid w:val="00D443DF"/>
    <w:rsid w:val="00D463A7"/>
    <w:rsid w:val="00D46B44"/>
    <w:rsid w:val="00D53B70"/>
    <w:rsid w:val="00D605E3"/>
    <w:rsid w:val="00D6307B"/>
    <w:rsid w:val="00D661E2"/>
    <w:rsid w:val="00D66D2D"/>
    <w:rsid w:val="00D71190"/>
    <w:rsid w:val="00D75DF0"/>
    <w:rsid w:val="00D800ED"/>
    <w:rsid w:val="00D820F7"/>
    <w:rsid w:val="00D86DD9"/>
    <w:rsid w:val="00D91D09"/>
    <w:rsid w:val="00D926F5"/>
    <w:rsid w:val="00D976FD"/>
    <w:rsid w:val="00DA12CB"/>
    <w:rsid w:val="00DA457C"/>
    <w:rsid w:val="00DA4F06"/>
    <w:rsid w:val="00DA4F8F"/>
    <w:rsid w:val="00DA5712"/>
    <w:rsid w:val="00DB5715"/>
    <w:rsid w:val="00DB6C17"/>
    <w:rsid w:val="00DC1832"/>
    <w:rsid w:val="00DC4091"/>
    <w:rsid w:val="00DD08FB"/>
    <w:rsid w:val="00DD3696"/>
    <w:rsid w:val="00DD3C11"/>
    <w:rsid w:val="00DD47E1"/>
    <w:rsid w:val="00DD5781"/>
    <w:rsid w:val="00DD7085"/>
    <w:rsid w:val="00DD742C"/>
    <w:rsid w:val="00DE25E2"/>
    <w:rsid w:val="00DE5042"/>
    <w:rsid w:val="00DE7EF3"/>
    <w:rsid w:val="00E03B00"/>
    <w:rsid w:val="00E05920"/>
    <w:rsid w:val="00E10910"/>
    <w:rsid w:val="00E10D1C"/>
    <w:rsid w:val="00E11261"/>
    <w:rsid w:val="00E1306A"/>
    <w:rsid w:val="00E13555"/>
    <w:rsid w:val="00E13B13"/>
    <w:rsid w:val="00E1684F"/>
    <w:rsid w:val="00E2208F"/>
    <w:rsid w:val="00E23DF0"/>
    <w:rsid w:val="00E240F6"/>
    <w:rsid w:val="00E265E8"/>
    <w:rsid w:val="00E3146E"/>
    <w:rsid w:val="00E41A6E"/>
    <w:rsid w:val="00E423AC"/>
    <w:rsid w:val="00E429E3"/>
    <w:rsid w:val="00E45FBF"/>
    <w:rsid w:val="00E508A2"/>
    <w:rsid w:val="00E508E1"/>
    <w:rsid w:val="00E51005"/>
    <w:rsid w:val="00E5112C"/>
    <w:rsid w:val="00E61A2C"/>
    <w:rsid w:val="00E61D6C"/>
    <w:rsid w:val="00E6388C"/>
    <w:rsid w:val="00E66C1C"/>
    <w:rsid w:val="00E71C63"/>
    <w:rsid w:val="00E73509"/>
    <w:rsid w:val="00E759FA"/>
    <w:rsid w:val="00E85A56"/>
    <w:rsid w:val="00E86848"/>
    <w:rsid w:val="00E90EB0"/>
    <w:rsid w:val="00E93D80"/>
    <w:rsid w:val="00EA0E21"/>
    <w:rsid w:val="00EA3A45"/>
    <w:rsid w:val="00EC4722"/>
    <w:rsid w:val="00EC4CAD"/>
    <w:rsid w:val="00EC519D"/>
    <w:rsid w:val="00EC5E33"/>
    <w:rsid w:val="00EC6A63"/>
    <w:rsid w:val="00ED0421"/>
    <w:rsid w:val="00ED16CD"/>
    <w:rsid w:val="00ED26A7"/>
    <w:rsid w:val="00ED298F"/>
    <w:rsid w:val="00ED586D"/>
    <w:rsid w:val="00ED7F18"/>
    <w:rsid w:val="00EE433A"/>
    <w:rsid w:val="00EE6406"/>
    <w:rsid w:val="00EE669A"/>
    <w:rsid w:val="00EF042A"/>
    <w:rsid w:val="00EF06A1"/>
    <w:rsid w:val="00EF2C92"/>
    <w:rsid w:val="00EF6613"/>
    <w:rsid w:val="00EF7272"/>
    <w:rsid w:val="00F048FA"/>
    <w:rsid w:val="00F04D37"/>
    <w:rsid w:val="00F06A59"/>
    <w:rsid w:val="00F076BA"/>
    <w:rsid w:val="00F11724"/>
    <w:rsid w:val="00F12763"/>
    <w:rsid w:val="00F12E61"/>
    <w:rsid w:val="00F14353"/>
    <w:rsid w:val="00F14FED"/>
    <w:rsid w:val="00F15A46"/>
    <w:rsid w:val="00F176FD"/>
    <w:rsid w:val="00F2136C"/>
    <w:rsid w:val="00F23331"/>
    <w:rsid w:val="00F27EE1"/>
    <w:rsid w:val="00F31565"/>
    <w:rsid w:val="00F32D24"/>
    <w:rsid w:val="00F341D9"/>
    <w:rsid w:val="00F34EE2"/>
    <w:rsid w:val="00F35614"/>
    <w:rsid w:val="00F42DF6"/>
    <w:rsid w:val="00F43F79"/>
    <w:rsid w:val="00F45601"/>
    <w:rsid w:val="00F47514"/>
    <w:rsid w:val="00F52137"/>
    <w:rsid w:val="00F5370E"/>
    <w:rsid w:val="00F557F6"/>
    <w:rsid w:val="00F571C1"/>
    <w:rsid w:val="00F60139"/>
    <w:rsid w:val="00F6210E"/>
    <w:rsid w:val="00F627F1"/>
    <w:rsid w:val="00F707AA"/>
    <w:rsid w:val="00F73109"/>
    <w:rsid w:val="00F73665"/>
    <w:rsid w:val="00F7530F"/>
    <w:rsid w:val="00F779C2"/>
    <w:rsid w:val="00F82D73"/>
    <w:rsid w:val="00F8381C"/>
    <w:rsid w:val="00F846C1"/>
    <w:rsid w:val="00F846E1"/>
    <w:rsid w:val="00F84E59"/>
    <w:rsid w:val="00F85498"/>
    <w:rsid w:val="00F87095"/>
    <w:rsid w:val="00F90332"/>
    <w:rsid w:val="00F90E0B"/>
    <w:rsid w:val="00F943D4"/>
    <w:rsid w:val="00FA0F80"/>
    <w:rsid w:val="00FA1222"/>
    <w:rsid w:val="00FA32F2"/>
    <w:rsid w:val="00FA4136"/>
    <w:rsid w:val="00FA722C"/>
    <w:rsid w:val="00FB2359"/>
    <w:rsid w:val="00FB5F85"/>
    <w:rsid w:val="00FC1B40"/>
    <w:rsid w:val="00FC2141"/>
    <w:rsid w:val="00FC2A93"/>
    <w:rsid w:val="00FC2ADE"/>
    <w:rsid w:val="00FC6445"/>
    <w:rsid w:val="00FD0E45"/>
    <w:rsid w:val="00FD1109"/>
    <w:rsid w:val="00FD354E"/>
    <w:rsid w:val="00FD35C4"/>
    <w:rsid w:val="00FD665E"/>
    <w:rsid w:val="00FD77FF"/>
    <w:rsid w:val="00FD7B3D"/>
    <w:rsid w:val="00FE0ACD"/>
    <w:rsid w:val="00FE17A1"/>
    <w:rsid w:val="00FE3B7B"/>
    <w:rsid w:val="00FE4F64"/>
    <w:rsid w:val="00FE7B4B"/>
    <w:rsid w:val="00FF1716"/>
    <w:rsid w:val="00FF1A4F"/>
    <w:rsid w:val="00FF4927"/>
    <w:rsid w:val="00FF543F"/>
    <w:rsid w:val="00FF6C33"/>
    <w:rsid w:val="1BD79240"/>
    <w:rsid w:val="2B88A82A"/>
    <w:rsid w:val="7E461E4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4545"/>
    <o:shapelayout v:ext="edit">
      <o:idmap v:ext="edit" data="1"/>
    </o:shapelayout>
  </w:shapeDefaults>
  <w:decimalSymbol w:val=","/>
  <w:listSeparator w:val=";"/>
  <w14:docId w14:val="5EFFC38B"/>
  <w15:docId w15:val="{0B904899-6C73-4006-9151-BF7D2C88C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A8D"/>
    <w:pPr>
      <w:spacing w:after="200" w:line="276" w:lineRule="auto"/>
    </w:pPr>
    <w:rPr>
      <w:rFonts w:cs="Times New Roman"/>
      <w:sz w:val="22"/>
      <w:szCs w:val="22"/>
      <w:lang w:eastAsia="en-US"/>
    </w:rPr>
  </w:style>
  <w:style w:type="paragraph" w:styleId="Ttulo2">
    <w:name w:val="heading 2"/>
    <w:basedOn w:val="Normal"/>
    <w:next w:val="Normal"/>
    <w:link w:val="Ttulo2Car"/>
    <w:autoRedefine/>
    <w:uiPriority w:val="9"/>
    <w:qFormat/>
    <w:rsid w:val="00CD3743"/>
    <w:pPr>
      <w:keepNext/>
      <w:numPr>
        <w:numId w:val="1"/>
      </w:numPr>
      <w:spacing w:after="120"/>
      <w:jc w:val="both"/>
      <w:outlineLvl w:val="1"/>
    </w:pPr>
    <w:rPr>
      <w:rFonts w:ascii="Arial" w:hAnsi="Arial" w:cs="Arial"/>
      <w:b/>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locked/>
    <w:rsid w:val="00CD3743"/>
    <w:rPr>
      <w:rFonts w:ascii="Arial" w:hAnsi="Arial" w:cs="Arial"/>
      <w:b/>
      <w:sz w:val="24"/>
      <w:szCs w:val="24"/>
    </w:rPr>
  </w:style>
  <w:style w:type="paragraph" w:customStyle="1" w:styleId="ACTASJUNTAORDENDELDIA">
    <w:name w:val="ACTAS JUNTA ORDEN DEL DIA"/>
    <w:basedOn w:val="Normal"/>
    <w:link w:val="ACTASJUNTAORDENDELDIACar"/>
    <w:rsid w:val="00C94070"/>
    <w:pPr>
      <w:tabs>
        <w:tab w:val="left" w:pos="840"/>
      </w:tabs>
      <w:spacing w:after="0" w:line="240" w:lineRule="auto"/>
      <w:jc w:val="both"/>
    </w:pPr>
    <w:rPr>
      <w:rFonts w:ascii="Arial" w:hAnsi="Arial" w:cs="Arial"/>
      <w:b/>
      <w:caps/>
      <w:sz w:val="24"/>
      <w:szCs w:val="24"/>
      <w:lang w:eastAsia="es-ES"/>
    </w:rPr>
  </w:style>
  <w:style w:type="character" w:customStyle="1" w:styleId="ACTASJUNTAORDENDELDIACar">
    <w:name w:val="ACTAS JUNTA ORDEN DEL DIA Car"/>
    <w:basedOn w:val="Fuentedeprrafopredeter"/>
    <w:link w:val="ACTASJUNTAORDENDELDIA"/>
    <w:locked/>
    <w:rsid w:val="00C94070"/>
    <w:rPr>
      <w:rFonts w:ascii="Arial" w:hAnsi="Arial" w:cs="Arial"/>
      <w:b/>
      <w:caps/>
      <w:sz w:val="24"/>
      <w:szCs w:val="24"/>
      <w:lang w:eastAsia="es-ES"/>
    </w:rPr>
  </w:style>
  <w:style w:type="paragraph" w:styleId="Listaconnmeros">
    <w:name w:val="List Number"/>
    <w:basedOn w:val="Normal"/>
    <w:uiPriority w:val="99"/>
    <w:rsid w:val="002F3917"/>
    <w:pPr>
      <w:numPr>
        <w:numId w:val="3"/>
      </w:numPr>
      <w:spacing w:before="120" w:after="0" w:line="240" w:lineRule="auto"/>
      <w:jc w:val="both"/>
    </w:pPr>
    <w:rPr>
      <w:rFonts w:ascii="Arial" w:hAnsi="Arial"/>
      <w:sz w:val="24"/>
      <w:szCs w:val="20"/>
      <w:lang w:val="es-ES_tradnl" w:eastAsia="es-ES"/>
    </w:rPr>
  </w:style>
  <w:style w:type="paragraph" w:styleId="TDC2">
    <w:name w:val="toc 2"/>
    <w:basedOn w:val="Normal"/>
    <w:next w:val="Normal"/>
    <w:autoRedefine/>
    <w:uiPriority w:val="39"/>
    <w:rsid w:val="002F3917"/>
    <w:pPr>
      <w:spacing w:after="0" w:line="240" w:lineRule="auto"/>
      <w:ind w:left="240"/>
    </w:pPr>
    <w:rPr>
      <w:rFonts w:ascii="Times New Roman" w:hAnsi="Times New Roman"/>
      <w:sz w:val="24"/>
      <w:szCs w:val="24"/>
      <w:lang w:eastAsia="es-ES"/>
    </w:rPr>
  </w:style>
  <w:style w:type="character" w:styleId="Hipervnculo">
    <w:name w:val="Hyperlink"/>
    <w:basedOn w:val="Fuentedeprrafopredeter"/>
    <w:uiPriority w:val="99"/>
    <w:rsid w:val="002F3917"/>
    <w:rPr>
      <w:rFonts w:cs="Times New Roman"/>
      <w:color w:val="0000FF"/>
      <w:u w:val="single"/>
    </w:rPr>
  </w:style>
  <w:style w:type="paragraph" w:styleId="Encabezado">
    <w:name w:val="header"/>
    <w:basedOn w:val="Normal"/>
    <w:link w:val="EncabezadoCar"/>
    <w:uiPriority w:val="99"/>
    <w:unhideWhenUsed/>
    <w:rsid w:val="0093270A"/>
    <w:pPr>
      <w:tabs>
        <w:tab w:val="center" w:pos="4252"/>
        <w:tab w:val="right" w:pos="8504"/>
      </w:tabs>
    </w:pPr>
  </w:style>
  <w:style w:type="character" w:customStyle="1" w:styleId="EncabezadoCar">
    <w:name w:val="Encabezado Car"/>
    <w:basedOn w:val="Fuentedeprrafopredeter"/>
    <w:link w:val="Encabezado"/>
    <w:uiPriority w:val="99"/>
    <w:locked/>
    <w:rsid w:val="0093270A"/>
    <w:rPr>
      <w:rFonts w:cs="Times New Roman"/>
      <w:sz w:val="22"/>
      <w:szCs w:val="22"/>
      <w:lang w:eastAsia="en-US"/>
    </w:rPr>
  </w:style>
  <w:style w:type="paragraph" w:styleId="Piedepgina">
    <w:name w:val="footer"/>
    <w:basedOn w:val="Normal"/>
    <w:link w:val="PiedepginaCar"/>
    <w:uiPriority w:val="99"/>
    <w:unhideWhenUsed/>
    <w:rsid w:val="0093270A"/>
    <w:pPr>
      <w:tabs>
        <w:tab w:val="center" w:pos="4252"/>
        <w:tab w:val="right" w:pos="8504"/>
      </w:tabs>
    </w:pPr>
  </w:style>
  <w:style w:type="character" w:customStyle="1" w:styleId="PiedepginaCar">
    <w:name w:val="Pie de página Car"/>
    <w:basedOn w:val="Fuentedeprrafopredeter"/>
    <w:link w:val="Piedepgina"/>
    <w:uiPriority w:val="99"/>
    <w:locked/>
    <w:rsid w:val="0093270A"/>
    <w:rPr>
      <w:rFonts w:cs="Times New Roman"/>
      <w:sz w:val="22"/>
      <w:szCs w:val="22"/>
      <w:lang w:eastAsia="en-US"/>
    </w:rPr>
  </w:style>
  <w:style w:type="paragraph" w:styleId="Prrafodelista">
    <w:name w:val="List Paragraph"/>
    <w:basedOn w:val="Normal"/>
    <w:uiPriority w:val="34"/>
    <w:qFormat/>
    <w:rsid w:val="00B269EC"/>
    <w:pPr>
      <w:spacing w:after="0" w:line="240" w:lineRule="auto"/>
      <w:ind w:left="720"/>
      <w:contextualSpacing/>
    </w:pPr>
    <w:rPr>
      <w:rFonts w:ascii="Times New Roman" w:hAnsi="Times New Roman"/>
      <w:sz w:val="24"/>
      <w:szCs w:val="24"/>
      <w:lang w:eastAsia="es-ES"/>
    </w:rPr>
  </w:style>
  <w:style w:type="table" w:styleId="Tablaconcuadrcula">
    <w:name w:val="Table Grid"/>
    <w:basedOn w:val="Tablanormal"/>
    <w:uiPriority w:val="59"/>
    <w:rsid w:val="009B6F14"/>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84985"/>
    <w:pPr>
      <w:spacing w:before="100" w:beforeAutospacing="1" w:after="100" w:afterAutospacing="1" w:line="240" w:lineRule="auto"/>
    </w:pPr>
    <w:rPr>
      <w:rFonts w:ascii="Times New Roman" w:eastAsiaTheme="minorHAnsi" w:hAnsi="Times New Roman"/>
      <w:sz w:val="24"/>
      <w:szCs w:val="24"/>
      <w:lang w:val="es-ES_tradnl" w:eastAsia="es-ES_tradnl"/>
    </w:rPr>
  </w:style>
  <w:style w:type="paragraph" w:styleId="Textodeglobo">
    <w:name w:val="Balloon Text"/>
    <w:basedOn w:val="Normal"/>
    <w:link w:val="TextodegloboCar"/>
    <w:uiPriority w:val="99"/>
    <w:semiHidden/>
    <w:unhideWhenUsed/>
    <w:rsid w:val="001C1C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1C36"/>
    <w:rPr>
      <w:rFonts w:ascii="Segoe UI" w:hAnsi="Segoe UI" w:cs="Segoe UI"/>
      <w:sz w:val="18"/>
      <w:szCs w:val="18"/>
      <w:lang w:eastAsia="en-US"/>
    </w:rPr>
  </w:style>
  <w:style w:type="character" w:styleId="Refdecomentario">
    <w:name w:val="annotation reference"/>
    <w:basedOn w:val="Fuentedeprrafopredeter"/>
    <w:uiPriority w:val="99"/>
    <w:semiHidden/>
    <w:unhideWhenUsed/>
    <w:rsid w:val="00DA5712"/>
    <w:rPr>
      <w:sz w:val="16"/>
      <w:szCs w:val="16"/>
    </w:rPr>
  </w:style>
  <w:style w:type="paragraph" w:styleId="Textocomentario">
    <w:name w:val="annotation text"/>
    <w:basedOn w:val="Normal"/>
    <w:link w:val="TextocomentarioCar"/>
    <w:uiPriority w:val="99"/>
    <w:semiHidden/>
    <w:unhideWhenUsed/>
    <w:rsid w:val="00DA571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5712"/>
    <w:rPr>
      <w:rFonts w:cs="Times New Roman"/>
      <w:lang w:eastAsia="en-US"/>
    </w:rPr>
  </w:style>
  <w:style w:type="paragraph" w:styleId="Asuntodelcomentario">
    <w:name w:val="annotation subject"/>
    <w:basedOn w:val="Textocomentario"/>
    <w:next w:val="Textocomentario"/>
    <w:link w:val="AsuntodelcomentarioCar"/>
    <w:uiPriority w:val="99"/>
    <w:semiHidden/>
    <w:unhideWhenUsed/>
    <w:rsid w:val="00DA5712"/>
    <w:rPr>
      <w:b/>
      <w:bCs/>
    </w:rPr>
  </w:style>
  <w:style w:type="character" w:customStyle="1" w:styleId="AsuntodelcomentarioCar">
    <w:name w:val="Asunto del comentario Car"/>
    <w:basedOn w:val="TextocomentarioCar"/>
    <w:link w:val="Asuntodelcomentario"/>
    <w:uiPriority w:val="99"/>
    <w:semiHidden/>
    <w:rsid w:val="00DA5712"/>
    <w:rPr>
      <w:rFonts w:cs="Times New Roman"/>
      <w:b/>
      <w:bCs/>
      <w:lang w:eastAsia="en-US"/>
    </w:rPr>
  </w:style>
  <w:style w:type="paragraph" w:styleId="Textoindependiente">
    <w:name w:val="Body Text"/>
    <w:basedOn w:val="Normal"/>
    <w:link w:val="TextoindependienteCar"/>
    <w:uiPriority w:val="99"/>
    <w:semiHidden/>
    <w:unhideWhenUsed/>
    <w:rsid w:val="00FD0E45"/>
    <w:pPr>
      <w:spacing w:after="120"/>
    </w:pPr>
  </w:style>
  <w:style w:type="character" w:customStyle="1" w:styleId="TextoindependienteCar">
    <w:name w:val="Texto independiente Car"/>
    <w:basedOn w:val="Fuentedeprrafopredeter"/>
    <w:link w:val="Textoindependiente"/>
    <w:uiPriority w:val="99"/>
    <w:semiHidden/>
    <w:rsid w:val="00FD0E45"/>
    <w:rPr>
      <w:rFonts w:cs="Times New Roman"/>
      <w:sz w:val="22"/>
      <w:szCs w:val="22"/>
      <w:lang w:eastAsia="en-US"/>
    </w:rPr>
  </w:style>
  <w:style w:type="character" w:customStyle="1" w:styleId="normaltextrun">
    <w:name w:val="normaltextrun"/>
    <w:basedOn w:val="Fuentedeprrafopredeter"/>
    <w:rsid w:val="00CE75A8"/>
  </w:style>
  <w:style w:type="character" w:customStyle="1" w:styleId="eop">
    <w:name w:val="eop"/>
    <w:basedOn w:val="Fuentedeprrafopredeter"/>
    <w:rsid w:val="00CE75A8"/>
  </w:style>
  <w:style w:type="character" w:styleId="Mencinsinresolver">
    <w:name w:val="Unresolved Mention"/>
    <w:basedOn w:val="Fuentedeprrafopredeter"/>
    <w:uiPriority w:val="99"/>
    <w:semiHidden/>
    <w:unhideWhenUsed/>
    <w:rsid w:val="007A0187"/>
    <w:rPr>
      <w:color w:val="605E5C"/>
      <w:shd w:val="clear" w:color="auto" w:fill="E1DFDD"/>
    </w:rPr>
  </w:style>
  <w:style w:type="character" w:styleId="Hipervnculovisitado">
    <w:name w:val="FollowedHyperlink"/>
    <w:basedOn w:val="Fuentedeprrafopredeter"/>
    <w:uiPriority w:val="99"/>
    <w:semiHidden/>
    <w:unhideWhenUsed/>
    <w:rsid w:val="007A01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69602">
      <w:bodyDiv w:val="1"/>
      <w:marLeft w:val="0"/>
      <w:marRight w:val="0"/>
      <w:marTop w:val="0"/>
      <w:marBottom w:val="0"/>
      <w:divBdr>
        <w:top w:val="none" w:sz="0" w:space="0" w:color="auto"/>
        <w:left w:val="none" w:sz="0" w:space="0" w:color="auto"/>
        <w:bottom w:val="none" w:sz="0" w:space="0" w:color="auto"/>
        <w:right w:val="none" w:sz="0" w:space="0" w:color="auto"/>
      </w:divBdr>
    </w:div>
    <w:div w:id="209346615">
      <w:bodyDiv w:val="1"/>
      <w:marLeft w:val="0"/>
      <w:marRight w:val="0"/>
      <w:marTop w:val="0"/>
      <w:marBottom w:val="0"/>
      <w:divBdr>
        <w:top w:val="none" w:sz="0" w:space="0" w:color="auto"/>
        <w:left w:val="none" w:sz="0" w:space="0" w:color="auto"/>
        <w:bottom w:val="none" w:sz="0" w:space="0" w:color="auto"/>
        <w:right w:val="none" w:sz="0" w:space="0" w:color="auto"/>
      </w:divBdr>
    </w:div>
    <w:div w:id="277838942">
      <w:marLeft w:val="0"/>
      <w:marRight w:val="0"/>
      <w:marTop w:val="0"/>
      <w:marBottom w:val="0"/>
      <w:divBdr>
        <w:top w:val="none" w:sz="0" w:space="0" w:color="auto"/>
        <w:left w:val="none" w:sz="0" w:space="0" w:color="auto"/>
        <w:bottom w:val="none" w:sz="0" w:space="0" w:color="auto"/>
        <w:right w:val="none" w:sz="0" w:space="0" w:color="auto"/>
      </w:divBdr>
    </w:div>
    <w:div w:id="277838943">
      <w:marLeft w:val="0"/>
      <w:marRight w:val="0"/>
      <w:marTop w:val="0"/>
      <w:marBottom w:val="0"/>
      <w:divBdr>
        <w:top w:val="none" w:sz="0" w:space="0" w:color="auto"/>
        <w:left w:val="none" w:sz="0" w:space="0" w:color="auto"/>
        <w:bottom w:val="none" w:sz="0" w:space="0" w:color="auto"/>
        <w:right w:val="none" w:sz="0" w:space="0" w:color="auto"/>
      </w:divBdr>
    </w:div>
    <w:div w:id="327636125">
      <w:bodyDiv w:val="1"/>
      <w:marLeft w:val="0"/>
      <w:marRight w:val="0"/>
      <w:marTop w:val="0"/>
      <w:marBottom w:val="0"/>
      <w:divBdr>
        <w:top w:val="none" w:sz="0" w:space="0" w:color="auto"/>
        <w:left w:val="none" w:sz="0" w:space="0" w:color="auto"/>
        <w:bottom w:val="none" w:sz="0" w:space="0" w:color="auto"/>
        <w:right w:val="none" w:sz="0" w:space="0" w:color="auto"/>
      </w:divBdr>
    </w:div>
    <w:div w:id="667027620">
      <w:bodyDiv w:val="1"/>
      <w:marLeft w:val="0"/>
      <w:marRight w:val="0"/>
      <w:marTop w:val="0"/>
      <w:marBottom w:val="0"/>
      <w:divBdr>
        <w:top w:val="none" w:sz="0" w:space="0" w:color="auto"/>
        <w:left w:val="none" w:sz="0" w:space="0" w:color="auto"/>
        <w:bottom w:val="none" w:sz="0" w:space="0" w:color="auto"/>
        <w:right w:val="none" w:sz="0" w:space="0" w:color="auto"/>
      </w:divBdr>
    </w:div>
    <w:div w:id="859930528">
      <w:bodyDiv w:val="1"/>
      <w:marLeft w:val="0"/>
      <w:marRight w:val="0"/>
      <w:marTop w:val="0"/>
      <w:marBottom w:val="0"/>
      <w:divBdr>
        <w:top w:val="none" w:sz="0" w:space="0" w:color="auto"/>
        <w:left w:val="none" w:sz="0" w:space="0" w:color="auto"/>
        <w:bottom w:val="none" w:sz="0" w:space="0" w:color="auto"/>
        <w:right w:val="none" w:sz="0" w:space="0" w:color="auto"/>
      </w:divBdr>
    </w:div>
    <w:div w:id="1245186387">
      <w:bodyDiv w:val="1"/>
      <w:marLeft w:val="0"/>
      <w:marRight w:val="0"/>
      <w:marTop w:val="0"/>
      <w:marBottom w:val="0"/>
      <w:divBdr>
        <w:top w:val="none" w:sz="0" w:space="0" w:color="auto"/>
        <w:left w:val="none" w:sz="0" w:space="0" w:color="auto"/>
        <w:bottom w:val="none" w:sz="0" w:space="0" w:color="auto"/>
        <w:right w:val="none" w:sz="0" w:space="0" w:color="auto"/>
      </w:divBdr>
    </w:div>
    <w:div w:id="1969236040">
      <w:bodyDiv w:val="1"/>
      <w:marLeft w:val="0"/>
      <w:marRight w:val="0"/>
      <w:marTop w:val="0"/>
      <w:marBottom w:val="0"/>
      <w:divBdr>
        <w:top w:val="none" w:sz="0" w:space="0" w:color="auto"/>
        <w:left w:val="none" w:sz="0" w:space="0" w:color="auto"/>
        <w:bottom w:val="none" w:sz="0" w:space="0" w:color="auto"/>
        <w:right w:val="none" w:sz="0" w:space="0" w:color="auto"/>
      </w:divBdr>
    </w:div>
    <w:div w:id="2146652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facebook.com/escuelauniversitariafisioterapiaonc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once.es/eu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cid:image002.jpg@01CB7CD1.6C3D5900" TargetMode="External"/><Relationship Id="rId20" Type="http://schemas.openxmlformats.org/officeDocument/2006/relationships/hyperlink" Target="https://www.mastermania.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www.uam.es/CentroEstudiosPosgrado/Home/1446755956185.htm?language=es_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a03997-771f-4d0c-8a3c-770c89d4422e">
      <Terms xmlns="http://schemas.microsoft.com/office/infopath/2007/PartnerControls"/>
    </lcf76f155ced4ddcb4097134ff3c332f>
    <TaxCatchAll xmlns="2b9c4927-a988-4472-9984-217eaa369e0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72A7B1AD9C649445A9E5E5606CC3FC73" ma:contentTypeVersion="13" ma:contentTypeDescription="Crear nuevo documento." ma:contentTypeScope="" ma:versionID="c88cf802d47f3295bdd3b9effa140401">
  <xsd:schema xmlns:xsd="http://www.w3.org/2001/XMLSchema" xmlns:xs="http://www.w3.org/2001/XMLSchema" xmlns:p="http://schemas.microsoft.com/office/2006/metadata/properties" xmlns:ns2="04a03997-771f-4d0c-8a3c-770c89d4422e" xmlns:ns3="2b9c4927-a988-4472-9984-217eaa369e09" targetNamespace="http://schemas.microsoft.com/office/2006/metadata/properties" ma:root="true" ma:fieldsID="905f277f6b92fdc0a3ca6f973db3d131" ns2:_="" ns3:_="">
    <xsd:import namespace="04a03997-771f-4d0c-8a3c-770c89d4422e"/>
    <xsd:import namespace="2b9c4927-a988-4472-9984-217eaa36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03997-771f-4d0c-8a3c-770c89d442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9c4927-a988-4472-9984-217eaa36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520684-9d6b-406c-8382-3f51a6ee5b36}" ma:internalName="TaxCatchAll" ma:showField="CatchAllData" ma:web="2b9c4927-a988-4472-9984-217eaa36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BB386C-D330-45A6-A1AA-913EBCEEEC11}">
  <ds:schemaRefs>
    <ds:schemaRef ds:uri="http://schemas.microsoft.com/sharepoint/v3/contenttype/forms"/>
  </ds:schemaRefs>
</ds:datastoreItem>
</file>

<file path=customXml/itemProps2.xml><?xml version="1.0" encoding="utf-8"?>
<ds:datastoreItem xmlns:ds="http://schemas.openxmlformats.org/officeDocument/2006/customXml" ds:itemID="{1B1678E3-C5FF-487C-BE6C-CD8609627914}">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F72743E2-4DC1-443C-93D3-330A7918BC08}">
  <ds:schemaRefs>
    <ds:schemaRef ds:uri="http://purl.org/dc/terms/"/>
    <ds:schemaRef ds:uri="11f0ad40-4b45-4834-8028-28a0e12fce35"/>
    <ds:schemaRef ds:uri="http://purl.org/dc/dcmitype/"/>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67b241d3-d857-45ea-aea7-23b68191a3f8"/>
    <ds:schemaRef ds:uri="http://www.w3.org/XML/1998/namespace"/>
  </ds:schemaRefs>
</ds:datastoreItem>
</file>

<file path=customXml/itemProps4.xml><?xml version="1.0" encoding="utf-8"?>
<ds:datastoreItem xmlns:ds="http://schemas.openxmlformats.org/officeDocument/2006/customXml" ds:itemID="{076B895A-0C85-40D1-9289-D82CDD624764}"/>
</file>

<file path=docProps/app.xml><?xml version="1.0" encoding="utf-8"?>
<Properties xmlns="http://schemas.openxmlformats.org/officeDocument/2006/extended-properties" xmlns:vt="http://schemas.openxmlformats.org/officeDocument/2006/docPropsVTypes">
  <Template>Normal.dotm</Template>
  <TotalTime>7418</TotalTime>
  <Pages>38</Pages>
  <Words>11030</Words>
  <Characters>60666</Characters>
  <Application>Microsoft Office Word</Application>
  <DocSecurity>0</DocSecurity>
  <Lines>505</Lines>
  <Paragraphs>143</Paragraphs>
  <ScaleCrop>false</ScaleCrop>
  <HeadingPairs>
    <vt:vector size="2" baseType="variant">
      <vt:variant>
        <vt:lpstr>Título</vt:lpstr>
      </vt:variant>
      <vt:variant>
        <vt:i4>1</vt:i4>
      </vt:variant>
    </vt:vector>
  </HeadingPairs>
  <TitlesOfParts>
    <vt:vector size="1" baseType="lpstr">
      <vt:lpstr/>
    </vt:vector>
  </TitlesOfParts>
  <Company>Universidad AutÃ³noma de Madrid</Company>
  <LinksUpToDate>false</LinksUpToDate>
  <CharactersWithSpaces>71553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formacion</dc:creator>
  <cp:keywords/>
  <dc:description/>
  <cp:lastModifiedBy>López Herreros, Susana</cp:lastModifiedBy>
  <cp:revision>68</cp:revision>
  <cp:lastPrinted>2019-06-18T09:04:00Z</cp:lastPrinted>
  <dcterms:created xsi:type="dcterms:W3CDTF">2022-07-21T08:20:00Z</dcterms:created>
  <dcterms:modified xsi:type="dcterms:W3CDTF">2024-11-08T12:14:00Z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0x01010072A7B1AD9C649445A9E5E5606CC3FC73</vt:lpwstr>
  </property>
  <property fmtid="{D5CDD505-2E9C-101B-9397-08002B2CF9AE}" pid="3" name="Order">
    <vt:r8>138200</vt:r8>
  </property>
  <property fmtid="{D5CDD505-2E9C-101B-9397-08002B2CF9AE}" pid="4" name="MediaServiceImageTags">
    <vt:lpwstr/>
  </property>
  <property fmtid="{D5CDD505-2E9C-101B-9397-08002B2CF9AE}" pid="5" name="ClassificationContentMarkingFooterShapeIds">
    <vt:lpwstr>1,f,12,13,14,15</vt:lpwstr>
  </property>
  <property fmtid="{D5CDD505-2E9C-101B-9397-08002B2CF9AE}" pid="6" name="ClassificationContentMarkingFooterFontProps">
    <vt:lpwstr>#000000,10,Calibri</vt:lpwstr>
  </property>
  <property fmtid="{D5CDD505-2E9C-101B-9397-08002B2CF9AE}" pid="7" name="ClassificationContentMarkingFooterText">
    <vt:lpwstr>Sólo uso interno</vt:lpwstr>
  </property>
  <property fmtid="{D5CDD505-2E9C-101B-9397-08002B2CF9AE}" pid="8" name="MSIP_Label_6dda522c-392e-4927-8936-fdbf7e4d8220_Enabled">
    <vt:lpwstr>true</vt:lpwstr>
  </property>
  <property fmtid="{D5CDD505-2E9C-101B-9397-08002B2CF9AE}" pid="9" name="MSIP_Label_6dda522c-392e-4927-8936-fdbf7e4d8220_SetDate">
    <vt:lpwstr>2024-07-23T09:32:31Z</vt:lpwstr>
  </property>
  <property fmtid="{D5CDD505-2E9C-101B-9397-08002B2CF9AE}" pid="10" name="MSIP_Label_6dda522c-392e-4927-8936-fdbf7e4d8220_Method">
    <vt:lpwstr>Standard</vt:lpwstr>
  </property>
  <property fmtid="{D5CDD505-2E9C-101B-9397-08002B2CF9AE}" pid="11" name="MSIP_Label_6dda522c-392e-4927-8936-fdbf7e4d8220_Name">
    <vt:lpwstr>Uso interno</vt:lpwstr>
  </property>
  <property fmtid="{D5CDD505-2E9C-101B-9397-08002B2CF9AE}" pid="12" name="MSIP_Label_6dda522c-392e-4927-8936-fdbf7e4d8220_SiteId">
    <vt:lpwstr>7058ea83-9484-46cb-b59d-67006e22c0d6</vt:lpwstr>
  </property>
  <property fmtid="{D5CDD505-2E9C-101B-9397-08002B2CF9AE}" pid="13" name="MSIP_Label_6dda522c-392e-4927-8936-fdbf7e4d8220_ActionId">
    <vt:lpwstr>97ff7472-e57c-4b90-a9df-f7d34a043af5</vt:lpwstr>
  </property>
  <property fmtid="{D5CDD505-2E9C-101B-9397-08002B2CF9AE}" pid="14" name="MSIP_Label_6dda522c-392e-4927-8936-fdbf7e4d8220_ContentBits">
    <vt:lpwstr>2</vt:lpwstr>
  </property>
  <property fmtid="{D5CDD505-2E9C-101B-9397-08002B2CF9AE}" pid="16" name="docLang">
    <vt:lpwstr>es</vt:lpwstr>
  </property>
</Properties>
</file>