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C33A" w14:textId="77777777" w:rsidR="00C94070" w:rsidRPr="005E371B" w:rsidRDefault="00C94070" w:rsidP="00800139">
      <w:pPr>
        <w:spacing w:after="120"/>
        <w:jc w:val="center"/>
        <w:rPr>
          <w:color w:val="0070C0"/>
        </w:rPr>
      </w:pPr>
    </w:p>
    <w:p w14:paraId="19828102" w14:textId="6B232831" w:rsidR="00633925" w:rsidRPr="005E371B" w:rsidRDefault="00454A79" w:rsidP="00800139">
      <w:pPr>
        <w:tabs>
          <w:tab w:val="left" w:pos="6735"/>
        </w:tabs>
        <w:spacing w:after="120"/>
        <w:rPr>
          <w:color w:val="0070C0"/>
        </w:rPr>
      </w:pPr>
      <w:r w:rsidRPr="005E371B">
        <w:rPr>
          <w:noProof/>
          <w:color w:val="0070C0"/>
          <w:lang w:eastAsia="es-ES"/>
        </w:rPr>
        <mc:AlternateContent>
          <mc:Choice Requires="wpg">
            <w:drawing>
              <wp:anchor distT="0" distB="0" distL="114300" distR="114300" simplePos="0" relativeHeight="251658241" behindDoc="0" locked="0" layoutInCell="1" allowOverlap="1" wp14:anchorId="6C4732C2" wp14:editId="67B0225D">
                <wp:simplePos x="0" y="0"/>
                <wp:positionH relativeFrom="column">
                  <wp:posOffset>748665</wp:posOffset>
                </wp:positionH>
                <wp:positionV relativeFrom="paragraph">
                  <wp:posOffset>1242060</wp:posOffset>
                </wp:positionV>
                <wp:extent cx="5181600" cy="4697095"/>
                <wp:effectExtent l="0" t="1905"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1C8FE" w14:textId="77777777" w:rsidR="005E371B" w:rsidRPr="00CF6C6A" w:rsidRDefault="005E371B"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1C642" w14:textId="77777777" w:rsidR="005E371B" w:rsidRPr="00C94070" w:rsidRDefault="005E371B" w:rsidP="00C94070">
                                    <w:pPr>
                                      <w:jc w:val="both"/>
                                      <w:rPr>
                                        <w:rFonts w:ascii="Verdana" w:hAnsi="Verdana"/>
                                        <w:b/>
                                        <w:i/>
                                        <w:color w:val="FFFFFF"/>
                                        <w:sz w:val="18"/>
                                        <w:szCs w:val="18"/>
                                      </w:rPr>
                                    </w:pPr>
                                  </w:p>
                                  <w:p w14:paraId="244F9AF5" w14:textId="66313AC9" w:rsidR="005E371B" w:rsidRPr="003447B7" w:rsidRDefault="005E371B"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w:t>
                                    </w:r>
                                    <w:r w:rsidR="00F918CD">
                                      <w:rPr>
                                        <w:rFonts w:ascii="Verdana" w:hAnsi="Verdana"/>
                                        <w:b/>
                                        <w:color w:val="FFFFFF"/>
                                      </w:rPr>
                                      <w:t>3</w:t>
                                    </w:r>
                                    <w:r>
                                      <w:rPr>
                                        <w:rFonts w:ascii="Verdana" w:hAnsi="Verdana"/>
                                        <w:b/>
                                        <w:color w:val="FFFFFF"/>
                                      </w:rPr>
                                      <w:t>/2</w:t>
                                    </w:r>
                                    <w:r w:rsidR="00F918CD">
                                      <w:rPr>
                                        <w:rFonts w:ascii="Verdana" w:hAnsi="Verdana"/>
                                        <w:b/>
                                        <w:color w:val="FFFFFF"/>
                                      </w:rPr>
                                      <w:t>4</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7AF94" w14:textId="77777777" w:rsidR="005E371B" w:rsidRDefault="005E371B"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3614D" w14:textId="77777777" w:rsidR="005E371B" w:rsidRPr="00B269EC" w:rsidRDefault="005E371B"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CBCFB" w14:textId="77777777" w:rsidR="005E371B" w:rsidRDefault="005E371B"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4732C2" id="Grupo 2" o:spid="_x0000_s1026" style="position:absolute;margin-left:58.95pt;margin-top:97.8pt;width:408pt;height:369.85pt;z-index:251658241"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1E71C8FE" w14:textId="77777777" w:rsidR="005E371B" w:rsidRPr="00CF6C6A" w:rsidRDefault="005E371B"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6F1C642" w14:textId="77777777" w:rsidR="005E371B" w:rsidRPr="00C94070" w:rsidRDefault="005E371B" w:rsidP="00C94070">
                              <w:pPr>
                                <w:jc w:val="both"/>
                                <w:rPr>
                                  <w:rFonts w:ascii="Verdana" w:hAnsi="Verdana"/>
                                  <w:b/>
                                  <w:i/>
                                  <w:color w:val="FFFFFF"/>
                                  <w:sz w:val="18"/>
                                  <w:szCs w:val="18"/>
                                </w:rPr>
                              </w:pPr>
                            </w:p>
                            <w:p w14:paraId="244F9AF5" w14:textId="66313AC9" w:rsidR="005E371B" w:rsidRPr="003447B7" w:rsidRDefault="005E371B"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w:t>
                              </w:r>
                              <w:r w:rsidR="00F918CD">
                                <w:rPr>
                                  <w:rFonts w:ascii="Verdana" w:hAnsi="Verdana"/>
                                  <w:b/>
                                  <w:color w:val="FFFFFF"/>
                                </w:rPr>
                                <w:t>3</w:t>
                              </w:r>
                              <w:r>
                                <w:rPr>
                                  <w:rFonts w:ascii="Verdana" w:hAnsi="Verdana"/>
                                  <w:b/>
                                  <w:color w:val="FFFFFF"/>
                                </w:rPr>
                                <w:t>/2</w:t>
                              </w:r>
                              <w:r w:rsidR="00F918CD">
                                <w:rPr>
                                  <w:rFonts w:ascii="Verdana" w:hAnsi="Verdana"/>
                                  <w:b/>
                                  <w:color w:val="FFFFFF"/>
                                </w:rPr>
                                <w:t>4</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0447AF94" w14:textId="77777777" w:rsidR="005E371B" w:rsidRDefault="005E371B"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7AC3614D" w14:textId="77777777" w:rsidR="005E371B" w:rsidRPr="00B269EC" w:rsidRDefault="005E371B"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158CBCFB" w14:textId="77777777" w:rsidR="005E371B" w:rsidRDefault="005E371B"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mc:Fallback>
        </mc:AlternateContent>
      </w:r>
      <w:r w:rsidR="00633925" w:rsidRPr="005E371B">
        <w:rPr>
          <w:color w:val="0070C0"/>
        </w:rPr>
        <w:tab/>
      </w:r>
    </w:p>
    <w:p w14:paraId="3E9BE3A6" w14:textId="77777777" w:rsidR="00A74D1E" w:rsidRPr="005E371B" w:rsidRDefault="00A74D1E" w:rsidP="00800139">
      <w:pPr>
        <w:spacing w:after="120"/>
        <w:rPr>
          <w:color w:val="0070C0"/>
        </w:rPr>
      </w:pPr>
    </w:p>
    <w:p w14:paraId="7D791A70" w14:textId="77777777" w:rsidR="00A74D1E" w:rsidRPr="005E371B" w:rsidRDefault="00A74D1E" w:rsidP="00800139">
      <w:pPr>
        <w:rPr>
          <w:color w:val="0070C0"/>
        </w:rPr>
      </w:pPr>
    </w:p>
    <w:p w14:paraId="29F8314D" w14:textId="77777777" w:rsidR="00A74D1E" w:rsidRPr="005E371B" w:rsidRDefault="00A74D1E" w:rsidP="00800139">
      <w:pPr>
        <w:rPr>
          <w:color w:val="0070C0"/>
        </w:rPr>
      </w:pPr>
    </w:p>
    <w:p w14:paraId="31881F21" w14:textId="77777777" w:rsidR="00A74D1E" w:rsidRPr="005E371B" w:rsidRDefault="00A74D1E" w:rsidP="00800139">
      <w:pPr>
        <w:rPr>
          <w:color w:val="0070C0"/>
        </w:rPr>
      </w:pPr>
    </w:p>
    <w:p w14:paraId="4E1F0BC1" w14:textId="77777777" w:rsidR="00A74D1E" w:rsidRPr="005E371B" w:rsidRDefault="00A74D1E" w:rsidP="00800139">
      <w:pPr>
        <w:rPr>
          <w:color w:val="0070C0"/>
        </w:rPr>
      </w:pPr>
    </w:p>
    <w:p w14:paraId="1812D1FE" w14:textId="77777777" w:rsidR="00A74D1E" w:rsidRPr="005E371B" w:rsidRDefault="00A74D1E" w:rsidP="00800139">
      <w:pPr>
        <w:rPr>
          <w:color w:val="0070C0"/>
        </w:rPr>
      </w:pPr>
    </w:p>
    <w:p w14:paraId="250EBFD0" w14:textId="77777777" w:rsidR="00A74D1E" w:rsidRPr="005E371B" w:rsidRDefault="00A74D1E" w:rsidP="00800139">
      <w:pPr>
        <w:spacing w:after="120"/>
        <w:rPr>
          <w:color w:val="0070C0"/>
        </w:rPr>
      </w:pPr>
    </w:p>
    <w:p w14:paraId="41E14D6D" w14:textId="77777777" w:rsidR="00A74D1E" w:rsidRPr="005E371B" w:rsidRDefault="00A74D1E" w:rsidP="00800139">
      <w:pPr>
        <w:spacing w:after="120"/>
        <w:rPr>
          <w:color w:val="0070C0"/>
        </w:rPr>
      </w:pPr>
    </w:p>
    <w:p w14:paraId="7B6437A5" w14:textId="77777777" w:rsidR="00A74D1E" w:rsidRPr="005E371B" w:rsidRDefault="00A74D1E" w:rsidP="00800139">
      <w:pPr>
        <w:spacing w:after="120"/>
        <w:rPr>
          <w:color w:val="0070C0"/>
        </w:rPr>
      </w:pPr>
    </w:p>
    <w:p w14:paraId="4EB7A81B" w14:textId="77777777" w:rsidR="00A74D1E" w:rsidRPr="005E371B" w:rsidRDefault="00A74D1E" w:rsidP="00800139">
      <w:pPr>
        <w:spacing w:after="120"/>
        <w:rPr>
          <w:color w:val="0070C0"/>
        </w:rPr>
      </w:pPr>
    </w:p>
    <w:p w14:paraId="76B8F4B0" w14:textId="77777777" w:rsidR="00A74D1E" w:rsidRPr="005E371B" w:rsidRDefault="00A74D1E" w:rsidP="00800139">
      <w:pPr>
        <w:spacing w:after="120"/>
        <w:rPr>
          <w:color w:val="0070C0"/>
        </w:rPr>
      </w:pPr>
    </w:p>
    <w:p w14:paraId="308FFED2" w14:textId="77777777" w:rsidR="00A74D1E" w:rsidRPr="005E371B" w:rsidRDefault="00A74D1E" w:rsidP="00800139">
      <w:pPr>
        <w:spacing w:after="120"/>
        <w:rPr>
          <w:color w:val="0070C0"/>
        </w:rPr>
      </w:pPr>
    </w:p>
    <w:p w14:paraId="1F2F93EF" w14:textId="77777777" w:rsidR="00A74D1E" w:rsidRPr="005E371B" w:rsidRDefault="00A74D1E" w:rsidP="00800139">
      <w:pPr>
        <w:spacing w:after="120"/>
        <w:rPr>
          <w:color w:val="0070C0"/>
        </w:rPr>
      </w:pPr>
    </w:p>
    <w:p w14:paraId="7F4B02E6" w14:textId="77777777" w:rsidR="00A74D1E" w:rsidRPr="005E371B" w:rsidRDefault="00A74D1E" w:rsidP="00800139">
      <w:pPr>
        <w:spacing w:after="120"/>
        <w:rPr>
          <w:color w:val="0070C0"/>
        </w:rPr>
      </w:pPr>
    </w:p>
    <w:p w14:paraId="7BBB31E7" w14:textId="77777777" w:rsidR="00A74D1E" w:rsidRPr="005E371B" w:rsidRDefault="00A74D1E" w:rsidP="00800139">
      <w:pPr>
        <w:spacing w:after="120"/>
        <w:rPr>
          <w:color w:val="0070C0"/>
        </w:rPr>
      </w:pPr>
    </w:p>
    <w:p w14:paraId="577670F7" w14:textId="77777777" w:rsidR="00A74D1E" w:rsidRPr="005E371B" w:rsidRDefault="00A74D1E" w:rsidP="00800139">
      <w:pPr>
        <w:spacing w:after="120"/>
        <w:rPr>
          <w:color w:val="0070C0"/>
        </w:rPr>
      </w:pPr>
    </w:p>
    <w:p w14:paraId="75D88BEB" w14:textId="77777777" w:rsidR="00A74D1E" w:rsidRPr="005E371B" w:rsidRDefault="00A74D1E" w:rsidP="00800139">
      <w:pPr>
        <w:spacing w:after="120"/>
        <w:rPr>
          <w:color w:val="0070C0"/>
        </w:rPr>
      </w:pPr>
    </w:p>
    <w:p w14:paraId="0F7CAE8F" w14:textId="77777777" w:rsidR="00A74D1E" w:rsidRPr="005E371B" w:rsidRDefault="00A74D1E" w:rsidP="00800139">
      <w:pPr>
        <w:spacing w:after="120"/>
        <w:rPr>
          <w:color w:val="0070C0"/>
        </w:rPr>
      </w:pPr>
    </w:p>
    <w:p w14:paraId="3D4164EA" w14:textId="77777777" w:rsidR="00A74D1E" w:rsidRPr="005E371B" w:rsidRDefault="00A74D1E" w:rsidP="00800139">
      <w:pPr>
        <w:spacing w:after="120"/>
        <w:rPr>
          <w:color w:val="0070C0"/>
        </w:rPr>
      </w:pPr>
    </w:p>
    <w:p w14:paraId="10C92AFE" w14:textId="77777777" w:rsidR="00A74D1E" w:rsidRPr="005E371B" w:rsidRDefault="00A74D1E" w:rsidP="00800139">
      <w:pPr>
        <w:spacing w:after="120"/>
        <w:rPr>
          <w:color w:val="0070C0"/>
        </w:rPr>
      </w:pPr>
    </w:p>
    <w:p w14:paraId="10831EC7" w14:textId="77777777" w:rsidR="00A74D1E" w:rsidRPr="005E371B" w:rsidRDefault="00A74D1E" w:rsidP="00800139">
      <w:pPr>
        <w:spacing w:after="120"/>
        <w:rPr>
          <w:color w:val="0070C0"/>
        </w:rPr>
      </w:pPr>
    </w:p>
    <w:p w14:paraId="11407D3B" w14:textId="77777777" w:rsidR="00A74D1E" w:rsidRPr="005E371B" w:rsidRDefault="00A74D1E" w:rsidP="00800139">
      <w:pPr>
        <w:tabs>
          <w:tab w:val="left" w:pos="3450"/>
        </w:tabs>
        <w:spacing w:after="120"/>
        <w:rPr>
          <w:color w:val="0070C0"/>
        </w:rPr>
      </w:pPr>
      <w:r w:rsidRPr="005E371B">
        <w:rPr>
          <w:color w:val="0070C0"/>
        </w:rPr>
        <w:tab/>
      </w:r>
    </w:p>
    <w:p w14:paraId="7210F81A" w14:textId="77777777" w:rsidR="00A74D1E" w:rsidRPr="005E371B" w:rsidRDefault="00B269EC" w:rsidP="00800139">
      <w:pPr>
        <w:spacing w:after="120"/>
        <w:jc w:val="center"/>
        <w:rPr>
          <w:color w:val="0070C0"/>
        </w:rPr>
        <w:sectPr w:rsidR="00A74D1E" w:rsidRPr="005E371B"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sidRPr="005E371B">
        <w:rPr>
          <w:noProof/>
          <w:color w:val="0070C0"/>
          <w:lang w:eastAsia="es-ES"/>
        </w:rPr>
        <w:drawing>
          <wp:anchor distT="0" distB="0" distL="114300" distR="114300" simplePos="0" relativeHeight="251658240" behindDoc="0" locked="0" layoutInCell="1" allowOverlap="1" wp14:anchorId="02731C2A" wp14:editId="150C291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10753DD8" w14:textId="77777777" w:rsidR="00164190" w:rsidRPr="005E371B" w:rsidRDefault="00164190" w:rsidP="00800139">
      <w:pPr>
        <w:spacing w:after="120"/>
        <w:rPr>
          <w:color w:val="0070C0"/>
        </w:rPr>
      </w:pPr>
    </w:p>
    <w:p w14:paraId="7CD2523E" w14:textId="77777777" w:rsidR="00164190" w:rsidRPr="005E371B" w:rsidRDefault="00164190" w:rsidP="00800139">
      <w:pPr>
        <w:spacing w:after="120"/>
        <w:rPr>
          <w:color w:val="0070C0"/>
        </w:rPr>
      </w:pPr>
    </w:p>
    <w:p w14:paraId="2BAA1F5E" w14:textId="77777777" w:rsidR="002F3917" w:rsidRPr="00300636" w:rsidRDefault="002F3917" w:rsidP="00800139">
      <w:pPr>
        <w:spacing w:after="120"/>
        <w:jc w:val="both"/>
        <w:rPr>
          <w:rFonts w:ascii="Arial" w:hAnsi="Arial" w:cs="Arial"/>
          <w:sz w:val="24"/>
          <w:szCs w:val="24"/>
        </w:rPr>
      </w:pPr>
      <w:bookmarkStart w:id="0" w:name="_Toc275938201"/>
      <w:bookmarkStart w:id="1" w:name="_Toc275938242"/>
      <w:bookmarkStart w:id="2" w:name="_Toc275938303"/>
      <w:r w:rsidRPr="00300636">
        <w:rPr>
          <w:rFonts w:ascii="Arial" w:hAnsi="Arial" w:cs="Arial"/>
          <w:sz w:val="24"/>
          <w:szCs w:val="24"/>
        </w:rPr>
        <w:t>Índice de contenidos</w:t>
      </w:r>
    </w:p>
    <w:p w14:paraId="388222F4" w14:textId="77777777" w:rsidR="000163E9" w:rsidRPr="00300636" w:rsidRDefault="00A619CC" w:rsidP="00800139">
      <w:pPr>
        <w:pStyle w:val="TDC2"/>
        <w:tabs>
          <w:tab w:val="left" w:pos="660"/>
          <w:tab w:val="right" w:leader="dot" w:pos="8494"/>
        </w:tabs>
        <w:spacing w:after="120" w:line="276" w:lineRule="auto"/>
        <w:jc w:val="both"/>
        <w:rPr>
          <w:rFonts w:ascii="Arial" w:hAnsi="Arial" w:cs="Arial"/>
          <w:noProof/>
        </w:rPr>
      </w:pPr>
      <w:r w:rsidRPr="00300636">
        <w:rPr>
          <w:rFonts w:ascii="Arial" w:hAnsi="Arial" w:cs="Arial"/>
        </w:rPr>
        <w:fldChar w:fldCharType="begin"/>
      </w:r>
      <w:r w:rsidR="002F3917" w:rsidRPr="00300636">
        <w:rPr>
          <w:rFonts w:ascii="Arial" w:hAnsi="Arial" w:cs="Arial"/>
        </w:rPr>
        <w:instrText xml:space="preserve"> TOC \o "1-3" \h \z \u </w:instrText>
      </w:r>
      <w:r w:rsidRPr="00300636">
        <w:rPr>
          <w:rFonts w:ascii="Arial" w:hAnsi="Arial" w:cs="Arial"/>
        </w:rPr>
        <w:fldChar w:fldCharType="separate"/>
      </w:r>
      <w:hyperlink w:anchor="_Toc277155834" w:history="1">
        <w:r w:rsidR="000163E9" w:rsidRPr="00300636">
          <w:rPr>
            <w:rStyle w:val="Hipervnculo"/>
            <w:rFonts w:ascii="Arial" w:hAnsi="Arial" w:cs="Arial"/>
            <w:noProof/>
            <w:color w:val="auto"/>
          </w:rPr>
          <w:t>1.</w:t>
        </w:r>
        <w:r w:rsidR="000163E9" w:rsidRPr="00300636">
          <w:rPr>
            <w:rFonts w:ascii="Arial" w:hAnsi="Arial" w:cs="Arial"/>
            <w:noProof/>
          </w:rPr>
          <w:tab/>
        </w:r>
        <w:r w:rsidR="000163E9" w:rsidRPr="00300636">
          <w:rPr>
            <w:rStyle w:val="Hipervnculo"/>
            <w:rFonts w:ascii="Arial" w:hAnsi="Arial" w:cs="Arial"/>
            <w:noProof/>
            <w:color w:val="auto"/>
          </w:rPr>
          <w:t>Objeto.</w:t>
        </w:r>
      </w:hyperlink>
      <w:r w:rsidR="002A3607" w:rsidRPr="00300636">
        <w:rPr>
          <w:rFonts w:ascii="Arial" w:hAnsi="Arial" w:cs="Arial"/>
          <w:noProof/>
        </w:rPr>
        <w:t xml:space="preserve"> </w:t>
      </w:r>
    </w:p>
    <w:p w14:paraId="7383C141" w14:textId="77777777" w:rsidR="000163E9" w:rsidRPr="00300636" w:rsidRDefault="000163E9" w:rsidP="00800139">
      <w:pPr>
        <w:pStyle w:val="TDC2"/>
        <w:tabs>
          <w:tab w:val="left" w:pos="660"/>
          <w:tab w:val="right" w:leader="dot" w:pos="8494"/>
        </w:tabs>
        <w:spacing w:after="120" w:line="276" w:lineRule="auto"/>
        <w:jc w:val="both"/>
        <w:rPr>
          <w:rFonts w:ascii="Arial" w:hAnsi="Arial" w:cs="Arial"/>
          <w:noProof/>
        </w:rPr>
      </w:pPr>
      <w:hyperlink w:anchor="_Toc277155835" w:history="1">
        <w:r w:rsidRPr="00300636">
          <w:rPr>
            <w:rStyle w:val="Hipervnculo"/>
            <w:rFonts w:ascii="Arial" w:hAnsi="Arial" w:cs="Arial"/>
            <w:noProof/>
            <w:color w:val="auto"/>
          </w:rPr>
          <w:t>2.</w:t>
        </w:r>
        <w:r w:rsidRPr="00300636">
          <w:rPr>
            <w:rFonts w:ascii="Arial" w:hAnsi="Arial" w:cs="Arial"/>
            <w:noProof/>
          </w:rPr>
          <w:tab/>
        </w:r>
        <w:r w:rsidRPr="00300636">
          <w:rPr>
            <w:rStyle w:val="Hipervnculo"/>
            <w:rFonts w:ascii="Arial" w:hAnsi="Arial" w:cs="Arial"/>
            <w:noProof/>
            <w:color w:val="auto"/>
          </w:rPr>
          <w:t>Alcance.</w:t>
        </w:r>
      </w:hyperlink>
      <w:r w:rsidR="002A3607" w:rsidRPr="00300636">
        <w:rPr>
          <w:rFonts w:ascii="Arial" w:hAnsi="Arial" w:cs="Arial"/>
          <w:noProof/>
        </w:rPr>
        <w:t xml:space="preserve"> </w:t>
      </w:r>
    </w:p>
    <w:p w14:paraId="2099D9EB" w14:textId="77777777" w:rsidR="000163E9" w:rsidRPr="00300636" w:rsidRDefault="000163E9" w:rsidP="00800139">
      <w:pPr>
        <w:pStyle w:val="TDC2"/>
        <w:tabs>
          <w:tab w:val="left" w:pos="660"/>
          <w:tab w:val="right" w:leader="dot" w:pos="8494"/>
        </w:tabs>
        <w:spacing w:after="120" w:line="276" w:lineRule="auto"/>
        <w:jc w:val="both"/>
        <w:rPr>
          <w:rFonts w:ascii="Arial" w:hAnsi="Arial" w:cs="Arial"/>
          <w:noProof/>
        </w:rPr>
      </w:pPr>
      <w:hyperlink w:anchor="_Toc277155836" w:history="1">
        <w:r w:rsidRPr="00300636">
          <w:rPr>
            <w:rStyle w:val="Hipervnculo"/>
            <w:rFonts w:ascii="Arial" w:hAnsi="Arial" w:cs="Arial"/>
            <w:noProof/>
            <w:color w:val="auto"/>
          </w:rPr>
          <w:t>3.</w:t>
        </w:r>
        <w:r w:rsidRPr="00300636">
          <w:rPr>
            <w:rFonts w:ascii="Arial" w:hAnsi="Arial" w:cs="Arial"/>
            <w:noProof/>
          </w:rPr>
          <w:tab/>
        </w:r>
        <w:r w:rsidRPr="00300636">
          <w:rPr>
            <w:rStyle w:val="Hipervnculo"/>
            <w:rFonts w:ascii="Arial" w:hAnsi="Arial" w:cs="Arial"/>
            <w:noProof/>
            <w:color w:val="auto"/>
          </w:rPr>
          <w:t>Seguimiento del plan de actuación propuesto en el informe del curso anterior</w:t>
        </w:r>
      </w:hyperlink>
    </w:p>
    <w:p w14:paraId="4949D739" w14:textId="77777777" w:rsidR="000163E9" w:rsidRPr="00300636" w:rsidRDefault="000163E9" w:rsidP="00800139">
      <w:pPr>
        <w:pStyle w:val="TDC2"/>
        <w:tabs>
          <w:tab w:val="left" w:pos="660"/>
          <w:tab w:val="right" w:leader="dot" w:pos="8494"/>
        </w:tabs>
        <w:spacing w:after="120" w:line="276" w:lineRule="auto"/>
        <w:jc w:val="both"/>
        <w:rPr>
          <w:rFonts w:ascii="Arial" w:hAnsi="Arial" w:cs="Arial"/>
          <w:noProof/>
        </w:rPr>
      </w:pPr>
      <w:hyperlink w:anchor="_Toc277155837" w:history="1">
        <w:r w:rsidRPr="00300636">
          <w:rPr>
            <w:rStyle w:val="Hipervnculo"/>
            <w:rFonts w:ascii="Arial" w:hAnsi="Arial" w:cs="Arial"/>
            <w:noProof/>
            <w:color w:val="auto"/>
          </w:rPr>
          <w:t>4.</w:t>
        </w:r>
        <w:r w:rsidRPr="00300636">
          <w:rPr>
            <w:rFonts w:ascii="Arial" w:hAnsi="Arial" w:cs="Arial"/>
            <w:noProof/>
          </w:rPr>
          <w:tab/>
        </w:r>
        <w:r w:rsidRPr="00300636">
          <w:rPr>
            <w:rStyle w:val="Hipervnculo"/>
            <w:rFonts w:ascii="Arial" w:hAnsi="Arial" w:cs="Arial"/>
            <w:noProof/>
            <w:color w:val="auto"/>
          </w:rPr>
          <w:t>Resumen de actividades realizadas</w:t>
        </w:r>
      </w:hyperlink>
    </w:p>
    <w:p w14:paraId="30D29128" w14:textId="77777777" w:rsidR="000163E9" w:rsidRPr="00300636" w:rsidRDefault="000163E9" w:rsidP="00800139">
      <w:pPr>
        <w:pStyle w:val="TDC2"/>
        <w:tabs>
          <w:tab w:val="left" w:pos="660"/>
          <w:tab w:val="right" w:leader="dot" w:pos="8494"/>
        </w:tabs>
        <w:spacing w:after="120" w:line="276" w:lineRule="auto"/>
        <w:jc w:val="both"/>
        <w:rPr>
          <w:rFonts w:ascii="Arial" w:hAnsi="Arial" w:cs="Arial"/>
          <w:noProof/>
        </w:rPr>
      </w:pPr>
      <w:hyperlink w:anchor="_Toc277155838" w:history="1">
        <w:r w:rsidRPr="00300636">
          <w:rPr>
            <w:rStyle w:val="Hipervnculo"/>
            <w:rFonts w:ascii="Arial" w:hAnsi="Arial" w:cs="Arial"/>
            <w:noProof/>
            <w:color w:val="auto"/>
          </w:rPr>
          <w:t>5.</w:t>
        </w:r>
        <w:r w:rsidRPr="00300636">
          <w:rPr>
            <w:rFonts w:ascii="Arial" w:hAnsi="Arial" w:cs="Arial"/>
            <w:noProof/>
          </w:rPr>
          <w:tab/>
        </w:r>
        <w:r w:rsidRPr="00300636">
          <w:rPr>
            <w:rStyle w:val="Hipervnculo"/>
            <w:rFonts w:ascii="Arial" w:hAnsi="Arial" w:cs="Arial"/>
            <w:noProof/>
            <w:color w:val="auto"/>
          </w:rPr>
          <w:t>Análisis cuantitativo y cualitativo de la evolución de los indicadores asociados al seguimiento del título</w:t>
        </w:r>
      </w:hyperlink>
    </w:p>
    <w:p w14:paraId="19177124" w14:textId="77777777" w:rsidR="000163E9" w:rsidRPr="00300636" w:rsidRDefault="000163E9" w:rsidP="00800139">
      <w:pPr>
        <w:pStyle w:val="TDC2"/>
        <w:tabs>
          <w:tab w:val="left" w:pos="660"/>
          <w:tab w:val="right" w:leader="dot" w:pos="8494"/>
        </w:tabs>
        <w:spacing w:after="120" w:line="276" w:lineRule="auto"/>
        <w:jc w:val="both"/>
        <w:rPr>
          <w:rFonts w:ascii="Arial" w:hAnsi="Arial" w:cs="Arial"/>
          <w:noProof/>
        </w:rPr>
      </w:pPr>
      <w:hyperlink w:anchor="_Toc277155839" w:history="1">
        <w:r w:rsidRPr="00300636">
          <w:rPr>
            <w:rStyle w:val="Hipervnculo"/>
            <w:rFonts w:ascii="Arial" w:hAnsi="Arial" w:cs="Arial"/>
            <w:noProof/>
            <w:color w:val="auto"/>
          </w:rPr>
          <w:t>6.</w:t>
        </w:r>
        <w:r w:rsidRPr="00300636">
          <w:rPr>
            <w:rFonts w:ascii="Arial" w:hAnsi="Arial" w:cs="Arial"/>
            <w:noProof/>
          </w:rPr>
          <w:tab/>
        </w:r>
        <w:r w:rsidRPr="00300636">
          <w:rPr>
            <w:rStyle w:val="Hipervnculo"/>
            <w:rFonts w:ascii="Arial" w:hAnsi="Arial" w:cs="Arial"/>
            <w:noProof/>
            <w:color w:val="auto"/>
          </w:rPr>
          <w:t>Identificación de puntos fuertes y áreas de mejora</w:t>
        </w:r>
      </w:hyperlink>
    </w:p>
    <w:p w14:paraId="335C421A" w14:textId="77777777" w:rsidR="000163E9" w:rsidRPr="00300636" w:rsidRDefault="000163E9" w:rsidP="00800139">
      <w:pPr>
        <w:pStyle w:val="TDC2"/>
        <w:tabs>
          <w:tab w:val="left" w:pos="660"/>
          <w:tab w:val="right" w:leader="dot" w:pos="8494"/>
        </w:tabs>
        <w:spacing w:after="120" w:line="276" w:lineRule="auto"/>
        <w:jc w:val="both"/>
        <w:rPr>
          <w:rFonts w:ascii="Arial" w:hAnsi="Arial" w:cs="Arial"/>
          <w:noProof/>
        </w:rPr>
      </w:pPr>
      <w:hyperlink w:anchor="_Toc277155840" w:history="1">
        <w:r w:rsidRPr="00300636">
          <w:rPr>
            <w:rStyle w:val="Hipervnculo"/>
            <w:rFonts w:ascii="Arial" w:hAnsi="Arial" w:cs="Arial"/>
            <w:noProof/>
            <w:color w:val="auto"/>
          </w:rPr>
          <w:t>7.</w:t>
        </w:r>
        <w:r w:rsidRPr="00300636">
          <w:rPr>
            <w:rFonts w:ascii="Arial" w:hAnsi="Arial" w:cs="Arial"/>
            <w:noProof/>
          </w:rPr>
          <w:tab/>
        </w:r>
        <w:r w:rsidRPr="00300636">
          <w:rPr>
            <w:rStyle w:val="Hipervnculo"/>
            <w:rFonts w:ascii="Arial" w:hAnsi="Arial" w:cs="Arial"/>
            <w:noProof/>
            <w:color w:val="auto"/>
          </w:rPr>
          <w:t>Conclusiones</w:t>
        </w:r>
      </w:hyperlink>
    </w:p>
    <w:p w14:paraId="7560B8FB" w14:textId="77777777" w:rsidR="002F3917" w:rsidRPr="00300636" w:rsidRDefault="00A619CC" w:rsidP="00800139">
      <w:pPr>
        <w:spacing w:after="120"/>
        <w:jc w:val="both"/>
        <w:rPr>
          <w:rFonts w:ascii="Arial" w:hAnsi="Arial" w:cs="Arial"/>
          <w:sz w:val="24"/>
          <w:szCs w:val="24"/>
        </w:rPr>
      </w:pPr>
      <w:r w:rsidRPr="00300636">
        <w:rPr>
          <w:rFonts w:ascii="Arial" w:hAnsi="Arial" w:cs="Arial"/>
          <w:sz w:val="24"/>
          <w:szCs w:val="24"/>
        </w:rPr>
        <w:fldChar w:fldCharType="end"/>
      </w:r>
    </w:p>
    <w:p w14:paraId="1AA577B6" w14:textId="77777777" w:rsidR="002F3917" w:rsidRPr="00300636" w:rsidRDefault="002F3917" w:rsidP="00800139">
      <w:pPr>
        <w:tabs>
          <w:tab w:val="left" w:pos="5325"/>
        </w:tabs>
        <w:spacing w:after="120"/>
        <w:jc w:val="both"/>
        <w:rPr>
          <w:rFonts w:ascii="Arial" w:hAnsi="Arial" w:cs="Arial"/>
          <w:sz w:val="24"/>
          <w:szCs w:val="24"/>
        </w:rPr>
      </w:pPr>
      <w:r w:rsidRPr="00300636">
        <w:rPr>
          <w:rFonts w:ascii="Arial" w:hAnsi="Arial" w:cs="Arial"/>
          <w:sz w:val="24"/>
          <w:szCs w:val="24"/>
        </w:rPr>
        <w:t>Documentos asociados:</w:t>
      </w:r>
    </w:p>
    <w:p w14:paraId="58EE44C7" w14:textId="61F82974" w:rsidR="001D1681" w:rsidRPr="007E63F2" w:rsidRDefault="001D1681" w:rsidP="00800139">
      <w:pPr>
        <w:pStyle w:val="Prrafodelista"/>
        <w:numPr>
          <w:ilvl w:val="0"/>
          <w:numId w:val="25"/>
        </w:numPr>
        <w:tabs>
          <w:tab w:val="left" w:pos="5325"/>
        </w:tabs>
        <w:spacing w:before="120" w:after="120" w:line="276" w:lineRule="auto"/>
        <w:jc w:val="both"/>
        <w:rPr>
          <w:rFonts w:ascii="Arial" w:hAnsi="Arial" w:cs="Arial"/>
        </w:rPr>
      </w:pPr>
      <w:r w:rsidRPr="007E63F2">
        <w:rPr>
          <w:rFonts w:ascii="Arial" w:hAnsi="Arial" w:cs="Arial"/>
        </w:rPr>
        <w:t>Plan de Mejora 20</w:t>
      </w:r>
      <w:r w:rsidR="00300636" w:rsidRPr="007E63F2">
        <w:rPr>
          <w:rFonts w:ascii="Arial" w:hAnsi="Arial" w:cs="Arial"/>
        </w:rPr>
        <w:t>2</w:t>
      </w:r>
      <w:r w:rsidR="00F918CD">
        <w:rPr>
          <w:rFonts w:ascii="Arial" w:hAnsi="Arial" w:cs="Arial"/>
        </w:rPr>
        <w:t>2</w:t>
      </w:r>
      <w:r w:rsidR="00300636" w:rsidRPr="007E63F2">
        <w:rPr>
          <w:rFonts w:ascii="Arial" w:hAnsi="Arial" w:cs="Arial"/>
        </w:rPr>
        <w:t>/2</w:t>
      </w:r>
      <w:r w:rsidR="00F918CD">
        <w:rPr>
          <w:rFonts w:ascii="Arial" w:hAnsi="Arial" w:cs="Arial"/>
        </w:rPr>
        <w:t>3</w:t>
      </w:r>
      <w:r w:rsidRPr="007E63F2">
        <w:rPr>
          <w:rFonts w:ascii="Arial" w:hAnsi="Arial" w:cs="Arial"/>
        </w:rPr>
        <w:t>.</w:t>
      </w:r>
    </w:p>
    <w:p w14:paraId="47D160F5" w14:textId="4FEF0A62" w:rsidR="001D1681" w:rsidRPr="007E63F2" w:rsidRDefault="001D1681" w:rsidP="00800139">
      <w:pPr>
        <w:pStyle w:val="Prrafodelista"/>
        <w:numPr>
          <w:ilvl w:val="0"/>
          <w:numId w:val="25"/>
        </w:numPr>
        <w:autoSpaceDE w:val="0"/>
        <w:autoSpaceDN w:val="0"/>
        <w:adjustRightInd w:val="0"/>
        <w:spacing w:before="120" w:after="120" w:line="276" w:lineRule="auto"/>
        <w:rPr>
          <w:rFonts w:ascii="Arial" w:hAnsi="Arial" w:cs="Arial"/>
        </w:rPr>
      </w:pPr>
      <w:r w:rsidRPr="007E63F2">
        <w:rPr>
          <w:rFonts w:ascii="Arial" w:hAnsi="Arial" w:cs="Arial"/>
        </w:rPr>
        <w:t>Informe de reclamaciones/sugerencias del curso 20</w:t>
      </w:r>
      <w:r w:rsidR="00125E20" w:rsidRPr="007E63F2">
        <w:rPr>
          <w:rFonts w:ascii="Arial" w:hAnsi="Arial" w:cs="Arial"/>
        </w:rPr>
        <w:t>2</w:t>
      </w:r>
      <w:r w:rsidR="00F918CD">
        <w:rPr>
          <w:rFonts w:ascii="Arial" w:hAnsi="Arial" w:cs="Arial"/>
        </w:rPr>
        <w:t>3</w:t>
      </w:r>
      <w:r w:rsidRPr="007E63F2">
        <w:rPr>
          <w:rFonts w:ascii="Arial" w:hAnsi="Arial" w:cs="Arial"/>
        </w:rPr>
        <w:t>/</w:t>
      </w:r>
      <w:r w:rsidR="00892A95" w:rsidRPr="007E63F2">
        <w:rPr>
          <w:rFonts w:ascii="Arial" w:hAnsi="Arial" w:cs="Arial"/>
        </w:rPr>
        <w:t>2</w:t>
      </w:r>
      <w:r w:rsidR="00F918CD">
        <w:rPr>
          <w:rFonts w:ascii="Arial" w:hAnsi="Arial" w:cs="Arial"/>
        </w:rPr>
        <w:t>4</w:t>
      </w:r>
      <w:r w:rsidRPr="007E63F2">
        <w:rPr>
          <w:rFonts w:ascii="Arial" w:hAnsi="Arial" w:cs="Arial"/>
        </w:rPr>
        <w:t xml:space="preserve">. </w:t>
      </w:r>
    </w:p>
    <w:p w14:paraId="4681689A" w14:textId="7A278213" w:rsidR="001D1681" w:rsidRPr="007E63F2" w:rsidRDefault="001D1681" w:rsidP="00800139">
      <w:pPr>
        <w:pStyle w:val="Prrafodelista"/>
        <w:numPr>
          <w:ilvl w:val="0"/>
          <w:numId w:val="25"/>
        </w:numPr>
        <w:autoSpaceDE w:val="0"/>
        <w:autoSpaceDN w:val="0"/>
        <w:adjustRightInd w:val="0"/>
        <w:spacing w:before="120" w:after="120" w:line="276" w:lineRule="auto"/>
        <w:rPr>
          <w:rFonts w:ascii="Arial" w:hAnsi="Arial" w:cs="Arial"/>
        </w:rPr>
      </w:pPr>
      <w:r w:rsidRPr="007E63F2">
        <w:rPr>
          <w:rFonts w:ascii="Arial" w:hAnsi="Arial" w:cs="Arial"/>
        </w:rPr>
        <w:t>Informes de valoración de la actividad docente del curso 20</w:t>
      </w:r>
      <w:r w:rsidR="00125E20" w:rsidRPr="007E63F2">
        <w:rPr>
          <w:rFonts w:ascii="Arial" w:hAnsi="Arial" w:cs="Arial"/>
        </w:rPr>
        <w:t>2</w:t>
      </w:r>
      <w:r w:rsidR="00F918CD">
        <w:rPr>
          <w:rFonts w:ascii="Arial" w:hAnsi="Arial" w:cs="Arial"/>
        </w:rPr>
        <w:t>3</w:t>
      </w:r>
      <w:r w:rsidRPr="007E63F2">
        <w:rPr>
          <w:rFonts w:ascii="Arial" w:hAnsi="Arial" w:cs="Arial"/>
        </w:rPr>
        <w:t>/</w:t>
      </w:r>
      <w:r w:rsidR="00892A95" w:rsidRPr="007E63F2">
        <w:rPr>
          <w:rFonts w:ascii="Arial" w:hAnsi="Arial" w:cs="Arial"/>
        </w:rPr>
        <w:t>2</w:t>
      </w:r>
      <w:r w:rsidR="00F918CD">
        <w:rPr>
          <w:rFonts w:ascii="Arial" w:hAnsi="Arial" w:cs="Arial"/>
        </w:rPr>
        <w:t>4</w:t>
      </w:r>
      <w:r w:rsidRPr="007E63F2">
        <w:rPr>
          <w:rFonts w:ascii="Arial" w:hAnsi="Arial" w:cs="Arial"/>
        </w:rPr>
        <w:t>.</w:t>
      </w:r>
    </w:p>
    <w:p w14:paraId="6D6AF503" w14:textId="685836F8" w:rsidR="00202D3B" w:rsidRPr="007E63F2" w:rsidRDefault="00202D3B" w:rsidP="00800139">
      <w:pPr>
        <w:pStyle w:val="Prrafodelista"/>
        <w:numPr>
          <w:ilvl w:val="0"/>
          <w:numId w:val="25"/>
        </w:numPr>
        <w:autoSpaceDE w:val="0"/>
        <w:autoSpaceDN w:val="0"/>
        <w:adjustRightInd w:val="0"/>
        <w:spacing w:before="120" w:after="120" w:line="276" w:lineRule="auto"/>
        <w:rPr>
          <w:rFonts w:ascii="Arial" w:hAnsi="Arial" w:cs="Arial"/>
        </w:rPr>
      </w:pPr>
      <w:r w:rsidRPr="007E63F2">
        <w:rPr>
          <w:rFonts w:ascii="Arial" w:hAnsi="Arial" w:cs="Arial"/>
        </w:rPr>
        <w:t>Informe de indicadores de rendimiento SIIU, tasas de abandono y graduación (20</w:t>
      </w:r>
      <w:r w:rsidR="00125E20" w:rsidRPr="007E63F2">
        <w:rPr>
          <w:rFonts w:ascii="Arial" w:hAnsi="Arial" w:cs="Arial"/>
        </w:rPr>
        <w:t>2</w:t>
      </w:r>
      <w:r w:rsidR="00F918CD">
        <w:rPr>
          <w:rFonts w:ascii="Arial" w:hAnsi="Arial" w:cs="Arial"/>
        </w:rPr>
        <w:t>3</w:t>
      </w:r>
      <w:r w:rsidRPr="007E63F2">
        <w:rPr>
          <w:rFonts w:ascii="Arial" w:hAnsi="Arial" w:cs="Arial"/>
        </w:rPr>
        <w:t>/202</w:t>
      </w:r>
      <w:r w:rsidR="00F918CD">
        <w:rPr>
          <w:rFonts w:ascii="Arial" w:hAnsi="Arial" w:cs="Arial"/>
        </w:rPr>
        <w:t>4</w:t>
      </w:r>
      <w:r w:rsidRPr="007E63F2">
        <w:rPr>
          <w:rFonts w:ascii="Arial" w:hAnsi="Arial" w:cs="Arial"/>
        </w:rPr>
        <w:t>).</w:t>
      </w:r>
    </w:p>
    <w:p w14:paraId="6F66B0D7" w14:textId="343049EF" w:rsidR="00202D3B" w:rsidRPr="007E63F2" w:rsidRDefault="00202D3B" w:rsidP="00800139">
      <w:pPr>
        <w:pStyle w:val="Prrafodelista"/>
        <w:numPr>
          <w:ilvl w:val="0"/>
          <w:numId w:val="25"/>
        </w:numPr>
        <w:autoSpaceDE w:val="0"/>
        <w:autoSpaceDN w:val="0"/>
        <w:adjustRightInd w:val="0"/>
        <w:spacing w:before="120" w:after="120" w:line="276" w:lineRule="auto"/>
        <w:rPr>
          <w:rFonts w:ascii="Arial" w:hAnsi="Arial" w:cs="Arial"/>
        </w:rPr>
      </w:pPr>
      <w:r w:rsidRPr="007E63F2">
        <w:rPr>
          <w:rFonts w:ascii="Arial" w:hAnsi="Arial" w:cs="Arial"/>
        </w:rPr>
        <w:t>Tabla 2 de resultados académicos (20</w:t>
      </w:r>
      <w:r w:rsidR="00125E20" w:rsidRPr="007E63F2">
        <w:rPr>
          <w:rFonts w:ascii="Arial" w:hAnsi="Arial" w:cs="Arial"/>
        </w:rPr>
        <w:t>2</w:t>
      </w:r>
      <w:r w:rsidR="00F918CD">
        <w:rPr>
          <w:rFonts w:ascii="Arial" w:hAnsi="Arial" w:cs="Arial"/>
        </w:rPr>
        <w:t>3</w:t>
      </w:r>
      <w:r w:rsidRPr="007E63F2">
        <w:rPr>
          <w:rFonts w:ascii="Arial" w:hAnsi="Arial" w:cs="Arial"/>
        </w:rPr>
        <w:t>/202</w:t>
      </w:r>
      <w:r w:rsidR="00F918CD">
        <w:rPr>
          <w:rFonts w:ascii="Arial" w:hAnsi="Arial" w:cs="Arial"/>
        </w:rPr>
        <w:t>4</w:t>
      </w:r>
      <w:r w:rsidRPr="007E63F2">
        <w:rPr>
          <w:rFonts w:ascii="Arial" w:hAnsi="Arial" w:cs="Arial"/>
        </w:rPr>
        <w:t>).</w:t>
      </w:r>
    </w:p>
    <w:p w14:paraId="6D96AE5D" w14:textId="14C6E8DF" w:rsidR="001D1681" w:rsidRPr="007E63F2" w:rsidRDefault="001D1681" w:rsidP="00800139">
      <w:pPr>
        <w:pStyle w:val="Prrafodelista"/>
        <w:numPr>
          <w:ilvl w:val="0"/>
          <w:numId w:val="25"/>
        </w:numPr>
        <w:autoSpaceDE w:val="0"/>
        <w:autoSpaceDN w:val="0"/>
        <w:adjustRightInd w:val="0"/>
        <w:spacing w:before="120" w:after="120" w:line="276" w:lineRule="auto"/>
        <w:rPr>
          <w:rFonts w:ascii="Arial" w:hAnsi="Arial" w:cs="Arial"/>
        </w:rPr>
      </w:pPr>
      <w:r w:rsidRPr="007E63F2">
        <w:rPr>
          <w:rFonts w:ascii="Arial" w:hAnsi="Arial" w:cs="Arial"/>
        </w:rPr>
        <w:t>Informes de satisfacción con las prácticas clínicas del curso 20</w:t>
      </w:r>
      <w:r w:rsidR="00125E20" w:rsidRPr="007E63F2">
        <w:rPr>
          <w:rFonts w:ascii="Arial" w:hAnsi="Arial" w:cs="Arial"/>
        </w:rPr>
        <w:t>2</w:t>
      </w:r>
      <w:r w:rsidR="00F918CD">
        <w:rPr>
          <w:rFonts w:ascii="Arial" w:hAnsi="Arial" w:cs="Arial"/>
        </w:rPr>
        <w:t>3</w:t>
      </w:r>
      <w:r w:rsidRPr="007E63F2">
        <w:rPr>
          <w:rFonts w:ascii="Arial" w:hAnsi="Arial" w:cs="Arial"/>
        </w:rPr>
        <w:t>/</w:t>
      </w:r>
      <w:r w:rsidR="00892A95" w:rsidRPr="007E63F2">
        <w:rPr>
          <w:rFonts w:ascii="Arial" w:hAnsi="Arial" w:cs="Arial"/>
        </w:rPr>
        <w:t>2</w:t>
      </w:r>
      <w:r w:rsidR="00F918CD">
        <w:rPr>
          <w:rFonts w:ascii="Arial" w:hAnsi="Arial" w:cs="Arial"/>
        </w:rPr>
        <w:t>4</w:t>
      </w:r>
      <w:r w:rsidRPr="007E63F2">
        <w:rPr>
          <w:rFonts w:ascii="Arial" w:hAnsi="Arial" w:cs="Arial"/>
        </w:rPr>
        <w:t>.</w:t>
      </w:r>
    </w:p>
    <w:p w14:paraId="48AC1E7F" w14:textId="1025B4AA" w:rsidR="001D1681" w:rsidRPr="007E63F2" w:rsidRDefault="001D1681" w:rsidP="00800139">
      <w:pPr>
        <w:pStyle w:val="Prrafodelista"/>
        <w:numPr>
          <w:ilvl w:val="0"/>
          <w:numId w:val="25"/>
        </w:numPr>
        <w:autoSpaceDE w:val="0"/>
        <w:autoSpaceDN w:val="0"/>
        <w:adjustRightInd w:val="0"/>
        <w:spacing w:before="120" w:after="120" w:line="276" w:lineRule="auto"/>
        <w:rPr>
          <w:rFonts w:ascii="Arial" w:hAnsi="Arial" w:cs="Arial"/>
        </w:rPr>
      </w:pPr>
      <w:r w:rsidRPr="007E63F2">
        <w:rPr>
          <w:rFonts w:ascii="Arial" w:hAnsi="Arial" w:cs="Arial"/>
        </w:rPr>
        <w:t xml:space="preserve">Informe de formación continua del profesorado del curso </w:t>
      </w:r>
      <w:r w:rsidR="00F918CD" w:rsidRPr="00F918CD">
        <w:rPr>
          <w:rFonts w:ascii="Arial" w:hAnsi="Arial" w:cs="Arial"/>
        </w:rPr>
        <w:t>2023/24</w:t>
      </w:r>
      <w:r w:rsidRPr="007E63F2">
        <w:rPr>
          <w:rFonts w:ascii="Arial" w:hAnsi="Arial" w:cs="Arial"/>
        </w:rPr>
        <w:t xml:space="preserve">. </w:t>
      </w:r>
    </w:p>
    <w:p w14:paraId="0E1AB998" w14:textId="1E0EB5A2" w:rsidR="001D1681" w:rsidRPr="00C04377" w:rsidRDefault="001D1681" w:rsidP="00800139">
      <w:pPr>
        <w:pStyle w:val="Prrafodelista"/>
        <w:numPr>
          <w:ilvl w:val="0"/>
          <w:numId w:val="25"/>
        </w:numPr>
        <w:autoSpaceDE w:val="0"/>
        <w:autoSpaceDN w:val="0"/>
        <w:adjustRightInd w:val="0"/>
        <w:spacing w:before="120" w:after="120" w:line="276" w:lineRule="auto"/>
        <w:rPr>
          <w:rFonts w:ascii="Arial" w:hAnsi="Arial" w:cs="Arial"/>
        </w:rPr>
      </w:pPr>
      <w:r w:rsidRPr="00C04377">
        <w:rPr>
          <w:rFonts w:ascii="Arial" w:hAnsi="Arial" w:cs="Arial"/>
        </w:rPr>
        <w:t xml:space="preserve">Informe de satisfacción del </w:t>
      </w:r>
      <w:r w:rsidR="005D77EC">
        <w:rPr>
          <w:rFonts w:ascii="Arial" w:hAnsi="Arial" w:cs="Arial"/>
        </w:rPr>
        <w:t>Personal Técnico</w:t>
      </w:r>
      <w:r w:rsidR="00DB401A">
        <w:rPr>
          <w:rFonts w:ascii="Arial" w:hAnsi="Arial" w:cs="Arial"/>
        </w:rPr>
        <w:t xml:space="preserve"> de Gestión, Administración y Servicios (</w:t>
      </w:r>
      <w:r w:rsidRPr="00C04377">
        <w:rPr>
          <w:rFonts w:ascii="Arial" w:hAnsi="Arial" w:cs="Arial"/>
        </w:rPr>
        <w:t>P</w:t>
      </w:r>
      <w:r w:rsidR="009A6171">
        <w:rPr>
          <w:rFonts w:ascii="Arial" w:hAnsi="Arial" w:cs="Arial"/>
        </w:rPr>
        <w:t>TG</w:t>
      </w:r>
      <w:r w:rsidRPr="00C04377">
        <w:rPr>
          <w:rFonts w:ascii="Arial" w:hAnsi="Arial" w:cs="Arial"/>
        </w:rPr>
        <w:t>AS</w:t>
      </w:r>
      <w:r w:rsidR="00DB401A">
        <w:rPr>
          <w:rFonts w:ascii="Arial" w:hAnsi="Arial" w:cs="Arial"/>
        </w:rPr>
        <w:t>)</w:t>
      </w:r>
      <w:r w:rsidRPr="00C04377">
        <w:rPr>
          <w:rFonts w:ascii="Arial" w:hAnsi="Arial" w:cs="Arial"/>
        </w:rPr>
        <w:t xml:space="preserve"> del curso </w:t>
      </w:r>
      <w:r w:rsidR="00F918CD" w:rsidRPr="00F918CD">
        <w:rPr>
          <w:rFonts w:ascii="Arial" w:hAnsi="Arial" w:cs="Arial"/>
        </w:rPr>
        <w:t>2023/24</w:t>
      </w:r>
      <w:r w:rsidR="00742021" w:rsidRPr="00C04377">
        <w:rPr>
          <w:rFonts w:ascii="Arial" w:hAnsi="Arial" w:cs="Arial"/>
        </w:rPr>
        <w:t>.</w:t>
      </w:r>
      <w:r w:rsidRPr="00C04377">
        <w:rPr>
          <w:rFonts w:ascii="Arial" w:hAnsi="Arial" w:cs="Arial"/>
        </w:rPr>
        <w:t xml:space="preserve"> </w:t>
      </w:r>
    </w:p>
    <w:p w14:paraId="567E7158" w14:textId="5A6A5F03" w:rsidR="003F3FF0" w:rsidRPr="009174F7" w:rsidRDefault="003F3FF0" w:rsidP="00800139">
      <w:pPr>
        <w:pStyle w:val="Prrafodelista"/>
        <w:numPr>
          <w:ilvl w:val="0"/>
          <w:numId w:val="25"/>
        </w:numPr>
        <w:spacing w:line="276" w:lineRule="auto"/>
        <w:rPr>
          <w:rFonts w:ascii="Arial" w:hAnsi="Arial" w:cs="Arial"/>
        </w:rPr>
      </w:pPr>
      <w:r w:rsidRPr="009174F7">
        <w:rPr>
          <w:rFonts w:ascii="Arial" w:hAnsi="Arial" w:cs="Arial"/>
        </w:rPr>
        <w:t>Informe de Inserción laboral 20</w:t>
      </w:r>
      <w:r w:rsidR="00CB485A" w:rsidRPr="009174F7">
        <w:rPr>
          <w:rFonts w:ascii="Arial" w:hAnsi="Arial" w:cs="Arial"/>
        </w:rPr>
        <w:t>2</w:t>
      </w:r>
      <w:r w:rsidR="009174F7" w:rsidRPr="009174F7">
        <w:rPr>
          <w:rFonts w:ascii="Arial" w:hAnsi="Arial" w:cs="Arial"/>
        </w:rPr>
        <w:t>2</w:t>
      </w:r>
      <w:r w:rsidRPr="009174F7">
        <w:rPr>
          <w:rFonts w:ascii="Arial" w:hAnsi="Arial" w:cs="Arial"/>
        </w:rPr>
        <w:t>/2</w:t>
      </w:r>
      <w:r w:rsidR="009174F7" w:rsidRPr="009174F7">
        <w:rPr>
          <w:rFonts w:ascii="Arial" w:hAnsi="Arial" w:cs="Arial"/>
        </w:rPr>
        <w:t>3</w:t>
      </w:r>
      <w:r w:rsidRPr="009174F7">
        <w:rPr>
          <w:rFonts w:ascii="Arial" w:hAnsi="Arial" w:cs="Arial"/>
        </w:rPr>
        <w:t>, emitido por el Observatorio de Empleo.</w:t>
      </w:r>
    </w:p>
    <w:p w14:paraId="1AC04C8E" w14:textId="77777777" w:rsidR="002F3917" w:rsidRPr="005E371B" w:rsidRDefault="002F3917" w:rsidP="00800139">
      <w:pPr>
        <w:spacing w:after="120"/>
        <w:jc w:val="both"/>
        <w:rPr>
          <w:rFonts w:ascii="Arial" w:hAnsi="Arial" w:cs="Arial"/>
          <w:color w:val="0070C0"/>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1D1681" w:rsidRPr="005E371B" w14:paraId="1F223087" w14:textId="77777777" w:rsidTr="00755669">
        <w:tc>
          <w:tcPr>
            <w:tcW w:w="3310" w:type="dxa"/>
          </w:tcPr>
          <w:p w14:paraId="303C816A" w14:textId="38E40815" w:rsidR="001D1681" w:rsidRPr="00300636" w:rsidRDefault="001D1681" w:rsidP="00800139">
            <w:pPr>
              <w:spacing w:before="120" w:after="120"/>
              <w:jc w:val="both"/>
              <w:rPr>
                <w:rFonts w:ascii="Arial" w:hAnsi="Arial" w:cs="Arial"/>
                <w:sz w:val="24"/>
                <w:szCs w:val="24"/>
              </w:rPr>
            </w:pPr>
            <w:r w:rsidRPr="00300636">
              <w:rPr>
                <w:rFonts w:ascii="Arial" w:hAnsi="Arial" w:cs="Arial"/>
                <w:sz w:val="24"/>
                <w:szCs w:val="24"/>
              </w:rPr>
              <w:t>Elaborado por: Comisión de Seguimient</w:t>
            </w:r>
            <w:r w:rsidR="003F3FF0" w:rsidRPr="00300636">
              <w:rPr>
                <w:rFonts w:ascii="Arial" w:hAnsi="Arial" w:cs="Arial"/>
                <w:sz w:val="24"/>
                <w:szCs w:val="24"/>
              </w:rPr>
              <w:t>o</w:t>
            </w:r>
          </w:p>
          <w:p w14:paraId="1F16D975" w14:textId="77777777" w:rsidR="003F3FF0" w:rsidRPr="00300636" w:rsidRDefault="003F3FF0" w:rsidP="00800139">
            <w:pPr>
              <w:spacing w:before="120" w:after="120"/>
              <w:jc w:val="both"/>
              <w:rPr>
                <w:rFonts w:ascii="Arial" w:hAnsi="Arial" w:cs="Arial"/>
                <w:sz w:val="24"/>
                <w:szCs w:val="24"/>
              </w:rPr>
            </w:pPr>
          </w:p>
          <w:p w14:paraId="1C3D9202" w14:textId="77777777" w:rsidR="001D1681" w:rsidRPr="00300636" w:rsidRDefault="001D1681" w:rsidP="00800139">
            <w:pPr>
              <w:spacing w:before="120" w:after="120"/>
              <w:jc w:val="both"/>
              <w:rPr>
                <w:rFonts w:ascii="Arial" w:hAnsi="Arial" w:cs="Arial"/>
                <w:sz w:val="24"/>
                <w:szCs w:val="24"/>
              </w:rPr>
            </w:pPr>
          </w:p>
          <w:p w14:paraId="011709AF" w14:textId="11835A71" w:rsidR="00040940" w:rsidRPr="00300636" w:rsidRDefault="001D1681" w:rsidP="00800139">
            <w:pPr>
              <w:spacing w:before="120" w:after="120"/>
              <w:jc w:val="both"/>
              <w:rPr>
                <w:rFonts w:ascii="Arial" w:hAnsi="Arial" w:cs="Arial"/>
                <w:sz w:val="24"/>
                <w:szCs w:val="24"/>
              </w:rPr>
            </w:pPr>
            <w:r w:rsidRPr="00300636">
              <w:rPr>
                <w:rFonts w:ascii="Arial" w:hAnsi="Arial" w:cs="Arial"/>
                <w:sz w:val="24"/>
                <w:szCs w:val="24"/>
              </w:rPr>
              <w:t xml:space="preserve">Fecha: </w:t>
            </w:r>
            <w:r w:rsidR="00814454">
              <w:rPr>
                <w:rFonts w:ascii="Arial" w:hAnsi="Arial" w:cs="Arial"/>
                <w:sz w:val="24"/>
                <w:szCs w:val="24"/>
              </w:rPr>
              <w:t xml:space="preserve"> </w:t>
            </w:r>
            <w:r w:rsidR="00575DBC">
              <w:rPr>
                <w:rFonts w:ascii="Arial" w:hAnsi="Arial" w:cs="Arial"/>
                <w:sz w:val="24"/>
                <w:szCs w:val="24"/>
              </w:rPr>
              <w:t>19/02/2025</w:t>
            </w:r>
          </w:p>
        </w:tc>
        <w:tc>
          <w:tcPr>
            <w:tcW w:w="2880" w:type="dxa"/>
          </w:tcPr>
          <w:p w14:paraId="6BDB1F77" w14:textId="77777777" w:rsidR="001D1681" w:rsidRPr="00300636" w:rsidRDefault="001D1681" w:rsidP="00800139">
            <w:pPr>
              <w:spacing w:before="120" w:after="120"/>
              <w:jc w:val="both"/>
              <w:rPr>
                <w:rFonts w:ascii="Arial" w:hAnsi="Arial" w:cs="Arial"/>
                <w:sz w:val="24"/>
                <w:szCs w:val="24"/>
              </w:rPr>
            </w:pPr>
            <w:r w:rsidRPr="00300636">
              <w:rPr>
                <w:rFonts w:ascii="Arial" w:hAnsi="Arial" w:cs="Arial"/>
                <w:sz w:val="24"/>
                <w:szCs w:val="24"/>
              </w:rPr>
              <w:t>Revisado por: Comisión de Garantía de Calidad</w:t>
            </w:r>
          </w:p>
          <w:p w14:paraId="50530E78" w14:textId="77777777" w:rsidR="001D1681" w:rsidRPr="00300636" w:rsidRDefault="001D1681" w:rsidP="00800139">
            <w:pPr>
              <w:spacing w:before="120" w:after="120"/>
              <w:jc w:val="both"/>
              <w:rPr>
                <w:rFonts w:ascii="Arial" w:hAnsi="Arial" w:cs="Arial"/>
                <w:sz w:val="24"/>
                <w:szCs w:val="24"/>
              </w:rPr>
            </w:pPr>
          </w:p>
          <w:p w14:paraId="1D5EE8BD" w14:textId="77777777" w:rsidR="001D1681" w:rsidRPr="00300636" w:rsidRDefault="001D1681" w:rsidP="00800139">
            <w:pPr>
              <w:spacing w:before="120" w:after="120"/>
              <w:jc w:val="both"/>
              <w:rPr>
                <w:rFonts w:ascii="Arial" w:hAnsi="Arial" w:cs="Arial"/>
                <w:sz w:val="24"/>
                <w:szCs w:val="24"/>
              </w:rPr>
            </w:pPr>
          </w:p>
          <w:p w14:paraId="5D1357A6" w14:textId="17B7F7BC" w:rsidR="001D1681" w:rsidRPr="00300636" w:rsidRDefault="001D1681" w:rsidP="00800139">
            <w:pPr>
              <w:spacing w:before="120" w:after="120"/>
              <w:jc w:val="both"/>
              <w:rPr>
                <w:rFonts w:ascii="Arial" w:hAnsi="Arial" w:cs="Arial"/>
                <w:sz w:val="24"/>
                <w:szCs w:val="24"/>
              </w:rPr>
            </w:pPr>
            <w:r w:rsidRPr="00300636">
              <w:rPr>
                <w:rFonts w:ascii="Arial" w:hAnsi="Arial" w:cs="Arial"/>
                <w:sz w:val="24"/>
                <w:szCs w:val="24"/>
              </w:rPr>
              <w:t>Fecha:</w:t>
            </w:r>
            <w:r w:rsidR="00755669" w:rsidRPr="00300636">
              <w:rPr>
                <w:rFonts w:ascii="Arial" w:hAnsi="Arial" w:cs="Arial"/>
                <w:sz w:val="24"/>
                <w:szCs w:val="24"/>
              </w:rPr>
              <w:t xml:space="preserve"> </w:t>
            </w:r>
            <w:r w:rsidR="00491ED8">
              <w:rPr>
                <w:rFonts w:ascii="Arial" w:hAnsi="Arial" w:cs="Arial"/>
                <w:sz w:val="24"/>
                <w:szCs w:val="24"/>
              </w:rPr>
              <w:t>18/03/2025</w:t>
            </w:r>
          </w:p>
        </w:tc>
        <w:tc>
          <w:tcPr>
            <w:tcW w:w="2975" w:type="dxa"/>
          </w:tcPr>
          <w:p w14:paraId="4A1675F6" w14:textId="77777777" w:rsidR="001D1681" w:rsidRPr="00300636" w:rsidRDefault="001D1681" w:rsidP="00800139">
            <w:pPr>
              <w:spacing w:before="120" w:after="120"/>
              <w:jc w:val="both"/>
              <w:rPr>
                <w:rFonts w:ascii="Arial" w:hAnsi="Arial" w:cs="Arial"/>
                <w:sz w:val="24"/>
                <w:szCs w:val="24"/>
              </w:rPr>
            </w:pPr>
            <w:r w:rsidRPr="00300636">
              <w:rPr>
                <w:rFonts w:ascii="Arial" w:hAnsi="Arial" w:cs="Arial"/>
                <w:sz w:val="24"/>
                <w:szCs w:val="24"/>
              </w:rPr>
              <w:t>Aprobado por: Junta de Centro</w:t>
            </w:r>
          </w:p>
          <w:p w14:paraId="5AB84578" w14:textId="77777777" w:rsidR="001D1681" w:rsidRPr="00300636" w:rsidRDefault="001D1681" w:rsidP="00800139">
            <w:pPr>
              <w:spacing w:before="120" w:after="120"/>
              <w:jc w:val="both"/>
              <w:rPr>
                <w:rFonts w:ascii="Arial" w:hAnsi="Arial" w:cs="Arial"/>
                <w:sz w:val="24"/>
                <w:szCs w:val="24"/>
              </w:rPr>
            </w:pPr>
          </w:p>
          <w:p w14:paraId="6A4DE408" w14:textId="77777777" w:rsidR="001D1681" w:rsidRPr="00300636" w:rsidRDefault="001D1681" w:rsidP="00800139">
            <w:pPr>
              <w:spacing w:before="120" w:after="120"/>
              <w:jc w:val="both"/>
              <w:rPr>
                <w:rFonts w:ascii="Arial" w:hAnsi="Arial" w:cs="Arial"/>
                <w:sz w:val="24"/>
                <w:szCs w:val="24"/>
              </w:rPr>
            </w:pPr>
          </w:p>
          <w:p w14:paraId="49320622" w14:textId="6B9F1A03" w:rsidR="001D1681" w:rsidRPr="00300636" w:rsidRDefault="001D1681" w:rsidP="00800139">
            <w:pPr>
              <w:spacing w:before="120" w:after="120"/>
              <w:jc w:val="both"/>
              <w:rPr>
                <w:rFonts w:ascii="Arial" w:hAnsi="Arial" w:cs="Arial"/>
                <w:sz w:val="24"/>
                <w:szCs w:val="24"/>
              </w:rPr>
            </w:pPr>
            <w:r w:rsidRPr="00300636">
              <w:rPr>
                <w:rFonts w:ascii="Arial" w:hAnsi="Arial" w:cs="Arial"/>
                <w:sz w:val="24"/>
                <w:szCs w:val="24"/>
              </w:rPr>
              <w:t>Fecha:</w:t>
            </w:r>
            <w:r w:rsidR="00E1306A" w:rsidRPr="00300636">
              <w:rPr>
                <w:rFonts w:ascii="Arial" w:hAnsi="Arial" w:cs="Arial"/>
                <w:sz w:val="24"/>
                <w:szCs w:val="24"/>
              </w:rPr>
              <w:t xml:space="preserve"> </w:t>
            </w:r>
            <w:r w:rsidR="00FB330E">
              <w:rPr>
                <w:rFonts w:ascii="Arial" w:hAnsi="Arial" w:cs="Arial"/>
                <w:sz w:val="24"/>
                <w:szCs w:val="24"/>
              </w:rPr>
              <w:t>05/05/2025</w:t>
            </w:r>
          </w:p>
        </w:tc>
      </w:tr>
    </w:tbl>
    <w:p w14:paraId="7DAC6D47" w14:textId="77777777" w:rsidR="002F3917" w:rsidRPr="005E371B" w:rsidRDefault="002F3917" w:rsidP="00800139">
      <w:pPr>
        <w:spacing w:after="120"/>
        <w:jc w:val="both"/>
        <w:rPr>
          <w:rFonts w:ascii="Arial" w:hAnsi="Arial" w:cs="Arial"/>
          <w:color w:val="0070C0"/>
          <w:sz w:val="24"/>
          <w:szCs w:val="24"/>
        </w:rPr>
      </w:pPr>
    </w:p>
    <w:p w14:paraId="5AE92C82" w14:textId="77777777" w:rsidR="002F3917" w:rsidRPr="00300636" w:rsidRDefault="002F3917" w:rsidP="005D5C77">
      <w:pPr>
        <w:pStyle w:val="Ttulo2"/>
      </w:pPr>
      <w:r w:rsidRPr="005E371B">
        <w:rPr>
          <w:color w:val="0070C0"/>
        </w:rPr>
        <w:br w:type="page"/>
      </w:r>
      <w:bookmarkStart w:id="3" w:name="_Toc277155834"/>
      <w:r w:rsidRPr="00300636">
        <w:t>Objeto.</w:t>
      </w:r>
      <w:bookmarkEnd w:id="0"/>
      <w:bookmarkEnd w:id="1"/>
      <w:bookmarkEnd w:id="2"/>
      <w:bookmarkEnd w:id="3"/>
    </w:p>
    <w:p w14:paraId="3E5D70D6" w14:textId="498033B9" w:rsidR="002F3917" w:rsidRPr="00300636" w:rsidRDefault="002F3917" w:rsidP="00800139">
      <w:pPr>
        <w:spacing w:after="120"/>
        <w:ind w:left="142"/>
        <w:jc w:val="both"/>
        <w:rPr>
          <w:rFonts w:ascii="Arial" w:hAnsi="Arial" w:cs="Arial"/>
          <w:sz w:val="24"/>
          <w:szCs w:val="24"/>
        </w:rPr>
      </w:pPr>
    </w:p>
    <w:p w14:paraId="21BE9404" w14:textId="3D782D6A" w:rsidR="002F3917" w:rsidRPr="00300636" w:rsidRDefault="00C81653" w:rsidP="00800139">
      <w:pPr>
        <w:spacing w:after="120"/>
        <w:ind w:left="360"/>
        <w:jc w:val="both"/>
        <w:rPr>
          <w:rFonts w:ascii="Arial" w:hAnsi="Arial" w:cs="Arial"/>
          <w:sz w:val="24"/>
          <w:szCs w:val="24"/>
        </w:rPr>
      </w:pPr>
      <w:r w:rsidRPr="00300636">
        <w:rPr>
          <w:rFonts w:ascii="Arial" w:hAnsi="Arial" w:cs="Arial"/>
          <w:sz w:val="24"/>
          <w:szCs w:val="24"/>
        </w:rPr>
        <w:t xml:space="preserve">El objeto de este documento es realizar un análisis y valoración del desarrollo y evolución de los estudios que dan origen al título de </w:t>
      </w:r>
      <w:r w:rsidR="00814660" w:rsidRPr="00300636">
        <w:rPr>
          <w:rFonts w:ascii="Arial" w:hAnsi="Arial" w:cs="Arial"/>
          <w:sz w:val="24"/>
          <w:szCs w:val="24"/>
        </w:rPr>
        <w:t>Máster</w:t>
      </w:r>
      <w:r w:rsidRPr="00300636">
        <w:rPr>
          <w:rFonts w:ascii="Arial" w:hAnsi="Arial" w:cs="Arial"/>
          <w:sz w:val="24"/>
          <w:szCs w:val="24"/>
        </w:rPr>
        <w:t xml:space="preserve"> en Fisioterapia Respiratoria y Cardiaca y extraer conclusiones a partir de la cuales se elaborará un plan de mejora orientado a subsanar las posibles deficiencias encontradas y a lograr los objetivos propuestos con estos estudios.</w:t>
      </w:r>
    </w:p>
    <w:p w14:paraId="274121DD" w14:textId="77777777" w:rsidR="002F3917" w:rsidRPr="005E371B" w:rsidRDefault="002F3917" w:rsidP="00800139">
      <w:pPr>
        <w:spacing w:after="120"/>
        <w:ind w:left="360"/>
        <w:jc w:val="both"/>
        <w:rPr>
          <w:rFonts w:ascii="Arial" w:hAnsi="Arial" w:cs="Arial"/>
          <w:color w:val="0070C0"/>
          <w:sz w:val="24"/>
          <w:szCs w:val="24"/>
        </w:rPr>
      </w:pPr>
    </w:p>
    <w:p w14:paraId="08BCEEE9" w14:textId="77777777" w:rsidR="002F3917" w:rsidRPr="005E371B" w:rsidRDefault="002F3917" w:rsidP="00800139">
      <w:pPr>
        <w:spacing w:after="120"/>
        <w:jc w:val="both"/>
        <w:rPr>
          <w:rFonts w:ascii="Arial" w:hAnsi="Arial" w:cs="Arial"/>
          <w:color w:val="0070C0"/>
          <w:sz w:val="24"/>
          <w:szCs w:val="24"/>
        </w:rPr>
      </w:pPr>
    </w:p>
    <w:p w14:paraId="53260908" w14:textId="77777777" w:rsidR="002F3917" w:rsidRPr="00300636" w:rsidRDefault="002F3917" w:rsidP="005D5C77">
      <w:pPr>
        <w:pStyle w:val="Ttulo2"/>
      </w:pPr>
      <w:bookmarkStart w:id="4" w:name="_Toc275938202"/>
      <w:bookmarkStart w:id="5" w:name="_Toc275938243"/>
      <w:bookmarkStart w:id="6" w:name="_Toc275938304"/>
      <w:bookmarkStart w:id="7" w:name="_Toc277155835"/>
      <w:r w:rsidRPr="00300636">
        <w:t>Alcance.</w:t>
      </w:r>
      <w:bookmarkEnd w:id="4"/>
      <w:bookmarkEnd w:id="5"/>
      <w:bookmarkEnd w:id="6"/>
      <w:bookmarkEnd w:id="7"/>
    </w:p>
    <w:p w14:paraId="75354E12" w14:textId="77777777" w:rsidR="002F3917" w:rsidRPr="00300636" w:rsidRDefault="002F3917" w:rsidP="00800139">
      <w:pPr>
        <w:spacing w:after="120"/>
        <w:jc w:val="both"/>
        <w:rPr>
          <w:rFonts w:ascii="Arial" w:hAnsi="Arial" w:cs="Arial"/>
          <w:sz w:val="24"/>
          <w:szCs w:val="24"/>
        </w:rPr>
      </w:pPr>
    </w:p>
    <w:p w14:paraId="19010466" w14:textId="77777777" w:rsidR="002F3917" w:rsidRPr="00300636" w:rsidRDefault="002F3917" w:rsidP="00800139">
      <w:pPr>
        <w:spacing w:after="120"/>
        <w:jc w:val="both"/>
        <w:rPr>
          <w:rFonts w:ascii="Arial" w:hAnsi="Arial" w:cs="Arial"/>
          <w:sz w:val="24"/>
          <w:szCs w:val="24"/>
        </w:rPr>
      </w:pPr>
      <w:r w:rsidRPr="00300636">
        <w:rPr>
          <w:rFonts w:ascii="Arial" w:hAnsi="Arial" w:cs="Arial"/>
          <w:sz w:val="24"/>
          <w:szCs w:val="24"/>
        </w:rPr>
        <w:t>Este documento contempla:</w:t>
      </w:r>
    </w:p>
    <w:p w14:paraId="57127A45" w14:textId="77777777" w:rsidR="002F3917" w:rsidRPr="00300636" w:rsidRDefault="002F3917" w:rsidP="00800139">
      <w:pPr>
        <w:spacing w:after="120"/>
        <w:jc w:val="both"/>
        <w:rPr>
          <w:rFonts w:ascii="Arial" w:hAnsi="Arial" w:cs="Arial"/>
          <w:sz w:val="24"/>
          <w:szCs w:val="24"/>
        </w:rPr>
      </w:pPr>
    </w:p>
    <w:p w14:paraId="7AE99243" w14:textId="3D225295" w:rsidR="002F3917" w:rsidRPr="00300636" w:rsidRDefault="002F3917" w:rsidP="00800139">
      <w:pPr>
        <w:numPr>
          <w:ilvl w:val="0"/>
          <w:numId w:val="2"/>
        </w:numPr>
        <w:spacing w:after="120"/>
        <w:jc w:val="both"/>
        <w:rPr>
          <w:rFonts w:ascii="Arial" w:hAnsi="Arial" w:cs="Arial"/>
          <w:sz w:val="24"/>
          <w:szCs w:val="24"/>
        </w:rPr>
      </w:pPr>
      <w:r w:rsidRPr="00300636">
        <w:rPr>
          <w:rFonts w:ascii="Arial" w:hAnsi="Arial" w:cs="Arial"/>
          <w:sz w:val="24"/>
          <w:szCs w:val="24"/>
        </w:rPr>
        <w:t>El seguimiento del plan de mejora propuesto en el informe anterior</w:t>
      </w:r>
      <w:r w:rsidR="00152BFD" w:rsidRPr="00300636">
        <w:rPr>
          <w:rFonts w:ascii="Arial" w:hAnsi="Arial" w:cs="Arial"/>
          <w:sz w:val="24"/>
          <w:szCs w:val="24"/>
        </w:rPr>
        <w:t>.</w:t>
      </w:r>
    </w:p>
    <w:p w14:paraId="6D9D1570" w14:textId="77777777" w:rsidR="00152BFD" w:rsidRPr="00300636" w:rsidRDefault="002F3917" w:rsidP="00800139">
      <w:pPr>
        <w:numPr>
          <w:ilvl w:val="0"/>
          <w:numId w:val="2"/>
        </w:numPr>
        <w:spacing w:after="120"/>
        <w:jc w:val="both"/>
        <w:rPr>
          <w:rFonts w:ascii="Arial" w:hAnsi="Arial" w:cs="Arial"/>
          <w:sz w:val="24"/>
          <w:szCs w:val="24"/>
        </w:rPr>
      </w:pPr>
      <w:r w:rsidRPr="00300636">
        <w:rPr>
          <w:rFonts w:ascii="Arial" w:hAnsi="Arial" w:cs="Arial"/>
          <w:sz w:val="24"/>
          <w:szCs w:val="24"/>
        </w:rPr>
        <w:t>El análisis cuantitativo y cualitativo de la evolución de los indicadores asociados al seguimiento del título</w:t>
      </w:r>
      <w:r w:rsidR="00152BFD" w:rsidRPr="00300636">
        <w:rPr>
          <w:rFonts w:ascii="Arial" w:hAnsi="Arial" w:cs="Arial"/>
          <w:sz w:val="24"/>
          <w:szCs w:val="24"/>
        </w:rPr>
        <w:t>.</w:t>
      </w:r>
    </w:p>
    <w:p w14:paraId="3E4C68B1" w14:textId="77777777" w:rsidR="002F3917" w:rsidRPr="00300636" w:rsidRDefault="002F3917" w:rsidP="00800139">
      <w:pPr>
        <w:numPr>
          <w:ilvl w:val="0"/>
          <w:numId w:val="2"/>
        </w:numPr>
        <w:spacing w:after="120"/>
        <w:jc w:val="both"/>
        <w:rPr>
          <w:rFonts w:ascii="Arial" w:hAnsi="Arial" w:cs="Arial"/>
          <w:sz w:val="24"/>
          <w:szCs w:val="24"/>
        </w:rPr>
      </w:pPr>
      <w:r w:rsidRPr="00300636">
        <w:rPr>
          <w:rFonts w:ascii="Arial" w:hAnsi="Arial" w:cs="Arial"/>
          <w:sz w:val="24"/>
          <w:szCs w:val="24"/>
        </w:rPr>
        <w:t>La identificación de los puntos fuertes y áreas de mejora</w:t>
      </w:r>
      <w:r w:rsidR="00152BFD" w:rsidRPr="00300636">
        <w:rPr>
          <w:rFonts w:ascii="Arial" w:hAnsi="Arial" w:cs="Arial"/>
          <w:sz w:val="24"/>
          <w:szCs w:val="24"/>
        </w:rPr>
        <w:t>.</w:t>
      </w:r>
    </w:p>
    <w:p w14:paraId="145923A6" w14:textId="77777777" w:rsidR="002F3917" w:rsidRPr="00300636" w:rsidRDefault="002F3917" w:rsidP="00800139">
      <w:pPr>
        <w:spacing w:after="120"/>
        <w:jc w:val="both"/>
        <w:rPr>
          <w:rFonts w:ascii="Arial" w:hAnsi="Arial" w:cs="Arial"/>
          <w:sz w:val="24"/>
          <w:szCs w:val="24"/>
        </w:rPr>
      </w:pPr>
    </w:p>
    <w:p w14:paraId="3AB94683" w14:textId="77777777" w:rsidR="002F3917" w:rsidRPr="00300636" w:rsidRDefault="002F3917" w:rsidP="005D5C77">
      <w:pPr>
        <w:pStyle w:val="Ttulo2"/>
      </w:pPr>
      <w:bookmarkStart w:id="8" w:name="_Toc277155836"/>
      <w:bookmarkStart w:id="9" w:name="_Toc275938203"/>
      <w:bookmarkStart w:id="10" w:name="_Toc275938244"/>
      <w:bookmarkStart w:id="11" w:name="_Toc275938305"/>
      <w:r w:rsidRPr="00300636">
        <w:t>Seguimiento de</w:t>
      </w:r>
      <w:r w:rsidR="003447B7" w:rsidRPr="00300636">
        <w:t xml:space="preserve"> recomendaciones y </w:t>
      </w:r>
      <w:r w:rsidRPr="00300636">
        <w:t>plan</w:t>
      </w:r>
      <w:bookmarkEnd w:id="8"/>
      <w:r w:rsidR="003447B7" w:rsidRPr="00300636">
        <w:t xml:space="preserve"> de mejora</w:t>
      </w:r>
    </w:p>
    <w:p w14:paraId="70D2D3B2" w14:textId="77777777" w:rsidR="002F3917" w:rsidRPr="00F918CD" w:rsidRDefault="002F3917" w:rsidP="00800139">
      <w:pPr>
        <w:spacing w:after="120"/>
        <w:jc w:val="both"/>
        <w:rPr>
          <w:rFonts w:ascii="Arial" w:hAnsi="Arial" w:cs="Arial"/>
          <w:color w:val="00B0F0"/>
          <w:sz w:val="24"/>
          <w:szCs w:val="24"/>
        </w:rPr>
      </w:pPr>
    </w:p>
    <w:p w14:paraId="65F0CBAD" w14:textId="28773570" w:rsidR="00957BC3" w:rsidRPr="00F41D88" w:rsidRDefault="00C81653" w:rsidP="00800139">
      <w:pPr>
        <w:autoSpaceDE w:val="0"/>
        <w:autoSpaceDN w:val="0"/>
        <w:adjustRightInd w:val="0"/>
        <w:spacing w:before="120" w:after="120"/>
        <w:rPr>
          <w:rFonts w:ascii="Arial" w:hAnsi="Arial" w:cs="Arial"/>
          <w:sz w:val="24"/>
          <w:szCs w:val="24"/>
        </w:rPr>
      </w:pPr>
      <w:r w:rsidRPr="00F41D88">
        <w:rPr>
          <w:rFonts w:ascii="Arial" w:hAnsi="Arial" w:cs="Arial"/>
          <w:sz w:val="24"/>
          <w:szCs w:val="24"/>
        </w:rPr>
        <w:t xml:space="preserve">ACCIÓN DE MEJORA 1: </w:t>
      </w:r>
      <w:r w:rsidR="00957BC3" w:rsidRPr="00F41D88">
        <w:rPr>
          <w:rFonts w:ascii="Arial" w:hAnsi="Arial" w:cs="Arial"/>
          <w:sz w:val="24"/>
          <w:szCs w:val="24"/>
        </w:rPr>
        <w:t>Incremento en la oferta de centros de prácticas.</w:t>
      </w:r>
      <w:r w:rsidR="00E508A2" w:rsidRPr="00F41D88">
        <w:t xml:space="preserve"> </w:t>
      </w:r>
      <w:r w:rsidR="00E508A2" w:rsidRPr="00F41D88">
        <w:rPr>
          <w:rFonts w:ascii="Arial" w:hAnsi="Arial" w:cs="Arial"/>
          <w:sz w:val="24"/>
          <w:szCs w:val="24"/>
        </w:rPr>
        <w:t>(Continuación de la ACCIÓN DE MEJORA 1 del curso 2018/19).</w:t>
      </w:r>
    </w:p>
    <w:p w14:paraId="61C2AC20" w14:textId="77777777" w:rsidR="00957BC3" w:rsidRPr="00F41D88" w:rsidRDefault="00957BC3" w:rsidP="00800139">
      <w:pPr>
        <w:spacing w:before="120" w:after="120"/>
        <w:jc w:val="both"/>
        <w:rPr>
          <w:rFonts w:ascii="Arial" w:hAnsi="Arial" w:cs="Arial"/>
          <w:sz w:val="24"/>
          <w:szCs w:val="24"/>
        </w:rPr>
      </w:pPr>
      <w:r w:rsidRPr="00F41D88">
        <w:rPr>
          <w:rFonts w:ascii="Arial" w:hAnsi="Arial" w:cs="Arial"/>
          <w:sz w:val="24"/>
          <w:szCs w:val="24"/>
        </w:rPr>
        <w:t>Acciones realizadas:</w:t>
      </w:r>
    </w:p>
    <w:p w14:paraId="7AC92922" w14:textId="7DC71272" w:rsidR="00677880" w:rsidRPr="00F41D88" w:rsidRDefault="00957BC3" w:rsidP="00F41D88">
      <w:pPr>
        <w:spacing w:before="120" w:after="120"/>
        <w:jc w:val="both"/>
        <w:rPr>
          <w:sz w:val="24"/>
          <w:szCs w:val="24"/>
        </w:rPr>
      </w:pPr>
      <w:r w:rsidRPr="00F41D88">
        <w:rPr>
          <w:rFonts w:ascii="Arial" w:hAnsi="Arial" w:cs="Arial"/>
          <w:sz w:val="24"/>
          <w:szCs w:val="24"/>
        </w:rPr>
        <w:t>Durante el curso 20</w:t>
      </w:r>
      <w:r w:rsidR="00125E20" w:rsidRPr="00F41D88">
        <w:rPr>
          <w:rFonts w:ascii="Arial" w:hAnsi="Arial" w:cs="Arial"/>
          <w:sz w:val="24"/>
          <w:szCs w:val="24"/>
        </w:rPr>
        <w:t>2</w:t>
      </w:r>
      <w:r w:rsidR="00F41D88" w:rsidRPr="00F41D88">
        <w:rPr>
          <w:rFonts w:ascii="Arial" w:hAnsi="Arial" w:cs="Arial"/>
          <w:sz w:val="24"/>
          <w:szCs w:val="24"/>
        </w:rPr>
        <w:t>3</w:t>
      </w:r>
      <w:r w:rsidRPr="00F41D88">
        <w:rPr>
          <w:rFonts w:ascii="Arial" w:hAnsi="Arial" w:cs="Arial"/>
          <w:sz w:val="24"/>
          <w:szCs w:val="24"/>
        </w:rPr>
        <w:t>/2</w:t>
      </w:r>
      <w:r w:rsidR="00F41D88" w:rsidRPr="00F41D88">
        <w:rPr>
          <w:rFonts w:ascii="Arial" w:hAnsi="Arial" w:cs="Arial"/>
          <w:sz w:val="24"/>
          <w:szCs w:val="24"/>
        </w:rPr>
        <w:t>4</w:t>
      </w:r>
      <w:r w:rsidR="00300636" w:rsidRPr="00F41D88">
        <w:rPr>
          <w:sz w:val="24"/>
          <w:szCs w:val="24"/>
        </w:rPr>
        <w:t>:</w:t>
      </w:r>
      <w:bookmarkStart w:id="12" w:name="_Hlk137724872"/>
      <w:r w:rsidRPr="00F41D88">
        <w:rPr>
          <w:rFonts w:ascii="Arial" w:hAnsi="Arial" w:cs="Arial"/>
          <w:color w:val="00B0F0"/>
        </w:rPr>
        <w:t xml:space="preserve"> </w:t>
      </w:r>
    </w:p>
    <w:p w14:paraId="4B8D92FA" w14:textId="062F6DE1" w:rsidR="00EF7272" w:rsidRPr="00F41D88" w:rsidRDefault="00EF7272" w:rsidP="00800139">
      <w:pPr>
        <w:pStyle w:val="Prrafodelista"/>
        <w:numPr>
          <w:ilvl w:val="0"/>
          <w:numId w:val="29"/>
        </w:numPr>
        <w:spacing w:before="120" w:after="120" w:line="276" w:lineRule="auto"/>
        <w:jc w:val="both"/>
        <w:rPr>
          <w:rFonts w:ascii="Arial" w:hAnsi="Arial" w:cs="Arial"/>
        </w:rPr>
      </w:pPr>
      <w:r w:rsidRPr="00F41D88">
        <w:rPr>
          <w:rFonts w:ascii="Arial" w:hAnsi="Arial" w:cs="Arial"/>
        </w:rPr>
        <w:t xml:space="preserve">Se </w:t>
      </w:r>
      <w:r w:rsidR="00AA51DF" w:rsidRPr="00F41D88">
        <w:rPr>
          <w:rFonts w:ascii="Arial" w:hAnsi="Arial" w:cs="Arial"/>
        </w:rPr>
        <w:t xml:space="preserve">estudia la colaboración </w:t>
      </w:r>
      <w:r w:rsidRPr="00F41D88">
        <w:rPr>
          <w:rFonts w:ascii="Arial" w:hAnsi="Arial" w:cs="Arial"/>
        </w:rPr>
        <w:t xml:space="preserve">con </w:t>
      </w:r>
      <w:bookmarkStart w:id="13" w:name="_Hlk124333462"/>
      <w:r w:rsidR="00F41D88" w:rsidRPr="00F41D88">
        <w:rPr>
          <w:rFonts w:ascii="Arial" w:hAnsi="Arial" w:cs="Arial"/>
        </w:rPr>
        <w:t>el hospital Parc Taulí de Sabadell (Barcelona)</w:t>
      </w:r>
      <w:r w:rsidRPr="00F41D88">
        <w:rPr>
          <w:rFonts w:ascii="Arial" w:hAnsi="Arial" w:cs="Arial"/>
        </w:rPr>
        <w:t xml:space="preserve"> </w:t>
      </w:r>
      <w:bookmarkEnd w:id="13"/>
      <w:r w:rsidR="00F41D88" w:rsidRPr="00F41D88">
        <w:rPr>
          <w:rFonts w:ascii="Arial" w:hAnsi="Arial" w:cs="Arial"/>
        </w:rPr>
        <w:t>y se re</w:t>
      </w:r>
      <w:r w:rsidR="00F31643">
        <w:rPr>
          <w:rFonts w:ascii="Arial" w:hAnsi="Arial" w:cs="Arial"/>
        </w:rPr>
        <w:t>tom</w:t>
      </w:r>
      <w:r w:rsidR="00F41D88" w:rsidRPr="00F41D88">
        <w:rPr>
          <w:rFonts w:ascii="Arial" w:hAnsi="Arial" w:cs="Arial"/>
        </w:rPr>
        <w:t>an conversaciones con el Hospital La Paz</w:t>
      </w:r>
      <w:r w:rsidR="00B83F77" w:rsidRPr="00B83F77">
        <w:rPr>
          <w:rFonts w:ascii="Arial" w:hAnsi="Arial" w:cs="Arial"/>
        </w:rPr>
        <w:t xml:space="preserve"> </w:t>
      </w:r>
      <w:r w:rsidR="00B83F77" w:rsidRPr="00F41D88">
        <w:rPr>
          <w:rFonts w:ascii="Arial" w:hAnsi="Arial" w:cs="Arial"/>
        </w:rPr>
        <w:t>de Madrid</w:t>
      </w:r>
      <w:r w:rsidR="00501885" w:rsidRPr="00F41D88">
        <w:rPr>
          <w:rFonts w:ascii="Arial" w:hAnsi="Arial" w:cs="Arial"/>
        </w:rPr>
        <w:t xml:space="preserve">, </w:t>
      </w:r>
      <w:bookmarkStart w:id="14" w:name="_Hlk124329521"/>
      <w:r w:rsidRPr="00F41D88">
        <w:rPr>
          <w:rFonts w:ascii="Arial" w:hAnsi="Arial" w:cs="Arial"/>
        </w:rPr>
        <w:t xml:space="preserve">para </w:t>
      </w:r>
      <w:r w:rsidR="00AA51DF" w:rsidRPr="00F41D88">
        <w:rPr>
          <w:rFonts w:ascii="Arial" w:hAnsi="Arial" w:cs="Arial"/>
        </w:rPr>
        <w:t>recibir</w:t>
      </w:r>
      <w:r w:rsidRPr="00F41D88">
        <w:rPr>
          <w:rFonts w:ascii="Arial" w:hAnsi="Arial" w:cs="Arial"/>
        </w:rPr>
        <w:t xml:space="preserve"> estudiantes </w:t>
      </w:r>
      <w:r w:rsidR="00F41D88" w:rsidRPr="00F41D88">
        <w:rPr>
          <w:rFonts w:ascii="Arial" w:hAnsi="Arial" w:cs="Arial"/>
        </w:rPr>
        <w:t>dentro de la línea temática de pediatría</w:t>
      </w:r>
      <w:bookmarkEnd w:id="14"/>
      <w:r w:rsidRPr="00F41D88">
        <w:rPr>
          <w:rFonts w:ascii="Arial" w:hAnsi="Arial" w:cs="Arial"/>
        </w:rPr>
        <w:t>.</w:t>
      </w:r>
    </w:p>
    <w:p w14:paraId="5DACA5F8" w14:textId="584D0BFE" w:rsidR="00957BC3" w:rsidRPr="00B83F77" w:rsidRDefault="00957BC3" w:rsidP="00800139">
      <w:pPr>
        <w:pStyle w:val="Prrafodelista"/>
        <w:numPr>
          <w:ilvl w:val="0"/>
          <w:numId w:val="29"/>
        </w:numPr>
        <w:spacing w:before="120" w:after="120" w:line="276" w:lineRule="auto"/>
        <w:jc w:val="both"/>
        <w:rPr>
          <w:rFonts w:ascii="Arial" w:hAnsi="Arial" w:cs="Arial"/>
        </w:rPr>
      </w:pPr>
      <w:bookmarkStart w:id="15" w:name="_Hlk124331649"/>
      <w:r w:rsidRPr="00B83F77">
        <w:rPr>
          <w:rFonts w:ascii="Arial" w:hAnsi="Arial" w:cs="Arial"/>
        </w:rPr>
        <w:t xml:space="preserve">Se </w:t>
      </w:r>
      <w:r w:rsidR="00F41D88" w:rsidRPr="00B83F77">
        <w:rPr>
          <w:rFonts w:ascii="Arial" w:hAnsi="Arial" w:cs="Arial"/>
        </w:rPr>
        <w:t>sigue esperando la</w:t>
      </w:r>
      <w:r w:rsidR="00374799" w:rsidRPr="00B83F77">
        <w:rPr>
          <w:rFonts w:ascii="Arial" w:hAnsi="Arial" w:cs="Arial"/>
        </w:rPr>
        <w:t xml:space="preserve"> respuesta de</w:t>
      </w:r>
      <w:r w:rsidRPr="00B83F77">
        <w:rPr>
          <w:rFonts w:ascii="Arial" w:hAnsi="Arial" w:cs="Arial"/>
        </w:rPr>
        <w:t xml:space="preserve"> la Consejería de Sanidad de la Comunidad de Madrid</w:t>
      </w:r>
      <w:r w:rsidR="00F41D88" w:rsidRPr="00B83F77">
        <w:rPr>
          <w:rFonts w:ascii="Arial" w:hAnsi="Arial" w:cs="Arial"/>
        </w:rPr>
        <w:t xml:space="preserve"> para iniciar la tramitación de conciertos con los centros</w:t>
      </w:r>
      <w:r w:rsidR="00B83F77" w:rsidRPr="00B83F77">
        <w:rPr>
          <w:rFonts w:ascii="Arial" w:hAnsi="Arial" w:cs="Arial"/>
        </w:rPr>
        <w:t xml:space="preserve"> hospitalarios que no son referencia de la UAM</w:t>
      </w:r>
      <w:r w:rsidRPr="00B83F77">
        <w:rPr>
          <w:rFonts w:ascii="Arial" w:hAnsi="Arial" w:cs="Arial"/>
        </w:rPr>
        <w:t xml:space="preserve">, </w:t>
      </w:r>
      <w:r w:rsidR="00F41D88" w:rsidRPr="00B83F77">
        <w:rPr>
          <w:rFonts w:ascii="Arial" w:hAnsi="Arial" w:cs="Arial"/>
        </w:rPr>
        <w:t xml:space="preserve">tras la aceptación de la propuesta recibida por su parte. </w:t>
      </w:r>
      <w:r w:rsidR="00B83F77" w:rsidRPr="00B83F77">
        <w:rPr>
          <w:rFonts w:ascii="Arial" w:hAnsi="Arial" w:cs="Arial"/>
        </w:rPr>
        <w:t xml:space="preserve">Se intentan realizar contactos con la </w:t>
      </w:r>
      <w:r w:rsidR="00B83F77">
        <w:rPr>
          <w:rFonts w:ascii="Arial" w:hAnsi="Arial" w:cs="Arial"/>
        </w:rPr>
        <w:t>C</w:t>
      </w:r>
      <w:r w:rsidR="00B83F77" w:rsidRPr="00B83F77">
        <w:rPr>
          <w:rFonts w:ascii="Arial" w:hAnsi="Arial" w:cs="Arial"/>
        </w:rPr>
        <w:t>onsejería tanto</w:t>
      </w:r>
      <w:r w:rsidR="00B83F77">
        <w:rPr>
          <w:rFonts w:ascii="Arial" w:hAnsi="Arial" w:cs="Arial"/>
        </w:rPr>
        <w:t xml:space="preserve"> por</w:t>
      </w:r>
      <w:r w:rsidR="00B83F77" w:rsidRPr="00B83F77">
        <w:rPr>
          <w:rFonts w:ascii="Arial" w:hAnsi="Arial" w:cs="Arial"/>
        </w:rPr>
        <w:t xml:space="preserve"> vía telefónica cómo por correo electrónico.</w:t>
      </w:r>
    </w:p>
    <w:p w14:paraId="35A9B868" w14:textId="32762882" w:rsidR="000B69AB" w:rsidRPr="001607CB" w:rsidRDefault="001607CB" w:rsidP="00800139">
      <w:pPr>
        <w:pStyle w:val="Prrafodelista"/>
        <w:numPr>
          <w:ilvl w:val="0"/>
          <w:numId w:val="29"/>
        </w:numPr>
        <w:spacing w:before="120" w:after="120" w:line="276" w:lineRule="auto"/>
        <w:jc w:val="both"/>
        <w:rPr>
          <w:rFonts w:ascii="Arial" w:hAnsi="Arial" w:cs="Arial"/>
        </w:rPr>
      </w:pPr>
      <w:r>
        <w:rPr>
          <w:rFonts w:ascii="Arial" w:hAnsi="Arial" w:cs="Arial"/>
        </w:rPr>
        <w:t xml:space="preserve">Se atiende </w:t>
      </w:r>
      <w:r w:rsidR="006825E2">
        <w:rPr>
          <w:rFonts w:ascii="Arial" w:hAnsi="Arial" w:cs="Arial"/>
        </w:rPr>
        <w:t xml:space="preserve">a </w:t>
      </w:r>
      <w:r>
        <w:rPr>
          <w:rFonts w:ascii="Arial" w:hAnsi="Arial" w:cs="Arial"/>
        </w:rPr>
        <w:t xml:space="preserve">la recomendación del informe de la Renovación de la Acreditación </w:t>
      </w:r>
      <w:r w:rsidRPr="0002764D">
        <w:rPr>
          <w:rFonts w:ascii="Arial" w:eastAsiaTheme="minorHAnsi" w:hAnsi="Arial" w:cs="Arial"/>
          <w:color w:val="333333"/>
          <w:lang w:eastAsia="en-US"/>
        </w:rPr>
        <w:t>de la Fundación Mad</w:t>
      </w:r>
      <w:r w:rsidR="0002764D">
        <w:rPr>
          <w:rFonts w:ascii="Arial" w:eastAsiaTheme="minorHAnsi" w:hAnsi="Arial" w:cs="Arial"/>
          <w:color w:val="333333"/>
          <w:lang w:eastAsia="en-US"/>
        </w:rPr>
        <w:t>ri+d</w:t>
      </w:r>
      <w:r w:rsidR="00DB53E8">
        <w:rPr>
          <w:rFonts w:ascii="Arial" w:eastAsiaTheme="minorHAnsi" w:hAnsi="Arial" w:cs="Arial"/>
          <w:color w:val="333333"/>
          <w:lang w:eastAsia="en-US"/>
        </w:rPr>
        <w:t xml:space="preserve"> que se ha llevado a cabo</w:t>
      </w:r>
      <w:r w:rsidR="00470D2F">
        <w:rPr>
          <w:rFonts w:ascii="Arial" w:eastAsiaTheme="minorHAnsi" w:hAnsi="Arial" w:cs="Arial"/>
          <w:color w:val="333333"/>
          <w:lang w:eastAsia="en-US"/>
        </w:rPr>
        <w:t xml:space="preserve"> este año, </w:t>
      </w:r>
      <w:r w:rsidR="00DB53E8">
        <w:rPr>
          <w:rFonts w:ascii="Arial" w:hAnsi="Arial" w:cs="Arial"/>
        </w:rPr>
        <w:t xml:space="preserve">contactando </w:t>
      </w:r>
      <w:r w:rsidRPr="001607CB">
        <w:rPr>
          <w:rFonts w:ascii="Arial" w:hAnsi="Arial" w:cs="Arial"/>
        </w:rPr>
        <w:t xml:space="preserve">con </w:t>
      </w:r>
      <w:r w:rsidR="006825E2">
        <w:rPr>
          <w:rFonts w:ascii="Arial" w:hAnsi="Arial" w:cs="Arial"/>
        </w:rPr>
        <w:t>los</w:t>
      </w:r>
      <w:r w:rsidRPr="001607CB">
        <w:rPr>
          <w:rFonts w:ascii="Arial" w:hAnsi="Arial" w:cs="Arial"/>
        </w:rPr>
        <w:t xml:space="preserve"> centros de prácticas que tienen un tiempo de duración</w:t>
      </w:r>
      <w:r w:rsidR="006825E2">
        <w:rPr>
          <w:rFonts w:ascii="Arial" w:hAnsi="Arial" w:cs="Arial"/>
        </w:rPr>
        <w:t xml:space="preserve"> de las rotaciones</w:t>
      </w:r>
      <w:r w:rsidRPr="001607CB">
        <w:rPr>
          <w:rFonts w:ascii="Arial" w:hAnsi="Arial" w:cs="Arial"/>
        </w:rPr>
        <w:t xml:space="preserve"> inferior a treinta horas </w:t>
      </w:r>
      <w:r w:rsidR="006825E2">
        <w:rPr>
          <w:rFonts w:ascii="Arial" w:hAnsi="Arial" w:cs="Arial"/>
        </w:rPr>
        <w:t xml:space="preserve">para solicitar la ampliación de esta </w:t>
      </w:r>
      <w:r w:rsidRPr="001607CB">
        <w:rPr>
          <w:rFonts w:ascii="Arial" w:hAnsi="Arial" w:cs="Arial"/>
        </w:rPr>
        <w:t>(Hospital Universitario de La Princesa, Hospital Universitario Dr. Negrín, Centro DACER y Hospital Ribera POVISA)</w:t>
      </w:r>
      <w:r w:rsidR="006825E2">
        <w:rPr>
          <w:rFonts w:ascii="Arial" w:hAnsi="Arial" w:cs="Arial"/>
        </w:rPr>
        <w:t>.</w:t>
      </w:r>
    </w:p>
    <w:bookmarkEnd w:id="12"/>
    <w:bookmarkEnd w:id="15"/>
    <w:p w14:paraId="4E29AA76" w14:textId="77777777" w:rsidR="00050C7B" w:rsidRPr="00F918CD" w:rsidRDefault="00050C7B" w:rsidP="00800139">
      <w:pPr>
        <w:spacing w:before="120" w:after="120"/>
        <w:jc w:val="both"/>
        <w:rPr>
          <w:rFonts w:ascii="Arial" w:hAnsi="Arial" w:cs="Arial"/>
          <w:b/>
          <w:color w:val="00B0F0"/>
          <w:sz w:val="24"/>
          <w:szCs w:val="24"/>
        </w:rPr>
      </w:pPr>
    </w:p>
    <w:p w14:paraId="4368100F" w14:textId="1B19F71C" w:rsidR="00957BC3" w:rsidRPr="006825E2" w:rsidRDefault="00957BC3" w:rsidP="00800139">
      <w:pPr>
        <w:spacing w:before="120" w:after="120"/>
        <w:jc w:val="both"/>
        <w:rPr>
          <w:rFonts w:ascii="Arial" w:hAnsi="Arial" w:cs="Arial"/>
          <w:sz w:val="24"/>
          <w:szCs w:val="24"/>
        </w:rPr>
      </w:pPr>
      <w:r w:rsidRPr="006825E2">
        <w:rPr>
          <w:rFonts w:ascii="Arial" w:hAnsi="Arial" w:cs="Arial"/>
          <w:b/>
          <w:sz w:val="24"/>
          <w:szCs w:val="24"/>
        </w:rPr>
        <w:t>Resultados:</w:t>
      </w:r>
    </w:p>
    <w:p w14:paraId="71DAA23A" w14:textId="5A6E06AA" w:rsidR="00150794" w:rsidRPr="006825E2" w:rsidRDefault="007D6496" w:rsidP="00800139">
      <w:pPr>
        <w:spacing w:before="120" w:after="120"/>
        <w:jc w:val="both"/>
        <w:rPr>
          <w:rFonts w:ascii="Arial" w:hAnsi="Arial" w:cs="Arial"/>
          <w:sz w:val="24"/>
          <w:szCs w:val="24"/>
        </w:rPr>
      </w:pPr>
      <w:r w:rsidRPr="006825E2">
        <w:rPr>
          <w:rFonts w:ascii="Arial" w:hAnsi="Arial" w:cs="Arial"/>
          <w:sz w:val="24"/>
          <w:szCs w:val="24"/>
        </w:rPr>
        <w:t>Durante el curso 202</w:t>
      </w:r>
      <w:r w:rsidR="006825E2">
        <w:rPr>
          <w:rFonts w:ascii="Arial" w:hAnsi="Arial" w:cs="Arial"/>
          <w:sz w:val="24"/>
          <w:szCs w:val="24"/>
        </w:rPr>
        <w:t>3</w:t>
      </w:r>
      <w:r w:rsidRPr="006825E2">
        <w:rPr>
          <w:rFonts w:ascii="Arial" w:hAnsi="Arial" w:cs="Arial"/>
          <w:sz w:val="24"/>
          <w:szCs w:val="24"/>
        </w:rPr>
        <w:t>/2</w:t>
      </w:r>
      <w:r w:rsidR="006825E2">
        <w:rPr>
          <w:rFonts w:ascii="Arial" w:hAnsi="Arial" w:cs="Arial"/>
          <w:sz w:val="24"/>
          <w:szCs w:val="24"/>
        </w:rPr>
        <w:t>4</w:t>
      </w:r>
      <w:r w:rsidR="00150794" w:rsidRPr="006825E2">
        <w:rPr>
          <w:rFonts w:ascii="Arial" w:hAnsi="Arial" w:cs="Arial"/>
          <w:sz w:val="24"/>
          <w:szCs w:val="24"/>
        </w:rPr>
        <w:t>:</w:t>
      </w:r>
    </w:p>
    <w:p w14:paraId="0A3CD7AF" w14:textId="458226BA" w:rsidR="00957BC3" w:rsidRPr="006825E2" w:rsidRDefault="006825E2" w:rsidP="00800139">
      <w:pPr>
        <w:pStyle w:val="Prrafodelista"/>
        <w:numPr>
          <w:ilvl w:val="0"/>
          <w:numId w:val="29"/>
        </w:numPr>
        <w:spacing w:before="120" w:after="120" w:line="276" w:lineRule="auto"/>
        <w:jc w:val="both"/>
        <w:rPr>
          <w:rFonts w:ascii="Arial" w:hAnsi="Arial" w:cs="Arial"/>
        </w:rPr>
      </w:pPr>
      <w:bookmarkStart w:id="16" w:name="_Hlk178583387"/>
      <w:r w:rsidRPr="006825E2">
        <w:rPr>
          <w:rFonts w:ascii="Arial" w:hAnsi="Arial" w:cs="Arial"/>
        </w:rPr>
        <w:t>Se</w:t>
      </w:r>
      <w:r w:rsidR="00F31643">
        <w:rPr>
          <w:rFonts w:ascii="Arial" w:hAnsi="Arial" w:cs="Arial"/>
        </w:rPr>
        <w:t xml:space="preserve"> aceptan </w:t>
      </w:r>
      <w:r w:rsidR="00703238">
        <w:rPr>
          <w:rFonts w:ascii="Arial" w:hAnsi="Arial" w:cs="Arial"/>
        </w:rPr>
        <w:t>las</w:t>
      </w:r>
      <w:r w:rsidRPr="006825E2">
        <w:rPr>
          <w:rFonts w:ascii="Arial" w:hAnsi="Arial" w:cs="Arial"/>
        </w:rPr>
        <w:t xml:space="preserve"> dos rotaciones nuevas en la línea de pediatría: en Hospital Parc Taulí y en el Hospital Universitario de La Paz</w:t>
      </w:r>
      <w:r w:rsidR="00703238">
        <w:rPr>
          <w:rFonts w:ascii="Arial" w:hAnsi="Arial" w:cs="Arial"/>
        </w:rPr>
        <w:t xml:space="preserve">, que se </w:t>
      </w:r>
      <w:r w:rsidR="00F31643" w:rsidRPr="006825E2">
        <w:rPr>
          <w:rFonts w:ascii="Arial" w:hAnsi="Arial" w:cs="Arial"/>
        </w:rPr>
        <w:t>implementarán para el curso 2024/25</w:t>
      </w:r>
      <w:r w:rsidR="00703238">
        <w:rPr>
          <w:rFonts w:ascii="Arial" w:hAnsi="Arial" w:cs="Arial"/>
        </w:rPr>
        <w:t>.</w:t>
      </w:r>
    </w:p>
    <w:p w14:paraId="74EBA0EF" w14:textId="1BAB032C" w:rsidR="00150794" w:rsidRPr="006825E2" w:rsidRDefault="00677880" w:rsidP="00800139">
      <w:pPr>
        <w:pStyle w:val="Prrafodelista"/>
        <w:numPr>
          <w:ilvl w:val="0"/>
          <w:numId w:val="29"/>
        </w:numPr>
        <w:spacing w:before="120" w:after="120" w:line="276" w:lineRule="auto"/>
        <w:jc w:val="both"/>
        <w:rPr>
          <w:rFonts w:ascii="Arial" w:hAnsi="Arial" w:cs="Arial"/>
        </w:rPr>
      </w:pPr>
      <w:r w:rsidRPr="006825E2">
        <w:rPr>
          <w:rFonts w:ascii="Arial" w:hAnsi="Arial" w:cs="Arial"/>
        </w:rPr>
        <w:t xml:space="preserve">Se </w:t>
      </w:r>
      <w:r w:rsidR="006825E2" w:rsidRPr="006825E2">
        <w:rPr>
          <w:rFonts w:ascii="Arial" w:hAnsi="Arial" w:cs="Arial"/>
        </w:rPr>
        <w:t>continúa</w:t>
      </w:r>
      <w:r w:rsidRPr="006825E2">
        <w:rPr>
          <w:rFonts w:ascii="Arial" w:hAnsi="Arial" w:cs="Arial"/>
        </w:rPr>
        <w:t xml:space="preserve"> a la espera de </w:t>
      </w:r>
      <w:r w:rsidR="000B69AB" w:rsidRPr="006825E2">
        <w:rPr>
          <w:rFonts w:ascii="Arial" w:hAnsi="Arial" w:cs="Arial"/>
        </w:rPr>
        <w:t xml:space="preserve">recibir el procedimiento a seguir para la firma de los conciertos por parte </w:t>
      </w:r>
      <w:r w:rsidR="000B7D2E" w:rsidRPr="006825E2">
        <w:rPr>
          <w:rFonts w:ascii="Arial" w:hAnsi="Arial" w:cs="Arial"/>
        </w:rPr>
        <w:t>de la Consejería de Sanidad de la Comunidad de Madrid</w:t>
      </w:r>
      <w:r w:rsidR="000B69AB" w:rsidRPr="006825E2">
        <w:rPr>
          <w:rFonts w:ascii="Arial" w:hAnsi="Arial" w:cs="Arial"/>
        </w:rPr>
        <w:t>.</w:t>
      </w:r>
    </w:p>
    <w:p w14:paraId="68F07D3D" w14:textId="6CA54FE3" w:rsidR="000B69AB" w:rsidRPr="00BB7E67" w:rsidRDefault="006825E2" w:rsidP="004E5D65">
      <w:pPr>
        <w:pStyle w:val="Prrafodelista"/>
        <w:numPr>
          <w:ilvl w:val="0"/>
          <w:numId w:val="29"/>
        </w:numPr>
        <w:spacing w:before="120" w:after="120" w:line="276" w:lineRule="auto"/>
        <w:jc w:val="both"/>
        <w:rPr>
          <w:rFonts w:ascii="Arial" w:hAnsi="Arial" w:cs="Arial"/>
          <w:color w:val="00B0F0"/>
        </w:rPr>
      </w:pPr>
      <w:r w:rsidRPr="00BB7E67">
        <w:rPr>
          <w:rFonts w:ascii="Arial" w:hAnsi="Arial" w:cs="Arial"/>
        </w:rPr>
        <w:t>En los cuatro hospitales referidos se ha</w:t>
      </w:r>
      <w:r w:rsidR="00D51A82" w:rsidRPr="00BB7E67">
        <w:rPr>
          <w:rFonts w:ascii="Arial" w:hAnsi="Arial" w:cs="Arial"/>
        </w:rPr>
        <w:t xml:space="preserve"> ampliado el horario hasta las 30 horas por rotación</w:t>
      </w:r>
      <w:r w:rsidR="00BB7E67" w:rsidRPr="00BB7E67">
        <w:rPr>
          <w:rFonts w:ascii="Arial" w:hAnsi="Arial" w:cs="Arial"/>
        </w:rPr>
        <w:t xml:space="preserve">. </w:t>
      </w:r>
      <w:bookmarkEnd w:id="16"/>
      <w:r w:rsidR="00BB7E67">
        <w:rPr>
          <w:rFonts w:ascii="Arial" w:hAnsi="Arial" w:cs="Arial"/>
        </w:rPr>
        <w:t xml:space="preserve">En el </w:t>
      </w:r>
      <w:r w:rsidRPr="00BB7E67">
        <w:rPr>
          <w:rFonts w:ascii="Arial" w:hAnsi="Arial" w:cs="Arial"/>
        </w:rPr>
        <w:t>Hospital Universitario Puerta de Hierro</w:t>
      </w:r>
      <w:r w:rsidR="00BB7E67">
        <w:rPr>
          <w:rFonts w:ascii="Arial" w:hAnsi="Arial" w:cs="Arial"/>
        </w:rPr>
        <w:t>, esto no es posible</w:t>
      </w:r>
      <w:r w:rsidR="00F31643">
        <w:rPr>
          <w:rFonts w:ascii="Arial" w:hAnsi="Arial" w:cs="Arial"/>
        </w:rPr>
        <w:t>,</w:t>
      </w:r>
      <w:r w:rsidR="00BB7E67">
        <w:rPr>
          <w:rFonts w:ascii="Arial" w:hAnsi="Arial" w:cs="Arial"/>
        </w:rPr>
        <w:t xml:space="preserve"> </w:t>
      </w:r>
      <w:r w:rsidR="00F31643">
        <w:rPr>
          <w:rFonts w:ascii="Arial" w:hAnsi="Arial" w:cs="Arial"/>
        </w:rPr>
        <w:t>ya que el horario actual responde a una acción de mejora realizada en el curso 2020/21, por la cual, se concentraba en los periodos en los que se lleva a cabo toda la acción de la Fisioterapia Respiratoria en el centro, para el mayor aprovechamiento de los estudiantes.</w:t>
      </w:r>
    </w:p>
    <w:p w14:paraId="5B2B0BF2" w14:textId="77777777" w:rsidR="00957BC3" w:rsidRPr="00F31643" w:rsidRDefault="00957BC3" w:rsidP="00800139">
      <w:pPr>
        <w:spacing w:before="120" w:after="120"/>
        <w:jc w:val="both"/>
        <w:rPr>
          <w:rFonts w:ascii="Arial" w:hAnsi="Arial" w:cs="Arial"/>
          <w:sz w:val="24"/>
          <w:szCs w:val="24"/>
        </w:rPr>
      </w:pPr>
      <w:r w:rsidRPr="00F31643">
        <w:rPr>
          <w:rFonts w:ascii="Arial" w:hAnsi="Arial" w:cs="Arial"/>
          <w:b/>
          <w:sz w:val="24"/>
          <w:szCs w:val="24"/>
        </w:rPr>
        <w:t>Acciones pendientes:</w:t>
      </w:r>
    </w:p>
    <w:p w14:paraId="525CF4B9" w14:textId="339F2325" w:rsidR="00254359" w:rsidRPr="00F31643" w:rsidRDefault="00677880" w:rsidP="00800139">
      <w:pPr>
        <w:pStyle w:val="Prrafodelista"/>
        <w:numPr>
          <w:ilvl w:val="0"/>
          <w:numId w:val="29"/>
        </w:numPr>
        <w:spacing w:after="120" w:line="276" w:lineRule="auto"/>
        <w:jc w:val="both"/>
        <w:rPr>
          <w:rFonts w:ascii="Arial" w:hAnsi="Arial" w:cs="Arial"/>
        </w:rPr>
      </w:pPr>
      <w:bookmarkStart w:id="17" w:name="_Hlk137725396"/>
      <w:r w:rsidRPr="00F31643">
        <w:rPr>
          <w:rFonts w:ascii="Arial" w:hAnsi="Arial" w:cs="Arial"/>
        </w:rPr>
        <w:t>Recibir la respuesta</w:t>
      </w:r>
      <w:r w:rsidR="00254359" w:rsidRPr="00F31643">
        <w:rPr>
          <w:rFonts w:ascii="Arial" w:hAnsi="Arial" w:cs="Arial"/>
        </w:rPr>
        <w:t xml:space="preserve"> </w:t>
      </w:r>
      <w:r w:rsidR="00703238">
        <w:rPr>
          <w:rFonts w:ascii="Arial" w:hAnsi="Arial" w:cs="Arial"/>
        </w:rPr>
        <w:t>de la Consejería de Sanidad de la Comunidad de Madrid</w:t>
      </w:r>
      <w:r w:rsidRPr="00F31643">
        <w:rPr>
          <w:rFonts w:ascii="Arial" w:hAnsi="Arial" w:cs="Arial"/>
        </w:rPr>
        <w:t>.</w:t>
      </w:r>
    </w:p>
    <w:p w14:paraId="3E9B4860" w14:textId="258314F6" w:rsidR="00254359" w:rsidRPr="00F31643" w:rsidRDefault="00254359" w:rsidP="00800139">
      <w:pPr>
        <w:pStyle w:val="Prrafodelista"/>
        <w:numPr>
          <w:ilvl w:val="0"/>
          <w:numId w:val="29"/>
        </w:numPr>
        <w:spacing w:after="120" w:line="276" w:lineRule="auto"/>
        <w:jc w:val="both"/>
        <w:rPr>
          <w:rFonts w:ascii="Arial" w:hAnsi="Arial" w:cs="Arial"/>
        </w:rPr>
      </w:pPr>
      <w:r w:rsidRPr="00F31643">
        <w:rPr>
          <w:rFonts w:ascii="Arial" w:hAnsi="Arial" w:cs="Arial"/>
        </w:rPr>
        <w:t xml:space="preserve">Continuar </w:t>
      </w:r>
      <w:r w:rsidR="00957BC3" w:rsidRPr="00F31643">
        <w:rPr>
          <w:rFonts w:ascii="Arial" w:hAnsi="Arial" w:cs="Arial"/>
        </w:rPr>
        <w:t xml:space="preserve">trabajando en ampliar el número de plazas de prácticas en las temáticas de Rehabilitación Respiratoria y Cardiaca en la Comunidad de Madrid. </w:t>
      </w:r>
    </w:p>
    <w:p w14:paraId="30C7D4EB" w14:textId="1897DFEC" w:rsidR="00677880" w:rsidRDefault="00703238" w:rsidP="00800139">
      <w:pPr>
        <w:pStyle w:val="Prrafodelista"/>
        <w:numPr>
          <w:ilvl w:val="0"/>
          <w:numId w:val="29"/>
        </w:numPr>
        <w:spacing w:after="120" w:line="276" w:lineRule="auto"/>
        <w:jc w:val="both"/>
        <w:rPr>
          <w:rFonts w:ascii="Arial" w:hAnsi="Arial" w:cs="Arial"/>
        </w:rPr>
      </w:pPr>
      <w:r>
        <w:rPr>
          <w:rFonts w:ascii="Arial" w:hAnsi="Arial" w:cs="Arial"/>
        </w:rPr>
        <w:t xml:space="preserve">Implementar las nuevas </w:t>
      </w:r>
      <w:r w:rsidR="00677880" w:rsidRPr="00F31643">
        <w:rPr>
          <w:rFonts w:ascii="Arial" w:hAnsi="Arial" w:cs="Arial"/>
        </w:rPr>
        <w:t>plazas en fisioterapia respiratoria pediátrica</w:t>
      </w:r>
      <w:r w:rsidRPr="00703238">
        <w:rPr>
          <w:rFonts w:ascii="Arial" w:hAnsi="Arial" w:cs="Arial"/>
        </w:rPr>
        <w:t xml:space="preserve"> </w:t>
      </w:r>
      <w:r>
        <w:rPr>
          <w:rFonts w:ascii="Arial" w:hAnsi="Arial" w:cs="Arial"/>
        </w:rPr>
        <w:t>y t</w:t>
      </w:r>
      <w:r w:rsidRPr="00F31643">
        <w:rPr>
          <w:rFonts w:ascii="Arial" w:hAnsi="Arial" w:cs="Arial"/>
        </w:rPr>
        <w:t>rabajar en conseguir</w:t>
      </w:r>
      <w:r>
        <w:rPr>
          <w:rFonts w:ascii="Arial" w:hAnsi="Arial" w:cs="Arial"/>
        </w:rPr>
        <w:t xml:space="preserve"> aumentarlas</w:t>
      </w:r>
      <w:r w:rsidR="008C4AFF" w:rsidRPr="00F31643">
        <w:rPr>
          <w:rFonts w:ascii="Arial" w:hAnsi="Arial" w:cs="Arial"/>
        </w:rPr>
        <w:t>.</w:t>
      </w:r>
    </w:p>
    <w:p w14:paraId="6DCCCEF8" w14:textId="2F0D2197" w:rsidR="00703238" w:rsidRPr="00F31643" w:rsidRDefault="00703238" w:rsidP="00800139">
      <w:pPr>
        <w:pStyle w:val="Prrafodelista"/>
        <w:numPr>
          <w:ilvl w:val="0"/>
          <w:numId w:val="29"/>
        </w:numPr>
        <w:spacing w:after="120" w:line="276" w:lineRule="auto"/>
        <w:jc w:val="both"/>
        <w:rPr>
          <w:rFonts w:ascii="Arial" w:hAnsi="Arial" w:cs="Arial"/>
        </w:rPr>
      </w:pPr>
      <w:r w:rsidRPr="00703238">
        <w:rPr>
          <w:rFonts w:ascii="Arial" w:hAnsi="Arial" w:cs="Arial"/>
        </w:rPr>
        <w:t>Implementar l</w:t>
      </w:r>
      <w:r>
        <w:rPr>
          <w:rFonts w:ascii="Arial" w:hAnsi="Arial" w:cs="Arial"/>
        </w:rPr>
        <w:t>o</w:t>
      </w:r>
      <w:r w:rsidRPr="00703238">
        <w:rPr>
          <w:rFonts w:ascii="Arial" w:hAnsi="Arial" w:cs="Arial"/>
        </w:rPr>
        <w:t>s nuev</w:t>
      </w:r>
      <w:r>
        <w:rPr>
          <w:rFonts w:ascii="Arial" w:hAnsi="Arial" w:cs="Arial"/>
        </w:rPr>
        <w:t>o</w:t>
      </w:r>
      <w:r w:rsidRPr="00703238">
        <w:rPr>
          <w:rFonts w:ascii="Arial" w:hAnsi="Arial" w:cs="Arial"/>
        </w:rPr>
        <w:t xml:space="preserve">s </w:t>
      </w:r>
      <w:r>
        <w:rPr>
          <w:rFonts w:ascii="Arial" w:hAnsi="Arial" w:cs="Arial"/>
        </w:rPr>
        <w:t>horarios en los centros referidos con anterioridad.</w:t>
      </w:r>
    </w:p>
    <w:bookmarkEnd w:id="17"/>
    <w:p w14:paraId="3BB6B5ED" w14:textId="77777777" w:rsidR="00986546" w:rsidRPr="00F31643" w:rsidRDefault="00986546" w:rsidP="00800139">
      <w:pPr>
        <w:pStyle w:val="Prrafodelista"/>
        <w:spacing w:after="120" w:line="276" w:lineRule="auto"/>
        <w:jc w:val="both"/>
        <w:rPr>
          <w:rFonts w:ascii="Arial" w:hAnsi="Arial" w:cs="Arial"/>
        </w:rPr>
      </w:pPr>
    </w:p>
    <w:p w14:paraId="1D7625AC" w14:textId="787F06BE" w:rsidR="00957BC3" w:rsidRPr="00F31643" w:rsidRDefault="00957BC3" w:rsidP="00800139">
      <w:pPr>
        <w:spacing w:after="120"/>
        <w:jc w:val="both"/>
        <w:rPr>
          <w:rFonts w:ascii="Arial" w:hAnsi="Arial" w:cs="Arial"/>
        </w:rPr>
      </w:pPr>
      <w:r w:rsidRPr="00F31643">
        <w:rPr>
          <w:rFonts w:ascii="Arial" w:hAnsi="Arial" w:cs="Arial"/>
          <w:sz w:val="24"/>
          <w:szCs w:val="24"/>
        </w:rPr>
        <w:t xml:space="preserve">Por tanto, se acuerda </w:t>
      </w:r>
      <w:r w:rsidRPr="00F31643">
        <w:rPr>
          <w:rFonts w:ascii="Arial" w:hAnsi="Arial" w:cs="Arial"/>
          <w:b/>
          <w:sz w:val="24"/>
          <w:szCs w:val="24"/>
        </w:rPr>
        <w:t>mantener esta Acción de mejora</w:t>
      </w:r>
      <w:r w:rsidRPr="00F31643">
        <w:rPr>
          <w:rFonts w:ascii="Arial" w:hAnsi="Arial" w:cs="Arial"/>
          <w:sz w:val="24"/>
          <w:szCs w:val="24"/>
        </w:rPr>
        <w:t xml:space="preserve"> en el plan 20</w:t>
      </w:r>
      <w:r w:rsidR="00125E20" w:rsidRPr="00F31643">
        <w:rPr>
          <w:rFonts w:ascii="Arial" w:hAnsi="Arial" w:cs="Arial"/>
          <w:sz w:val="24"/>
          <w:szCs w:val="24"/>
        </w:rPr>
        <w:t>2</w:t>
      </w:r>
      <w:r w:rsidR="00F31643">
        <w:rPr>
          <w:rFonts w:ascii="Arial" w:hAnsi="Arial" w:cs="Arial"/>
          <w:sz w:val="24"/>
          <w:szCs w:val="24"/>
        </w:rPr>
        <w:t>3</w:t>
      </w:r>
      <w:r w:rsidRPr="00F31643">
        <w:rPr>
          <w:rFonts w:ascii="Arial" w:hAnsi="Arial" w:cs="Arial"/>
          <w:sz w:val="24"/>
          <w:szCs w:val="24"/>
        </w:rPr>
        <w:t>/</w:t>
      </w:r>
      <w:r w:rsidR="00254359" w:rsidRPr="00F31643">
        <w:rPr>
          <w:rFonts w:ascii="Arial" w:hAnsi="Arial" w:cs="Arial"/>
          <w:sz w:val="24"/>
          <w:szCs w:val="24"/>
        </w:rPr>
        <w:t>2</w:t>
      </w:r>
      <w:r w:rsidR="00F31643">
        <w:rPr>
          <w:rFonts w:ascii="Arial" w:hAnsi="Arial" w:cs="Arial"/>
          <w:sz w:val="24"/>
          <w:szCs w:val="24"/>
        </w:rPr>
        <w:t>4</w:t>
      </w:r>
      <w:r w:rsidRPr="00F31643">
        <w:rPr>
          <w:rFonts w:ascii="Arial" w:hAnsi="Arial" w:cs="Arial"/>
        </w:rPr>
        <w:t>.</w:t>
      </w:r>
    </w:p>
    <w:p w14:paraId="37A6113C" w14:textId="77777777" w:rsidR="00C81653" w:rsidRPr="00F918CD" w:rsidRDefault="00C81653" w:rsidP="00800139">
      <w:pPr>
        <w:spacing w:before="120" w:after="120"/>
        <w:jc w:val="both"/>
        <w:rPr>
          <w:rFonts w:ascii="Arial" w:hAnsi="Arial" w:cs="Arial"/>
          <w:color w:val="00B0F0"/>
          <w:sz w:val="24"/>
          <w:szCs w:val="24"/>
        </w:rPr>
      </w:pPr>
    </w:p>
    <w:p w14:paraId="5ABC46CE" w14:textId="45AADD17" w:rsidR="00E508A2" w:rsidRPr="00060D42" w:rsidRDefault="00C81653" w:rsidP="00800139">
      <w:pPr>
        <w:autoSpaceDE w:val="0"/>
        <w:autoSpaceDN w:val="0"/>
        <w:adjustRightInd w:val="0"/>
        <w:spacing w:after="0"/>
        <w:jc w:val="both"/>
        <w:rPr>
          <w:rFonts w:ascii="Arial" w:hAnsi="Arial" w:cs="Arial"/>
          <w:sz w:val="24"/>
          <w:szCs w:val="24"/>
        </w:rPr>
      </w:pPr>
      <w:r w:rsidRPr="00060D42">
        <w:rPr>
          <w:rFonts w:ascii="Arial" w:hAnsi="Arial" w:cs="Arial"/>
          <w:b/>
          <w:bCs/>
          <w:sz w:val="24"/>
          <w:szCs w:val="24"/>
        </w:rPr>
        <w:t xml:space="preserve">ACCIÓN DE MEJORA 2: </w:t>
      </w:r>
      <w:r w:rsidR="00E508A2" w:rsidRPr="00060D42">
        <w:rPr>
          <w:rFonts w:ascii="Arial" w:hAnsi="Arial" w:cs="Arial"/>
          <w:b/>
          <w:bCs/>
          <w:sz w:val="24"/>
          <w:szCs w:val="24"/>
        </w:rPr>
        <w:t xml:space="preserve">Ampliación en el número de personal </w:t>
      </w:r>
      <w:r w:rsidR="0035558E" w:rsidRPr="00060D42">
        <w:rPr>
          <w:rFonts w:ascii="Arial" w:hAnsi="Arial" w:cs="Arial"/>
          <w:b/>
          <w:bCs/>
          <w:sz w:val="24"/>
          <w:szCs w:val="24"/>
        </w:rPr>
        <w:t xml:space="preserve">técnico, </w:t>
      </w:r>
      <w:r w:rsidR="00E508A2" w:rsidRPr="00060D42">
        <w:rPr>
          <w:rFonts w:ascii="Arial" w:hAnsi="Arial" w:cs="Arial"/>
          <w:b/>
          <w:bCs/>
          <w:sz w:val="24"/>
          <w:szCs w:val="24"/>
        </w:rPr>
        <w:t>de</w:t>
      </w:r>
      <w:r w:rsidR="0035558E" w:rsidRPr="00060D42">
        <w:rPr>
          <w:rFonts w:ascii="Arial" w:hAnsi="Arial" w:cs="Arial"/>
          <w:b/>
          <w:bCs/>
          <w:sz w:val="24"/>
          <w:szCs w:val="24"/>
        </w:rPr>
        <w:t xml:space="preserve"> gestión y de</w:t>
      </w:r>
      <w:r w:rsidR="00E508A2" w:rsidRPr="00060D42">
        <w:rPr>
          <w:rFonts w:ascii="Arial" w:hAnsi="Arial" w:cs="Arial"/>
          <w:b/>
          <w:bCs/>
          <w:sz w:val="24"/>
          <w:szCs w:val="24"/>
        </w:rPr>
        <w:t xml:space="preserve"> administración </w:t>
      </w:r>
      <w:r w:rsidR="0035558E" w:rsidRPr="00060D42">
        <w:rPr>
          <w:rFonts w:ascii="Arial" w:hAnsi="Arial" w:cs="Arial"/>
          <w:b/>
          <w:bCs/>
          <w:sz w:val="24"/>
          <w:szCs w:val="24"/>
        </w:rPr>
        <w:t xml:space="preserve">y servicios (PTGAS) </w:t>
      </w:r>
      <w:r w:rsidR="00E508A2" w:rsidRPr="00060D42">
        <w:rPr>
          <w:rFonts w:ascii="Arial" w:hAnsi="Arial" w:cs="Arial"/>
          <w:b/>
          <w:bCs/>
          <w:sz w:val="24"/>
          <w:szCs w:val="24"/>
        </w:rPr>
        <w:t>vinculado a la Titulación.</w:t>
      </w:r>
      <w:r w:rsidR="00E508A2" w:rsidRPr="00060D42">
        <w:rPr>
          <w:rFonts w:ascii="Arial" w:hAnsi="Arial" w:cs="Arial"/>
          <w:b/>
          <w:sz w:val="24"/>
          <w:szCs w:val="24"/>
        </w:rPr>
        <w:t xml:space="preserve"> (Continuación de la ACCIÓN DE MEJORA 3 del curso 2017/18).</w:t>
      </w:r>
    </w:p>
    <w:p w14:paraId="2939F907" w14:textId="77777777" w:rsidR="00202D3B" w:rsidRPr="00060D42" w:rsidRDefault="00202D3B" w:rsidP="00800139">
      <w:pPr>
        <w:autoSpaceDE w:val="0"/>
        <w:autoSpaceDN w:val="0"/>
        <w:adjustRightInd w:val="0"/>
        <w:spacing w:after="0"/>
        <w:jc w:val="both"/>
        <w:rPr>
          <w:rFonts w:ascii="Arial" w:hAnsi="Arial" w:cs="Arial"/>
          <w:sz w:val="24"/>
          <w:szCs w:val="24"/>
        </w:rPr>
      </w:pPr>
      <w:bookmarkStart w:id="18" w:name="_Hlk193368978"/>
    </w:p>
    <w:p w14:paraId="725A642B" w14:textId="77777777" w:rsidR="00E508A2" w:rsidRPr="00060D42" w:rsidRDefault="00E508A2" w:rsidP="00800139">
      <w:pPr>
        <w:autoSpaceDE w:val="0"/>
        <w:autoSpaceDN w:val="0"/>
        <w:adjustRightInd w:val="0"/>
        <w:spacing w:after="0"/>
        <w:jc w:val="both"/>
        <w:rPr>
          <w:rFonts w:ascii="Arial" w:hAnsi="Arial" w:cs="Arial"/>
          <w:sz w:val="24"/>
          <w:szCs w:val="24"/>
        </w:rPr>
      </w:pPr>
      <w:bookmarkStart w:id="19" w:name="_Hlk145922255"/>
      <w:r w:rsidRPr="00060D42">
        <w:rPr>
          <w:rFonts w:ascii="Arial" w:hAnsi="Arial" w:cs="Arial"/>
          <w:b/>
          <w:bCs/>
          <w:sz w:val="24"/>
          <w:szCs w:val="24"/>
        </w:rPr>
        <w:t>Acciones realizadas:</w:t>
      </w:r>
    </w:p>
    <w:p w14:paraId="10C1B199" w14:textId="78A5AAC6" w:rsidR="00E508A2" w:rsidRPr="00060D42" w:rsidRDefault="00E508A2" w:rsidP="00800139">
      <w:pPr>
        <w:autoSpaceDE w:val="0"/>
        <w:autoSpaceDN w:val="0"/>
        <w:adjustRightInd w:val="0"/>
        <w:spacing w:before="240"/>
        <w:jc w:val="both"/>
        <w:rPr>
          <w:rFonts w:ascii="Arial" w:hAnsi="Arial" w:cs="Arial"/>
          <w:sz w:val="24"/>
          <w:szCs w:val="24"/>
        </w:rPr>
      </w:pPr>
      <w:r w:rsidRPr="00060D42">
        <w:rPr>
          <w:rFonts w:ascii="Arial" w:hAnsi="Arial" w:cs="Arial"/>
          <w:sz w:val="24"/>
          <w:szCs w:val="24"/>
        </w:rPr>
        <w:t>La Dirección remite a los órganos competentes de la ONCE, la solicitud</w:t>
      </w:r>
      <w:r w:rsidR="00C8087C" w:rsidRPr="00060D42">
        <w:rPr>
          <w:rFonts w:ascii="Arial" w:hAnsi="Arial" w:cs="Arial"/>
          <w:sz w:val="24"/>
          <w:szCs w:val="24"/>
        </w:rPr>
        <w:t xml:space="preserve"> de cobertura de esta necesidad,</w:t>
      </w:r>
      <w:r w:rsidRPr="00060D42">
        <w:rPr>
          <w:rFonts w:ascii="Arial" w:hAnsi="Arial" w:cs="Arial"/>
          <w:sz w:val="24"/>
          <w:szCs w:val="24"/>
        </w:rPr>
        <w:t xml:space="preserve"> aprobada en Junta de Centr</w:t>
      </w:r>
      <w:r w:rsidR="00C8087C" w:rsidRPr="00060D42">
        <w:rPr>
          <w:rFonts w:ascii="Arial" w:hAnsi="Arial" w:cs="Arial"/>
          <w:sz w:val="24"/>
          <w:szCs w:val="24"/>
        </w:rPr>
        <w:t>o</w:t>
      </w:r>
      <w:r w:rsidRPr="00060D42">
        <w:rPr>
          <w:rFonts w:ascii="Arial" w:hAnsi="Arial" w:cs="Arial"/>
          <w:sz w:val="24"/>
          <w:szCs w:val="24"/>
        </w:rPr>
        <w:t>.</w:t>
      </w:r>
    </w:p>
    <w:p w14:paraId="71C6E450" w14:textId="77777777" w:rsidR="00E508A2" w:rsidRPr="00060D42" w:rsidRDefault="00E508A2" w:rsidP="00800139">
      <w:pPr>
        <w:autoSpaceDE w:val="0"/>
        <w:autoSpaceDN w:val="0"/>
        <w:adjustRightInd w:val="0"/>
        <w:jc w:val="both"/>
        <w:rPr>
          <w:rFonts w:ascii="Arial" w:hAnsi="Arial" w:cs="Arial"/>
          <w:sz w:val="24"/>
          <w:szCs w:val="24"/>
        </w:rPr>
      </w:pPr>
      <w:r w:rsidRPr="00060D42">
        <w:rPr>
          <w:rFonts w:ascii="Arial" w:hAnsi="Arial" w:cs="Arial"/>
          <w:b/>
          <w:bCs/>
          <w:sz w:val="24"/>
          <w:szCs w:val="24"/>
        </w:rPr>
        <w:t>Resultados:</w:t>
      </w:r>
    </w:p>
    <w:p w14:paraId="76623E5F" w14:textId="0982D0EB" w:rsidR="00834F67" w:rsidRPr="00060D42" w:rsidRDefault="00E508A2" w:rsidP="00800139">
      <w:pPr>
        <w:spacing w:before="120" w:after="120"/>
        <w:jc w:val="both"/>
        <w:rPr>
          <w:rFonts w:ascii="Arial" w:eastAsia="Calibri" w:hAnsi="Arial" w:cs="Arial"/>
          <w:sz w:val="24"/>
          <w:szCs w:val="24"/>
        </w:rPr>
      </w:pPr>
      <w:bookmarkStart w:id="20" w:name="_Hlk156553339"/>
      <w:r w:rsidRPr="00060D42">
        <w:rPr>
          <w:rFonts w:ascii="Arial" w:hAnsi="Arial" w:cs="Arial"/>
          <w:sz w:val="24"/>
          <w:szCs w:val="24"/>
        </w:rPr>
        <w:t>Durante el curso 20</w:t>
      </w:r>
      <w:r w:rsidR="00BB4D62" w:rsidRPr="00060D42">
        <w:rPr>
          <w:rFonts w:ascii="Arial" w:hAnsi="Arial" w:cs="Arial"/>
          <w:sz w:val="24"/>
          <w:szCs w:val="24"/>
        </w:rPr>
        <w:t>2</w:t>
      </w:r>
      <w:r w:rsidR="00060D42">
        <w:rPr>
          <w:rFonts w:ascii="Arial" w:hAnsi="Arial" w:cs="Arial"/>
          <w:sz w:val="24"/>
          <w:szCs w:val="24"/>
        </w:rPr>
        <w:t>3</w:t>
      </w:r>
      <w:r w:rsidRPr="00060D42">
        <w:rPr>
          <w:rFonts w:ascii="Arial" w:hAnsi="Arial" w:cs="Arial"/>
          <w:sz w:val="24"/>
          <w:szCs w:val="24"/>
        </w:rPr>
        <w:t>/</w:t>
      </w:r>
      <w:r w:rsidR="002F7196" w:rsidRPr="00060D42">
        <w:rPr>
          <w:rFonts w:ascii="Arial" w:hAnsi="Arial" w:cs="Arial"/>
          <w:sz w:val="24"/>
          <w:szCs w:val="24"/>
        </w:rPr>
        <w:t>2</w:t>
      </w:r>
      <w:r w:rsidR="00060D42">
        <w:rPr>
          <w:rFonts w:ascii="Arial" w:hAnsi="Arial" w:cs="Arial"/>
          <w:sz w:val="24"/>
          <w:szCs w:val="24"/>
        </w:rPr>
        <w:t>4</w:t>
      </w:r>
      <w:r w:rsidRPr="00060D42">
        <w:rPr>
          <w:rFonts w:ascii="Arial" w:hAnsi="Arial" w:cs="Arial"/>
          <w:sz w:val="24"/>
          <w:szCs w:val="24"/>
        </w:rPr>
        <w:t xml:space="preserve"> </w:t>
      </w:r>
      <w:r w:rsidR="00060D42">
        <w:rPr>
          <w:rFonts w:ascii="Arial" w:hAnsi="Arial" w:cs="Arial"/>
          <w:sz w:val="24"/>
          <w:szCs w:val="24"/>
        </w:rPr>
        <w:t xml:space="preserve">no se </w:t>
      </w:r>
      <w:r w:rsidR="00060D42" w:rsidRPr="00060D42">
        <w:rPr>
          <w:rFonts w:ascii="Arial" w:eastAsia="Calibri" w:hAnsi="Arial" w:cs="Arial"/>
          <w:sz w:val="24"/>
          <w:szCs w:val="24"/>
        </w:rPr>
        <w:t>ha producido ningún incremento de plazas de PTGAS en el centro.</w:t>
      </w:r>
      <w:bookmarkEnd w:id="20"/>
    </w:p>
    <w:p w14:paraId="7135C3DD" w14:textId="77777777" w:rsidR="00E508A2" w:rsidRPr="00060D42" w:rsidRDefault="00E508A2" w:rsidP="00800139">
      <w:pPr>
        <w:autoSpaceDE w:val="0"/>
        <w:autoSpaceDN w:val="0"/>
        <w:adjustRightInd w:val="0"/>
        <w:spacing w:before="120" w:after="120"/>
        <w:jc w:val="both"/>
        <w:rPr>
          <w:rFonts w:ascii="Arial" w:hAnsi="Arial" w:cs="Arial"/>
          <w:sz w:val="24"/>
          <w:szCs w:val="24"/>
        </w:rPr>
      </w:pPr>
      <w:r w:rsidRPr="00060D42">
        <w:rPr>
          <w:rFonts w:ascii="Arial" w:hAnsi="Arial" w:cs="Arial"/>
          <w:b/>
          <w:bCs/>
          <w:sz w:val="24"/>
          <w:szCs w:val="24"/>
        </w:rPr>
        <w:t>Acciones pendientes:</w:t>
      </w:r>
    </w:p>
    <w:p w14:paraId="36A7DF9C" w14:textId="5DF0C42C" w:rsidR="00E508A2" w:rsidRPr="00060D42" w:rsidRDefault="00E508A2" w:rsidP="00800139">
      <w:pPr>
        <w:autoSpaceDE w:val="0"/>
        <w:autoSpaceDN w:val="0"/>
        <w:adjustRightInd w:val="0"/>
        <w:spacing w:before="120" w:after="120"/>
        <w:jc w:val="both"/>
        <w:rPr>
          <w:rFonts w:ascii="Arial" w:hAnsi="Arial" w:cs="Arial"/>
          <w:sz w:val="24"/>
          <w:szCs w:val="24"/>
        </w:rPr>
      </w:pPr>
      <w:r w:rsidRPr="00060D42">
        <w:rPr>
          <w:rFonts w:ascii="Arial" w:hAnsi="Arial" w:cs="Arial"/>
          <w:sz w:val="24"/>
          <w:szCs w:val="24"/>
        </w:rPr>
        <w:t>Queda pendiente la contratación de más personal administrativo</w:t>
      </w:r>
      <w:r w:rsidR="00060D42" w:rsidRPr="00060D42">
        <w:rPr>
          <w:rFonts w:ascii="Arial" w:hAnsi="Arial" w:cs="Arial"/>
        </w:rPr>
        <w:t xml:space="preserve"> </w:t>
      </w:r>
      <w:r w:rsidR="00060D42" w:rsidRPr="00060D42">
        <w:rPr>
          <w:rFonts w:ascii="Arial" w:hAnsi="Arial" w:cs="Arial"/>
          <w:sz w:val="24"/>
          <w:szCs w:val="24"/>
        </w:rPr>
        <w:t xml:space="preserve">y </w:t>
      </w:r>
      <w:r w:rsidR="00060D42">
        <w:rPr>
          <w:rFonts w:ascii="Arial" w:hAnsi="Arial" w:cs="Arial"/>
          <w:sz w:val="24"/>
          <w:szCs w:val="24"/>
        </w:rPr>
        <w:t xml:space="preserve">la </w:t>
      </w:r>
      <w:r w:rsidR="00060D42" w:rsidRPr="00060D42">
        <w:rPr>
          <w:rFonts w:ascii="Arial" w:hAnsi="Arial" w:cs="Arial"/>
          <w:sz w:val="24"/>
          <w:szCs w:val="24"/>
        </w:rPr>
        <w:t>de un profesional de mantenimiento permanente en el centro.</w:t>
      </w:r>
    </w:p>
    <w:p w14:paraId="34829ED1" w14:textId="77777777" w:rsidR="007C09AF" w:rsidRPr="00060D42" w:rsidRDefault="007C09AF" w:rsidP="00800139">
      <w:pPr>
        <w:autoSpaceDE w:val="0"/>
        <w:autoSpaceDN w:val="0"/>
        <w:adjustRightInd w:val="0"/>
        <w:spacing w:after="0"/>
        <w:jc w:val="both"/>
        <w:rPr>
          <w:rFonts w:ascii="Arial" w:hAnsi="Arial" w:cs="Arial"/>
          <w:b/>
          <w:sz w:val="24"/>
          <w:szCs w:val="24"/>
        </w:rPr>
      </w:pPr>
    </w:p>
    <w:bookmarkEnd w:id="19"/>
    <w:p w14:paraId="6B8AB89A" w14:textId="59C616F3" w:rsidR="000104B3" w:rsidRPr="00060D42" w:rsidRDefault="000104B3" w:rsidP="000104B3">
      <w:pPr>
        <w:autoSpaceDE w:val="0"/>
        <w:autoSpaceDN w:val="0"/>
        <w:adjustRightInd w:val="0"/>
        <w:spacing w:after="0"/>
        <w:jc w:val="both"/>
        <w:rPr>
          <w:rFonts w:ascii="Arial" w:hAnsi="Arial" w:cs="Arial"/>
          <w:b/>
          <w:bCs/>
        </w:rPr>
      </w:pPr>
      <w:r w:rsidRPr="00060D42">
        <w:rPr>
          <w:rFonts w:ascii="Arial" w:hAnsi="Arial" w:cs="Arial"/>
          <w:b/>
          <w:sz w:val="24"/>
          <w:szCs w:val="24"/>
        </w:rPr>
        <w:t xml:space="preserve">Puesto que sigue habiendo déficits en el </w:t>
      </w:r>
      <w:r w:rsidR="00DB401A" w:rsidRPr="00060D42">
        <w:rPr>
          <w:rFonts w:ascii="Arial" w:hAnsi="Arial" w:cs="Arial"/>
          <w:b/>
          <w:sz w:val="24"/>
          <w:szCs w:val="24"/>
        </w:rPr>
        <w:t xml:space="preserve">PTGAS </w:t>
      </w:r>
      <w:r w:rsidRPr="00060D42">
        <w:rPr>
          <w:rFonts w:ascii="Arial" w:hAnsi="Arial" w:cs="Arial"/>
          <w:b/>
          <w:sz w:val="24"/>
          <w:szCs w:val="24"/>
        </w:rPr>
        <w:t>del Centro, se acuerda mantener esta Acción en el Plan de mejora del curso 202</w:t>
      </w:r>
      <w:r w:rsidR="00060D42">
        <w:rPr>
          <w:rFonts w:ascii="Arial" w:hAnsi="Arial" w:cs="Arial"/>
          <w:b/>
          <w:sz w:val="24"/>
          <w:szCs w:val="24"/>
        </w:rPr>
        <w:t>3</w:t>
      </w:r>
      <w:r w:rsidRPr="00060D42">
        <w:rPr>
          <w:rFonts w:ascii="Arial" w:hAnsi="Arial" w:cs="Arial"/>
          <w:b/>
          <w:sz w:val="24"/>
          <w:szCs w:val="24"/>
        </w:rPr>
        <w:t>/2</w:t>
      </w:r>
      <w:r w:rsidR="00060D42">
        <w:rPr>
          <w:rFonts w:ascii="Arial" w:hAnsi="Arial" w:cs="Arial"/>
          <w:b/>
          <w:sz w:val="24"/>
          <w:szCs w:val="24"/>
        </w:rPr>
        <w:t>4</w:t>
      </w:r>
      <w:r w:rsidRPr="00060D42">
        <w:rPr>
          <w:rFonts w:ascii="Arial" w:hAnsi="Arial" w:cs="Arial"/>
          <w:b/>
          <w:sz w:val="24"/>
          <w:szCs w:val="24"/>
        </w:rPr>
        <w:t>.</w:t>
      </w:r>
    </w:p>
    <w:bookmarkEnd w:id="18"/>
    <w:p w14:paraId="41B85379" w14:textId="77777777" w:rsidR="00986546" w:rsidRPr="00F918CD" w:rsidRDefault="00986546" w:rsidP="00800139">
      <w:pPr>
        <w:autoSpaceDE w:val="0"/>
        <w:autoSpaceDN w:val="0"/>
        <w:adjustRightInd w:val="0"/>
        <w:spacing w:after="0"/>
        <w:jc w:val="both"/>
        <w:rPr>
          <w:rFonts w:ascii="Arial" w:hAnsi="Arial" w:cs="Arial"/>
          <w:b/>
          <w:bCs/>
          <w:color w:val="00B0F0"/>
          <w:sz w:val="24"/>
          <w:szCs w:val="24"/>
        </w:rPr>
      </w:pPr>
    </w:p>
    <w:p w14:paraId="18CD44FD" w14:textId="61136FE3" w:rsidR="00E508A2" w:rsidRPr="00703238" w:rsidRDefault="00A12B82" w:rsidP="00800139">
      <w:pPr>
        <w:autoSpaceDE w:val="0"/>
        <w:autoSpaceDN w:val="0"/>
        <w:adjustRightInd w:val="0"/>
        <w:spacing w:after="0"/>
        <w:jc w:val="both"/>
        <w:rPr>
          <w:rFonts w:ascii="Arial" w:hAnsi="Arial" w:cs="Arial"/>
          <w:sz w:val="24"/>
          <w:szCs w:val="24"/>
        </w:rPr>
      </w:pPr>
      <w:r w:rsidRPr="00703238">
        <w:rPr>
          <w:rFonts w:ascii="Arial" w:hAnsi="Arial" w:cs="Arial"/>
          <w:b/>
          <w:bCs/>
          <w:sz w:val="24"/>
          <w:szCs w:val="24"/>
        </w:rPr>
        <w:t xml:space="preserve">ACCIÓN DE MEJORA 3: </w:t>
      </w:r>
      <w:r w:rsidR="00E508A2" w:rsidRPr="00703238">
        <w:rPr>
          <w:rFonts w:ascii="Arial" w:hAnsi="Arial" w:cs="Arial"/>
          <w:b/>
          <w:sz w:val="24"/>
          <w:szCs w:val="24"/>
        </w:rPr>
        <w:t>Evaluar la modificación de los Trabajos Fin de Máster con el fin de mejorar su calidad.</w:t>
      </w:r>
    </w:p>
    <w:p w14:paraId="15DC6DB6" w14:textId="77777777" w:rsidR="00E508A2" w:rsidRPr="00F918CD" w:rsidRDefault="00E508A2" w:rsidP="00800139">
      <w:pPr>
        <w:spacing w:after="120"/>
        <w:rPr>
          <w:rFonts w:ascii="Arial" w:hAnsi="Arial" w:cs="Arial"/>
          <w:color w:val="00B0F0"/>
          <w:sz w:val="24"/>
          <w:szCs w:val="24"/>
        </w:rPr>
      </w:pPr>
    </w:p>
    <w:p w14:paraId="4469A3C0" w14:textId="77777777" w:rsidR="00E508A2" w:rsidRPr="00703238" w:rsidRDefault="00E508A2" w:rsidP="00800139">
      <w:pPr>
        <w:spacing w:after="120"/>
        <w:rPr>
          <w:rFonts w:ascii="Arial" w:hAnsi="Arial" w:cs="Arial"/>
          <w:b/>
          <w:sz w:val="24"/>
          <w:szCs w:val="24"/>
        </w:rPr>
      </w:pPr>
      <w:r w:rsidRPr="00703238">
        <w:rPr>
          <w:rFonts w:ascii="Arial" w:hAnsi="Arial" w:cs="Arial"/>
          <w:b/>
          <w:sz w:val="24"/>
          <w:szCs w:val="24"/>
        </w:rPr>
        <w:t>Acciones realizadas:</w:t>
      </w:r>
    </w:p>
    <w:p w14:paraId="0A025E90" w14:textId="1A038A88" w:rsidR="00107B49" w:rsidRPr="00703238" w:rsidRDefault="00E508A2" w:rsidP="00800139">
      <w:pPr>
        <w:autoSpaceDE w:val="0"/>
        <w:autoSpaceDN w:val="0"/>
        <w:adjustRightInd w:val="0"/>
        <w:spacing w:before="120" w:after="120"/>
        <w:jc w:val="both"/>
        <w:rPr>
          <w:rFonts w:ascii="Arial" w:hAnsi="Arial" w:cs="Arial"/>
          <w:sz w:val="24"/>
          <w:szCs w:val="24"/>
        </w:rPr>
      </w:pPr>
      <w:r w:rsidRPr="00703238">
        <w:rPr>
          <w:rFonts w:ascii="Arial" w:hAnsi="Arial" w:cs="Arial"/>
          <w:sz w:val="24"/>
          <w:szCs w:val="24"/>
        </w:rPr>
        <w:t xml:space="preserve">- </w:t>
      </w:r>
      <w:r w:rsidR="007465E9" w:rsidRPr="00703238">
        <w:rPr>
          <w:rFonts w:ascii="Arial" w:hAnsi="Arial" w:cs="Arial"/>
          <w:bCs/>
          <w:sz w:val="24"/>
          <w:szCs w:val="24"/>
        </w:rPr>
        <w:t>S</w:t>
      </w:r>
      <w:r w:rsidR="007A0187" w:rsidRPr="00703238">
        <w:rPr>
          <w:rFonts w:ascii="Arial" w:hAnsi="Arial" w:cs="Arial"/>
          <w:bCs/>
          <w:sz w:val="24"/>
          <w:szCs w:val="24"/>
        </w:rPr>
        <w:t xml:space="preserve">e mantiene una reunión anual con los tutores de TFM </w:t>
      </w:r>
      <w:r w:rsidR="007465E9" w:rsidRPr="00703238">
        <w:rPr>
          <w:rFonts w:ascii="Arial" w:hAnsi="Arial" w:cs="Arial"/>
          <w:bCs/>
          <w:sz w:val="24"/>
          <w:szCs w:val="24"/>
        </w:rPr>
        <w:t xml:space="preserve">de cada uno de los másteres, así como de la Comisión creada para la calidad del mismo, </w:t>
      </w:r>
      <w:r w:rsidR="007A0187" w:rsidRPr="00703238">
        <w:rPr>
          <w:rFonts w:ascii="Arial" w:hAnsi="Arial" w:cs="Arial"/>
          <w:bCs/>
          <w:sz w:val="24"/>
          <w:szCs w:val="24"/>
        </w:rPr>
        <w:t xml:space="preserve">para abordar los aspectos de coordinación relacionados con la asignatura que se mantendrá en los siguientes cursos. </w:t>
      </w:r>
    </w:p>
    <w:p w14:paraId="78006CE2" w14:textId="77777777" w:rsidR="00050C7B" w:rsidRPr="00F918CD" w:rsidRDefault="00050C7B" w:rsidP="00800139">
      <w:pPr>
        <w:spacing w:after="120"/>
        <w:rPr>
          <w:rFonts w:ascii="Arial" w:hAnsi="Arial" w:cs="Arial"/>
          <w:b/>
          <w:color w:val="00B0F0"/>
          <w:sz w:val="24"/>
          <w:szCs w:val="24"/>
        </w:rPr>
      </w:pPr>
    </w:p>
    <w:p w14:paraId="398D052B" w14:textId="2F7D6109" w:rsidR="00E508A2" w:rsidRPr="00703238" w:rsidRDefault="00E508A2" w:rsidP="00800139">
      <w:pPr>
        <w:spacing w:after="120"/>
        <w:rPr>
          <w:rFonts w:ascii="Arial" w:hAnsi="Arial" w:cs="Arial"/>
          <w:b/>
          <w:sz w:val="24"/>
          <w:szCs w:val="24"/>
        </w:rPr>
      </w:pPr>
      <w:r w:rsidRPr="00703238">
        <w:rPr>
          <w:rFonts w:ascii="Arial" w:hAnsi="Arial" w:cs="Arial"/>
          <w:b/>
          <w:sz w:val="24"/>
          <w:szCs w:val="24"/>
        </w:rPr>
        <w:t>Resultados:</w:t>
      </w:r>
    </w:p>
    <w:p w14:paraId="2C7263F1" w14:textId="77777777" w:rsidR="0047333C" w:rsidRDefault="0047333C" w:rsidP="008F5F43">
      <w:pPr>
        <w:spacing w:after="120"/>
        <w:jc w:val="both"/>
        <w:rPr>
          <w:rFonts w:ascii="Arial" w:hAnsi="Arial" w:cs="Arial"/>
          <w:color w:val="00B0F0"/>
          <w:sz w:val="24"/>
          <w:szCs w:val="24"/>
          <w:lang w:val="es-ES_tradnl"/>
        </w:rPr>
      </w:pPr>
      <w:r w:rsidRPr="001F3C83">
        <w:rPr>
          <w:rFonts w:ascii="Arial" w:hAnsi="Arial" w:cs="Arial"/>
          <w:sz w:val="24"/>
          <w:szCs w:val="24"/>
          <w:lang w:val="es-ES_tradnl"/>
        </w:rPr>
        <w:t xml:space="preserve">Durante el curso 2023/24 se continúa </w:t>
      </w:r>
      <w:r>
        <w:rPr>
          <w:rFonts w:ascii="Arial" w:hAnsi="Arial" w:cs="Arial"/>
          <w:sz w:val="24"/>
          <w:szCs w:val="24"/>
          <w:lang w:val="es-ES_tradnl"/>
        </w:rPr>
        <w:t xml:space="preserve">trabajando </w:t>
      </w:r>
      <w:r w:rsidRPr="001F3C83">
        <w:rPr>
          <w:rFonts w:ascii="Arial" w:hAnsi="Arial" w:cs="Arial"/>
          <w:sz w:val="24"/>
          <w:szCs w:val="24"/>
          <w:lang w:val="es-ES_tradnl"/>
        </w:rPr>
        <w:t xml:space="preserve">hacia el avance </w:t>
      </w:r>
      <w:r w:rsidRPr="001F3C83">
        <w:rPr>
          <w:rFonts w:ascii="Arial" w:hAnsi="Arial" w:cs="Arial"/>
          <w:sz w:val="24"/>
          <w:szCs w:val="24"/>
        </w:rPr>
        <w:t>en la estructura para facilitar a los estudiantes la integración en proyectos de investigación ya iniciados,  tanto en la propia Escuela como en la investigación que efectúan los tutores en sus respectivas entidades,</w:t>
      </w:r>
      <w:r w:rsidRPr="001F3C83">
        <w:rPr>
          <w:rFonts w:ascii="Arial" w:hAnsi="Arial" w:cs="Arial"/>
          <w:sz w:val="24"/>
          <w:szCs w:val="24"/>
          <w:lang w:val="es-ES_tradnl"/>
        </w:rPr>
        <w:t xml:space="preserve"> y que les permita la presentación de resultados</w:t>
      </w:r>
      <w:r>
        <w:rPr>
          <w:rFonts w:ascii="Arial" w:hAnsi="Arial" w:cs="Arial"/>
          <w:sz w:val="24"/>
          <w:szCs w:val="24"/>
          <w:lang w:val="es-ES_tradnl"/>
        </w:rPr>
        <w:t>.</w:t>
      </w:r>
      <w:r w:rsidRPr="00F918CD">
        <w:rPr>
          <w:rFonts w:ascii="Arial" w:hAnsi="Arial" w:cs="Arial"/>
          <w:color w:val="00B0F0"/>
          <w:sz w:val="24"/>
          <w:szCs w:val="24"/>
          <w:lang w:val="es-ES_tradnl"/>
        </w:rPr>
        <w:t xml:space="preserve"> </w:t>
      </w:r>
    </w:p>
    <w:p w14:paraId="57281B78" w14:textId="4D0C747A" w:rsidR="00E508A2" w:rsidRDefault="0047333C" w:rsidP="00800139">
      <w:pPr>
        <w:spacing w:after="120"/>
        <w:jc w:val="both"/>
        <w:rPr>
          <w:rFonts w:ascii="Arial" w:hAnsi="Arial" w:cs="Arial"/>
          <w:sz w:val="24"/>
          <w:szCs w:val="24"/>
          <w:lang w:val="es-ES_tradnl"/>
        </w:rPr>
      </w:pPr>
      <w:r w:rsidRPr="0047333C">
        <w:rPr>
          <w:rFonts w:ascii="Arial" w:hAnsi="Arial" w:cs="Arial"/>
          <w:sz w:val="24"/>
          <w:szCs w:val="24"/>
          <w:lang w:val="es-ES_tradnl"/>
        </w:rPr>
        <w:t xml:space="preserve">En este sentido, </w:t>
      </w:r>
      <w:r>
        <w:rPr>
          <w:rFonts w:ascii="Arial" w:hAnsi="Arial" w:cs="Arial"/>
          <w:sz w:val="24"/>
          <w:szCs w:val="24"/>
          <w:lang w:val="es-ES_tradnl"/>
        </w:rPr>
        <w:t>el</w:t>
      </w:r>
      <w:r w:rsidR="008F5F43" w:rsidRPr="008F5F43">
        <w:rPr>
          <w:rFonts w:ascii="Arial" w:hAnsi="Arial" w:cs="Arial"/>
          <w:sz w:val="24"/>
          <w:szCs w:val="24"/>
          <w:lang w:val="es-ES_tradnl"/>
        </w:rPr>
        <w:t xml:space="preserve"> coordinador de investigación de la Escuela, informa que el Vicerrectorado de Investigación ha remitido la solicitud de Grupo de Investigación Emergente </w:t>
      </w:r>
      <w:r>
        <w:rPr>
          <w:rFonts w:ascii="Arial" w:hAnsi="Arial" w:cs="Arial"/>
          <w:sz w:val="24"/>
          <w:szCs w:val="24"/>
          <w:lang w:val="es-ES_tradnl"/>
        </w:rPr>
        <w:t xml:space="preserve">para la Escuela </w:t>
      </w:r>
      <w:r w:rsidR="008F5F43" w:rsidRPr="008F5F43">
        <w:rPr>
          <w:rFonts w:ascii="Arial" w:hAnsi="Arial" w:cs="Arial"/>
          <w:sz w:val="24"/>
          <w:szCs w:val="24"/>
          <w:lang w:val="es-ES_tradnl"/>
        </w:rPr>
        <w:t>a la comisión de evaluación del área de Ciencias de la Salud, no habiendo recibido el informe a fecha de la presente reunión.</w:t>
      </w:r>
    </w:p>
    <w:p w14:paraId="540C9FB5" w14:textId="77777777" w:rsidR="0047333C" w:rsidRPr="001F3C83" w:rsidRDefault="0047333C" w:rsidP="00800139">
      <w:pPr>
        <w:spacing w:after="120"/>
        <w:jc w:val="both"/>
        <w:rPr>
          <w:rFonts w:ascii="Arial" w:hAnsi="Arial" w:cs="Arial"/>
          <w:color w:val="00B0F0"/>
          <w:sz w:val="24"/>
          <w:szCs w:val="24"/>
          <w:lang w:val="es-ES_tradnl"/>
        </w:rPr>
      </w:pPr>
    </w:p>
    <w:p w14:paraId="38B29D3E" w14:textId="5111C8A8" w:rsidR="00E508A2" w:rsidRPr="001F3C83" w:rsidRDefault="00E508A2" w:rsidP="00800139">
      <w:pPr>
        <w:spacing w:after="120"/>
        <w:rPr>
          <w:rFonts w:ascii="Arial" w:hAnsi="Arial" w:cs="Arial"/>
          <w:b/>
          <w:sz w:val="24"/>
          <w:szCs w:val="24"/>
        </w:rPr>
      </w:pPr>
      <w:r w:rsidRPr="001F3C83">
        <w:rPr>
          <w:rFonts w:ascii="Arial" w:hAnsi="Arial" w:cs="Arial"/>
          <w:b/>
          <w:sz w:val="24"/>
          <w:szCs w:val="24"/>
        </w:rPr>
        <w:t>Acciones pendientes:</w:t>
      </w:r>
    </w:p>
    <w:p w14:paraId="324BA6C7" w14:textId="42E58266" w:rsidR="002A2E2D" w:rsidRPr="001F3C83" w:rsidRDefault="002A2E2D" w:rsidP="00800139">
      <w:pPr>
        <w:spacing w:after="120"/>
        <w:rPr>
          <w:rFonts w:ascii="Arial" w:hAnsi="Arial" w:cs="Arial"/>
          <w:bCs/>
          <w:sz w:val="24"/>
          <w:szCs w:val="24"/>
        </w:rPr>
      </w:pPr>
      <w:r w:rsidRPr="001F3C83">
        <w:rPr>
          <w:rFonts w:ascii="Arial" w:hAnsi="Arial" w:cs="Arial"/>
          <w:bCs/>
          <w:sz w:val="24"/>
          <w:szCs w:val="24"/>
        </w:rPr>
        <w:t>Realizar las acciones precisas</w:t>
      </w:r>
      <w:r w:rsidRPr="001F3C83">
        <w:rPr>
          <w:rFonts w:ascii="Arial" w:hAnsi="Arial" w:cs="Arial"/>
          <w:sz w:val="24"/>
          <w:szCs w:val="24"/>
        </w:rPr>
        <w:t xml:space="preserve"> hasta concluir con la implantación de las modificaciones oportunas.</w:t>
      </w:r>
    </w:p>
    <w:p w14:paraId="3747146A" w14:textId="79C86967" w:rsidR="00E508A2" w:rsidRPr="001F3C83" w:rsidRDefault="00E508A2" w:rsidP="00800139">
      <w:pPr>
        <w:spacing w:after="120"/>
        <w:jc w:val="both"/>
        <w:rPr>
          <w:rFonts w:ascii="Arial" w:hAnsi="Arial" w:cs="Arial"/>
          <w:b/>
          <w:sz w:val="24"/>
          <w:szCs w:val="24"/>
        </w:rPr>
      </w:pPr>
      <w:r w:rsidRPr="001F3C83">
        <w:rPr>
          <w:rFonts w:ascii="Arial" w:hAnsi="Arial" w:cs="Arial"/>
          <w:b/>
          <w:sz w:val="24"/>
          <w:szCs w:val="24"/>
        </w:rPr>
        <w:t>Se mantiene abierta esta acción de mejora</w:t>
      </w:r>
      <w:r w:rsidR="002A2E2D" w:rsidRPr="001F3C83">
        <w:rPr>
          <w:rFonts w:ascii="Arial" w:hAnsi="Arial" w:cs="Arial"/>
          <w:b/>
          <w:sz w:val="24"/>
          <w:szCs w:val="24"/>
        </w:rPr>
        <w:t>.</w:t>
      </w:r>
      <w:r w:rsidRPr="001F3C83">
        <w:rPr>
          <w:rFonts w:ascii="Arial" w:hAnsi="Arial" w:cs="Arial"/>
          <w:b/>
          <w:sz w:val="24"/>
          <w:szCs w:val="24"/>
        </w:rPr>
        <w:t xml:space="preserve"> </w:t>
      </w:r>
    </w:p>
    <w:p w14:paraId="22F1DE69" w14:textId="1204BC66" w:rsidR="00B5152A" w:rsidRPr="00F918CD" w:rsidRDefault="00B5152A" w:rsidP="00800139">
      <w:pPr>
        <w:autoSpaceDE w:val="0"/>
        <w:autoSpaceDN w:val="0"/>
        <w:adjustRightInd w:val="0"/>
        <w:spacing w:after="0"/>
        <w:jc w:val="both"/>
        <w:rPr>
          <w:rFonts w:ascii="Arial" w:hAnsi="Arial" w:cs="Arial"/>
          <w:b/>
          <w:bCs/>
          <w:color w:val="00B0F0"/>
        </w:rPr>
      </w:pPr>
    </w:p>
    <w:p w14:paraId="23DA05E7" w14:textId="77777777" w:rsidR="00393FD5" w:rsidRPr="00F918CD" w:rsidRDefault="00393FD5" w:rsidP="00800139">
      <w:pPr>
        <w:autoSpaceDE w:val="0"/>
        <w:autoSpaceDN w:val="0"/>
        <w:adjustRightInd w:val="0"/>
        <w:spacing w:after="0"/>
        <w:jc w:val="both"/>
        <w:rPr>
          <w:rFonts w:ascii="Arial" w:hAnsi="Arial" w:cs="Arial"/>
          <w:b/>
          <w:bCs/>
          <w:color w:val="00B0F0"/>
          <w:sz w:val="24"/>
          <w:szCs w:val="24"/>
        </w:rPr>
      </w:pPr>
    </w:p>
    <w:p w14:paraId="4642DB17" w14:textId="565C8304" w:rsidR="00374498" w:rsidRPr="0047333C" w:rsidRDefault="00B5152A" w:rsidP="00800139">
      <w:pPr>
        <w:autoSpaceDE w:val="0"/>
        <w:autoSpaceDN w:val="0"/>
        <w:adjustRightInd w:val="0"/>
        <w:spacing w:after="0"/>
        <w:jc w:val="both"/>
        <w:rPr>
          <w:rFonts w:ascii="Arial" w:hAnsi="Arial" w:cs="Arial"/>
          <w:b/>
          <w:bCs/>
          <w:sz w:val="24"/>
          <w:szCs w:val="24"/>
        </w:rPr>
      </w:pPr>
      <w:r w:rsidRPr="0047333C">
        <w:rPr>
          <w:rFonts w:ascii="Arial" w:hAnsi="Arial" w:cs="Arial"/>
          <w:b/>
          <w:bCs/>
          <w:sz w:val="24"/>
          <w:szCs w:val="24"/>
        </w:rPr>
        <w:t xml:space="preserve">ACCIÓN DE MEJORA 4: </w:t>
      </w:r>
      <w:r w:rsidR="0047333C" w:rsidRPr="0047333C">
        <w:rPr>
          <w:rFonts w:ascii="Arial" w:hAnsi="Arial" w:cs="Arial"/>
          <w:b/>
          <w:bCs/>
          <w:sz w:val="24"/>
          <w:szCs w:val="24"/>
        </w:rPr>
        <w:t>Mantener o a</w:t>
      </w:r>
      <w:r w:rsidR="0047333C" w:rsidRPr="0047333C">
        <w:rPr>
          <w:rFonts w:ascii="Arial" w:hAnsi="Arial" w:cs="Arial"/>
          <w:b/>
          <w:sz w:val="24"/>
          <w:szCs w:val="24"/>
        </w:rPr>
        <w:t>umentar el nivel de satisfacción con un centro de prácticas de la asignatura Prácticum.</w:t>
      </w:r>
    </w:p>
    <w:p w14:paraId="7E1ADC5C" w14:textId="77777777" w:rsidR="00374498" w:rsidRPr="0047333C" w:rsidRDefault="00374498" w:rsidP="00800139">
      <w:pPr>
        <w:autoSpaceDE w:val="0"/>
        <w:autoSpaceDN w:val="0"/>
        <w:adjustRightInd w:val="0"/>
        <w:spacing w:after="0"/>
        <w:jc w:val="both"/>
        <w:rPr>
          <w:rFonts w:ascii="Arial" w:hAnsi="Arial" w:cs="Arial"/>
          <w:b/>
          <w:sz w:val="24"/>
          <w:szCs w:val="24"/>
        </w:rPr>
      </w:pPr>
    </w:p>
    <w:p w14:paraId="55E46951" w14:textId="422770B0" w:rsidR="0052402F" w:rsidRPr="0047333C" w:rsidRDefault="0052402F" w:rsidP="00800139">
      <w:pPr>
        <w:autoSpaceDE w:val="0"/>
        <w:autoSpaceDN w:val="0"/>
        <w:adjustRightInd w:val="0"/>
        <w:spacing w:after="0"/>
        <w:jc w:val="both"/>
        <w:rPr>
          <w:rFonts w:ascii="Arial" w:hAnsi="Arial" w:cs="Arial"/>
          <w:b/>
          <w:sz w:val="24"/>
          <w:szCs w:val="24"/>
        </w:rPr>
      </w:pPr>
      <w:r w:rsidRPr="0047333C">
        <w:rPr>
          <w:rFonts w:ascii="Arial" w:hAnsi="Arial" w:cs="Arial"/>
          <w:b/>
          <w:sz w:val="24"/>
          <w:szCs w:val="24"/>
        </w:rPr>
        <w:t xml:space="preserve">Acciones realizadas: </w:t>
      </w:r>
    </w:p>
    <w:p w14:paraId="33E068AB" w14:textId="42C007A8" w:rsidR="00102B14" w:rsidRPr="0047333C" w:rsidRDefault="00374498" w:rsidP="00800139">
      <w:pPr>
        <w:spacing w:before="120" w:after="120"/>
        <w:jc w:val="both"/>
        <w:rPr>
          <w:rFonts w:ascii="Arial" w:hAnsi="Arial" w:cs="Arial"/>
          <w:sz w:val="24"/>
          <w:szCs w:val="24"/>
        </w:rPr>
      </w:pPr>
      <w:r w:rsidRPr="0047333C">
        <w:rPr>
          <w:rFonts w:ascii="Arial" w:hAnsi="Arial" w:cs="Arial"/>
          <w:sz w:val="24"/>
          <w:szCs w:val="24"/>
        </w:rPr>
        <w:t xml:space="preserve">Durante el curso </w:t>
      </w:r>
      <w:r w:rsidR="003177AC" w:rsidRPr="0047333C">
        <w:rPr>
          <w:rFonts w:ascii="Arial" w:hAnsi="Arial" w:cs="Arial"/>
          <w:sz w:val="24"/>
          <w:szCs w:val="24"/>
        </w:rPr>
        <w:t>202</w:t>
      </w:r>
      <w:r w:rsidR="0047333C" w:rsidRPr="0047333C">
        <w:rPr>
          <w:rFonts w:ascii="Arial" w:hAnsi="Arial" w:cs="Arial"/>
          <w:sz w:val="24"/>
          <w:szCs w:val="24"/>
        </w:rPr>
        <w:t>3</w:t>
      </w:r>
      <w:r w:rsidR="003177AC" w:rsidRPr="0047333C">
        <w:rPr>
          <w:rFonts w:ascii="Arial" w:hAnsi="Arial" w:cs="Arial"/>
          <w:sz w:val="24"/>
          <w:szCs w:val="24"/>
        </w:rPr>
        <w:t>/2</w:t>
      </w:r>
      <w:r w:rsidR="0047333C" w:rsidRPr="0047333C">
        <w:rPr>
          <w:rFonts w:ascii="Arial" w:hAnsi="Arial" w:cs="Arial"/>
          <w:sz w:val="24"/>
          <w:szCs w:val="24"/>
        </w:rPr>
        <w:t>4</w:t>
      </w:r>
      <w:r w:rsidR="00941626">
        <w:rPr>
          <w:rFonts w:ascii="Arial" w:hAnsi="Arial" w:cs="Arial"/>
          <w:sz w:val="24"/>
          <w:szCs w:val="24"/>
        </w:rPr>
        <w:t xml:space="preserve">, para mejorar la satisfacción con la empresa </w:t>
      </w:r>
      <w:r w:rsidR="00DD3486" w:rsidRPr="00941626">
        <w:rPr>
          <w:rFonts w:ascii="Arial" w:hAnsi="Arial" w:cs="Arial"/>
          <w:sz w:val="24"/>
          <w:szCs w:val="24"/>
        </w:rPr>
        <w:t>Air Liquide</w:t>
      </w:r>
      <w:r w:rsidR="00DD3486">
        <w:rPr>
          <w:rFonts w:ascii="Arial" w:hAnsi="Arial" w:cs="Arial"/>
          <w:sz w:val="24"/>
          <w:szCs w:val="24"/>
        </w:rPr>
        <w:t>, más concretamente en la</w:t>
      </w:r>
      <w:r w:rsidR="00DD3486" w:rsidRPr="00DD3486">
        <w:rPr>
          <w:rFonts w:ascii="Arial" w:hAnsi="Arial" w:cs="Arial"/>
          <w:sz w:val="24"/>
          <w:szCs w:val="24"/>
        </w:rPr>
        <w:t xml:space="preserve"> </w:t>
      </w:r>
      <w:r w:rsidR="00DD3486">
        <w:rPr>
          <w:rFonts w:ascii="Arial" w:hAnsi="Arial" w:cs="Arial"/>
          <w:sz w:val="24"/>
          <w:szCs w:val="24"/>
        </w:rPr>
        <w:t>delegación madrileña,</w:t>
      </w:r>
      <w:r w:rsidR="00DD3486" w:rsidRPr="00DD3486">
        <w:rPr>
          <w:rFonts w:ascii="Arial" w:hAnsi="Arial" w:cs="Arial"/>
          <w:sz w:val="24"/>
          <w:szCs w:val="24"/>
        </w:rPr>
        <w:t xml:space="preserve"> </w:t>
      </w:r>
      <w:r w:rsidR="00DD3486">
        <w:rPr>
          <w:rFonts w:ascii="Arial" w:hAnsi="Arial" w:cs="Arial"/>
          <w:sz w:val="24"/>
          <w:szCs w:val="24"/>
        </w:rPr>
        <w:t>se realizaron</w:t>
      </w:r>
      <w:r w:rsidR="00102B14" w:rsidRPr="0047333C">
        <w:rPr>
          <w:rFonts w:ascii="Arial" w:hAnsi="Arial" w:cs="Arial"/>
          <w:sz w:val="24"/>
          <w:szCs w:val="24"/>
        </w:rPr>
        <w:t>:</w:t>
      </w:r>
    </w:p>
    <w:p w14:paraId="2EA5B694" w14:textId="18F9E711" w:rsidR="003177AC" w:rsidRDefault="00DD3486" w:rsidP="00DD3486">
      <w:pPr>
        <w:pStyle w:val="Prrafodelista"/>
        <w:numPr>
          <w:ilvl w:val="0"/>
          <w:numId w:val="29"/>
        </w:numPr>
        <w:spacing w:before="120" w:after="120"/>
        <w:jc w:val="both"/>
        <w:rPr>
          <w:rFonts w:ascii="Arial" w:hAnsi="Arial" w:cs="Arial"/>
        </w:rPr>
      </w:pPr>
      <w:bookmarkStart w:id="21" w:name="_Hlk137728193"/>
      <w:r>
        <w:rPr>
          <w:rFonts w:ascii="Arial" w:hAnsi="Arial" w:cs="Arial"/>
        </w:rPr>
        <w:t>S</w:t>
      </w:r>
      <w:r w:rsidR="00DE5042" w:rsidRPr="00DD3486">
        <w:rPr>
          <w:rFonts w:ascii="Arial" w:hAnsi="Arial" w:cs="Arial"/>
        </w:rPr>
        <w:t>e informa</w:t>
      </w:r>
      <w:r>
        <w:rPr>
          <w:rFonts w:ascii="Arial" w:hAnsi="Arial" w:cs="Arial"/>
        </w:rPr>
        <w:t>,</w:t>
      </w:r>
      <w:r w:rsidR="00DE5042" w:rsidRPr="00DD3486">
        <w:rPr>
          <w:rFonts w:ascii="Arial" w:hAnsi="Arial" w:cs="Arial"/>
        </w:rPr>
        <w:t xml:space="preserve"> en la reunión inicial del Prácticum, que la</w:t>
      </w:r>
      <w:r w:rsidR="00814454" w:rsidRPr="00DD3486">
        <w:rPr>
          <w:rFonts w:ascii="Arial" w:hAnsi="Arial" w:cs="Arial"/>
        </w:rPr>
        <w:t>s</w:t>
      </w:r>
      <w:r w:rsidR="00DE5042" w:rsidRPr="00DD3486">
        <w:rPr>
          <w:rFonts w:ascii="Arial" w:hAnsi="Arial" w:cs="Arial"/>
        </w:rPr>
        <w:t xml:space="preserve"> prácticas en esta rotación consisten exclusivamente en la adaptación de diferentes dispositivos domiciliarios, no realizándose técnicas de fisioterapia respiratoria como tal</w:t>
      </w:r>
      <w:r>
        <w:rPr>
          <w:rFonts w:ascii="Arial" w:hAnsi="Arial" w:cs="Arial"/>
        </w:rPr>
        <w:t>, con la intervención en la misma del referente nacional de Air Liquide</w:t>
      </w:r>
      <w:r w:rsidR="00102B14" w:rsidRPr="00DD3486">
        <w:rPr>
          <w:rFonts w:ascii="Arial" w:hAnsi="Arial" w:cs="Arial"/>
        </w:rPr>
        <w:t>.</w:t>
      </w:r>
    </w:p>
    <w:p w14:paraId="225C38D1" w14:textId="6DE45430" w:rsidR="00DD3486" w:rsidRPr="00DD3486" w:rsidRDefault="00DD3486" w:rsidP="00DD3486">
      <w:pPr>
        <w:pStyle w:val="Prrafodelista"/>
        <w:numPr>
          <w:ilvl w:val="0"/>
          <w:numId w:val="29"/>
        </w:numPr>
        <w:spacing w:before="120" w:after="120"/>
        <w:jc w:val="both"/>
        <w:rPr>
          <w:rFonts w:ascii="Arial" w:hAnsi="Arial" w:cs="Arial"/>
        </w:rPr>
      </w:pPr>
      <w:r>
        <w:rPr>
          <w:rFonts w:ascii="Arial" w:hAnsi="Arial" w:cs="Arial"/>
        </w:rPr>
        <w:t>Se especifica a los estudiantes que contacten directamente con los referentes de su rotación para conocer todos los aspectos organizativos de la rotación de una forma más directa.</w:t>
      </w:r>
    </w:p>
    <w:p w14:paraId="51720A73" w14:textId="77777777" w:rsidR="00667259" w:rsidRPr="00F918CD" w:rsidRDefault="00667259" w:rsidP="00800139">
      <w:pPr>
        <w:spacing w:before="120" w:after="120"/>
        <w:jc w:val="both"/>
        <w:rPr>
          <w:rFonts w:ascii="Arial" w:hAnsi="Arial" w:cs="Arial"/>
          <w:b/>
          <w:color w:val="00B0F0"/>
          <w:sz w:val="24"/>
          <w:szCs w:val="24"/>
        </w:rPr>
      </w:pPr>
    </w:p>
    <w:p w14:paraId="141DFF26" w14:textId="1F0D047E" w:rsidR="0052402F" w:rsidRPr="00DD3486" w:rsidRDefault="0052402F" w:rsidP="00800139">
      <w:pPr>
        <w:spacing w:before="120" w:after="120"/>
        <w:jc w:val="both"/>
        <w:rPr>
          <w:rFonts w:ascii="Arial" w:hAnsi="Arial" w:cs="Arial"/>
          <w:sz w:val="24"/>
          <w:szCs w:val="24"/>
        </w:rPr>
      </w:pPr>
      <w:r w:rsidRPr="00DD3486">
        <w:rPr>
          <w:rFonts w:ascii="Arial" w:hAnsi="Arial" w:cs="Arial"/>
          <w:b/>
          <w:sz w:val="24"/>
          <w:szCs w:val="24"/>
        </w:rPr>
        <w:t>Resultados:</w:t>
      </w:r>
      <w:r w:rsidRPr="00DD3486">
        <w:rPr>
          <w:rFonts w:ascii="Arial" w:hAnsi="Arial" w:cs="Arial"/>
          <w:sz w:val="24"/>
          <w:szCs w:val="24"/>
        </w:rPr>
        <w:t xml:space="preserve"> </w:t>
      </w:r>
    </w:p>
    <w:p w14:paraId="169EF345" w14:textId="1CDEF46E" w:rsidR="00F048FA" w:rsidRPr="001D5558" w:rsidRDefault="00667259" w:rsidP="00800139">
      <w:pPr>
        <w:spacing w:before="120" w:after="120"/>
        <w:jc w:val="both"/>
        <w:rPr>
          <w:rFonts w:ascii="Arial" w:hAnsi="Arial" w:cs="Arial"/>
          <w:sz w:val="24"/>
          <w:szCs w:val="24"/>
          <w:highlight w:val="yellow"/>
        </w:rPr>
      </w:pPr>
      <w:bookmarkStart w:id="22" w:name="_Hlk178584097"/>
      <w:r w:rsidRPr="00DD3486">
        <w:rPr>
          <w:rFonts w:ascii="Arial" w:hAnsi="Arial" w:cs="Arial"/>
          <w:sz w:val="24"/>
          <w:szCs w:val="24"/>
        </w:rPr>
        <w:t xml:space="preserve">La satisfacción de los estudiantes con la </w:t>
      </w:r>
      <w:r w:rsidR="007827B9" w:rsidRPr="00DD3486">
        <w:rPr>
          <w:rFonts w:ascii="Arial" w:hAnsi="Arial" w:cs="Arial"/>
          <w:sz w:val="24"/>
          <w:szCs w:val="24"/>
        </w:rPr>
        <w:t>rotación</w:t>
      </w:r>
      <w:r w:rsidRPr="00DD3486">
        <w:rPr>
          <w:rFonts w:ascii="Arial" w:hAnsi="Arial" w:cs="Arial"/>
          <w:sz w:val="24"/>
          <w:szCs w:val="24"/>
        </w:rPr>
        <w:t xml:space="preserve"> por Air Liquide ha </w:t>
      </w:r>
      <w:r w:rsidR="005469BD">
        <w:rPr>
          <w:rFonts w:ascii="Arial" w:hAnsi="Arial" w:cs="Arial"/>
          <w:sz w:val="24"/>
          <w:szCs w:val="24"/>
        </w:rPr>
        <w:t xml:space="preserve">continuado </w:t>
      </w:r>
      <w:r w:rsidR="007827B9" w:rsidRPr="00DD3486">
        <w:rPr>
          <w:rFonts w:ascii="Arial" w:hAnsi="Arial" w:cs="Arial"/>
          <w:sz w:val="24"/>
          <w:szCs w:val="24"/>
        </w:rPr>
        <w:t xml:space="preserve">aumentado </w:t>
      </w:r>
      <w:r w:rsidR="005469BD">
        <w:rPr>
          <w:rFonts w:ascii="Arial" w:hAnsi="Arial" w:cs="Arial"/>
          <w:sz w:val="24"/>
          <w:szCs w:val="24"/>
        </w:rPr>
        <w:t>en este curso</w:t>
      </w:r>
      <w:r w:rsidR="007827B9" w:rsidRPr="00DD3486">
        <w:rPr>
          <w:rFonts w:ascii="Arial" w:hAnsi="Arial" w:cs="Arial"/>
          <w:sz w:val="24"/>
          <w:szCs w:val="24"/>
        </w:rPr>
        <w:t>,</w:t>
      </w:r>
      <w:r w:rsidR="005469BD">
        <w:rPr>
          <w:rFonts w:ascii="Arial" w:hAnsi="Arial" w:cs="Arial"/>
          <w:sz w:val="24"/>
          <w:szCs w:val="24"/>
        </w:rPr>
        <w:t xml:space="preserve"> aunque</w:t>
      </w:r>
      <w:r w:rsidR="007827B9" w:rsidRPr="00DD3486">
        <w:rPr>
          <w:rFonts w:ascii="Arial" w:hAnsi="Arial" w:cs="Arial"/>
          <w:sz w:val="24"/>
          <w:szCs w:val="24"/>
        </w:rPr>
        <w:t xml:space="preserve"> con la </w:t>
      </w:r>
      <w:r w:rsidR="005469BD">
        <w:rPr>
          <w:rFonts w:ascii="Arial" w:hAnsi="Arial" w:cs="Arial"/>
          <w:sz w:val="24"/>
          <w:szCs w:val="24"/>
        </w:rPr>
        <w:t>de</w:t>
      </w:r>
      <w:r w:rsidR="007827B9" w:rsidRPr="00DD3486">
        <w:rPr>
          <w:rFonts w:ascii="Arial" w:hAnsi="Arial" w:cs="Arial"/>
          <w:sz w:val="24"/>
          <w:szCs w:val="24"/>
        </w:rPr>
        <w:t xml:space="preserve"> </w:t>
      </w:r>
      <w:r w:rsidR="005469BD">
        <w:rPr>
          <w:rFonts w:ascii="Arial" w:hAnsi="Arial" w:cs="Arial"/>
          <w:sz w:val="24"/>
          <w:szCs w:val="24"/>
        </w:rPr>
        <w:t>Pinto (</w:t>
      </w:r>
      <w:r w:rsidR="007827B9" w:rsidRPr="00DD3486">
        <w:rPr>
          <w:rFonts w:ascii="Arial" w:hAnsi="Arial" w:cs="Arial"/>
          <w:sz w:val="24"/>
          <w:szCs w:val="24"/>
        </w:rPr>
        <w:t>Madrid</w:t>
      </w:r>
      <w:r w:rsidR="005469BD">
        <w:rPr>
          <w:rFonts w:ascii="Arial" w:hAnsi="Arial" w:cs="Arial"/>
          <w:sz w:val="24"/>
          <w:szCs w:val="24"/>
        </w:rPr>
        <w:t>) se ha producido un descenso de 18 puntos</w:t>
      </w:r>
      <w:r w:rsidR="001D5558">
        <w:rPr>
          <w:rFonts w:ascii="Arial" w:hAnsi="Arial" w:cs="Arial"/>
          <w:sz w:val="24"/>
          <w:szCs w:val="24"/>
        </w:rPr>
        <w:t>. Esto se matiza porque en el curso anterior</w:t>
      </w:r>
      <w:r w:rsidR="00C32D64" w:rsidRPr="00DD3486">
        <w:rPr>
          <w:rFonts w:ascii="Arial" w:hAnsi="Arial" w:cs="Arial"/>
          <w:sz w:val="24"/>
          <w:szCs w:val="24"/>
        </w:rPr>
        <w:t xml:space="preserve"> la mejora </w:t>
      </w:r>
      <w:r w:rsidR="001D5558">
        <w:rPr>
          <w:rFonts w:ascii="Arial" w:hAnsi="Arial" w:cs="Arial"/>
          <w:sz w:val="24"/>
          <w:szCs w:val="24"/>
        </w:rPr>
        <w:t>alcanzada en el centro madrileño fue</w:t>
      </w:r>
      <w:r w:rsidR="00C32D64" w:rsidRPr="00DD3486">
        <w:rPr>
          <w:rFonts w:ascii="Arial" w:hAnsi="Arial" w:cs="Arial"/>
          <w:sz w:val="24"/>
          <w:szCs w:val="24"/>
        </w:rPr>
        <w:t xml:space="preserve"> </w:t>
      </w:r>
      <w:r w:rsidR="001D5558">
        <w:rPr>
          <w:rFonts w:ascii="Arial" w:hAnsi="Arial" w:cs="Arial"/>
          <w:sz w:val="24"/>
          <w:szCs w:val="24"/>
        </w:rPr>
        <w:t xml:space="preserve">muy </w:t>
      </w:r>
      <w:r w:rsidR="00C32D64" w:rsidRPr="00DD3486">
        <w:rPr>
          <w:rFonts w:ascii="Arial" w:hAnsi="Arial" w:cs="Arial"/>
          <w:sz w:val="24"/>
          <w:szCs w:val="24"/>
        </w:rPr>
        <w:t xml:space="preserve">importante, </w:t>
      </w:r>
      <w:r w:rsidR="001D5558">
        <w:rPr>
          <w:rFonts w:ascii="Arial" w:hAnsi="Arial" w:cs="Arial"/>
          <w:sz w:val="24"/>
          <w:szCs w:val="24"/>
        </w:rPr>
        <w:t>por lo que se mantienen unos niveles de satisfacción medios</w:t>
      </w:r>
      <w:r w:rsidR="001D5558" w:rsidRPr="0035558E">
        <w:rPr>
          <w:rFonts w:ascii="Arial" w:hAnsi="Arial" w:cs="Arial"/>
          <w:sz w:val="24"/>
          <w:szCs w:val="24"/>
        </w:rPr>
        <w:t>. S</w:t>
      </w:r>
      <w:r w:rsidR="00B55CF2" w:rsidRPr="0035558E">
        <w:rPr>
          <w:rFonts w:ascii="Arial" w:hAnsi="Arial" w:cs="Arial"/>
          <w:sz w:val="24"/>
          <w:szCs w:val="24"/>
        </w:rPr>
        <w:t xml:space="preserve">e </w:t>
      </w:r>
      <w:r w:rsidR="00C32D64" w:rsidRPr="0035558E">
        <w:rPr>
          <w:rFonts w:ascii="Arial" w:hAnsi="Arial" w:cs="Arial"/>
          <w:sz w:val="24"/>
          <w:szCs w:val="24"/>
        </w:rPr>
        <w:t xml:space="preserve">plantea realizar un seguimiento el próximo curso para </w:t>
      </w:r>
      <w:r w:rsidR="0035558E">
        <w:rPr>
          <w:rFonts w:ascii="Arial" w:hAnsi="Arial" w:cs="Arial"/>
          <w:sz w:val="24"/>
          <w:szCs w:val="24"/>
        </w:rPr>
        <w:t xml:space="preserve">aumentar o </w:t>
      </w:r>
      <w:r w:rsidR="00C32D64" w:rsidRPr="0035558E">
        <w:rPr>
          <w:rFonts w:ascii="Arial" w:hAnsi="Arial" w:cs="Arial"/>
          <w:sz w:val="24"/>
          <w:szCs w:val="24"/>
        </w:rPr>
        <w:t>afianzar los resultados.</w:t>
      </w:r>
      <w:bookmarkEnd w:id="22"/>
    </w:p>
    <w:p w14:paraId="323411DA" w14:textId="77777777" w:rsidR="00667259" w:rsidRPr="001D5558" w:rsidRDefault="00667259" w:rsidP="00800139">
      <w:pPr>
        <w:spacing w:before="120" w:after="120"/>
        <w:jc w:val="both"/>
        <w:rPr>
          <w:rFonts w:ascii="Arial" w:hAnsi="Arial" w:cs="Arial"/>
          <w:b/>
          <w:color w:val="00B0F0"/>
          <w:sz w:val="24"/>
          <w:szCs w:val="24"/>
          <w:highlight w:val="yellow"/>
        </w:rPr>
      </w:pPr>
    </w:p>
    <w:p w14:paraId="61AAD4C0" w14:textId="59266D18" w:rsidR="0052402F" w:rsidRPr="0035558E" w:rsidRDefault="0052402F" w:rsidP="00800139">
      <w:pPr>
        <w:spacing w:before="120" w:after="120"/>
        <w:jc w:val="both"/>
        <w:rPr>
          <w:rFonts w:ascii="Arial" w:hAnsi="Arial" w:cs="Arial"/>
          <w:sz w:val="24"/>
          <w:szCs w:val="24"/>
        </w:rPr>
      </w:pPr>
      <w:r w:rsidRPr="0035558E">
        <w:rPr>
          <w:rFonts w:ascii="Arial" w:hAnsi="Arial" w:cs="Arial"/>
          <w:b/>
          <w:sz w:val="24"/>
          <w:szCs w:val="24"/>
        </w:rPr>
        <w:t>Acciones pendientes:</w:t>
      </w:r>
      <w:r w:rsidRPr="0035558E">
        <w:rPr>
          <w:rFonts w:ascii="Arial" w:hAnsi="Arial" w:cs="Arial"/>
          <w:sz w:val="24"/>
          <w:szCs w:val="24"/>
        </w:rPr>
        <w:t xml:space="preserve"> </w:t>
      </w:r>
    </w:p>
    <w:p w14:paraId="6CA8AE39" w14:textId="7C56B6D0" w:rsidR="005D68DF" w:rsidRPr="00F918CD" w:rsidRDefault="00C32D64" w:rsidP="00800139">
      <w:pPr>
        <w:spacing w:before="120" w:after="120"/>
        <w:jc w:val="both"/>
        <w:rPr>
          <w:rFonts w:ascii="Arial" w:hAnsi="Arial" w:cs="Arial"/>
          <w:b/>
          <w:color w:val="00B0F0"/>
          <w:sz w:val="24"/>
          <w:szCs w:val="24"/>
        </w:rPr>
      </w:pPr>
      <w:r w:rsidRPr="0035558E">
        <w:rPr>
          <w:rFonts w:ascii="Arial" w:hAnsi="Arial" w:cs="Arial"/>
          <w:sz w:val="24"/>
          <w:szCs w:val="24"/>
        </w:rPr>
        <w:t>Continuar analizando</w:t>
      </w:r>
      <w:r w:rsidR="0035558E">
        <w:rPr>
          <w:rFonts w:ascii="Arial" w:hAnsi="Arial" w:cs="Arial"/>
          <w:sz w:val="24"/>
          <w:szCs w:val="24"/>
        </w:rPr>
        <w:t xml:space="preserve"> los aspectos negativos que exponen los estudiantes de la delegación madrileña, buscar nuevas medidas y</w:t>
      </w:r>
      <w:r w:rsidRPr="0035558E">
        <w:rPr>
          <w:rFonts w:ascii="Arial" w:hAnsi="Arial" w:cs="Arial"/>
          <w:sz w:val="24"/>
          <w:szCs w:val="24"/>
        </w:rPr>
        <w:t xml:space="preserve"> </w:t>
      </w:r>
      <w:r w:rsidR="0035558E">
        <w:rPr>
          <w:rFonts w:ascii="Arial" w:hAnsi="Arial" w:cs="Arial"/>
          <w:sz w:val="24"/>
          <w:szCs w:val="24"/>
        </w:rPr>
        <w:t xml:space="preserve">observar </w:t>
      </w:r>
      <w:r w:rsidRPr="0035558E">
        <w:rPr>
          <w:rFonts w:ascii="Arial" w:hAnsi="Arial" w:cs="Arial"/>
          <w:sz w:val="24"/>
          <w:szCs w:val="24"/>
        </w:rPr>
        <w:t>los efectos de l</w:t>
      </w:r>
      <w:r w:rsidR="00686B47" w:rsidRPr="0035558E">
        <w:rPr>
          <w:rFonts w:ascii="Arial" w:hAnsi="Arial" w:cs="Arial"/>
          <w:sz w:val="24"/>
          <w:szCs w:val="24"/>
        </w:rPr>
        <w:t xml:space="preserve">as acciones de mejora </w:t>
      </w:r>
      <w:r w:rsidR="0035558E">
        <w:rPr>
          <w:rFonts w:ascii="Arial" w:hAnsi="Arial" w:cs="Arial"/>
          <w:sz w:val="24"/>
          <w:szCs w:val="24"/>
        </w:rPr>
        <w:t>que se lleven</w:t>
      </w:r>
      <w:r w:rsidRPr="0035558E">
        <w:rPr>
          <w:rFonts w:ascii="Arial" w:hAnsi="Arial" w:cs="Arial"/>
          <w:sz w:val="24"/>
          <w:szCs w:val="24"/>
        </w:rPr>
        <w:t xml:space="preserve"> a cabo por la empresa Air Liquide</w:t>
      </w:r>
      <w:r w:rsidR="00686B47" w:rsidRPr="0035558E">
        <w:rPr>
          <w:rFonts w:ascii="Arial" w:hAnsi="Arial" w:cs="Arial"/>
          <w:sz w:val="24"/>
          <w:szCs w:val="24"/>
        </w:rPr>
        <w:t>. Se valorarán en el curso 202</w:t>
      </w:r>
      <w:r w:rsidR="0035558E">
        <w:rPr>
          <w:rFonts w:ascii="Arial" w:hAnsi="Arial" w:cs="Arial"/>
          <w:sz w:val="24"/>
          <w:szCs w:val="24"/>
        </w:rPr>
        <w:t>4</w:t>
      </w:r>
      <w:r w:rsidR="00686B47" w:rsidRPr="0035558E">
        <w:rPr>
          <w:rFonts w:ascii="Arial" w:hAnsi="Arial" w:cs="Arial"/>
          <w:sz w:val="24"/>
          <w:szCs w:val="24"/>
        </w:rPr>
        <w:t>/2</w:t>
      </w:r>
      <w:r w:rsidR="0035558E">
        <w:rPr>
          <w:rFonts w:ascii="Arial" w:hAnsi="Arial" w:cs="Arial"/>
          <w:sz w:val="24"/>
          <w:szCs w:val="24"/>
        </w:rPr>
        <w:t>5</w:t>
      </w:r>
      <w:r w:rsidR="00686B47" w:rsidRPr="0035558E">
        <w:rPr>
          <w:rFonts w:ascii="Arial" w:hAnsi="Arial" w:cs="Arial"/>
          <w:sz w:val="24"/>
          <w:szCs w:val="24"/>
        </w:rPr>
        <w:t>.</w:t>
      </w:r>
    </w:p>
    <w:bookmarkEnd w:id="21"/>
    <w:p w14:paraId="71B0C59B" w14:textId="33A88D26" w:rsidR="0052402F" w:rsidRPr="001D5558" w:rsidRDefault="003177AC" w:rsidP="00800139">
      <w:pPr>
        <w:spacing w:before="120" w:after="120"/>
        <w:jc w:val="both"/>
        <w:rPr>
          <w:rFonts w:ascii="Arial" w:hAnsi="Arial" w:cs="Arial"/>
          <w:bCs/>
          <w:sz w:val="24"/>
          <w:szCs w:val="24"/>
        </w:rPr>
      </w:pPr>
      <w:r w:rsidRPr="0035558E">
        <w:rPr>
          <w:rFonts w:ascii="Arial" w:hAnsi="Arial" w:cs="Arial"/>
          <w:b/>
          <w:sz w:val="24"/>
          <w:szCs w:val="24"/>
        </w:rPr>
        <w:t xml:space="preserve">Se mantiene abierta </w:t>
      </w:r>
      <w:r w:rsidR="001D5558" w:rsidRPr="0035558E">
        <w:rPr>
          <w:rFonts w:ascii="Arial" w:hAnsi="Arial" w:cs="Arial"/>
          <w:b/>
          <w:sz w:val="24"/>
          <w:szCs w:val="24"/>
        </w:rPr>
        <w:t xml:space="preserve"> </w:t>
      </w:r>
      <w:r w:rsidRPr="0035558E">
        <w:rPr>
          <w:rFonts w:ascii="Arial" w:hAnsi="Arial" w:cs="Arial"/>
          <w:b/>
          <w:sz w:val="24"/>
          <w:szCs w:val="24"/>
        </w:rPr>
        <w:t>esta acción de mejora</w:t>
      </w:r>
      <w:r w:rsidR="00C32D64" w:rsidRPr="0035558E">
        <w:rPr>
          <w:rFonts w:ascii="Arial" w:hAnsi="Arial" w:cs="Arial"/>
          <w:b/>
          <w:sz w:val="24"/>
          <w:szCs w:val="24"/>
        </w:rPr>
        <w:t>.</w:t>
      </w:r>
      <w:r w:rsidRPr="001D5558">
        <w:rPr>
          <w:rFonts w:ascii="Arial" w:hAnsi="Arial" w:cs="Arial"/>
          <w:b/>
          <w:sz w:val="24"/>
          <w:szCs w:val="24"/>
        </w:rPr>
        <w:t xml:space="preserve"> </w:t>
      </w:r>
    </w:p>
    <w:p w14:paraId="006560E6" w14:textId="18EAE63F" w:rsidR="00B5152A" w:rsidRPr="00F918CD" w:rsidRDefault="00B5152A" w:rsidP="00800139">
      <w:pPr>
        <w:autoSpaceDE w:val="0"/>
        <w:autoSpaceDN w:val="0"/>
        <w:adjustRightInd w:val="0"/>
        <w:spacing w:before="120" w:after="120"/>
        <w:jc w:val="both"/>
        <w:rPr>
          <w:rFonts w:ascii="Arial" w:hAnsi="Arial" w:cs="Arial"/>
          <w:b/>
          <w:color w:val="00B0F0"/>
          <w:sz w:val="24"/>
          <w:szCs w:val="24"/>
        </w:rPr>
      </w:pPr>
    </w:p>
    <w:p w14:paraId="0396309D" w14:textId="47BE6189" w:rsidR="0047333C" w:rsidRPr="008F50D2" w:rsidRDefault="0047333C" w:rsidP="0047333C">
      <w:pPr>
        <w:autoSpaceDE w:val="0"/>
        <w:autoSpaceDN w:val="0"/>
        <w:adjustRightInd w:val="0"/>
        <w:spacing w:line="360" w:lineRule="auto"/>
        <w:jc w:val="both"/>
        <w:rPr>
          <w:rFonts w:ascii="Arial" w:hAnsi="Arial" w:cs="Arial"/>
          <w:b/>
          <w:bCs/>
          <w:sz w:val="24"/>
          <w:szCs w:val="24"/>
        </w:rPr>
      </w:pPr>
      <w:r w:rsidRPr="008F50D2">
        <w:rPr>
          <w:rFonts w:ascii="Arial" w:hAnsi="Arial" w:cs="Arial"/>
          <w:b/>
          <w:bCs/>
          <w:sz w:val="24"/>
          <w:szCs w:val="24"/>
        </w:rPr>
        <w:t xml:space="preserve">ACCIÓN DE MEJORA 5: </w:t>
      </w:r>
      <w:r w:rsidRPr="008F50D2">
        <w:rPr>
          <w:rFonts w:ascii="Arial" w:hAnsi="Arial" w:cs="Arial"/>
          <w:b/>
          <w:sz w:val="24"/>
          <w:szCs w:val="24"/>
        </w:rPr>
        <w:t xml:space="preserve">Remodelado de la asignatura </w:t>
      </w:r>
      <w:r>
        <w:rPr>
          <w:rFonts w:ascii="Arial" w:hAnsi="Arial" w:cs="Arial"/>
          <w:b/>
          <w:sz w:val="24"/>
          <w:szCs w:val="24"/>
        </w:rPr>
        <w:t>Rehabilitación Cardiopulmonar</w:t>
      </w:r>
      <w:r w:rsidRPr="008F50D2">
        <w:rPr>
          <w:rFonts w:ascii="Arial" w:hAnsi="Arial" w:cs="Arial"/>
          <w:b/>
          <w:sz w:val="24"/>
          <w:szCs w:val="24"/>
        </w:rPr>
        <w:t>.</w:t>
      </w:r>
    </w:p>
    <w:p w14:paraId="297939FF" w14:textId="33D3A544" w:rsidR="00465384" w:rsidRPr="0047333C" w:rsidRDefault="00465384" w:rsidP="00465384">
      <w:pPr>
        <w:spacing w:after="120"/>
        <w:jc w:val="both"/>
        <w:rPr>
          <w:rFonts w:ascii="Arial" w:hAnsi="Arial" w:cs="Arial"/>
          <w:b/>
          <w:sz w:val="24"/>
          <w:szCs w:val="24"/>
        </w:rPr>
      </w:pPr>
      <w:r w:rsidRPr="0047333C">
        <w:rPr>
          <w:rFonts w:ascii="Arial" w:hAnsi="Arial" w:cs="Arial"/>
          <w:b/>
          <w:sz w:val="24"/>
          <w:szCs w:val="24"/>
        </w:rPr>
        <w:t xml:space="preserve">Acciones realizadas: </w:t>
      </w:r>
    </w:p>
    <w:p w14:paraId="2F81041B" w14:textId="1389B2BA" w:rsidR="009A2E7F" w:rsidRPr="009A2E7F" w:rsidRDefault="00465384" w:rsidP="00465384">
      <w:pPr>
        <w:spacing w:after="120"/>
        <w:jc w:val="both"/>
        <w:rPr>
          <w:rFonts w:ascii="Arial" w:hAnsi="Arial" w:cs="Arial"/>
          <w:bCs/>
          <w:sz w:val="24"/>
          <w:szCs w:val="24"/>
        </w:rPr>
      </w:pPr>
      <w:r w:rsidRPr="009A2E7F">
        <w:rPr>
          <w:rFonts w:ascii="Arial" w:hAnsi="Arial" w:cs="Arial"/>
          <w:sz w:val="24"/>
          <w:szCs w:val="24"/>
        </w:rPr>
        <w:t xml:space="preserve">Se </w:t>
      </w:r>
      <w:r w:rsidR="009A2E7F" w:rsidRPr="009A2E7F">
        <w:rPr>
          <w:rFonts w:ascii="Arial" w:hAnsi="Arial" w:cs="Arial"/>
          <w:sz w:val="24"/>
          <w:szCs w:val="24"/>
        </w:rPr>
        <w:t>incrementan</w:t>
      </w:r>
      <w:r w:rsidRPr="009A2E7F">
        <w:rPr>
          <w:rFonts w:ascii="Arial" w:hAnsi="Arial" w:cs="Arial"/>
          <w:sz w:val="24"/>
          <w:szCs w:val="24"/>
        </w:rPr>
        <w:t xml:space="preserve"> los contenidos </w:t>
      </w:r>
      <w:r w:rsidR="009A2E7F" w:rsidRPr="009A2E7F">
        <w:rPr>
          <w:rFonts w:ascii="Arial" w:hAnsi="Arial" w:cs="Arial"/>
          <w:sz w:val="24"/>
          <w:szCs w:val="24"/>
        </w:rPr>
        <w:t xml:space="preserve">de </w:t>
      </w:r>
      <w:r w:rsidR="009A2E7F" w:rsidRPr="009A2E7F">
        <w:rPr>
          <w:rFonts w:ascii="Arial" w:hAnsi="Arial" w:cs="Arial"/>
          <w:bCs/>
          <w:sz w:val="24"/>
          <w:szCs w:val="24"/>
        </w:rPr>
        <w:t>la Unidad Didáctica de Rehabilitación Cardiaca</w:t>
      </w:r>
      <w:r w:rsidR="009A2E7F" w:rsidRPr="009A2E7F">
        <w:rPr>
          <w:rFonts w:ascii="Arial" w:hAnsi="Arial" w:cs="Arial"/>
          <w:sz w:val="24"/>
          <w:szCs w:val="24"/>
        </w:rPr>
        <w:t xml:space="preserve"> </w:t>
      </w:r>
      <w:r w:rsidRPr="009A2E7F">
        <w:rPr>
          <w:rFonts w:ascii="Arial" w:hAnsi="Arial" w:cs="Arial"/>
          <w:sz w:val="24"/>
          <w:szCs w:val="24"/>
        </w:rPr>
        <w:t xml:space="preserve">en </w:t>
      </w:r>
      <w:r w:rsidR="009A2E7F" w:rsidRPr="009A2E7F">
        <w:rPr>
          <w:rFonts w:ascii="Arial" w:hAnsi="Arial" w:cs="Arial"/>
          <w:sz w:val="24"/>
          <w:szCs w:val="24"/>
        </w:rPr>
        <w:t>esta asignatura.</w:t>
      </w:r>
    </w:p>
    <w:p w14:paraId="2301BC87" w14:textId="03874858" w:rsidR="00465384" w:rsidRPr="009A2E7F" w:rsidRDefault="00465384" w:rsidP="00465384">
      <w:pPr>
        <w:spacing w:after="120"/>
        <w:jc w:val="both"/>
        <w:rPr>
          <w:rFonts w:ascii="Arial" w:hAnsi="Arial" w:cs="Arial"/>
          <w:bCs/>
          <w:color w:val="00B0F0"/>
          <w:sz w:val="24"/>
          <w:szCs w:val="24"/>
        </w:rPr>
      </w:pPr>
      <w:r w:rsidRPr="0047333C">
        <w:rPr>
          <w:rFonts w:ascii="Arial" w:hAnsi="Arial" w:cs="Arial"/>
          <w:b/>
          <w:sz w:val="24"/>
          <w:szCs w:val="24"/>
        </w:rPr>
        <w:t>Resultados:</w:t>
      </w:r>
      <w:r w:rsidRPr="0047333C">
        <w:rPr>
          <w:rFonts w:ascii="Arial" w:hAnsi="Arial" w:cs="Arial"/>
          <w:sz w:val="24"/>
          <w:szCs w:val="24"/>
        </w:rPr>
        <w:t xml:space="preserve"> </w:t>
      </w:r>
    </w:p>
    <w:p w14:paraId="01DE947A" w14:textId="567937DD" w:rsidR="00465384" w:rsidRPr="0047333C" w:rsidRDefault="00465384" w:rsidP="00465384">
      <w:pPr>
        <w:spacing w:after="120"/>
        <w:jc w:val="both"/>
        <w:rPr>
          <w:rFonts w:ascii="Arial" w:hAnsi="Arial" w:cs="Arial"/>
          <w:b/>
          <w:bCs/>
          <w:sz w:val="24"/>
          <w:szCs w:val="24"/>
        </w:rPr>
      </w:pPr>
      <w:r w:rsidRPr="0047333C">
        <w:rPr>
          <w:rFonts w:ascii="Arial" w:hAnsi="Arial" w:cs="Arial"/>
          <w:sz w:val="24"/>
          <w:szCs w:val="24"/>
        </w:rPr>
        <w:t>En el curso 202</w:t>
      </w:r>
      <w:r w:rsidR="0047333C" w:rsidRPr="0047333C">
        <w:rPr>
          <w:rFonts w:ascii="Arial" w:hAnsi="Arial" w:cs="Arial"/>
          <w:sz w:val="24"/>
          <w:szCs w:val="24"/>
        </w:rPr>
        <w:t>3</w:t>
      </w:r>
      <w:r w:rsidRPr="0047333C">
        <w:rPr>
          <w:rFonts w:ascii="Arial" w:hAnsi="Arial" w:cs="Arial"/>
          <w:sz w:val="24"/>
          <w:szCs w:val="24"/>
        </w:rPr>
        <w:t>/2</w:t>
      </w:r>
      <w:r w:rsidR="0047333C" w:rsidRPr="0047333C">
        <w:rPr>
          <w:rFonts w:ascii="Arial" w:hAnsi="Arial" w:cs="Arial"/>
          <w:sz w:val="24"/>
          <w:szCs w:val="24"/>
        </w:rPr>
        <w:t>4</w:t>
      </w:r>
      <w:r w:rsidRPr="0047333C">
        <w:rPr>
          <w:rFonts w:ascii="Arial" w:hAnsi="Arial" w:cs="Arial"/>
          <w:sz w:val="24"/>
          <w:szCs w:val="24"/>
        </w:rPr>
        <w:t>, se han presentado las nuevas Guías Docentes con el  remodelado de las asignaturas que se llevó a cabo a finales del curso 202</w:t>
      </w:r>
      <w:r w:rsidR="0047333C" w:rsidRPr="0047333C">
        <w:rPr>
          <w:rFonts w:ascii="Arial" w:hAnsi="Arial" w:cs="Arial"/>
          <w:sz w:val="24"/>
          <w:szCs w:val="24"/>
        </w:rPr>
        <w:t>2</w:t>
      </w:r>
      <w:r w:rsidRPr="0047333C">
        <w:rPr>
          <w:rFonts w:ascii="Arial" w:hAnsi="Arial" w:cs="Arial"/>
          <w:sz w:val="24"/>
          <w:szCs w:val="24"/>
        </w:rPr>
        <w:t>/2</w:t>
      </w:r>
      <w:r w:rsidR="0047333C" w:rsidRPr="0047333C">
        <w:rPr>
          <w:rFonts w:ascii="Arial" w:hAnsi="Arial" w:cs="Arial"/>
          <w:sz w:val="24"/>
          <w:szCs w:val="24"/>
        </w:rPr>
        <w:t>3</w:t>
      </w:r>
      <w:r w:rsidRPr="0047333C">
        <w:rPr>
          <w:rFonts w:ascii="Arial" w:hAnsi="Arial" w:cs="Arial"/>
          <w:sz w:val="24"/>
          <w:szCs w:val="24"/>
        </w:rPr>
        <w:t>. Los cambios se han implementado en el curso 202</w:t>
      </w:r>
      <w:r w:rsidR="0047333C" w:rsidRPr="0047333C">
        <w:rPr>
          <w:rFonts w:ascii="Arial" w:hAnsi="Arial" w:cs="Arial"/>
          <w:sz w:val="24"/>
          <w:szCs w:val="24"/>
        </w:rPr>
        <w:t>4</w:t>
      </w:r>
      <w:r w:rsidRPr="0047333C">
        <w:rPr>
          <w:rFonts w:ascii="Arial" w:hAnsi="Arial" w:cs="Arial"/>
          <w:sz w:val="24"/>
          <w:szCs w:val="24"/>
        </w:rPr>
        <w:t>/2</w:t>
      </w:r>
      <w:r w:rsidR="0047333C" w:rsidRPr="0047333C">
        <w:rPr>
          <w:rFonts w:ascii="Arial" w:hAnsi="Arial" w:cs="Arial"/>
          <w:sz w:val="24"/>
          <w:szCs w:val="24"/>
        </w:rPr>
        <w:t>5</w:t>
      </w:r>
      <w:r w:rsidRPr="0047333C">
        <w:rPr>
          <w:rFonts w:ascii="Arial" w:hAnsi="Arial" w:cs="Arial"/>
          <w:sz w:val="24"/>
          <w:szCs w:val="24"/>
        </w:rPr>
        <w:t>.</w:t>
      </w:r>
    </w:p>
    <w:p w14:paraId="62546952" w14:textId="77777777" w:rsidR="00465384" w:rsidRPr="0047333C" w:rsidRDefault="00465384" w:rsidP="00465384">
      <w:pPr>
        <w:spacing w:after="120"/>
        <w:jc w:val="both"/>
        <w:rPr>
          <w:rFonts w:ascii="Arial" w:hAnsi="Arial" w:cs="Arial"/>
          <w:sz w:val="24"/>
          <w:szCs w:val="24"/>
        </w:rPr>
      </w:pPr>
      <w:r w:rsidRPr="0047333C">
        <w:rPr>
          <w:rFonts w:ascii="Arial" w:hAnsi="Arial" w:cs="Arial"/>
          <w:b/>
          <w:sz w:val="24"/>
          <w:szCs w:val="24"/>
        </w:rPr>
        <w:t>Acciones pendientes:</w:t>
      </w:r>
      <w:r w:rsidRPr="0047333C">
        <w:rPr>
          <w:rFonts w:ascii="Arial" w:hAnsi="Arial" w:cs="Arial"/>
          <w:sz w:val="24"/>
          <w:szCs w:val="24"/>
        </w:rPr>
        <w:t xml:space="preserve"> </w:t>
      </w:r>
    </w:p>
    <w:p w14:paraId="5B5966F9" w14:textId="77777777" w:rsidR="00465384" w:rsidRPr="0047333C" w:rsidRDefault="00465384" w:rsidP="00465384">
      <w:pPr>
        <w:spacing w:after="120"/>
        <w:jc w:val="both"/>
        <w:rPr>
          <w:rFonts w:ascii="Arial" w:hAnsi="Arial" w:cs="Arial"/>
          <w:sz w:val="24"/>
          <w:szCs w:val="24"/>
        </w:rPr>
      </w:pPr>
      <w:r w:rsidRPr="0047333C">
        <w:rPr>
          <w:rFonts w:ascii="Arial" w:hAnsi="Arial" w:cs="Arial"/>
          <w:sz w:val="24"/>
          <w:szCs w:val="24"/>
        </w:rPr>
        <w:t xml:space="preserve">Ninguna. </w:t>
      </w:r>
    </w:p>
    <w:p w14:paraId="0FD045C9" w14:textId="77777777" w:rsidR="00465384" w:rsidRPr="0047333C" w:rsidRDefault="00465384" w:rsidP="00465384">
      <w:pPr>
        <w:spacing w:after="120"/>
        <w:jc w:val="both"/>
        <w:rPr>
          <w:rFonts w:ascii="Arial" w:hAnsi="Arial" w:cs="Arial"/>
          <w:sz w:val="24"/>
          <w:szCs w:val="24"/>
        </w:rPr>
      </w:pPr>
      <w:r w:rsidRPr="0047333C">
        <w:rPr>
          <w:rFonts w:ascii="Arial" w:hAnsi="Arial" w:cs="Arial"/>
          <w:b/>
          <w:sz w:val="24"/>
          <w:szCs w:val="24"/>
        </w:rPr>
        <w:t>Se cierra esta Acción.</w:t>
      </w:r>
    </w:p>
    <w:p w14:paraId="4411F601" w14:textId="77777777" w:rsidR="00465384" w:rsidRPr="00F918CD" w:rsidRDefault="00465384" w:rsidP="00465384">
      <w:pPr>
        <w:spacing w:after="120"/>
        <w:jc w:val="both"/>
        <w:rPr>
          <w:rFonts w:ascii="Arial" w:hAnsi="Arial" w:cs="Arial"/>
          <w:b/>
          <w:color w:val="00B0F0"/>
          <w:sz w:val="24"/>
          <w:szCs w:val="24"/>
        </w:rPr>
      </w:pPr>
    </w:p>
    <w:p w14:paraId="6A65B927" w14:textId="77777777" w:rsidR="00FE0ACD" w:rsidRPr="00F918CD" w:rsidRDefault="00FE0ACD" w:rsidP="00800139">
      <w:pPr>
        <w:spacing w:after="120"/>
        <w:jc w:val="both"/>
        <w:rPr>
          <w:rFonts w:ascii="Arial" w:hAnsi="Arial" w:cs="Arial"/>
          <w:color w:val="00B0F0"/>
          <w:sz w:val="24"/>
          <w:szCs w:val="24"/>
        </w:rPr>
      </w:pPr>
    </w:p>
    <w:p w14:paraId="463BC4DC" w14:textId="7C485474" w:rsidR="002F3917" w:rsidRPr="009A2E7F" w:rsidRDefault="002F3917" w:rsidP="005D5C77">
      <w:pPr>
        <w:pStyle w:val="Ttulo2"/>
      </w:pPr>
      <w:bookmarkStart w:id="23" w:name="_Toc277155837"/>
      <w:bookmarkEnd w:id="9"/>
      <w:bookmarkEnd w:id="10"/>
      <w:bookmarkEnd w:id="11"/>
      <w:r w:rsidRPr="009A2E7F">
        <w:t>Resumen de actividades realizadas</w:t>
      </w:r>
      <w:bookmarkEnd w:id="23"/>
    </w:p>
    <w:p w14:paraId="0B563AFF" w14:textId="77777777" w:rsidR="00050C7B" w:rsidRPr="009A2E7F" w:rsidRDefault="00050C7B" w:rsidP="00800139">
      <w:pPr>
        <w:autoSpaceDE w:val="0"/>
        <w:autoSpaceDN w:val="0"/>
        <w:adjustRightInd w:val="0"/>
        <w:jc w:val="both"/>
        <w:rPr>
          <w:rFonts w:ascii="Arial" w:hAnsi="Arial" w:cs="Arial"/>
          <w:sz w:val="24"/>
          <w:szCs w:val="24"/>
        </w:rPr>
      </w:pPr>
    </w:p>
    <w:p w14:paraId="4AF9BE8B" w14:textId="2B99D802" w:rsidR="00B269EC" w:rsidRPr="009A2E7F" w:rsidRDefault="00B269EC" w:rsidP="00800139">
      <w:pPr>
        <w:autoSpaceDE w:val="0"/>
        <w:autoSpaceDN w:val="0"/>
        <w:adjustRightInd w:val="0"/>
        <w:jc w:val="both"/>
        <w:rPr>
          <w:rFonts w:ascii="Arial" w:hAnsi="Arial" w:cs="Arial"/>
          <w:sz w:val="24"/>
          <w:szCs w:val="24"/>
        </w:rPr>
      </w:pPr>
      <w:r w:rsidRPr="009A2E7F">
        <w:rPr>
          <w:rFonts w:ascii="Arial" w:hAnsi="Arial" w:cs="Arial"/>
          <w:sz w:val="24"/>
          <w:szCs w:val="24"/>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Máster en Fisioterapia Respiratoria y Cardiaca, durante el curso académico 20</w:t>
      </w:r>
      <w:r w:rsidR="00667259" w:rsidRPr="009A2E7F">
        <w:rPr>
          <w:rFonts w:ascii="Arial" w:hAnsi="Arial" w:cs="Arial"/>
          <w:sz w:val="24"/>
          <w:szCs w:val="24"/>
        </w:rPr>
        <w:t>2</w:t>
      </w:r>
      <w:r w:rsidR="009A2E7F" w:rsidRPr="009A2E7F">
        <w:rPr>
          <w:rFonts w:ascii="Arial" w:hAnsi="Arial" w:cs="Arial"/>
          <w:sz w:val="24"/>
          <w:szCs w:val="24"/>
        </w:rPr>
        <w:t>3</w:t>
      </w:r>
      <w:r w:rsidRPr="009A2E7F">
        <w:rPr>
          <w:rFonts w:ascii="Arial" w:hAnsi="Arial" w:cs="Arial"/>
          <w:sz w:val="24"/>
          <w:szCs w:val="24"/>
        </w:rPr>
        <w:t>/</w:t>
      </w:r>
      <w:r w:rsidR="00892A95" w:rsidRPr="009A2E7F">
        <w:rPr>
          <w:rFonts w:ascii="Arial" w:hAnsi="Arial" w:cs="Arial"/>
          <w:sz w:val="24"/>
          <w:szCs w:val="24"/>
        </w:rPr>
        <w:t>2</w:t>
      </w:r>
      <w:r w:rsidR="009A2E7F" w:rsidRPr="009A2E7F">
        <w:rPr>
          <w:rFonts w:ascii="Arial" w:hAnsi="Arial" w:cs="Arial"/>
          <w:sz w:val="24"/>
          <w:szCs w:val="24"/>
        </w:rPr>
        <w:t>4</w:t>
      </w:r>
      <w:r w:rsidR="00892A95" w:rsidRPr="009A2E7F">
        <w:rPr>
          <w:rFonts w:ascii="Arial" w:hAnsi="Arial" w:cs="Arial"/>
          <w:sz w:val="24"/>
          <w:szCs w:val="24"/>
        </w:rPr>
        <w:t>.</w:t>
      </w:r>
    </w:p>
    <w:p w14:paraId="6A0FB1A3" w14:textId="77777777" w:rsidR="00B269EC" w:rsidRPr="00F918CD" w:rsidRDefault="00B269EC" w:rsidP="00800139">
      <w:pPr>
        <w:jc w:val="both"/>
        <w:rPr>
          <w:rFonts w:ascii="Arial" w:hAnsi="Arial" w:cs="Arial"/>
          <w:b/>
          <w:color w:val="00B0F0"/>
          <w:sz w:val="24"/>
          <w:szCs w:val="24"/>
          <w:lang w:eastAsia="es-ES"/>
        </w:rPr>
      </w:pPr>
    </w:p>
    <w:p w14:paraId="771E9D91" w14:textId="77777777" w:rsidR="00C81653" w:rsidRPr="009A2E7F" w:rsidRDefault="00C81653" w:rsidP="00800139">
      <w:pPr>
        <w:autoSpaceDE w:val="0"/>
        <w:autoSpaceDN w:val="0"/>
        <w:adjustRightInd w:val="0"/>
        <w:spacing w:before="120" w:after="120"/>
        <w:jc w:val="both"/>
        <w:rPr>
          <w:rFonts w:ascii="Arial" w:hAnsi="Arial" w:cs="Arial"/>
          <w:b/>
          <w:bCs/>
          <w:sz w:val="24"/>
          <w:szCs w:val="24"/>
          <w:lang w:eastAsia="es-ES"/>
        </w:rPr>
      </w:pPr>
      <w:r w:rsidRPr="009A2E7F">
        <w:rPr>
          <w:rFonts w:ascii="Arial" w:hAnsi="Arial" w:cs="Arial"/>
          <w:b/>
          <w:bCs/>
          <w:sz w:val="24"/>
          <w:szCs w:val="24"/>
          <w:lang w:eastAsia="es-ES"/>
        </w:rPr>
        <w:t>Comisión de Seguimiento del Título:</w:t>
      </w:r>
    </w:p>
    <w:p w14:paraId="1232C4DB" w14:textId="6A2394A2" w:rsidR="007B5AFE" w:rsidRDefault="00C81653" w:rsidP="00800139">
      <w:pPr>
        <w:pStyle w:val="Prrafodelista"/>
        <w:numPr>
          <w:ilvl w:val="0"/>
          <w:numId w:val="5"/>
        </w:numPr>
        <w:autoSpaceDE w:val="0"/>
        <w:autoSpaceDN w:val="0"/>
        <w:adjustRightInd w:val="0"/>
        <w:spacing w:before="120" w:after="120" w:line="276" w:lineRule="auto"/>
        <w:jc w:val="both"/>
        <w:rPr>
          <w:rFonts w:ascii="Arial" w:hAnsi="Arial" w:cs="Arial"/>
        </w:rPr>
      </w:pPr>
      <w:r w:rsidRPr="009A2E7F">
        <w:rPr>
          <w:rFonts w:ascii="Arial" w:hAnsi="Arial" w:cs="Arial"/>
        </w:rPr>
        <w:t>Septiembre-octubre 20</w:t>
      </w:r>
      <w:r w:rsidR="00667259" w:rsidRPr="009A2E7F">
        <w:rPr>
          <w:rFonts w:ascii="Arial" w:hAnsi="Arial" w:cs="Arial"/>
        </w:rPr>
        <w:t>2</w:t>
      </w:r>
      <w:r w:rsidR="009A2E7F" w:rsidRPr="009A2E7F">
        <w:rPr>
          <w:rFonts w:ascii="Arial" w:hAnsi="Arial" w:cs="Arial"/>
        </w:rPr>
        <w:t>3</w:t>
      </w:r>
      <w:r w:rsidRPr="009A2E7F">
        <w:rPr>
          <w:rFonts w:ascii="Arial" w:hAnsi="Arial" w:cs="Arial"/>
        </w:rPr>
        <w:t>: Recogida de información sobre formación continua del profesorado durante el curso 20</w:t>
      </w:r>
      <w:r w:rsidR="00CD6ECF" w:rsidRPr="009A2E7F">
        <w:rPr>
          <w:rFonts w:ascii="Arial" w:hAnsi="Arial" w:cs="Arial"/>
        </w:rPr>
        <w:t>2</w:t>
      </w:r>
      <w:r w:rsidR="009A2E7F" w:rsidRPr="009A2E7F">
        <w:rPr>
          <w:rFonts w:ascii="Arial" w:hAnsi="Arial" w:cs="Arial"/>
        </w:rPr>
        <w:t>2</w:t>
      </w:r>
      <w:r w:rsidRPr="009A2E7F">
        <w:rPr>
          <w:rFonts w:ascii="Arial" w:hAnsi="Arial" w:cs="Arial"/>
        </w:rPr>
        <w:t>/</w:t>
      </w:r>
      <w:r w:rsidR="00667259" w:rsidRPr="009A2E7F">
        <w:rPr>
          <w:rFonts w:ascii="Arial" w:hAnsi="Arial" w:cs="Arial"/>
        </w:rPr>
        <w:t>2</w:t>
      </w:r>
      <w:r w:rsidR="009A2E7F" w:rsidRPr="009A2E7F">
        <w:rPr>
          <w:rFonts w:ascii="Arial" w:hAnsi="Arial" w:cs="Arial"/>
        </w:rPr>
        <w:t>3</w:t>
      </w:r>
      <w:r w:rsidRPr="009A2E7F">
        <w:rPr>
          <w:rFonts w:ascii="Arial" w:hAnsi="Arial" w:cs="Arial"/>
        </w:rPr>
        <w:t>. Elaboración del Informe sobre formación continua del profesorado y del Informe de reclamaciones y sugerencias del curso 20</w:t>
      </w:r>
      <w:r w:rsidR="00CD6ECF" w:rsidRPr="009A2E7F">
        <w:rPr>
          <w:rFonts w:ascii="Arial" w:hAnsi="Arial" w:cs="Arial"/>
        </w:rPr>
        <w:t>2</w:t>
      </w:r>
      <w:r w:rsidR="009A2E7F" w:rsidRPr="009A2E7F">
        <w:rPr>
          <w:rFonts w:ascii="Arial" w:hAnsi="Arial" w:cs="Arial"/>
        </w:rPr>
        <w:t>2</w:t>
      </w:r>
      <w:r w:rsidRPr="009A2E7F">
        <w:rPr>
          <w:rFonts w:ascii="Arial" w:hAnsi="Arial" w:cs="Arial"/>
        </w:rPr>
        <w:t>/</w:t>
      </w:r>
      <w:r w:rsidR="00667259" w:rsidRPr="009A2E7F">
        <w:rPr>
          <w:rFonts w:ascii="Arial" w:hAnsi="Arial" w:cs="Arial"/>
        </w:rPr>
        <w:t>2</w:t>
      </w:r>
      <w:r w:rsidR="009A2E7F" w:rsidRPr="009A2E7F">
        <w:rPr>
          <w:rFonts w:ascii="Arial" w:hAnsi="Arial" w:cs="Arial"/>
        </w:rPr>
        <w:t>3</w:t>
      </w:r>
      <w:r w:rsidRPr="009A2E7F">
        <w:rPr>
          <w:rFonts w:ascii="Arial" w:hAnsi="Arial" w:cs="Arial"/>
        </w:rPr>
        <w:t>.</w:t>
      </w:r>
    </w:p>
    <w:p w14:paraId="4AB5D2B1" w14:textId="52D98FA7" w:rsidR="00446899" w:rsidRPr="00846F5D" w:rsidRDefault="00446899" w:rsidP="00446899">
      <w:pPr>
        <w:pStyle w:val="Prrafodelista"/>
        <w:numPr>
          <w:ilvl w:val="0"/>
          <w:numId w:val="5"/>
        </w:numPr>
        <w:autoSpaceDE w:val="0"/>
        <w:autoSpaceDN w:val="0"/>
        <w:adjustRightInd w:val="0"/>
        <w:spacing w:before="120" w:after="120" w:line="276" w:lineRule="auto"/>
        <w:jc w:val="both"/>
        <w:rPr>
          <w:rFonts w:ascii="Arial" w:hAnsi="Arial" w:cs="Arial"/>
        </w:rPr>
      </w:pPr>
      <w:r w:rsidRPr="00846F5D">
        <w:rPr>
          <w:rFonts w:ascii="Arial" w:hAnsi="Arial" w:cs="Arial"/>
        </w:rPr>
        <w:t>Septiembre-diciembre 2023: Análisis de los indicadores sobre acceso y admisión, rendimiento académico, satisfacción y prácticas clínicas para el curso 2022/23. Elaboración del Informe Anual de Seguimiento y Plan de mejora del curso 2022/23 (Acta 0</w:t>
      </w:r>
      <w:r w:rsidR="00846F5D" w:rsidRPr="00846F5D">
        <w:rPr>
          <w:rFonts w:ascii="Arial" w:hAnsi="Arial" w:cs="Arial"/>
        </w:rPr>
        <w:t>5</w:t>
      </w:r>
      <w:r w:rsidRPr="00846F5D">
        <w:rPr>
          <w:rFonts w:ascii="Arial" w:hAnsi="Arial" w:cs="Arial"/>
        </w:rPr>
        <w:t>-23).</w:t>
      </w:r>
    </w:p>
    <w:p w14:paraId="4D68EC47" w14:textId="2FD68DFE" w:rsidR="00DC33EA" w:rsidRPr="00846F5D" w:rsidRDefault="00846F5D" w:rsidP="00846F5D">
      <w:pPr>
        <w:pStyle w:val="Prrafodelista"/>
        <w:numPr>
          <w:ilvl w:val="0"/>
          <w:numId w:val="5"/>
        </w:numPr>
        <w:spacing w:line="276" w:lineRule="auto"/>
        <w:jc w:val="both"/>
        <w:rPr>
          <w:rFonts w:ascii="Arial" w:hAnsi="Arial" w:cs="Arial"/>
        </w:rPr>
      </w:pPr>
      <w:r>
        <w:rPr>
          <w:rFonts w:ascii="Arial" w:hAnsi="Arial" w:cs="Arial"/>
        </w:rPr>
        <w:t>Dici</w:t>
      </w:r>
      <w:r w:rsidR="00DC33EA" w:rsidRPr="00DC33EA">
        <w:rPr>
          <w:rFonts w:ascii="Arial" w:hAnsi="Arial" w:cs="Arial"/>
        </w:rPr>
        <w:t>embre</w:t>
      </w:r>
      <w:r w:rsidR="00DC33EA">
        <w:rPr>
          <w:rFonts w:ascii="Arial" w:hAnsi="Arial" w:cs="Arial"/>
        </w:rPr>
        <w:t xml:space="preserve"> 2023</w:t>
      </w:r>
      <w:r w:rsidR="00DC33EA" w:rsidRPr="00DC33EA">
        <w:rPr>
          <w:rFonts w:ascii="Arial" w:hAnsi="Arial" w:cs="Arial"/>
        </w:rPr>
        <w:t>-</w:t>
      </w:r>
      <w:r w:rsidR="00DC33EA">
        <w:rPr>
          <w:rFonts w:ascii="Arial" w:hAnsi="Arial" w:cs="Arial"/>
        </w:rPr>
        <w:t>febrero</w:t>
      </w:r>
      <w:r w:rsidR="00DC33EA" w:rsidRPr="00DC33EA">
        <w:rPr>
          <w:rFonts w:ascii="Arial" w:hAnsi="Arial" w:cs="Arial"/>
        </w:rPr>
        <w:t xml:space="preserve"> 20</w:t>
      </w:r>
      <w:r w:rsidR="00DC33EA">
        <w:rPr>
          <w:rFonts w:ascii="Arial" w:hAnsi="Arial" w:cs="Arial"/>
        </w:rPr>
        <w:t>24</w:t>
      </w:r>
      <w:r w:rsidR="00DC33EA" w:rsidRPr="00DC33EA">
        <w:rPr>
          <w:rFonts w:ascii="Arial" w:hAnsi="Arial" w:cs="Arial"/>
        </w:rPr>
        <w:t>: Elaboración del autoinforme e introducción de datos y evidencias en la plataforma del proceso de renovación de la acreditación del Título de Máster en Fisioterapia Respiratoria y Cardiaca 20</w:t>
      </w:r>
      <w:r w:rsidR="00DC33EA">
        <w:rPr>
          <w:rFonts w:ascii="Arial" w:hAnsi="Arial" w:cs="Arial"/>
        </w:rPr>
        <w:t>23</w:t>
      </w:r>
      <w:r w:rsidR="00DC33EA" w:rsidRPr="00DC33EA">
        <w:rPr>
          <w:rFonts w:ascii="Arial" w:hAnsi="Arial" w:cs="Arial"/>
        </w:rPr>
        <w:t>/</w:t>
      </w:r>
      <w:r w:rsidR="00DC33EA">
        <w:rPr>
          <w:rFonts w:ascii="Arial" w:hAnsi="Arial" w:cs="Arial"/>
        </w:rPr>
        <w:t>24</w:t>
      </w:r>
      <w:r w:rsidR="00DC33EA" w:rsidRPr="00DC33EA">
        <w:rPr>
          <w:rFonts w:ascii="Arial" w:hAnsi="Arial" w:cs="Arial"/>
        </w:rPr>
        <w:t>.</w:t>
      </w:r>
    </w:p>
    <w:p w14:paraId="5FD9B992" w14:textId="4EFEE62F" w:rsidR="00C81653" w:rsidRDefault="00DE5042" w:rsidP="00800139">
      <w:pPr>
        <w:pStyle w:val="Prrafodelista"/>
        <w:numPr>
          <w:ilvl w:val="0"/>
          <w:numId w:val="5"/>
        </w:numPr>
        <w:autoSpaceDE w:val="0"/>
        <w:autoSpaceDN w:val="0"/>
        <w:adjustRightInd w:val="0"/>
        <w:spacing w:before="120" w:after="120" w:line="276" w:lineRule="auto"/>
        <w:jc w:val="both"/>
        <w:rPr>
          <w:rFonts w:ascii="Arial" w:hAnsi="Arial" w:cs="Arial"/>
        </w:rPr>
      </w:pPr>
      <w:r w:rsidRPr="009A2E7F">
        <w:rPr>
          <w:rFonts w:ascii="Arial" w:hAnsi="Arial" w:cs="Arial"/>
        </w:rPr>
        <w:t>Marzo</w:t>
      </w:r>
      <w:r w:rsidR="00C81653" w:rsidRPr="009A2E7F">
        <w:rPr>
          <w:rFonts w:ascii="Arial" w:hAnsi="Arial" w:cs="Arial"/>
        </w:rPr>
        <w:t xml:space="preserve"> 20</w:t>
      </w:r>
      <w:r w:rsidR="00892A95" w:rsidRPr="009A2E7F">
        <w:rPr>
          <w:rFonts w:ascii="Arial" w:hAnsi="Arial" w:cs="Arial"/>
        </w:rPr>
        <w:t>2</w:t>
      </w:r>
      <w:r w:rsidR="009A2E7F" w:rsidRPr="009A2E7F">
        <w:rPr>
          <w:rFonts w:ascii="Arial" w:hAnsi="Arial" w:cs="Arial"/>
        </w:rPr>
        <w:t>4</w:t>
      </w:r>
      <w:r w:rsidR="00C81653" w:rsidRPr="009A2E7F">
        <w:rPr>
          <w:rFonts w:ascii="Arial" w:hAnsi="Arial" w:cs="Arial"/>
        </w:rPr>
        <w:t>: Revisión y aprobación de las Guías Docentes para el curso 20</w:t>
      </w:r>
      <w:r w:rsidR="004F6A56" w:rsidRPr="009A2E7F">
        <w:rPr>
          <w:rFonts w:ascii="Arial" w:hAnsi="Arial" w:cs="Arial"/>
        </w:rPr>
        <w:t>2</w:t>
      </w:r>
      <w:r w:rsidR="009A2E7F" w:rsidRPr="009A2E7F">
        <w:rPr>
          <w:rFonts w:ascii="Arial" w:hAnsi="Arial" w:cs="Arial"/>
        </w:rPr>
        <w:t>4</w:t>
      </w:r>
      <w:r w:rsidR="00C81653" w:rsidRPr="009A2E7F">
        <w:rPr>
          <w:rFonts w:ascii="Arial" w:hAnsi="Arial" w:cs="Arial"/>
        </w:rPr>
        <w:t>/</w:t>
      </w:r>
      <w:r w:rsidR="005710A0" w:rsidRPr="009A2E7F">
        <w:rPr>
          <w:rFonts w:ascii="Arial" w:hAnsi="Arial" w:cs="Arial"/>
        </w:rPr>
        <w:t>2</w:t>
      </w:r>
      <w:r w:rsidR="009A2E7F" w:rsidRPr="009A2E7F">
        <w:rPr>
          <w:rFonts w:ascii="Arial" w:hAnsi="Arial" w:cs="Arial"/>
        </w:rPr>
        <w:t>5</w:t>
      </w:r>
      <w:r w:rsidR="00C81653" w:rsidRPr="009A2E7F">
        <w:rPr>
          <w:rFonts w:ascii="Arial" w:hAnsi="Arial" w:cs="Arial"/>
        </w:rPr>
        <w:t xml:space="preserve"> (Acta</w:t>
      </w:r>
      <w:r w:rsidR="00B9554B" w:rsidRPr="009A2E7F">
        <w:rPr>
          <w:rFonts w:ascii="Arial" w:hAnsi="Arial" w:cs="Arial"/>
        </w:rPr>
        <w:t xml:space="preserve"> 01-</w:t>
      </w:r>
      <w:r w:rsidR="004F6A56" w:rsidRPr="009A2E7F">
        <w:rPr>
          <w:rFonts w:ascii="Arial" w:hAnsi="Arial" w:cs="Arial"/>
        </w:rPr>
        <w:t>2</w:t>
      </w:r>
      <w:r w:rsidR="009A2E7F">
        <w:rPr>
          <w:rFonts w:ascii="Arial" w:hAnsi="Arial" w:cs="Arial"/>
        </w:rPr>
        <w:t>4</w:t>
      </w:r>
      <w:r w:rsidR="00C81653" w:rsidRPr="009A2E7F">
        <w:rPr>
          <w:rFonts w:ascii="Arial" w:hAnsi="Arial" w:cs="Arial"/>
        </w:rPr>
        <w:t>).</w:t>
      </w:r>
    </w:p>
    <w:p w14:paraId="65A5D323" w14:textId="16D889AF" w:rsidR="00DC33EA" w:rsidRPr="00446899" w:rsidRDefault="00DC33EA" w:rsidP="00446899">
      <w:pPr>
        <w:pStyle w:val="Prrafodelista"/>
        <w:numPr>
          <w:ilvl w:val="0"/>
          <w:numId w:val="5"/>
        </w:numPr>
        <w:spacing w:line="276" w:lineRule="auto"/>
        <w:jc w:val="both"/>
        <w:rPr>
          <w:rFonts w:ascii="Arial" w:hAnsi="Arial" w:cs="Arial"/>
        </w:rPr>
      </w:pPr>
      <w:r>
        <w:rPr>
          <w:rFonts w:ascii="Arial" w:hAnsi="Arial" w:cs="Arial"/>
        </w:rPr>
        <w:t>Abril 2024</w:t>
      </w:r>
      <w:r w:rsidRPr="00DC33EA">
        <w:rPr>
          <w:rFonts w:ascii="Arial" w:hAnsi="Arial" w:cs="Arial"/>
        </w:rPr>
        <w:t xml:space="preserve">: Visita </w:t>
      </w:r>
      <w:r>
        <w:rPr>
          <w:rFonts w:ascii="Arial" w:hAnsi="Arial" w:cs="Arial"/>
        </w:rPr>
        <w:t xml:space="preserve">online y abreviada </w:t>
      </w:r>
      <w:r w:rsidRPr="00DC33EA">
        <w:rPr>
          <w:rFonts w:ascii="Arial" w:hAnsi="Arial" w:cs="Arial"/>
        </w:rPr>
        <w:t>del panel para la renovación de la acreditación del Título de Máster en Fisioterapia Respiratoria y Cardiaca 20</w:t>
      </w:r>
      <w:r>
        <w:rPr>
          <w:rFonts w:ascii="Arial" w:hAnsi="Arial" w:cs="Arial"/>
        </w:rPr>
        <w:t>23</w:t>
      </w:r>
      <w:r w:rsidRPr="00DC33EA">
        <w:rPr>
          <w:rFonts w:ascii="Arial" w:hAnsi="Arial" w:cs="Arial"/>
        </w:rPr>
        <w:t>/</w:t>
      </w:r>
      <w:r>
        <w:rPr>
          <w:rFonts w:ascii="Arial" w:hAnsi="Arial" w:cs="Arial"/>
        </w:rPr>
        <w:t>24</w:t>
      </w:r>
      <w:r w:rsidRPr="00DC33EA">
        <w:rPr>
          <w:rFonts w:ascii="Arial" w:hAnsi="Arial" w:cs="Arial"/>
        </w:rPr>
        <w:t>.</w:t>
      </w:r>
    </w:p>
    <w:p w14:paraId="45888883" w14:textId="07C3DEDB" w:rsidR="00B9554B" w:rsidRPr="00846F5D" w:rsidRDefault="00210C04" w:rsidP="00800139">
      <w:pPr>
        <w:pStyle w:val="Prrafodelista"/>
        <w:numPr>
          <w:ilvl w:val="0"/>
          <w:numId w:val="5"/>
        </w:numPr>
        <w:autoSpaceDE w:val="0"/>
        <w:autoSpaceDN w:val="0"/>
        <w:adjustRightInd w:val="0"/>
        <w:spacing w:before="120" w:after="120" w:line="276" w:lineRule="auto"/>
        <w:jc w:val="both"/>
        <w:rPr>
          <w:rFonts w:ascii="Arial" w:hAnsi="Arial" w:cs="Arial"/>
        </w:rPr>
      </w:pPr>
      <w:r w:rsidRPr="00846F5D">
        <w:rPr>
          <w:rFonts w:ascii="Arial" w:hAnsi="Arial" w:cs="Arial"/>
        </w:rPr>
        <w:t>Mayo</w:t>
      </w:r>
      <w:r w:rsidR="005710A0" w:rsidRPr="00846F5D">
        <w:rPr>
          <w:rFonts w:ascii="Arial" w:hAnsi="Arial" w:cs="Arial"/>
        </w:rPr>
        <w:t xml:space="preserve"> 20</w:t>
      </w:r>
      <w:r w:rsidR="004F6A56" w:rsidRPr="00846F5D">
        <w:rPr>
          <w:rFonts w:ascii="Arial" w:hAnsi="Arial" w:cs="Arial"/>
        </w:rPr>
        <w:t>2</w:t>
      </w:r>
      <w:r w:rsidR="00846F5D" w:rsidRPr="00846F5D">
        <w:rPr>
          <w:rFonts w:ascii="Arial" w:hAnsi="Arial" w:cs="Arial"/>
        </w:rPr>
        <w:t>4</w:t>
      </w:r>
      <w:r w:rsidR="005710A0" w:rsidRPr="00846F5D">
        <w:rPr>
          <w:rFonts w:ascii="Arial" w:hAnsi="Arial" w:cs="Arial"/>
        </w:rPr>
        <w:t xml:space="preserve">: </w:t>
      </w:r>
      <w:r w:rsidR="00B9554B" w:rsidRPr="00846F5D">
        <w:rPr>
          <w:rFonts w:ascii="Arial" w:hAnsi="Arial" w:cs="Arial"/>
        </w:rPr>
        <w:t>Proceso de selección de estudiantes de nuevo ingreso al Máster para el curso 20</w:t>
      </w:r>
      <w:r w:rsidR="004F6A56" w:rsidRPr="00846F5D">
        <w:rPr>
          <w:rFonts w:ascii="Arial" w:hAnsi="Arial" w:cs="Arial"/>
        </w:rPr>
        <w:t>2</w:t>
      </w:r>
      <w:r w:rsidR="00846F5D">
        <w:rPr>
          <w:rFonts w:ascii="Arial" w:hAnsi="Arial" w:cs="Arial"/>
        </w:rPr>
        <w:t>4</w:t>
      </w:r>
      <w:r w:rsidR="00B9554B" w:rsidRPr="00846F5D">
        <w:rPr>
          <w:rFonts w:ascii="Arial" w:hAnsi="Arial" w:cs="Arial"/>
        </w:rPr>
        <w:t>/2</w:t>
      </w:r>
      <w:r w:rsidR="00846F5D">
        <w:rPr>
          <w:rFonts w:ascii="Arial" w:hAnsi="Arial" w:cs="Arial"/>
        </w:rPr>
        <w:t>5</w:t>
      </w:r>
      <w:r w:rsidR="00B9554B" w:rsidRPr="00846F5D">
        <w:rPr>
          <w:rFonts w:ascii="Arial" w:hAnsi="Arial" w:cs="Arial"/>
        </w:rPr>
        <w:t xml:space="preserve"> en el primer plazo de inscripción (Acta</w:t>
      </w:r>
      <w:r w:rsidR="004F6A56" w:rsidRPr="00846F5D">
        <w:rPr>
          <w:rFonts w:ascii="Arial" w:hAnsi="Arial" w:cs="Arial"/>
        </w:rPr>
        <w:t xml:space="preserve"> 0</w:t>
      </w:r>
      <w:r w:rsidRPr="00846F5D">
        <w:rPr>
          <w:rFonts w:ascii="Arial" w:hAnsi="Arial" w:cs="Arial"/>
        </w:rPr>
        <w:t>2</w:t>
      </w:r>
      <w:r w:rsidR="004F6A56" w:rsidRPr="00846F5D">
        <w:rPr>
          <w:rFonts w:ascii="Arial" w:hAnsi="Arial" w:cs="Arial"/>
        </w:rPr>
        <w:t>-2</w:t>
      </w:r>
      <w:r w:rsidR="00846F5D">
        <w:rPr>
          <w:rFonts w:ascii="Arial" w:hAnsi="Arial" w:cs="Arial"/>
        </w:rPr>
        <w:t>4</w:t>
      </w:r>
      <w:r w:rsidR="00B9554B" w:rsidRPr="00846F5D">
        <w:rPr>
          <w:rFonts w:ascii="Arial" w:hAnsi="Arial" w:cs="Arial"/>
        </w:rPr>
        <w:t>).</w:t>
      </w:r>
    </w:p>
    <w:p w14:paraId="5B3164D6" w14:textId="1DBD86AE" w:rsidR="0019461C" w:rsidRPr="00435291" w:rsidRDefault="00C81653" w:rsidP="00800139">
      <w:pPr>
        <w:pStyle w:val="Prrafodelista"/>
        <w:numPr>
          <w:ilvl w:val="0"/>
          <w:numId w:val="5"/>
        </w:numPr>
        <w:autoSpaceDE w:val="0"/>
        <w:autoSpaceDN w:val="0"/>
        <w:adjustRightInd w:val="0"/>
        <w:spacing w:before="120" w:after="120" w:line="276" w:lineRule="auto"/>
        <w:jc w:val="both"/>
        <w:rPr>
          <w:rFonts w:ascii="Arial" w:hAnsi="Arial" w:cs="Arial"/>
        </w:rPr>
      </w:pPr>
      <w:r w:rsidRPr="00435291">
        <w:rPr>
          <w:rFonts w:ascii="Arial" w:hAnsi="Arial" w:cs="Arial"/>
        </w:rPr>
        <w:t>Ju</w:t>
      </w:r>
      <w:r w:rsidR="00B515D7" w:rsidRPr="00435291">
        <w:rPr>
          <w:rFonts w:ascii="Arial" w:hAnsi="Arial" w:cs="Arial"/>
        </w:rPr>
        <w:t>n</w:t>
      </w:r>
      <w:r w:rsidRPr="00435291">
        <w:rPr>
          <w:rFonts w:ascii="Arial" w:hAnsi="Arial" w:cs="Arial"/>
        </w:rPr>
        <w:t>io 20</w:t>
      </w:r>
      <w:r w:rsidR="00B515D7" w:rsidRPr="00435291">
        <w:rPr>
          <w:rFonts w:ascii="Arial" w:hAnsi="Arial" w:cs="Arial"/>
        </w:rPr>
        <w:t>2</w:t>
      </w:r>
      <w:r w:rsidR="00435291" w:rsidRPr="00435291">
        <w:rPr>
          <w:rFonts w:ascii="Arial" w:hAnsi="Arial" w:cs="Arial"/>
        </w:rPr>
        <w:t>4</w:t>
      </w:r>
      <w:r w:rsidRPr="00435291">
        <w:rPr>
          <w:rFonts w:ascii="Arial" w:hAnsi="Arial" w:cs="Arial"/>
        </w:rPr>
        <w:t>: Recogida de información cualitativa sobre la satisfacción de los estud</w:t>
      </w:r>
      <w:r w:rsidR="005A48A6" w:rsidRPr="00435291">
        <w:rPr>
          <w:rFonts w:ascii="Arial" w:hAnsi="Arial" w:cs="Arial"/>
        </w:rPr>
        <w:t>iantes con la actividad docente</w:t>
      </w:r>
      <w:r w:rsidRPr="00435291">
        <w:rPr>
          <w:rFonts w:ascii="Arial" w:hAnsi="Arial" w:cs="Arial"/>
        </w:rPr>
        <w:t>, a partir de entrevista con el representante de estudiantes.</w:t>
      </w:r>
      <w:r w:rsidR="0019461C" w:rsidRPr="00435291">
        <w:rPr>
          <w:rFonts w:ascii="Arial" w:hAnsi="Arial" w:cs="Arial"/>
        </w:rPr>
        <w:t xml:space="preserve"> </w:t>
      </w:r>
    </w:p>
    <w:p w14:paraId="68CBA864" w14:textId="3E658490" w:rsidR="0019461C" w:rsidRPr="00846F5D" w:rsidRDefault="0019461C" w:rsidP="00800139">
      <w:pPr>
        <w:pStyle w:val="Prrafodelista"/>
        <w:numPr>
          <w:ilvl w:val="0"/>
          <w:numId w:val="5"/>
        </w:numPr>
        <w:autoSpaceDE w:val="0"/>
        <w:autoSpaceDN w:val="0"/>
        <w:adjustRightInd w:val="0"/>
        <w:spacing w:before="120" w:after="120" w:line="276" w:lineRule="auto"/>
        <w:jc w:val="both"/>
        <w:rPr>
          <w:rFonts w:ascii="Arial" w:hAnsi="Arial" w:cs="Arial"/>
        </w:rPr>
      </w:pPr>
      <w:r w:rsidRPr="00846F5D">
        <w:rPr>
          <w:rFonts w:ascii="Arial" w:hAnsi="Arial" w:cs="Arial"/>
        </w:rPr>
        <w:t>Julio 202</w:t>
      </w:r>
      <w:r w:rsidR="00846F5D" w:rsidRPr="00846F5D">
        <w:rPr>
          <w:rFonts w:ascii="Arial" w:hAnsi="Arial" w:cs="Arial"/>
        </w:rPr>
        <w:t>4</w:t>
      </w:r>
      <w:r w:rsidRPr="00846F5D">
        <w:rPr>
          <w:rFonts w:ascii="Arial" w:hAnsi="Arial" w:cs="Arial"/>
        </w:rPr>
        <w:t>: Resolución de las solicitudes de reconocimiento de créditos presentadas para el curso 2023/24 (Acta 0</w:t>
      </w:r>
      <w:r w:rsidR="00846F5D">
        <w:rPr>
          <w:rFonts w:ascii="Arial" w:hAnsi="Arial" w:cs="Arial"/>
        </w:rPr>
        <w:t>3</w:t>
      </w:r>
      <w:r w:rsidRPr="00846F5D">
        <w:rPr>
          <w:rFonts w:ascii="Arial" w:hAnsi="Arial" w:cs="Arial"/>
        </w:rPr>
        <w:t>-2</w:t>
      </w:r>
      <w:r w:rsidR="00846F5D">
        <w:rPr>
          <w:rFonts w:ascii="Arial" w:hAnsi="Arial" w:cs="Arial"/>
        </w:rPr>
        <w:t>4</w:t>
      </w:r>
      <w:r w:rsidRPr="00846F5D">
        <w:rPr>
          <w:rFonts w:ascii="Arial" w:hAnsi="Arial" w:cs="Arial"/>
        </w:rPr>
        <w:t>).</w:t>
      </w:r>
    </w:p>
    <w:p w14:paraId="5279D13A" w14:textId="176E6B6F" w:rsidR="00846F5D" w:rsidRPr="00C00025" w:rsidRDefault="00846F5D" w:rsidP="00846F5D">
      <w:pPr>
        <w:pStyle w:val="Prrafodelista"/>
        <w:numPr>
          <w:ilvl w:val="0"/>
          <w:numId w:val="5"/>
        </w:numPr>
        <w:autoSpaceDE w:val="0"/>
        <w:autoSpaceDN w:val="0"/>
        <w:adjustRightInd w:val="0"/>
        <w:spacing w:before="120" w:after="120" w:line="276" w:lineRule="auto"/>
        <w:jc w:val="both"/>
        <w:rPr>
          <w:rFonts w:ascii="Arial" w:hAnsi="Arial" w:cs="Arial"/>
        </w:rPr>
      </w:pPr>
      <w:r w:rsidRPr="00C00025">
        <w:rPr>
          <w:rFonts w:ascii="Arial" w:hAnsi="Arial" w:cs="Arial"/>
        </w:rPr>
        <w:t>Ju</w:t>
      </w:r>
      <w:r>
        <w:rPr>
          <w:rFonts w:ascii="Arial" w:hAnsi="Arial" w:cs="Arial"/>
        </w:rPr>
        <w:t>l</w:t>
      </w:r>
      <w:r w:rsidRPr="00C00025">
        <w:rPr>
          <w:rFonts w:ascii="Arial" w:hAnsi="Arial" w:cs="Arial"/>
        </w:rPr>
        <w:t>io 20</w:t>
      </w:r>
      <w:r>
        <w:rPr>
          <w:rFonts w:ascii="Arial" w:hAnsi="Arial" w:cs="Arial"/>
        </w:rPr>
        <w:t>24</w:t>
      </w:r>
      <w:r w:rsidRPr="00C00025">
        <w:rPr>
          <w:rFonts w:ascii="Arial" w:hAnsi="Arial" w:cs="Arial"/>
        </w:rPr>
        <w:t>:</w:t>
      </w:r>
      <w:r>
        <w:rPr>
          <w:rFonts w:ascii="Arial" w:hAnsi="Arial" w:cs="Arial"/>
        </w:rPr>
        <w:t xml:space="preserve"> </w:t>
      </w:r>
      <w:r w:rsidRPr="00B9554B">
        <w:rPr>
          <w:rFonts w:ascii="Arial" w:eastAsia="Arial" w:hAnsi="Arial" w:cs="Arial"/>
        </w:rPr>
        <w:t xml:space="preserve">Análisis del informe provisional de la renovación de la acreditación del Título </w:t>
      </w:r>
      <w:r w:rsidRPr="00B9554B">
        <w:rPr>
          <w:rFonts w:ascii="Arial" w:hAnsi="Arial" w:cs="Arial"/>
        </w:rPr>
        <w:t>de Máster en Fisioterapia Respiratoria y Cardiaca 20</w:t>
      </w:r>
      <w:r w:rsidR="00435291">
        <w:rPr>
          <w:rFonts w:ascii="Arial" w:hAnsi="Arial" w:cs="Arial"/>
        </w:rPr>
        <w:t>23</w:t>
      </w:r>
      <w:r w:rsidRPr="00B9554B">
        <w:rPr>
          <w:rFonts w:ascii="Arial" w:hAnsi="Arial" w:cs="Arial"/>
        </w:rPr>
        <w:t>/</w:t>
      </w:r>
      <w:r w:rsidR="00435291">
        <w:rPr>
          <w:rFonts w:ascii="Arial" w:hAnsi="Arial" w:cs="Arial"/>
        </w:rPr>
        <w:t>24</w:t>
      </w:r>
      <w:r w:rsidRPr="00C00025">
        <w:rPr>
          <w:rFonts w:ascii="Arial" w:hAnsi="Arial" w:cs="Arial"/>
        </w:rPr>
        <w:t>.</w:t>
      </w:r>
      <w:r w:rsidR="00435291">
        <w:rPr>
          <w:rFonts w:ascii="Arial" w:hAnsi="Arial" w:cs="Arial"/>
        </w:rPr>
        <w:t xml:space="preserve"> </w:t>
      </w:r>
    </w:p>
    <w:p w14:paraId="2FF7869D" w14:textId="77777777" w:rsidR="0019461C" w:rsidRPr="00F918CD" w:rsidRDefault="0019461C" w:rsidP="00800139">
      <w:pPr>
        <w:autoSpaceDE w:val="0"/>
        <w:autoSpaceDN w:val="0"/>
        <w:adjustRightInd w:val="0"/>
        <w:spacing w:before="120" w:after="120"/>
        <w:jc w:val="both"/>
        <w:rPr>
          <w:rFonts w:ascii="Arial" w:hAnsi="Arial" w:cs="Arial"/>
          <w:b/>
          <w:bCs/>
          <w:color w:val="00B0F0"/>
          <w:sz w:val="24"/>
          <w:szCs w:val="24"/>
          <w:lang w:eastAsia="es-ES"/>
        </w:rPr>
      </w:pPr>
    </w:p>
    <w:p w14:paraId="5FF08810" w14:textId="23849291" w:rsidR="00C81653" w:rsidRPr="00D43E73" w:rsidRDefault="00C81653" w:rsidP="00800139">
      <w:pPr>
        <w:autoSpaceDE w:val="0"/>
        <w:autoSpaceDN w:val="0"/>
        <w:adjustRightInd w:val="0"/>
        <w:spacing w:before="120" w:after="120"/>
        <w:jc w:val="both"/>
        <w:rPr>
          <w:rFonts w:ascii="Arial" w:hAnsi="Arial" w:cs="Arial"/>
          <w:b/>
          <w:bCs/>
          <w:sz w:val="24"/>
          <w:szCs w:val="24"/>
          <w:lang w:eastAsia="es-ES"/>
        </w:rPr>
      </w:pPr>
      <w:r w:rsidRPr="00D43E73">
        <w:rPr>
          <w:rFonts w:ascii="Arial" w:hAnsi="Arial" w:cs="Arial"/>
          <w:b/>
          <w:bCs/>
          <w:sz w:val="24"/>
          <w:szCs w:val="24"/>
          <w:lang w:eastAsia="es-ES"/>
        </w:rPr>
        <w:t>Comisión de Garantía Interna de Calidad:</w:t>
      </w:r>
    </w:p>
    <w:p w14:paraId="29A0B49E" w14:textId="5155BEE1" w:rsidR="00C81653" w:rsidRPr="00D43E73" w:rsidRDefault="00C81653" w:rsidP="00800139">
      <w:pPr>
        <w:numPr>
          <w:ilvl w:val="0"/>
          <w:numId w:val="4"/>
        </w:numPr>
        <w:autoSpaceDE w:val="0"/>
        <w:autoSpaceDN w:val="0"/>
        <w:adjustRightInd w:val="0"/>
        <w:spacing w:before="120" w:after="120"/>
        <w:jc w:val="both"/>
        <w:rPr>
          <w:rFonts w:ascii="Arial" w:hAnsi="Arial" w:cs="Arial"/>
          <w:sz w:val="24"/>
          <w:szCs w:val="24"/>
          <w:lang w:eastAsia="es-ES"/>
        </w:rPr>
      </w:pPr>
      <w:r w:rsidRPr="00D43E73">
        <w:rPr>
          <w:rFonts w:ascii="Arial" w:hAnsi="Arial" w:cs="Arial"/>
          <w:sz w:val="24"/>
          <w:szCs w:val="24"/>
          <w:lang w:eastAsia="es-ES"/>
        </w:rPr>
        <w:t>Noviembre-diciembre 20</w:t>
      </w:r>
      <w:r w:rsidR="005D5406" w:rsidRPr="00D43E73">
        <w:rPr>
          <w:rFonts w:ascii="Arial" w:hAnsi="Arial" w:cs="Arial"/>
          <w:sz w:val="24"/>
          <w:szCs w:val="24"/>
          <w:lang w:eastAsia="es-ES"/>
        </w:rPr>
        <w:t>2</w:t>
      </w:r>
      <w:r w:rsidR="00D43E73" w:rsidRPr="00D43E73">
        <w:rPr>
          <w:rFonts w:ascii="Arial" w:hAnsi="Arial" w:cs="Arial"/>
          <w:sz w:val="24"/>
          <w:szCs w:val="24"/>
          <w:lang w:eastAsia="es-ES"/>
        </w:rPr>
        <w:t>3</w:t>
      </w:r>
      <w:r w:rsidRPr="00D43E73">
        <w:rPr>
          <w:rFonts w:ascii="Arial" w:hAnsi="Arial" w:cs="Arial"/>
          <w:sz w:val="24"/>
          <w:szCs w:val="24"/>
          <w:lang w:eastAsia="es-ES"/>
        </w:rPr>
        <w:t>: Preparación de la campaña de encuestas de primer semestre.</w:t>
      </w:r>
    </w:p>
    <w:p w14:paraId="7E3E226E" w14:textId="252A0E70" w:rsidR="005D77EC" w:rsidRDefault="005D77EC" w:rsidP="00800139">
      <w:pPr>
        <w:numPr>
          <w:ilvl w:val="0"/>
          <w:numId w:val="4"/>
        </w:numPr>
        <w:autoSpaceDE w:val="0"/>
        <w:autoSpaceDN w:val="0"/>
        <w:adjustRightInd w:val="0"/>
        <w:spacing w:before="120" w:after="120"/>
        <w:jc w:val="both"/>
        <w:rPr>
          <w:rFonts w:ascii="Arial" w:hAnsi="Arial" w:cs="Arial"/>
          <w:sz w:val="24"/>
          <w:szCs w:val="24"/>
          <w:lang w:eastAsia="es-ES"/>
        </w:rPr>
      </w:pPr>
      <w:r>
        <w:rPr>
          <w:rFonts w:ascii="Arial" w:hAnsi="Arial" w:cs="Arial"/>
          <w:sz w:val="24"/>
          <w:szCs w:val="24"/>
          <w:lang w:eastAsia="es-ES"/>
        </w:rPr>
        <w:t>Enero 2024:</w:t>
      </w:r>
      <w:r w:rsidRPr="005D77EC">
        <w:rPr>
          <w:rFonts w:ascii="Arial" w:hAnsi="Arial" w:cs="Arial"/>
          <w:color w:val="00B0F0"/>
          <w:sz w:val="24"/>
          <w:szCs w:val="24"/>
          <w:lang w:eastAsia="es-ES"/>
        </w:rPr>
        <w:t xml:space="preserve"> </w:t>
      </w:r>
      <w:r w:rsidRPr="005D77EC">
        <w:rPr>
          <w:rFonts w:ascii="Arial" w:hAnsi="Arial" w:cs="Arial"/>
          <w:sz w:val="24"/>
          <w:szCs w:val="24"/>
          <w:lang w:eastAsia="es-ES"/>
        </w:rPr>
        <w:t>Aprobación de</w:t>
      </w:r>
      <w:r>
        <w:rPr>
          <w:rFonts w:ascii="Arial" w:hAnsi="Arial" w:cs="Arial"/>
          <w:sz w:val="24"/>
          <w:szCs w:val="24"/>
          <w:lang w:eastAsia="es-ES"/>
        </w:rPr>
        <w:t xml:space="preserve">l </w:t>
      </w:r>
      <w:r w:rsidRPr="005D77EC">
        <w:rPr>
          <w:rFonts w:ascii="Arial" w:hAnsi="Arial" w:cs="Arial"/>
          <w:sz w:val="24"/>
          <w:szCs w:val="24"/>
          <w:lang w:eastAsia="es-ES"/>
        </w:rPr>
        <w:t xml:space="preserve">Informe de Seguimiento y </w:t>
      </w:r>
      <w:r>
        <w:rPr>
          <w:rFonts w:ascii="Arial" w:hAnsi="Arial" w:cs="Arial"/>
          <w:sz w:val="24"/>
          <w:szCs w:val="24"/>
          <w:lang w:eastAsia="es-ES"/>
        </w:rPr>
        <w:t xml:space="preserve">el </w:t>
      </w:r>
      <w:r w:rsidRPr="005D77EC">
        <w:rPr>
          <w:rFonts w:ascii="Arial" w:hAnsi="Arial" w:cs="Arial"/>
          <w:sz w:val="24"/>
          <w:szCs w:val="24"/>
          <w:lang w:eastAsia="es-ES"/>
        </w:rPr>
        <w:t>Plan de mejora 202</w:t>
      </w:r>
      <w:r>
        <w:rPr>
          <w:rFonts w:ascii="Arial" w:hAnsi="Arial" w:cs="Arial"/>
          <w:sz w:val="24"/>
          <w:szCs w:val="24"/>
          <w:lang w:eastAsia="es-ES"/>
        </w:rPr>
        <w:t>2</w:t>
      </w:r>
      <w:r w:rsidRPr="005D77EC">
        <w:rPr>
          <w:rFonts w:ascii="Arial" w:hAnsi="Arial" w:cs="Arial"/>
          <w:sz w:val="24"/>
          <w:szCs w:val="24"/>
          <w:lang w:eastAsia="es-ES"/>
        </w:rPr>
        <w:t>/2</w:t>
      </w:r>
      <w:r>
        <w:rPr>
          <w:rFonts w:ascii="Arial" w:hAnsi="Arial" w:cs="Arial"/>
          <w:sz w:val="24"/>
          <w:szCs w:val="24"/>
          <w:lang w:eastAsia="es-ES"/>
        </w:rPr>
        <w:t>3</w:t>
      </w:r>
      <w:r w:rsidRPr="005D77EC">
        <w:rPr>
          <w:rFonts w:ascii="Arial" w:hAnsi="Arial" w:cs="Arial"/>
          <w:sz w:val="24"/>
          <w:szCs w:val="24"/>
          <w:lang w:eastAsia="es-ES"/>
        </w:rPr>
        <w:t xml:space="preserve"> para</w:t>
      </w:r>
      <w:r>
        <w:rPr>
          <w:rFonts w:ascii="Arial" w:hAnsi="Arial" w:cs="Arial"/>
          <w:sz w:val="24"/>
          <w:szCs w:val="24"/>
          <w:lang w:eastAsia="es-ES"/>
        </w:rPr>
        <w:t xml:space="preserve"> el Máster Universitario en Fisioterapia Respiratoria y Cardiaca en convocatoria extraordinaria, por el proceso de Reacreditación que ha seguido el título en este curso (Acta 1/24).</w:t>
      </w:r>
    </w:p>
    <w:p w14:paraId="7EED0913" w14:textId="5F6D46B3" w:rsidR="00C81653" w:rsidRPr="00D43E73" w:rsidRDefault="00331E4C" w:rsidP="00800139">
      <w:pPr>
        <w:numPr>
          <w:ilvl w:val="0"/>
          <w:numId w:val="4"/>
        </w:numPr>
        <w:autoSpaceDE w:val="0"/>
        <w:autoSpaceDN w:val="0"/>
        <w:adjustRightInd w:val="0"/>
        <w:spacing w:before="120" w:after="120"/>
        <w:jc w:val="both"/>
        <w:rPr>
          <w:rFonts w:ascii="Arial" w:hAnsi="Arial" w:cs="Arial"/>
          <w:sz w:val="24"/>
          <w:szCs w:val="24"/>
          <w:lang w:eastAsia="es-ES"/>
        </w:rPr>
      </w:pPr>
      <w:r w:rsidRPr="00D43E73">
        <w:rPr>
          <w:rFonts w:ascii="Arial" w:hAnsi="Arial" w:cs="Arial"/>
          <w:sz w:val="24"/>
          <w:szCs w:val="24"/>
          <w:lang w:eastAsia="es-ES"/>
        </w:rPr>
        <w:t>Marzo-a</w:t>
      </w:r>
      <w:r w:rsidR="00C81653" w:rsidRPr="00D43E73">
        <w:rPr>
          <w:rFonts w:ascii="Arial" w:hAnsi="Arial" w:cs="Arial"/>
          <w:sz w:val="24"/>
          <w:szCs w:val="24"/>
          <w:lang w:eastAsia="es-ES"/>
        </w:rPr>
        <w:t>bril 20</w:t>
      </w:r>
      <w:r w:rsidR="00B515D7" w:rsidRPr="00D43E73">
        <w:rPr>
          <w:rFonts w:ascii="Arial" w:hAnsi="Arial" w:cs="Arial"/>
          <w:sz w:val="24"/>
          <w:szCs w:val="24"/>
          <w:lang w:eastAsia="es-ES"/>
        </w:rPr>
        <w:t>2</w:t>
      </w:r>
      <w:r w:rsidR="00D43E73" w:rsidRPr="00D43E73">
        <w:rPr>
          <w:rFonts w:ascii="Arial" w:hAnsi="Arial" w:cs="Arial"/>
          <w:sz w:val="24"/>
          <w:szCs w:val="24"/>
          <w:lang w:eastAsia="es-ES"/>
        </w:rPr>
        <w:t>4</w:t>
      </w:r>
      <w:r w:rsidR="00C81653" w:rsidRPr="00D43E73">
        <w:rPr>
          <w:rFonts w:ascii="Arial" w:hAnsi="Arial" w:cs="Arial"/>
          <w:sz w:val="24"/>
          <w:szCs w:val="24"/>
          <w:lang w:eastAsia="es-ES"/>
        </w:rPr>
        <w:t>: Preparación de la campaña de encuestas de segundo semestre.</w:t>
      </w:r>
    </w:p>
    <w:p w14:paraId="729B6616" w14:textId="53575EE6" w:rsidR="00C21839" w:rsidRPr="00D43E73" w:rsidRDefault="00C21839" w:rsidP="00800139">
      <w:pPr>
        <w:numPr>
          <w:ilvl w:val="0"/>
          <w:numId w:val="4"/>
        </w:numPr>
        <w:autoSpaceDE w:val="0"/>
        <w:autoSpaceDN w:val="0"/>
        <w:adjustRightInd w:val="0"/>
        <w:spacing w:before="120" w:after="120"/>
        <w:jc w:val="both"/>
        <w:rPr>
          <w:rFonts w:ascii="Arial" w:hAnsi="Arial" w:cs="Arial"/>
          <w:sz w:val="24"/>
          <w:szCs w:val="24"/>
          <w:lang w:eastAsia="es-ES"/>
        </w:rPr>
      </w:pPr>
      <w:r w:rsidRPr="00D43E73">
        <w:rPr>
          <w:rFonts w:ascii="Arial" w:hAnsi="Arial" w:cs="Arial"/>
          <w:sz w:val="24"/>
          <w:szCs w:val="24"/>
          <w:lang w:eastAsia="es-ES"/>
        </w:rPr>
        <w:t>Julio 202</w:t>
      </w:r>
      <w:r w:rsidR="00D43E73">
        <w:rPr>
          <w:rFonts w:ascii="Arial" w:hAnsi="Arial" w:cs="Arial"/>
          <w:sz w:val="24"/>
          <w:szCs w:val="24"/>
          <w:lang w:eastAsia="es-ES"/>
        </w:rPr>
        <w:t>4</w:t>
      </w:r>
      <w:r w:rsidRPr="00D43E73">
        <w:rPr>
          <w:rFonts w:ascii="Arial" w:hAnsi="Arial" w:cs="Arial"/>
          <w:sz w:val="24"/>
          <w:szCs w:val="24"/>
          <w:lang w:eastAsia="es-ES"/>
        </w:rPr>
        <w:t xml:space="preserve">: Realización del grupo de discusión con el Personal </w:t>
      </w:r>
      <w:r w:rsidR="00D43E73" w:rsidRPr="00D43E73">
        <w:rPr>
          <w:rFonts w:ascii="Arial" w:hAnsi="Arial" w:cs="Arial"/>
          <w:sz w:val="24"/>
          <w:szCs w:val="24"/>
          <w:lang w:eastAsia="es-ES"/>
        </w:rPr>
        <w:t>técnico, de gestión y de administración y servicios (PTGAS)</w:t>
      </w:r>
      <w:r w:rsidR="00D43E73">
        <w:rPr>
          <w:rFonts w:ascii="Arial" w:hAnsi="Arial" w:cs="Arial"/>
          <w:sz w:val="24"/>
          <w:szCs w:val="24"/>
          <w:lang w:eastAsia="es-ES"/>
        </w:rPr>
        <w:t xml:space="preserve"> </w:t>
      </w:r>
      <w:r w:rsidRPr="00D43E73">
        <w:rPr>
          <w:rFonts w:ascii="Arial" w:hAnsi="Arial" w:cs="Arial"/>
          <w:sz w:val="24"/>
          <w:szCs w:val="24"/>
          <w:lang w:eastAsia="es-ES"/>
        </w:rPr>
        <w:t>del Centro para obtener información cualitativa sobre su nivel de satisfacción. Elaboración del Informe de satisfacción del P</w:t>
      </w:r>
      <w:r w:rsidR="00D43E73">
        <w:rPr>
          <w:rFonts w:ascii="Arial" w:hAnsi="Arial" w:cs="Arial"/>
          <w:sz w:val="24"/>
          <w:szCs w:val="24"/>
          <w:lang w:eastAsia="es-ES"/>
        </w:rPr>
        <w:t>TG</w:t>
      </w:r>
      <w:r w:rsidRPr="00D43E73">
        <w:rPr>
          <w:rFonts w:ascii="Arial" w:hAnsi="Arial" w:cs="Arial"/>
          <w:sz w:val="24"/>
          <w:szCs w:val="24"/>
          <w:lang w:eastAsia="es-ES"/>
        </w:rPr>
        <w:t>AS 202</w:t>
      </w:r>
      <w:r w:rsidR="00D43E73">
        <w:rPr>
          <w:rFonts w:ascii="Arial" w:hAnsi="Arial" w:cs="Arial"/>
          <w:sz w:val="24"/>
          <w:szCs w:val="24"/>
          <w:lang w:eastAsia="es-ES"/>
        </w:rPr>
        <w:t>3</w:t>
      </w:r>
      <w:r w:rsidRPr="00D43E73">
        <w:rPr>
          <w:rFonts w:ascii="Arial" w:hAnsi="Arial" w:cs="Arial"/>
          <w:sz w:val="24"/>
          <w:szCs w:val="24"/>
          <w:lang w:eastAsia="es-ES"/>
        </w:rPr>
        <w:t>/2</w:t>
      </w:r>
      <w:r w:rsidR="00D43E73">
        <w:rPr>
          <w:rFonts w:ascii="Arial" w:hAnsi="Arial" w:cs="Arial"/>
          <w:sz w:val="24"/>
          <w:szCs w:val="24"/>
          <w:lang w:eastAsia="es-ES"/>
        </w:rPr>
        <w:t>4</w:t>
      </w:r>
      <w:r w:rsidRPr="00D43E73">
        <w:rPr>
          <w:rFonts w:ascii="Arial" w:hAnsi="Arial" w:cs="Arial"/>
          <w:sz w:val="24"/>
          <w:szCs w:val="24"/>
          <w:lang w:eastAsia="es-ES"/>
        </w:rPr>
        <w:t>.</w:t>
      </w:r>
    </w:p>
    <w:p w14:paraId="33A732AC" w14:textId="3D98BFB2" w:rsidR="005D5406" w:rsidRPr="005D77EC" w:rsidRDefault="005D77EC" w:rsidP="00800139">
      <w:pPr>
        <w:numPr>
          <w:ilvl w:val="0"/>
          <w:numId w:val="4"/>
        </w:numPr>
        <w:autoSpaceDE w:val="0"/>
        <w:autoSpaceDN w:val="0"/>
        <w:adjustRightInd w:val="0"/>
        <w:spacing w:before="120" w:after="120"/>
        <w:jc w:val="both"/>
        <w:rPr>
          <w:rFonts w:ascii="Arial" w:hAnsi="Arial" w:cs="Arial"/>
          <w:sz w:val="24"/>
          <w:szCs w:val="24"/>
          <w:lang w:eastAsia="es-ES"/>
        </w:rPr>
      </w:pPr>
      <w:r w:rsidRPr="005D77EC">
        <w:rPr>
          <w:rFonts w:ascii="Arial" w:hAnsi="Arial" w:cs="Arial"/>
          <w:sz w:val="24"/>
          <w:szCs w:val="24"/>
          <w:lang w:eastAsia="es-ES"/>
        </w:rPr>
        <w:t>Julio 2024</w:t>
      </w:r>
      <w:r w:rsidR="005D5406" w:rsidRPr="005D77EC">
        <w:rPr>
          <w:rFonts w:ascii="Arial" w:hAnsi="Arial" w:cs="Arial"/>
          <w:sz w:val="24"/>
          <w:szCs w:val="24"/>
          <w:lang w:eastAsia="es-ES"/>
        </w:rPr>
        <w:t>: Aprobación de los Informes de Seguimiento y Planes de mejora 20</w:t>
      </w:r>
      <w:r w:rsidR="00C21839" w:rsidRPr="005D77EC">
        <w:rPr>
          <w:rFonts w:ascii="Arial" w:hAnsi="Arial" w:cs="Arial"/>
          <w:sz w:val="24"/>
          <w:szCs w:val="24"/>
          <w:lang w:eastAsia="es-ES"/>
        </w:rPr>
        <w:t>2</w:t>
      </w:r>
      <w:r w:rsidR="00942976" w:rsidRPr="005D77EC">
        <w:rPr>
          <w:rFonts w:ascii="Arial" w:hAnsi="Arial" w:cs="Arial"/>
          <w:sz w:val="24"/>
          <w:szCs w:val="24"/>
          <w:lang w:eastAsia="es-ES"/>
        </w:rPr>
        <w:t>1</w:t>
      </w:r>
      <w:r w:rsidR="005D5406" w:rsidRPr="005D77EC">
        <w:rPr>
          <w:rFonts w:ascii="Arial" w:hAnsi="Arial" w:cs="Arial"/>
          <w:sz w:val="24"/>
          <w:szCs w:val="24"/>
          <w:lang w:eastAsia="es-ES"/>
        </w:rPr>
        <w:t>/2</w:t>
      </w:r>
      <w:r w:rsidR="00942976" w:rsidRPr="005D77EC">
        <w:rPr>
          <w:rFonts w:ascii="Arial" w:hAnsi="Arial" w:cs="Arial"/>
          <w:sz w:val="24"/>
          <w:szCs w:val="24"/>
          <w:lang w:eastAsia="es-ES"/>
        </w:rPr>
        <w:t>2</w:t>
      </w:r>
      <w:r w:rsidR="005D5406" w:rsidRPr="005D77EC">
        <w:rPr>
          <w:rFonts w:ascii="Arial" w:hAnsi="Arial" w:cs="Arial"/>
          <w:sz w:val="24"/>
          <w:szCs w:val="24"/>
          <w:lang w:eastAsia="es-ES"/>
        </w:rPr>
        <w:t xml:space="preserve"> para los </w:t>
      </w:r>
      <w:r w:rsidRPr="005D77EC">
        <w:rPr>
          <w:rFonts w:ascii="Arial" w:hAnsi="Arial" w:cs="Arial"/>
          <w:sz w:val="24"/>
          <w:szCs w:val="24"/>
          <w:lang w:eastAsia="es-ES"/>
        </w:rPr>
        <w:t>otros dos</w:t>
      </w:r>
      <w:r w:rsidR="005D5406" w:rsidRPr="005D77EC">
        <w:rPr>
          <w:rFonts w:ascii="Arial" w:hAnsi="Arial" w:cs="Arial"/>
          <w:sz w:val="24"/>
          <w:szCs w:val="24"/>
          <w:lang w:eastAsia="es-ES"/>
        </w:rPr>
        <w:t xml:space="preserve"> Títulos impartidos en el Centro. Evaluación de los resultados de satisfacción del </w:t>
      </w:r>
      <w:r w:rsidR="00D43E73" w:rsidRPr="005D77EC">
        <w:rPr>
          <w:rFonts w:ascii="Arial" w:hAnsi="Arial" w:cs="Arial"/>
          <w:sz w:val="24"/>
          <w:szCs w:val="24"/>
          <w:lang w:eastAsia="es-ES"/>
        </w:rPr>
        <w:t xml:space="preserve">personal técnico, de gestión y de administración y servicios (PTGAS) </w:t>
      </w:r>
      <w:r w:rsidR="005D5406" w:rsidRPr="005D77EC">
        <w:rPr>
          <w:rFonts w:ascii="Arial" w:hAnsi="Arial" w:cs="Arial"/>
          <w:sz w:val="24"/>
          <w:szCs w:val="24"/>
          <w:lang w:eastAsia="es-ES"/>
        </w:rPr>
        <w:t>del Centro en el curso 20</w:t>
      </w:r>
      <w:r w:rsidR="00C21839" w:rsidRPr="005D77EC">
        <w:rPr>
          <w:rFonts w:ascii="Arial" w:hAnsi="Arial" w:cs="Arial"/>
          <w:sz w:val="24"/>
          <w:szCs w:val="24"/>
          <w:lang w:eastAsia="es-ES"/>
        </w:rPr>
        <w:t>2</w:t>
      </w:r>
      <w:r w:rsidRPr="005D77EC">
        <w:rPr>
          <w:rFonts w:ascii="Arial" w:hAnsi="Arial" w:cs="Arial"/>
          <w:sz w:val="24"/>
          <w:szCs w:val="24"/>
          <w:lang w:eastAsia="es-ES"/>
        </w:rPr>
        <w:t>2</w:t>
      </w:r>
      <w:r w:rsidR="005D5406" w:rsidRPr="005D77EC">
        <w:rPr>
          <w:rFonts w:ascii="Arial" w:hAnsi="Arial" w:cs="Arial"/>
          <w:sz w:val="24"/>
          <w:szCs w:val="24"/>
          <w:lang w:eastAsia="es-ES"/>
        </w:rPr>
        <w:t>/2</w:t>
      </w:r>
      <w:r w:rsidRPr="005D77EC">
        <w:rPr>
          <w:rFonts w:ascii="Arial" w:hAnsi="Arial" w:cs="Arial"/>
          <w:sz w:val="24"/>
          <w:szCs w:val="24"/>
          <w:lang w:eastAsia="es-ES"/>
        </w:rPr>
        <w:t>3</w:t>
      </w:r>
      <w:r w:rsidR="005D5406" w:rsidRPr="005D77EC">
        <w:rPr>
          <w:rFonts w:ascii="Arial" w:hAnsi="Arial" w:cs="Arial"/>
          <w:sz w:val="24"/>
          <w:szCs w:val="24"/>
          <w:lang w:eastAsia="es-ES"/>
        </w:rPr>
        <w:t>. Revisión del desarrollo del procedimiento del SGIC en el último año (Acta 0</w:t>
      </w:r>
      <w:r w:rsidRPr="005D77EC">
        <w:rPr>
          <w:rFonts w:ascii="Arial" w:hAnsi="Arial" w:cs="Arial"/>
          <w:sz w:val="24"/>
          <w:szCs w:val="24"/>
          <w:lang w:eastAsia="es-ES"/>
        </w:rPr>
        <w:t>2</w:t>
      </w:r>
      <w:r w:rsidR="005D5406" w:rsidRPr="005D77EC">
        <w:rPr>
          <w:rFonts w:ascii="Arial" w:hAnsi="Arial" w:cs="Arial"/>
          <w:sz w:val="24"/>
          <w:szCs w:val="24"/>
          <w:lang w:eastAsia="es-ES"/>
        </w:rPr>
        <w:t>/2</w:t>
      </w:r>
      <w:r w:rsidRPr="005D77EC">
        <w:rPr>
          <w:rFonts w:ascii="Arial" w:hAnsi="Arial" w:cs="Arial"/>
          <w:sz w:val="24"/>
          <w:szCs w:val="24"/>
          <w:lang w:eastAsia="es-ES"/>
        </w:rPr>
        <w:t>4</w:t>
      </w:r>
      <w:r w:rsidR="005D5406" w:rsidRPr="005D77EC">
        <w:rPr>
          <w:rFonts w:ascii="Arial" w:hAnsi="Arial" w:cs="Arial"/>
          <w:sz w:val="24"/>
          <w:szCs w:val="24"/>
          <w:lang w:eastAsia="es-ES"/>
        </w:rPr>
        <w:t>).</w:t>
      </w:r>
    </w:p>
    <w:p w14:paraId="29D5E54C" w14:textId="77777777" w:rsidR="00C81653" w:rsidRPr="00F918CD" w:rsidRDefault="00C81653" w:rsidP="00800139">
      <w:pPr>
        <w:autoSpaceDE w:val="0"/>
        <w:autoSpaceDN w:val="0"/>
        <w:adjustRightInd w:val="0"/>
        <w:spacing w:before="120" w:after="120"/>
        <w:ind w:left="720"/>
        <w:jc w:val="both"/>
        <w:rPr>
          <w:rFonts w:ascii="Arial" w:hAnsi="Arial" w:cs="Arial"/>
          <w:color w:val="00B0F0"/>
          <w:sz w:val="24"/>
          <w:szCs w:val="24"/>
          <w:lang w:eastAsia="es-ES"/>
        </w:rPr>
      </w:pPr>
    </w:p>
    <w:p w14:paraId="0DCA5C2B" w14:textId="77777777" w:rsidR="00C81653" w:rsidRPr="00E82225" w:rsidRDefault="00C81653" w:rsidP="00800139">
      <w:pPr>
        <w:autoSpaceDE w:val="0"/>
        <w:autoSpaceDN w:val="0"/>
        <w:adjustRightInd w:val="0"/>
        <w:spacing w:before="120" w:after="120"/>
        <w:jc w:val="both"/>
        <w:rPr>
          <w:rFonts w:ascii="Arial" w:hAnsi="Arial" w:cs="Arial"/>
          <w:b/>
          <w:bCs/>
          <w:sz w:val="24"/>
          <w:szCs w:val="24"/>
          <w:lang w:eastAsia="es-ES"/>
        </w:rPr>
      </w:pPr>
      <w:r w:rsidRPr="00E82225">
        <w:rPr>
          <w:rFonts w:ascii="Arial" w:hAnsi="Arial" w:cs="Arial"/>
          <w:b/>
          <w:bCs/>
          <w:sz w:val="24"/>
          <w:szCs w:val="24"/>
          <w:lang w:eastAsia="es-ES"/>
        </w:rPr>
        <w:t>Junta de Centro:</w:t>
      </w:r>
    </w:p>
    <w:p w14:paraId="633C4D66" w14:textId="0241D402" w:rsidR="00E71C63" w:rsidRPr="00E82225" w:rsidRDefault="00C22A4C" w:rsidP="00800139">
      <w:pPr>
        <w:pStyle w:val="Prrafodelista"/>
        <w:numPr>
          <w:ilvl w:val="0"/>
          <w:numId w:val="6"/>
        </w:numPr>
        <w:autoSpaceDE w:val="0"/>
        <w:autoSpaceDN w:val="0"/>
        <w:adjustRightInd w:val="0"/>
        <w:spacing w:before="120" w:after="120" w:line="276" w:lineRule="auto"/>
        <w:jc w:val="both"/>
        <w:rPr>
          <w:rFonts w:ascii="Arial" w:hAnsi="Arial" w:cs="Arial"/>
          <w:lang w:eastAsia="en-US"/>
        </w:rPr>
      </w:pPr>
      <w:r w:rsidRPr="00E82225">
        <w:rPr>
          <w:rFonts w:ascii="Arial" w:hAnsi="Arial" w:cs="Arial"/>
          <w:lang w:eastAsia="en-US"/>
        </w:rPr>
        <w:t>Noviembre</w:t>
      </w:r>
      <w:r w:rsidR="001341E4" w:rsidRPr="00E82225">
        <w:rPr>
          <w:rFonts w:ascii="Arial" w:hAnsi="Arial" w:cs="Arial"/>
          <w:lang w:eastAsia="en-US"/>
        </w:rPr>
        <w:t xml:space="preserve"> </w:t>
      </w:r>
      <w:r w:rsidR="00E71C63" w:rsidRPr="00E82225">
        <w:rPr>
          <w:rFonts w:ascii="Arial" w:hAnsi="Arial" w:cs="Arial"/>
          <w:lang w:eastAsia="en-US"/>
        </w:rPr>
        <w:t>20</w:t>
      </w:r>
      <w:r w:rsidR="005D5406" w:rsidRPr="00E82225">
        <w:rPr>
          <w:rFonts w:ascii="Arial" w:hAnsi="Arial" w:cs="Arial"/>
          <w:lang w:eastAsia="en-US"/>
        </w:rPr>
        <w:t>2</w:t>
      </w:r>
      <w:r w:rsidR="00E82225">
        <w:rPr>
          <w:rFonts w:ascii="Arial" w:hAnsi="Arial" w:cs="Arial"/>
          <w:lang w:eastAsia="en-US"/>
        </w:rPr>
        <w:t>3</w:t>
      </w:r>
      <w:r w:rsidR="00E71C63" w:rsidRPr="00E82225">
        <w:rPr>
          <w:rFonts w:ascii="Arial" w:hAnsi="Arial" w:cs="Arial"/>
          <w:lang w:eastAsia="en-US"/>
        </w:rPr>
        <w:t xml:space="preserve">: </w:t>
      </w:r>
      <w:r w:rsidR="001341E4" w:rsidRPr="00E82225">
        <w:rPr>
          <w:rFonts w:ascii="Arial" w:hAnsi="Arial" w:cs="Arial"/>
          <w:lang w:eastAsia="en-US"/>
        </w:rPr>
        <w:t>Reunión ordinaria para aprobación de la Memoria Académica del curso 20</w:t>
      </w:r>
      <w:r w:rsidR="00C21839" w:rsidRPr="00E82225">
        <w:rPr>
          <w:rFonts w:ascii="Arial" w:hAnsi="Arial" w:cs="Arial"/>
          <w:lang w:eastAsia="en-US"/>
        </w:rPr>
        <w:t>2</w:t>
      </w:r>
      <w:r w:rsidR="00E82225">
        <w:rPr>
          <w:rFonts w:ascii="Arial" w:hAnsi="Arial" w:cs="Arial"/>
          <w:lang w:eastAsia="en-US"/>
        </w:rPr>
        <w:t>2</w:t>
      </w:r>
      <w:r w:rsidR="001341E4" w:rsidRPr="00E82225">
        <w:rPr>
          <w:rFonts w:ascii="Arial" w:hAnsi="Arial" w:cs="Arial"/>
          <w:lang w:eastAsia="en-US"/>
        </w:rPr>
        <w:t>/</w:t>
      </w:r>
      <w:r w:rsidRPr="00E82225">
        <w:rPr>
          <w:rFonts w:ascii="Arial" w:hAnsi="Arial" w:cs="Arial"/>
          <w:lang w:eastAsia="en-US"/>
        </w:rPr>
        <w:t>2</w:t>
      </w:r>
      <w:r w:rsidR="00E82225">
        <w:rPr>
          <w:rFonts w:ascii="Arial" w:hAnsi="Arial" w:cs="Arial"/>
          <w:lang w:eastAsia="en-US"/>
        </w:rPr>
        <w:t>3</w:t>
      </w:r>
      <w:r w:rsidRPr="00E82225">
        <w:rPr>
          <w:rFonts w:ascii="Arial" w:hAnsi="Arial" w:cs="Arial"/>
          <w:lang w:eastAsia="en-US"/>
        </w:rPr>
        <w:t>. Aprobación del calendario académico del curso 202</w:t>
      </w:r>
      <w:r w:rsidR="00E82225">
        <w:rPr>
          <w:rFonts w:ascii="Arial" w:hAnsi="Arial" w:cs="Arial"/>
          <w:lang w:eastAsia="en-US"/>
        </w:rPr>
        <w:t>4</w:t>
      </w:r>
      <w:r w:rsidRPr="00E82225">
        <w:rPr>
          <w:rFonts w:ascii="Arial" w:hAnsi="Arial" w:cs="Arial"/>
          <w:lang w:eastAsia="en-US"/>
        </w:rPr>
        <w:t>/2</w:t>
      </w:r>
      <w:r w:rsidR="00E82225">
        <w:rPr>
          <w:rFonts w:ascii="Arial" w:hAnsi="Arial" w:cs="Arial"/>
          <w:lang w:eastAsia="en-US"/>
        </w:rPr>
        <w:t>5</w:t>
      </w:r>
      <w:r w:rsidRPr="00E82225">
        <w:rPr>
          <w:rFonts w:ascii="Arial" w:hAnsi="Arial" w:cs="Arial"/>
          <w:lang w:eastAsia="en-US"/>
        </w:rPr>
        <w:t xml:space="preserve"> </w:t>
      </w:r>
      <w:r w:rsidR="001341E4" w:rsidRPr="00E82225">
        <w:rPr>
          <w:rFonts w:ascii="Arial" w:hAnsi="Arial" w:cs="Arial"/>
          <w:lang w:eastAsia="en-US"/>
        </w:rPr>
        <w:t xml:space="preserve">(Acta </w:t>
      </w:r>
      <w:r w:rsidR="003D4239" w:rsidRPr="00E82225">
        <w:rPr>
          <w:rFonts w:ascii="Arial" w:hAnsi="Arial" w:cs="Arial"/>
          <w:lang w:eastAsia="en-US"/>
        </w:rPr>
        <w:t>01-</w:t>
      </w:r>
      <w:r w:rsidRPr="00E82225">
        <w:rPr>
          <w:rFonts w:ascii="Arial" w:hAnsi="Arial" w:cs="Arial"/>
          <w:lang w:eastAsia="en-US"/>
        </w:rPr>
        <w:t>2</w:t>
      </w:r>
      <w:r w:rsidR="00E82225">
        <w:rPr>
          <w:rFonts w:ascii="Arial" w:hAnsi="Arial" w:cs="Arial"/>
          <w:lang w:eastAsia="en-US"/>
        </w:rPr>
        <w:t>3</w:t>
      </w:r>
      <w:r w:rsidR="001341E4" w:rsidRPr="00E82225">
        <w:rPr>
          <w:rFonts w:ascii="Arial" w:hAnsi="Arial" w:cs="Arial"/>
          <w:lang w:eastAsia="en-US"/>
        </w:rPr>
        <w:t>/</w:t>
      </w:r>
      <w:r w:rsidR="003D4239" w:rsidRPr="00E82225">
        <w:rPr>
          <w:rFonts w:ascii="Arial" w:hAnsi="Arial" w:cs="Arial"/>
          <w:lang w:eastAsia="en-US"/>
        </w:rPr>
        <w:t>2</w:t>
      </w:r>
      <w:r w:rsidR="00E82225">
        <w:rPr>
          <w:rFonts w:ascii="Arial" w:hAnsi="Arial" w:cs="Arial"/>
          <w:lang w:eastAsia="en-US"/>
        </w:rPr>
        <w:t>4</w:t>
      </w:r>
      <w:r w:rsidR="001341E4" w:rsidRPr="00E82225">
        <w:rPr>
          <w:rFonts w:ascii="Arial" w:hAnsi="Arial" w:cs="Arial"/>
          <w:lang w:eastAsia="en-US"/>
        </w:rPr>
        <w:t>)</w:t>
      </w:r>
      <w:r w:rsidR="00E71C63" w:rsidRPr="00E82225">
        <w:rPr>
          <w:rFonts w:ascii="Arial" w:hAnsi="Arial" w:cs="Arial"/>
        </w:rPr>
        <w:t>.</w:t>
      </w:r>
    </w:p>
    <w:p w14:paraId="2C728E0C" w14:textId="0BF268C1" w:rsidR="00E82225" w:rsidRPr="00BA5D85" w:rsidRDefault="00E82225" w:rsidP="00BA5D85">
      <w:pPr>
        <w:pStyle w:val="Prrafodelista"/>
        <w:numPr>
          <w:ilvl w:val="0"/>
          <w:numId w:val="6"/>
        </w:numPr>
        <w:autoSpaceDE w:val="0"/>
        <w:autoSpaceDN w:val="0"/>
        <w:adjustRightInd w:val="0"/>
        <w:spacing w:before="120" w:after="120" w:line="276" w:lineRule="auto"/>
        <w:jc w:val="both"/>
        <w:rPr>
          <w:rFonts w:ascii="Arial" w:hAnsi="Arial" w:cs="Arial"/>
          <w:lang w:eastAsia="en-US"/>
        </w:rPr>
      </w:pPr>
      <w:r>
        <w:rPr>
          <w:rFonts w:ascii="Arial" w:hAnsi="Arial" w:cs="Arial"/>
          <w:lang w:eastAsia="en-US"/>
        </w:rPr>
        <w:t>Febrero</w:t>
      </w:r>
      <w:r w:rsidRPr="00E82225">
        <w:rPr>
          <w:rFonts w:ascii="Arial" w:hAnsi="Arial" w:cs="Arial"/>
          <w:lang w:eastAsia="en-US"/>
        </w:rPr>
        <w:t xml:space="preserve"> 202</w:t>
      </w:r>
      <w:r>
        <w:rPr>
          <w:rFonts w:ascii="Arial" w:hAnsi="Arial" w:cs="Arial"/>
          <w:lang w:eastAsia="en-US"/>
        </w:rPr>
        <w:t>4</w:t>
      </w:r>
      <w:r w:rsidRPr="00E82225">
        <w:rPr>
          <w:rFonts w:ascii="Arial" w:hAnsi="Arial" w:cs="Arial"/>
          <w:lang w:eastAsia="en-US"/>
        </w:rPr>
        <w:t xml:space="preserve">: </w:t>
      </w:r>
      <w:r w:rsidRPr="00E82225">
        <w:rPr>
          <w:rFonts w:ascii="Arial" w:hAnsi="Arial" w:cs="Arial"/>
        </w:rPr>
        <w:t xml:space="preserve">Reunión </w:t>
      </w:r>
      <w:r>
        <w:rPr>
          <w:rFonts w:ascii="Arial" w:hAnsi="Arial" w:cs="Arial"/>
        </w:rPr>
        <w:t>Ext</w:t>
      </w:r>
      <w:r w:rsidRPr="00E82225">
        <w:rPr>
          <w:rFonts w:ascii="Arial" w:hAnsi="Arial" w:cs="Arial"/>
        </w:rPr>
        <w:t>r</w:t>
      </w:r>
      <w:r>
        <w:rPr>
          <w:rFonts w:ascii="Arial" w:hAnsi="Arial" w:cs="Arial"/>
        </w:rPr>
        <w:t>aor</w:t>
      </w:r>
      <w:r w:rsidRPr="00E82225">
        <w:rPr>
          <w:rFonts w:ascii="Arial" w:hAnsi="Arial" w:cs="Arial"/>
        </w:rPr>
        <w:t>dinaria donde se aprobaron el Informe Anual de Seguimiento y el Plan de mejora del Título del curso 202</w:t>
      </w:r>
      <w:r>
        <w:rPr>
          <w:rFonts w:ascii="Arial" w:hAnsi="Arial" w:cs="Arial"/>
        </w:rPr>
        <w:t>2</w:t>
      </w:r>
      <w:r w:rsidRPr="00E82225">
        <w:rPr>
          <w:rFonts w:ascii="Arial" w:hAnsi="Arial" w:cs="Arial"/>
        </w:rPr>
        <w:t>/2</w:t>
      </w:r>
      <w:r>
        <w:rPr>
          <w:rFonts w:ascii="Arial" w:hAnsi="Arial" w:cs="Arial"/>
        </w:rPr>
        <w:t>3</w:t>
      </w:r>
      <w:r w:rsidRPr="00E82225">
        <w:rPr>
          <w:rFonts w:ascii="Arial" w:hAnsi="Arial" w:cs="Arial"/>
        </w:rPr>
        <w:t xml:space="preserve"> </w:t>
      </w:r>
      <w:r w:rsidRPr="00E82225">
        <w:rPr>
          <w:rFonts w:ascii="Arial" w:hAnsi="Arial" w:cs="Arial"/>
          <w:lang w:eastAsia="en-US"/>
        </w:rPr>
        <w:t>(Acta 0</w:t>
      </w:r>
      <w:r>
        <w:rPr>
          <w:rFonts w:ascii="Arial" w:hAnsi="Arial" w:cs="Arial"/>
          <w:lang w:eastAsia="en-US"/>
        </w:rPr>
        <w:t>2</w:t>
      </w:r>
      <w:r w:rsidRPr="00E82225">
        <w:rPr>
          <w:rFonts w:ascii="Arial" w:hAnsi="Arial" w:cs="Arial"/>
          <w:lang w:eastAsia="en-US"/>
        </w:rPr>
        <w:t>-23/24).</w:t>
      </w:r>
    </w:p>
    <w:p w14:paraId="26EE7F84" w14:textId="383D84BB" w:rsidR="00E71C63" w:rsidRPr="00E82225" w:rsidRDefault="00E71C63" w:rsidP="00800139">
      <w:pPr>
        <w:pStyle w:val="Prrafodelista"/>
        <w:numPr>
          <w:ilvl w:val="0"/>
          <w:numId w:val="6"/>
        </w:numPr>
        <w:autoSpaceDE w:val="0"/>
        <w:autoSpaceDN w:val="0"/>
        <w:adjustRightInd w:val="0"/>
        <w:spacing w:before="120" w:after="120" w:line="276" w:lineRule="auto"/>
        <w:jc w:val="both"/>
        <w:rPr>
          <w:rFonts w:ascii="Arial" w:hAnsi="Arial" w:cs="Arial"/>
          <w:lang w:eastAsia="en-US"/>
        </w:rPr>
      </w:pPr>
      <w:r w:rsidRPr="00E82225">
        <w:rPr>
          <w:rFonts w:ascii="Arial" w:hAnsi="Arial" w:cs="Arial"/>
        </w:rPr>
        <w:t>Abril 20</w:t>
      </w:r>
      <w:r w:rsidR="001341E4" w:rsidRPr="00E82225">
        <w:rPr>
          <w:rFonts w:ascii="Arial" w:hAnsi="Arial" w:cs="Arial"/>
        </w:rPr>
        <w:t>2</w:t>
      </w:r>
      <w:r w:rsidR="00E82225">
        <w:rPr>
          <w:rFonts w:ascii="Arial" w:hAnsi="Arial" w:cs="Arial"/>
        </w:rPr>
        <w:t>4</w:t>
      </w:r>
      <w:r w:rsidRPr="00E82225">
        <w:rPr>
          <w:rFonts w:ascii="Arial" w:hAnsi="Arial" w:cs="Arial"/>
        </w:rPr>
        <w:t>: Reunión Ordinaria donde se aprobaron las Guías Docentes del Título para el curso 20</w:t>
      </w:r>
      <w:r w:rsidR="001341E4" w:rsidRPr="00E82225">
        <w:rPr>
          <w:rFonts w:ascii="Arial" w:hAnsi="Arial" w:cs="Arial"/>
        </w:rPr>
        <w:t>2</w:t>
      </w:r>
      <w:r w:rsidR="00E82225">
        <w:rPr>
          <w:rFonts w:ascii="Arial" w:hAnsi="Arial" w:cs="Arial"/>
        </w:rPr>
        <w:t>4</w:t>
      </w:r>
      <w:r w:rsidRPr="00E82225">
        <w:rPr>
          <w:rFonts w:ascii="Arial" w:hAnsi="Arial" w:cs="Arial"/>
        </w:rPr>
        <w:t>/2</w:t>
      </w:r>
      <w:r w:rsidR="00E82225">
        <w:rPr>
          <w:rFonts w:ascii="Arial" w:hAnsi="Arial" w:cs="Arial"/>
        </w:rPr>
        <w:t>5</w:t>
      </w:r>
      <w:r w:rsidRPr="00E82225">
        <w:rPr>
          <w:rFonts w:ascii="Arial" w:hAnsi="Arial" w:cs="Arial"/>
        </w:rPr>
        <w:t xml:space="preserve"> </w:t>
      </w:r>
      <w:r w:rsidR="00063B73" w:rsidRPr="00E82225">
        <w:rPr>
          <w:rFonts w:ascii="Arial" w:hAnsi="Arial" w:cs="Arial"/>
        </w:rPr>
        <w:t>(</w:t>
      </w:r>
      <w:r w:rsidR="00063B73" w:rsidRPr="00E82225">
        <w:rPr>
          <w:rFonts w:ascii="Arial" w:hAnsi="Arial" w:cs="Arial"/>
          <w:lang w:eastAsia="en-US"/>
        </w:rPr>
        <w:t>Acta 0</w:t>
      </w:r>
      <w:r w:rsidR="00BA5D85">
        <w:rPr>
          <w:rFonts w:ascii="Arial" w:hAnsi="Arial" w:cs="Arial"/>
          <w:lang w:eastAsia="en-US"/>
        </w:rPr>
        <w:t>3</w:t>
      </w:r>
      <w:r w:rsidR="00063B73" w:rsidRPr="00E82225">
        <w:rPr>
          <w:rFonts w:ascii="Arial" w:hAnsi="Arial" w:cs="Arial"/>
          <w:lang w:eastAsia="en-US"/>
        </w:rPr>
        <w:t>-2</w:t>
      </w:r>
      <w:r w:rsidR="00BA5D85">
        <w:rPr>
          <w:rFonts w:ascii="Arial" w:hAnsi="Arial" w:cs="Arial"/>
          <w:lang w:eastAsia="en-US"/>
        </w:rPr>
        <w:t>3</w:t>
      </w:r>
      <w:r w:rsidR="00063B73" w:rsidRPr="00E82225">
        <w:rPr>
          <w:rFonts w:ascii="Arial" w:hAnsi="Arial" w:cs="Arial"/>
          <w:lang w:eastAsia="en-US"/>
        </w:rPr>
        <w:t>/2</w:t>
      </w:r>
      <w:r w:rsidR="00BA5D85">
        <w:rPr>
          <w:rFonts w:ascii="Arial" w:hAnsi="Arial" w:cs="Arial"/>
          <w:lang w:eastAsia="en-US"/>
        </w:rPr>
        <w:t>4</w:t>
      </w:r>
      <w:r w:rsidR="00063B73" w:rsidRPr="00E82225">
        <w:rPr>
          <w:rFonts w:ascii="Arial" w:hAnsi="Arial" w:cs="Arial"/>
        </w:rPr>
        <w:t>)</w:t>
      </w:r>
      <w:r w:rsidRPr="00E82225">
        <w:rPr>
          <w:rFonts w:ascii="Arial" w:hAnsi="Arial" w:cs="Arial"/>
        </w:rPr>
        <w:t>.</w:t>
      </w:r>
    </w:p>
    <w:p w14:paraId="75516134" w14:textId="259FC89B" w:rsidR="00BA2946" w:rsidRPr="00F918CD" w:rsidRDefault="00BA2946" w:rsidP="00800139">
      <w:pPr>
        <w:pStyle w:val="Prrafodelista"/>
        <w:autoSpaceDE w:val="0"/>
        <w:autoSpaceDN w:val="0"/>
        <w:adjustRightInd w:val="0"/>
        <w:spacing w:before="120" w:after="120" w:line="276" w:lineRule="auto"/>
        <w:jc w:val="both"/>
        <w:rPr>
          <w:rFonts w:ascii="Arial" w:hAnsi="Arial" w:cs="Arial"/>
          <w:color w:val="00B0F0"/>
          <w:lang w:eastAsia="en-US"/>
        </w:rPr>
      </w:pPr>
    </w:p>
    <w:p w14:paraId="0977CA60" w14:textId="77777777" w:rsidR="00C81653" w:rsidRPr="00BA5D85" w:rsidRDefault="00C81653" w:rsidP="00800139">
      <w:pPr>
        <w:autoSpaceDE w:val="0"/>
        <w:autoSpaceDN w:val="0"/>
        <w:adjustRightInd w:val="0"/>
        <w:rPr>
          <w:rFonts w:ascii="Arial" w:hAnsi="Arial" w:cs="Arial"/>
          <w:bCs/>
          <w:sz w:val="24"/>
          <w:szCs w:val="24"/>
        </w:rPr>
      </w:pPr>
      <w:r w:rsidRPr="00BA5D85">
        <w:rPr>
          <w:rFonts w:ascii="Arial" w:hAnsi="Arial" w:cs="Arial"/>
          <w:b/>
          <w:bCs/>
          <w:sz w:val="24"/>
          <w:szCs w:val="24"/>
        </w:rPr>
        <w:t>Coordinación docente:</w:t>
      </w:r>
    </w:p>
    <w:p w14:paraId="7B7A3486" w14:textId="77777777" w:rsidR="00513DBC" w:rsidRPr="00BA5D85" w:rsidRDefault="00513DBC" w:rsidP="00800139">
      <w:pPr>
        <w:pStyle w:val="Prrafodelista"/>
        <w:numPr>
          <w:ilvl w:val="0"/>
          <w:numId w:val="7"/>
        </w:numPr>
        <w:autoSpaceDE w:val="0"/>
        <w:autoSpaceDN w:val="0"/>
        <w:adjustRightInd w:val="0"/>
        <w:spacing w:after="200" w:line="276" w:lineRule="auto"/>
        <w:jc w:val="both"/>
        <w:rPr>
          <w:rFonts w:ascii="Arial" w:hAnsi="Arial" w:cs="Arial"/>
        </w:rPr>
      </w:pPr>
      <w:r w:rsidRPr="00BA5D85">
        <w:rPr>
          <w:rFonts w:ascii="Arial" w:hAnsi="Arial" w:cs="Arial"/>
        </w:rPr>
        <w:t xml:space="preserve">Asistencia a las reuniones de la Comisión de Coordinación Académica de la UAM por parte de la Coordinadora de Calidad, que se celebraron con una periodicidad bimensual. </w:t>
      </w:r>
    </w:p>
    <w:p w14:paraId="344D1BCA" w14:textId="7BC5C36A" w:rsidR="00C81653" w:rsidRPr="00BA5D85" w:rsidRDefault="00C81653" w:rsidP="00800139">
      <w:pPr>
        <w:pStyle w:val="Prrafodelista"/>
        <w:numPr>
          <w:ilvl w:val="0"/>
          <w:numId w:val="7"/>
        </w:numPr>
        <w:autoSpaceDE w:val="0"/>
        <w:autoSpaceDN w:val="0"/>
        <w:adjustRightInd w:val="0"/>
        <w:spacing w:after="200" w:line="276" w:lineRule="auto"/>
        <w:jc w:val="both"/>
        <w:rPr>
          <w:rFonts w:ascii="Arial" w:hAnsi="Arial" w:cs="Arial"/>
          <w:bCs/>
        </w:rPr>
      </w:pPr>
      <w:r w:rsidRPr="00BA5D85">
        <w:rPr>
          <w:rFonts w:ascii="Arial" w:hAnsi="Arial" w:cs="Arial"/>
          <w:bCs/>
        </w:rPr>
        <w:t>Reuniones de coordinación del profesorado del Título. Estas reuniones se realizan para la coordinación de una asignatura entre el profesorado de la misma</w:t>
      </w:r>
      <w:r w:rsidR="005A05B4" w:rsidRPr="00BA5D85">
        <w:rPr>
          <w:rFonts w:ascii="Arial" w:hAnsi="Arial" w:cs="Arial"/>
          <w:bCs/>
        </w:rPr>
        <w:t xml:space="preserve"> </w:t>
      </w:r>
      <w:r w:rsidRPr="00BA5D85">
        <w:rPr>
          <w:rFonts w:ascii="Arial" w:hAnsi="Arial" w:cs="Arial"/>
          <w:bCs/>
        </w:rPr>
        <w:t>y especí</w:t>
      </w:r>
      <w:r w:rsidR="001176BE" w:rsidRPr="00BA5D85">
        <w:rPr>
          <w:rFonts w:ascii="Arial" w:hAnsi="Arial" w:cs="Arial"/>
          <w:bCs/>
        </w:rPr>
        <w:t>ficas del TFM</w:t>
      </w:r>
      <w:r w:rsidR="00CA4EBC" w:rsidRPr="00BA5D85">
        <w:rPr>
          <w:rFonts w:ascii="Arial" w:hAnsi="Arial" w:cs="Arial"/>
          <w:bCs/>
        </w:rPr>
        <w:t xml:space="preserve"> (Acta 1-</w:t>
      </w:r>
      <w:r w:rsidR="00513DBC" w:rsidRPr="00BA5D85">
        <w:rPr>
          <w:rFonts w:ascii="Arial" w:hAnsi="Arial" w:cs="Arial"/>
          <w:bCs/>
        </w:rPr>
        <w:t>2</w:t>
      </w:r>
      <w:r w:rsidR="00BA5D85">
        <w:rPr>
          <w:rFonts w:ascii="Arial" w:hAnsi="Arial" w:cs="Arial"/>
          <w:bCs/>
        </w:rPr>
        <w:t>3</w:t>
      </w:r>
      <w:r w:rsidR="00CA4EBC" w:rsidRPr="00BA5D85">
        <w:rPr>
          <w:rFonts w:ascii="Arial" w:hAnsi="Arial" w:cs="Arial"/>
          <w:bCs/>
        </w:rPr>
        <w:t>_TFM).</w:t>
      </w:r>
      <w:r w:rsidR="001176BE" w:rsidRPr="00BA5D85">
        <w:rPr>
          <w:rFonts w:ascii="Arial" w:hAnsi="Arial" w:cs="Arial"/>
          <w:bCs/>
        </w:rPr>
        <w:t xml:space="preserve"> </w:t>
      </w:r>
    </w:p>
    <w:p w14:paraId="0D2FE89B" w14:textId="697B694E" w:rsidR="00B269EC" w:rsidRPr="00BA5D85" w:rsidRDefault="00AB2746" w:rsidP="00800139">
      <w:pPr>
        <w:pStyle w:val="Prrafodelista"/>
        <w:numPr>
          <w:ilvl w:val="0"/>
          <w:numId w:val="7"/>
        </w:numPr>
        <w:autoSpaceDE w:val="0"/>
        <w:autoSpaceDN w:val="0"/>
        <w:adjustRightInd w:val="0"/>
        <w:spacing w:after="200" w:line="276" w:lineRule="auto"/>
        <w:jc w:val="both"/>
        <w:rPr>
          <w:rFonts w:ascii="Arial" w:hAnsi="Arial" w:cs="Arial"/>
          <w:bCs/>
        </w:rPr>
      </w:pPr>
      <w:r w:rsidRPr="00BA5D85">
        <w:rPr>
          <w:rFonts w:ascii="Arial" w:hAnsi="Arial" w:cs="Arial"/>
          <w:bCs/>
        </w:rPr>
        <w:t>Septiembre</w:t>
      </w:r>
      <w:r w:rsidR="00C81653" w:rsidRPr="00BA5D85">
        <w:rPr>
          <w:rFonts w:ascii="Arial" w:hAnsi="Arial" w:cs="Arial"/>
          <w:bCs/>
        </w:rPr>
        <w:t>: Claustro de profesores (para todos los docentes del Título). (Acta 1/</w:t>
      </w:r>
      <w:r w:rsidR="00513DBC" w:rsidRPr="00BA5D85">
        <w:rPr>
          <w:rFonts w:ascii="Arial" w:hAnsi="Arial" w:cs="Arial"/>
          <w:bCs/>
        </w:rPr>
        <w:t>2</w:t>
      </w:r>
      <w:r w:rsidR="00BA5D85">
        <w:rPr>
          <w:rFonts w:ascii="Arial" w:hAnsi="Arial" w:cs="Arial"/>
          <w:bCs/>
        </w:rPr>
        <w:t>3</w:t>
      </w:r>
      <w:r w:rsidR="00FD1109" w:rsidRPr="00BA5D85">
        <w:rPr>
          <w:rFonts w:ascii="Arial" w:hAnsi="Arial" w:cs="Arial"/>
          <w:bCs/>
        </w:rPr>
        <w:t>-Claustro y 1/2</w:t>
      </w:r>
      <w:r w:rsidR="00BA5D85">
        <w:rPr>
          <w:rFonts w:ascii="Arial" w:hAnsi="Arial" w:cs="Arial"/>
          <w:bCs/>
        </w:rPr>
        <w:t>4</w:t>
      </w:r>
      <w:r w:rsidR="00C81653" w:rsidRPr="00BA5D85">
        <w:rPr>
          <w:rFonts w:ascii="Arial" w:hAnsi="Arial" w:cs="Arial"/>
          <w:bCs/>
        </w:rPr>
        <w:t>-Claustro).</w:t>
      </w:r>
    </w:p>
    <w:p w14:paraId="4086FC5D" w14:textId="77777777" w:rsidR="00B24F99" w:rsidRPr="005A09C6" w:rsidRDefault="00B24F99" w:rsidP="00800139">
      <w:pPr>
        <w:pStyle w:val="Prrafodelista"/>
        <w:autoSpaceDE w:val="0"/>
        <w:autoSpaceDN w:val="0"/>
        <w:adjustRightInd w:val="0"/>
        <w:spacing w:after="200" w:line="276" w:lineRule="auto"/>
        <w:jc w:val="both"/>
        <w:rPr>
          <w:rFonts w:ascii="Arial" w:hAnsi="Arial" w:cs="Arial"/>
          <w:bCs/>
        </w:rPr>
      </w:pPr>
    </w:p>
    <w:p w14:paraId="7D561AAE" w14:textId="77777777" w:rsidR="00B24F99" w:rsidRPr="005A09C6" w:rsidRDefault="00B24F99" w:rsidP="00800139">
      <w:pPr>
        <w:autoSpaceDE w:val="0"/>
        <w:autoSpaceDN w:val="0"/>
        <w:adjustRightInd w:val="0"/>
        <w:spacing w:after="120"/>
        <w:jc w:val="both"/>
        <w:rPr>
          <w:rFonts w:ascii="Arial" w:hAnsi="Arial" w:cs="Arial"/>
          <w:b/>
          <w:sz w:val="24"/>
          <w:szCs w:val="24"/>
        </w:rPr>
      </w:pPr>
      <w:r w:rsidRPr="005A09C6">
        <w:rPr>
          <w:rFonts w:ascii="Arial" w:hAnsi="Arial" w:cs="Arial"/>
          <w:b/>
          <w:sz w:val="24"/>
          <w:szCs w:val="24"/>
        </w:rPr>
        <w:t>Comisión de estudios de posgrado y formación continua de la UAM:</w:t>
      </w:r>
    </w:p>
    <w:p w14:paraId="6B4A7AB2" w14:textId="329B1539" w:rsidR="00B24F99" w:rsidRPr="005A09C6" w:rsidRDefault="00B24F99" w:rsidP="00800139">
      <w:pPr>
        <w:pStyle w:val="Prrafodelista"/>
        <w:numPr>
          <w:ilvl w:val="0"/>
          <w:numId w:val="33"/>
        </w:numPr>
        <w:autoSpaceDE w:val="0"/>
        <w:autoSpaceDN w:val="0"/>
        <w:adjustRightInd w:val="0"/>
        <w:spacing w:after="240" w:line="276" w:lineRule="auto"/>
        <w:ind w:left="709" w:hanging="284"/>
        <w:contextualSpacing w:val="0"/>
        <w:jc w:val="both"/>
        <w:rPr>
          <w:rFonts w:ascii="Arial" w:hAnsi="Arial" w:cs="Arial"/>
          <w:b/>
        </w:rPr>
      </w:pPr>
      <w:r w:rsidRPr="005A09C6">
        <w:rPr>
          <w:rFonts w:ascii="Arial" w:hAnsi="Arial" w:cs="Arial"/>
          <w:bCs/>
        </w:rPr>
        <w:t xml:space="preserve">Asistencia a las reuniones de la Comisión de Estudios de Posgrado y de Formación Continua de la UAM por parte de la Representante de postgrado de la EUF-ONCE. Estas reuniones se llevaron a cabo el </w:t>
      </w:r>
      <w:r w:rsidR="005A09C6" w:rsidRPr="005A09C6">
        <w:rPr>
          <w:rFonts w:ascii="Arial" w:hAnsi="Arial" w:cs="Arial"/>
          <w:bCs/>
        </w:rPr>
        <w:t>25/09/2023, 31/10/2023, 06/02/2024, 05/03/2024, 05/04/2024, 30/04/2024, 07/06/2024 y 02/07/2024</w:t>
      </w:r>
      <w:r w:rsidRPr="005A09C6">
        <w:rPr>
          <w:rFonts w:ascii="Arial" w:hAnsi="Arial" w:cs="Arial"/>
          <w:bCs/>
        </w:rPr>
        <w:t>.</w:t>
      </w:r>
    </w:p>
    <w:p w14:paraId="01FB3C15" w14:textId="77777777" w:rsidR="002F3917" w:rsidRPr="00F918CD" w:rsidRDefault="002F3917" w:rsidP="00800139">
      <w:pPr>
        <w:spacing w:after="120"/>
        <w:jc w:val="both"/>
        <w:rPr>
          <w:rFonts w:ascii="Arial" w:hAnsi="Arial" w:cs="Arial"/>
          <w:color w:val="00B0F0"/>
          <w:sz w:val="24"/>
          <w:szCs w:val="24"/>
        </w:rPr>
      </w:pPr>
    </w:p>
    <w:p w14:paraId="1E3CA6D5" w14:textId="77777777" w:rsidR="002F3917" w:rsidRPr="005A09C6" w:rsidRDefault="002F3917" w:rsidP="005D5C77">
      <w:pPr>
        <w:pStyle w:val="Ttulo2"/>
      </w:pPr>
      <w:bookmarkStart w:id="24" w:name="_Toc277155838"/>
      <w:r w:rsidRPr="005A09C6">
        <w:t>Análisis cuantitativo y cualitativo de la evolución de los indicadores asociados al seguimiento del título</w:t>
      </w:r>
      <w:bookmarkEnd w:id="24"/>
      <w:r w:rsidRPr="005A09C6">
        <w:t xml:space="preserve"> </w:t>
      </w:r>
    </w:p>
    <w:p w14:paraId="17D8EB83" w14:textId="77777777" w:rsidR="00B50370" w:rsidRPr="005A09C6" w:rsidRDefault="00B50370" w:rsidP="00800139">
      <w:pPr>
        <w:spacing w:after="120"/>
        <w:jc w:val="both"/>
        <w:rPr>
          <w:rFonts w:ascii="Arial" w:hAnsi="Arial" w:cs="Arial"/>
          <w:sz w:val="24"/>
          <w:szCs w:val="24"/>
        </w:rPr>
      </w:pPr>
    </w:p>
    <w:p w14:paraId="77CFB88F" w14:textId="77777777" w:rsidR="002F3917" w:rsidRPr="005A09C6" w:rsidRDefault="002F3917" w:rsidP="00800139">
      <w:pPr>
        <w:spacing w:after="120"/>
        <w:ind w:left="360"/>
        <w:jc w:val="both"/>
        <w:rPr>
          <w:rFonts w:ascii="Arial" w:hAnsi="Arial" w:cs="Arial"/>
          <w:b/>
          <w:sz w:val="24"/>
          <w:szCs w:val="24"/>
        </w:rPr>
      </w:pPr>
      <w:r w:rsidRPr="005A09C6">
        <w:rPr>
          <w:rFonts w:ascii="Arial" w:hAnsi="Arial" w:cs="Arial"/>
          <w:b/>
          <w:sz w:val="24"/>
          <w:szCs w:val="24"/>
        </w:rPr>
        <w:t>5.1. Acceso y admisión de estudiantes</w:t>
      </w:r>
    </w:p>
    <w:p w14:paraId="76E83A16" w14:textId="77777777" w:rsidR="00B50370" w:rsidRPr="00F918CD" w:rsidRDefault="00B50370" w:rsidP="00800139">
      <w:pPr>
        <w:autoSpaceDE w:val="0"/>
        <w:autoSpaceDN w:val="0"/>
        <w:adjustRightInd w:val="0"/>
        <w:spacing w:before="120" w:after="120"/>
        <w:jc w:val="both"/>
        <w:rPr>
          <w:rFonts w:ascii="Arial" w:hAnsi="Arial" w:cs="Arial"/>
          <w:color w:val="00B0F0"/>
          <w:sz w:val="24"/>
          <w:szCs w:val="24"/>
        </w:rPr>
      </w:pPr>
    </w:p>
    <w:p w14:paraId="46094CD0" w14:textId="77777777" w:rsidR="00B50370" w:rsidRPr="005A09C6" w:rsidRDefault="00B50370" w:rsidP="00800139">
      <w:pPr>
        <w:autoSpaceDE w:val="0"/>
        <w:autoSpaceDN w:val="0"/>
        <w:adjustRightInd w:val="0"/>
        <w:spacing w:before="120" w:after="120"/>
        <w:jc w:val="both"/>
        <w:rPr>
          <w:rFonts w:ascii="Arial" w:hAnsi="Arial" w:cs="Arial"/>
          <w:sz w:val="24"/>
          <w:szCs w:val="24"/>
        </w:rPr>
      </w:pPr>
      <w:r w:rsidRPr="005A09C6">
        <w:rPr>
          <w:rFonts w:ascii="Arial" w:hAnsi="Arial" w:cs="Arial"/>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de Grado en Fisioterapia. Además, organiza dos Másteres Universitarios y otros cursos de postgrado no oficiales, dirigidos a fisioterapeutas afiliados y no afiliados a la ONCE. En este contexto se encuentra el Máster en Fisioterapia Respiratoria y Cardiaca.</w:t>
      </w:r>
    </w:p>
    <w:p w14:paraId="6DD493E9" w14:textId="77777777" w:rsidR="00B50370" w:rsidRPr="005A09C6" w:rsidRDefault="00B50370" w:rsidP="00800139">
      <w:pPr>
        <w:autoSpaceDE w:val="0"/>
        <w:autoSpaceDN w:val="0"/>
        <w:adjustRightInd w:val="0"/>
        <w:spacing w:before="120" w:after="120"/>
        <w:jc w:val="both"/>
        <w:rPr>
          <w:rFonts w:ascii="Arial" w:hAnsi="Arial" w:cs="Arial"/>
          <w:sz w:val="24"/>
          <w:szCs w:val="24"/>
        </w:rPr>
      </w:pPr>
    </w:p>
    <w:p w14:paraId="3870673A" w14:textId="442FFB13" w:rsidR="000C0860" w:rsidRPr="005E1525" w:rsidRDefault="00331E4C" w:rsidP="00800139">
      <w:pPr>
        <w:spacing w:before="120" w:after="120"/>
        <w:jc w:val="both"/>
        <w:rPr>
          <w:rFonts w:ascii="Arial" w:hAnsi="Arial" w:cs="Arial"/>
          <w:sz w:val="24"/>
          <w:szCs w:val="24"/>
        </w:rPr>
      </w:pPr>
      <w:r w:rsidRPr="005A09C6">
        <w:rPr>
          <w:rFonts w:ascii="Arial" w:hAnsi="Arial" w:cs="Arial"/>
          <w:sz w:val="24"/>
          <w:szCs w:val="24"/>
        </w:rPr>
        <w:t>En el curso 20</w:t>
      </w:r>
      <w:r w:rsidR="00E45FBF" w:rsidRPr="005A09C6">
        <w:rPr>
          <w:rFonts w:ascii="Arial" w:hAnsi="Arial" w:cs="Arial"/>
          <w:sz w:val="24"/>
          <w:szCs w:val="24"/>
        </w:rPr>
        <w:t>2</w:t>
      </w:r>
      <w:r w:rsidR="004F6769">
        <w:rPr>
          <w:rFonts w:ascii="Arial" w:hAnsi="Arial" w:cs="Arial"/>
          <w:sz w:val="24"/>
          <w:szCs w:val="24"/>
        </w:rPr>
        <w:t>3</w:t>
      </w:r>
      <w:r w:rsidRPr="005A09C6">
        <w:rPr>
          <w:rFonts w:ascii="Arial" w:hAnsi="Arial" w:cs="Arial"/>
          <w:sz w:val="24"/>
          <w:szCs w:val="24"/>
        </w:rPr>
        <w:t>/</w:t>
      </w:r>
      <w:r w:rsidR="00AB2746" w:rsidRPr="005A09C6">
        <w:rPr>
          <w:rFonts w:ascii="Arial" w:hAnsi="Arial" w:cs="Arial"/>
          <w:sz w:val="24"/>
          <w:szCs w:val="24"/>
        </w:rPr>
        <w:t>2</w:t>
      </w:r>
      <w:r w:rsidR="004F6769">
        <w:rPr>
          <w:rFonts w:ascii="Arial" w:hAnsi="Arial" w:cs="Arial"/>
          <w:sz w:val="24"/>
          <w:szCs w:val="24"/>
        </w:rPr>
        <w:t>4</w:t>
      </w:r>
      <w:r w:rsidRPr="005A09C6">
        <w:rPr>
          <w:rFonts w:ascii="Arial" w:hAnsi="Arial" w:cs="Arial"/>
          <w:sz w:val="24"/>
          <w:szCs w:val="24"/>
        </w:rPr>
        <w:t xml:space="preserve">, la oferta de plazas fue de </w:t>
      </w:r>
      <w:r w:rsidR="00CD3743" w:rsidRPr="005A09C6">
        <w:rPr>
          <w:rFonts w:ascii="Arial" w:hAnsi="Arial" w:cs="Arial"/>
          <w:sz w:val="24"/>
          <w:szCs w:val="24"/>
        </w:rPr>
        <w:t>24</w:t>
      </w:r>
      <w:r w:rsidR="00E45FBF" w:rsidRPr="00F918CD">
        <w:rPr>
          <w:rFonts w:ascii="Arial" w:hAnsi="Arial" w:cs="Arial"/>
          <w:color w:val="00B0F0"/>
          <w:sz w:val="24"/>
          <w:szCs w:val="24"/>
        </w:rPr>
        <w:t>.</w:t>
      </w:r>
      <w:r w:rsidR="002F4111" w:rsidRPr="00F918CD">
        <w:rPr>
          <w:rFonts w:ascii="Arial" w:hAnsi="Arial" w:cs="Arial"/>
          <w:color w:val="00B0F0"/>
          <w:sz w:val="24"/>
          <w:szCs w:val="24"/>
        </w:rPr>
        <w:t xml:space="preserve"> </w:t>
      </w:r>
      <w:r w:rsidR="002F4111" w:rsidRPr="00DC073B">
        <w:rPr>
          <w:rFonts w:ascii="Arial" w:hAnsi="Arial" w:cs="Arial"/>
          <w:sz w:val="24"/>
          <w:szCs w:val="24"/>
        </w:rPr>
        <w:t>S</w:t>
      </w:r>
      <w:r w:rsidRPr="00DC073B">
        <w:rPr>
          <w:rFonts w:ascii="Arial" w:hAnsi="Arial" w:cs="Arial"/>
          <w:sz w:val="24"/>
          <w:szCs w:val="24"/>
        </w:rPr>
        <w:t xml:space="preserve">e recibieron </w:t>
      </w:r>
      <w:r w:rsidR="00DC073B">
        <w:rPr>
          <w:rFonts w:ascii="Arial" w:hAnsi="Arial" w:cs="Arial"/>
          <w:sz w:val="24"/>
          <w:szCs w:val="24"/>
        </w:rPr>
        <w:t xml:space="preserve"> 4</w:t>
      </w:r>
      <w:r w:rsidR="00C259E9">
        <w:rPr>
          <w:rFonts w:ascii="Arial" w:hAnsi="Arial" w:cs="Arial"/>
          <w:sz w:val="24"/>
          <w:szCs w:val="24"/>
        </w:rPr>
        <w:t xml:space="preserve">6 </w:t>
      </w:r>
      <w:r w:rsidRPr="00DC073B">
        <w:rPr>
          <w:rFonts w:ascii="Arial" w:hAnsi="Arial" w:cs="Arial"/>
          <w:sz w:val="24"/>
          <w:szCs w:val="24"/>
        </w:rPr>
        <w:t xml:space="preserve">solicitudes de preinscripción: </w:t>
      </w:r>
      <w:r w:rsidR="00C259E9">
        <w:rPr>
          <w:rFonts w:ascii="Arial" w:hAnsi="Arial" w:cs="Arial"/>
          <w:sz w:val="24"/>
          <w:szCs w:val="24"/>
        </w:rPr>
        <w:t>38</w:t>
      </w:r>
      <w:r w:rsidRPr="00DC073B">
        <w:rPr>
          <w:rFonts w:ascii="Arial" w:hAnsi="Arial" w:cs="Arial"/>
          <w:sz w:val="24"/>
          <w:szCs w:val="24"/>
        </w:rPr>
        <w:t xml:space="preserve"> solicitudes para matrícula a tiempo completo</w:t>
      </w:r>
      <w:r w:rsidR="001732BD" w:rsidRPr="00DC073B">
        <w:rPr>
          <w:rFonts w:ascii="Arial" w:hAnsi="Arial" w:cs="Arial"/>
          <w:sz w:val="24"/>
          <w:szCs w:val="24"/>
        </w:rPr>
        <w:t xml:space="preserve">, </w:t>
      </w:r>
      <w:r w:rsidR="00C259E9">
        <w:rPr>
          <w:rFonts w:ascii="Arial" w:hAnsi="Arial" w:cs="Arial"/>
          <w:sz w:val="24"/>
          <w:szCs w:val="24"/>
        </w:rPr>
        <w:t>8</w:t>
      </w:r>
      <w:r w:rsidRPr="00DC073B">
        <w:rPr>
          <w:rFonts w:ascii="Arial" w:hAnsi="Arial" w:cs="Arial"/>
          <w:sz w:val="24"/>
          <w:szCs w:val="24"/>
        </w:rPr>
        <w:t xml:space="preserve"> solicitudes para matrícula a tiempo parcial.</w:t>
      </w:r>
      <w:r w:rsidRPr="00F918CD">
        <w:rPr>
          <w:rFonts w:ascii="Arial" w:hAnsi="Arial" w:cs="Arial"/>
          <w:color w:val="00B0F0"/>
          <w:sz w:val="24"/>
          <w:szCs w:val="24"/>
        </w:rPr>
        <w:t xml:space="preserve"> </w:t>
      </w:r>
      <w:r w:rsidRPr="00DC073B">
        <w:rPr>
          <w:rFonts w:ascii="Arial" w:hAnsi="Arial" w:cs="Arial"/>
          <w:sz w:val="24"/>
          <w:szCs w:val="24"/>
        </w:rPr>
        <w:t xml:space="preserve">Se </w:t>
      </w:r>
      <w:r w:rsidR="005E2DAA">
        <w:rPr>
          <w:rFonts w:ascii="Arial" w:hAnsi="Arial" w:cs="Arial"/>
          <w:sz w:val="24"/>
          <w:szCs w:val="24"/>
        </w:rPr>
        <w:t>matricula</w:t>
      </w:r>
      <w:r w:rsidRPr="00DC073B">
        <w:rPr>
          <w:rFonts w:ascii="Arial" w:hAnsi="Arial" w:cs="Arial"/>
          <w:sz w:val="24"/>
          <w:szCs w:val="24"/>
        </w:rPr>
        <w:t xml:space="preserve">ron a </w:t>
      </w:r>
      <w:r w:rsidR="00CD3743" w:rsidRPr="00DC073B">
        <w:rPr>
          <w:rFonts w:ascii="Arial" w:hAnsi="Arial" w:cs="Arial"/>
          <w:sz w:val="24"/>
          <w:szCs w:val="24"/>
        </w:rPr>
        <w:t>2</w:t>
      </w:r>
      <w:r w:rsidR="005E2DAA">
        <w:rPr>
          <w:rFonts w:ascii="Arial" w:hAnsi="Arial" w:cs="Arial"/>
          <w:sz w:val="24"/>
          <w:szCs w:val="24"/>
        </w:rPr>
        <w:t>3</w:t>
      </w:r>
      <w:r w:rsidR="00CD3743" w:rsidRPr="00DC073B">
        <w:rPr>
          <w:rFonts w:ascii="Arial" w:hAnsi="Arial" w:cs="Arial"/>
          <w:sz w:val="24"/>
          <w:szCs w:val="24"/>
        </w:rPr>
        <w:t xml:space="preserve"> </w:t>
      </w:r>
      <w:r w:rsidR="001732BD" w:rsidRPr="00DC073B">
        <w:rPr>
          <w:rFonts w:ascii="Arial" w:hAnsi="Arial" w:cs="Arial"/>
          <w:sz w:val="24"/>
          <w:szCs w:val="24"/>
        </w:rPr>
        <w:t xml:space="preserve">estudiantes </w:t>
      </w:r>
      <w:r w:rsidR="00CD3743" w:rsidRPr="00DC073B">
        <w:rPr>
          <w:rFonts w:ascii="Arial" w:hAnsi="Arial" w:cs="Arial"/>
          <w:sz w:val="24"/>
          <w:szCs w:val="24"/>
        </w:rPr>
        <w:t xml:space="preserve">de nuevo </w:t>
      </w:r>
      <w:r w:rsidR="00CD3743" w:rsidRPr="005E2DAA">
        <w:rPr>
          <w:rFonts w:ascii="Arial" w:hAnsi="Arial" w:cs="Arial"/>
          <w:sz w:val="24"/>
          <w:szCs w:val="24"/>
        </w:rPr>
        <w:t>ingreso</w:t>
      </w:r>
      <w:r w:rsidR="00660A68" w:rsidRPr="005E2DAA">
        <w:rPr>
          <w:rFonts w:ascii="Arial" w:hAnsi="Arial" w:cs="Arial"/>
          <w:sz w:val="24"/>
          <w:szCs w:val="24"/>
          <w:lang w:val="es-ES_tradnl"/>
        </w:rPr>
        <w:t xml:space="preserve"> </w:t>
      </w:r>
      <w:bookmarkStart w:id="25" w:name="_Hlk187833211"/>
      <w:r w:rsidR="00C87529" w:rsidRPr="005E2DAA">
        <w:rPr>
          <w:rFonts w:ascii="Arial" w:hAnsi="Arial" w:cs="Arial"/>
          <w:sz w:val="24"/>
          <w:szCs w:val="24"/>
        </w:rPr>
        <w:t>(</w:t>
      </w:r>
      <w:r w:rsidR="00774E68" w:rsidRPr="005E2DAA">
        <w:rPr>
          <w:rFonts w:ascii="Arial" w:hAnsi="Arial" w:cs="Arial"/>
          <w:sz w:val="24"/>
          <w:szCs w:val="24"/>
        </w:rPr>
        <w:t>2</w:t>
      </w:r>
      <w:r w:rsidR="00DE17E9">
        <w:rPr>
          <w:rFonts w:ascii="Arial" w:hAnsi="Arial" w:cs="Arial"/>
          <w:sz w:val="24"/>
          <w:szCs w:val="24"/>
        </w:rPr>
        <w:t>0</w:t>
      </w:r>
      <w:r w:rsidR="00D40800" w:rsidRPr="005E2DAA">
        <w:rPr>
          <w:rFonts w:ascii="Arial" w:hAnsi="Arial" w:cs="Arial"/>
          <w:sz w:val="24"/>
          <w:szCs w:val="24"/>
        </w:rPr>
        <w:t xml:space="preserve"> </w:t>
      </w:r>
      <w:r w:rsidR="00C87529" w:rsidRPr="005E2DAA">
        <w:rPr>
          <w:rFonts w:ascii="Arial" w:hAnsi="Arial" w:cs="Arial"/>
          <w:sz w:val="24"/>
          <w:szCs w:val="24"/>
        </w:rPr>
        <w:t xml:space="preserve">a tiempo completo y </w:t>
      </w:r>
      <w:r w:rsidR="00DE17E9">
        <w:rPr>
          <w:rFonts w:ascii="Arial" w:hAnsi="Arial" w:cs="Arial"/>
          <w:sz w:val="24"/>
          <w:szCs w:val="24"/>
        </w:rPr>
        <w:t>3</w:t>
      </w:r>
      <w:r w:rsidR="00C87529" w:rsidRPr="005E2DAA">
        <w:rPr>
          <w:rFonts w:ascii="Arial" w:hAnsi="Arial" w:cs="Arial"/>
          <w:sz w:val="24"/>
          <w:szCs w:val="24"/>
        </w:rPr>
        <w:t xml:space="preserve"> a tiempo parcial)</w:t>
      </w:r>
      <w:bookmarkEnd w:id="25"/>
      <w:r w:rsidR="005E2DAA">
        <w:rPr>
          <w:rFonts w:ascii="Arial" w:hAnsi="Arial" w:cs="Arial"/>
          <w:sz w:val="24"/>
          <w:szCs w:val="24"/>
        </w:rPr>
        <w:t>.</w:t>
      </w:r>
      <w:r w:rsidR="00774E68" w:rsidRPr="00F918CD">
        <w:rPr>
          <w:rFonts w:ascii="Arial" w:hAnsi="Arial" w:cs="Arial"/>
          <w:color w:val="00B0F0"/>
          <w:sz w:val="24"/>
          <w:szCs w:val="24"/>
        </w:rPr>
        <w:t xml:space="preserve"> </w:t>
      </w:r>
      <w:r w:rsidR="005E2DAA" w:rsidRPr="005E1525">
        <w:rPr>
          <w:rFonts w:ascii="Arial" w:hAnsi="Arial" w:cs="Arial"/>
          <w:sz w:val="24"/>
          <w:szCs w:val="24"/>
          <w:lang w:val="es-ES_tradnl"/>
        </w:rPr>
        <w:t>L</w:t>
      </w:r>
      <w:r w:rsidR="005E2DAA" w:rsidRPr="005E1525">
        <w:rPr>
          <w:rFonts w:ascii="Arial" w:hAnsi="Arial" w:cs="Arial"/>
          <w:sz w:val="24"/>
          <w:szCs w:val="24"/>
        </w:rPr>
        <w:t>a cobertura de plazas</w:t>
      </w:r>
      <w:r w:rsidR="005E2DAA" w:rsidRPr="005E1525">
        <w:rPr>
          <w:rFonts w:ascii="Arial" w:hAnsi="Arial" w:cs="Arial"/>
          <w:sz w:val="24"/>
          <w:szCs w:val="24"/>
          <w:lang w:val="es-ES_tradnl"/>
        </w:rPr>
        <w:t xml:space="preserve"> </w:t>
      </w:r>
      <w:r w:rsidR="005E1525" w:rsidRPr="005E1525">
        <w:rPr>
          <w:rFonts w:ascii="Arial" w:hAnsi="Arial" w:cs="Arial"/>
          <w:sz w:val="24"/>
          <w:szCs w:val="24"/>
          <w:lang w:val="es-ES_tradnl"/>
        </w:rPr>
        <w:t>ha sido del 95,83%, aumentando ligeramente en relación al curso pasado (</w:t>
      </w:r>
      <w:r w:rsidR="00BB5762" w:rsidRPr="005E1525">
        <w:rPr>
          <w:rFonts w:ascii="Arial" w:hAnsi="Arial" w:cs="Arial"/>
          <w:sz w:val="24"/>
          <w:szCs w:val="24"/>
        </w:rPr>
        <w:t>87.50%</w:t>
      </w:r>
      <w:r w:rsidR="005E1525" w:rsidRPr="005E1525">
        <w:rPr>
          <w:rFonts w:ascii="Arial" w:hAnsi="Arial" w:cs="Arial"/>
          <w:sz w:val="24"/>
          <w:szCs w:val="24"/>
        </w:rPr>
        <w:t>)</w:t>
      </w:r>
      <w:r w:rsidR="00BB5762" w:rsidRPr="005E1525">
        <w:rPr>
          <w:rFonts w:ascii="Arial" w:hAnsi="Arial" w:cs="Arial"/>
          <w:sz w:val="24"/>
          <w:szCs w:val="24"/>
        </w:rPr>
        <w:t xml:space="preserve">. </w:t>
      </w:r>
      <w:bookmarkStart w:id="26" w:name="_Hlk12228836"/>
    </w:p>
    <w:p w14:paraId="1485E04D" w14:textId="6CD70D62" w:rsidR="00C87529" w:rsidRPr="005B4E0E" w:rsidRDefault="00A7783F" w:rsidP="00800139">
      <w:pPr>
        <w:spacing w:before="120" w:after="120"/>
        <w:jc w:val="both"/>
        <w:rPr>
          <w:rFonts w:ascii="Arial" w:hAnsi="Arial" w:cs="Arial"/>
          <w:b/>
          <w:bCs/>
          <w:sz w:val="24"/>
          <w:szCs w:val="24"/>
        </w:rPr>
      </w:pPr>
      <w:r w:rsidRPr="005E1525">
        <w:rPr>
          <w:rFonts w:ascii="Arial" w:hAnsi="Arial" w:cs="Arial"/>
          <w:sz w:val="24"/>
          <w:szCs w:val="24"/>
        </w:rPr>
        <w:t xml:space="preserve">De los </w:t>
      </w:r>
      <w:r>
        <w:rPr>
          <w:rFonts w:ascii="Arial" w:hAnsi="Arial" w:cs="Arial"/>
          <w:sz w:val="24"/>
          <w:szCs w:val="24"/>
        </w:rPr>
        <w:t>29</w:t>
      </w:r>
      <w:r w:rsidRPr="005E1525">
        <w:rPr>
          <w:rFonts w:ascii="Arial" w:hAnsi="Arial" w:cs="Arial"/>
          <w:sz w:val="24"/>
          <w:szCs w:val="24"/>
        </w:rPr>
        <w:t xml:space="preserve"> estudiantes matriculados</w:t>
      </w:r>
      <w:r>
        <w:rPr>
          <w:rFonts w:ascii="Arial" w:hAnsi="Arial" w:cs="Arial"/>
          <w:sz w:val="24"/>
          <w:szCs w:val="24"/>
        </w:rPr>
        <w:t xml:space="preserve"> en la titulación (</w:t>
      </w:r>
      <w:r w:rsidRPr="00DE17E9">
        <w:rPr>
          <w:rFonts w:ascii="Arial" w:hAnsi="Arial" w:cs="Arial"/>
          <w:sz w:val="24"/>
          <w:szCs w:val="24"/>
        </w:rPr>
        <w:t>2</w:t>
      </w:r>
      <w:r>
        <w:rPr>
          <w:rFonts w:ascii="Arial" w:hAnsi="Arial" w:cs="Arial"/>
          <w:sz w:val="24"/>
          <w:szCs w:val="24"/>
        </w:rPr>
        <w:t>0</w:t>
      </w:r>
      <w:r w:rsidRPr="00DE17E9">
        <w:rPr>
          <w:rFonts w:ascii="Arial" w:hAnsi="Arial" w:cs="Arial"/>
          <w:sz w:val="24"/>
          <w:szCs w:val="24"/>
        </w:rPr>
        <w:t xml:space="preserve"> a tiempo completo</w:t>
      </w:r>
      <w:r>
        <w:rPr>
          <w:rFonts w:ascii="Arial" w:hAnsi="Arial" w:cs="Arial"/>
          <w:sz w:val="24"/>
          <w:szCs w:val="24"/>
        </w:rPr>
        <w:t xml:space="preserve"> y</w:t>
      </w:r>
      <w:r w:rsidRPr="00DE17E9">
        <w:rPr>
          <w:rFonts w:ascii="Arial" w:hAnsi="Arial" w:cs="Arial"/>
          <w:sz w:val="24"/>
          <w:szCs w:val="24"/>
        </w:rPr>
        <w:t xml:space="preserve"> </w:t>
      </w:r>
      <w:r>
        <w:rPr>
          <w:rFonts w:ascii="Arial" w:hAnsi="Arial" w:cs="Arial"/>
          <w:sz w:val="24"/>
          <w:szCs w:val="24"/>
        </w:rPr>
        <w:t>9</w:t>
      </w:r>
      <w:r w:rsidRPr="00DE17E9">
        <w:rPr>
          <w:rFonts w:ascii="Arial" w:hAnsi="Arial" w:cs="Arial"/>
          <w:sz w:val="24"/>
          <w:szCs w:val="24"/>
        </w:rPr>
        <w:t xml:space="preserve"> a tiempo parcial</w:t>
      </w:r>
      <w:r>
        <w:rPr>
          <w:rFonts w:ascii="Arial" w:hAnsi="Arial" w:cs="Arial"/>
          <w:sz w:val="24"/>
          <w:szCs w:val="24"/>
        </w:rPr>
        <w:t>)</w:t>
      </w:r>
      <w:r w:rsidRPr="005E1525">
        <w:rPr>
          <w:rFonts w:ascii="Arial" w:hAnsi="Arial" w:cs="Arial"/>
          <w:sz w:val="24"/>
          <w:szCs w:val="24"/>
        </w:rPr>
        <w:t xml:space="preserve">, </w:t>
      </w:r>
      <w:r>
        <w:rPr>
          <w:rFonts w:ascii="Arial" w:hAnsi="Arial" w:cs="Arial"/>
          <w:sz w:val="24"/>
          <w:szCs w:val="24"/>
        </w:rPr>
        <w:t xml:space="preserve">2 son discapacitados, </w:t>
      </w:r>
      <w:r>
        <w:rPr>
          <w:rFonts w:ascii="Arial" w:hAnsi="Arial" w:cs="Arial"/>
          <w:sz w:val="24"/>
          <w:szCs w:val="24"/>
          <w:lang w:val="es-ES_tradnl"/>
        </w:rPr>
        <w:t>1</w:t>
      </w:r>
      <w:r w:rsidRPr="005E1525">
        <w:rPr>
          <w:rFonts w:ascii="Arial" w:hAnsi="Arial" w:cs="Arial"/>
          <w:sz w:val="24"/>
          <w:szCs w:val="24"/>
          <w:lang w:val="es-ES_tradnl"/>
        </w:rPr>
        <w:t xml:space="preserve"> </w:t>
      </w:r>
      <w:r>
        <w:rPr>
          <w:rFonts w:ascii="Arial" w:hAnsi="Arial" w:cs="Arial"/>
          <w:sz w:val="24"/>
          <w:szCs w:val="24"/>
          <w:lang w:val="es-ES_tradnl"/>
        </w:rPr>
        <w:t xml:space="preserve">de ellos </w:t>
      </w:r>
      <w:r w:rsidRPr="005E1525">
        <w:rPr>
          <w:rFonts w:ascii="Arial" w:hAnsi="Arial" w:cs="Arial"/>
          <w:sz w:val="24"/>
          <w:szCs w:val="24"/>
          <w:lang w:val="es-ES_tradnl"/>
        </w:rPr>
        <w:t xml:space="preserve">afiliado a la ONCE </w:t>
      </w:r>
      <w:r w:rsidRPr="005E1525">
        <w:rPr>
          <w:rFonts w:ascii="Arial" w:hAnsi="Arial" w:cs="Arial"/>
          <w:sz w:val="24"/>
          <w:szCs w:val="24"/>
        </w:rPr>
        <w:t xml:space="preserve">y </w:t>
      </w:r>
      <w:r>
        <w:rPr>
          <w:rFonts w:ascii="Arial" w:hAnsi="Arial" w:cs="Arial"/>
          <w:sz w:val="24"/>
          <w:szCs w:val="24"/>
        </w:rPr>
        <w:t>5</w:t>
      </w:r>
      <w:r w:rsidRPr="005E1525">
        <w:rPr>
          <w:rFonts w:ascii="Arial" w:hAnsi="Arial" w:cs="Arial"/>
          <w:sz w:val="24"/>
          <w:szCs w:val="24"/>
        </w:rPr>
        <w:t xml:space="preserve"> estudiantes proceden del extranjero</w:t>
      </w:r>
      <w:r>
        <w:rPr>
          <w:rFonts w:ascii="Arial" w:hAnsi="Arial" w:cs="Arial"/>
          <w:sz w:val="24"/>
          <w:szCs w:val="24"/>
        </w:rPr>
        <w:t>.</w:t>
      </w:r>
    </w:p>
    <w:p w14:paraId="23AF35DB" w14:textId="5786AC98" w:rsidR="00B50370" w:rsidRPr="005B4E0E" w:rsidRDefault="00B50370" w:rsidP="00800139">
      <w:pPr>
        <w:spacing w:before="120" w:after="120"/>
        <w:jc w:val="both"/>
        <w:rPr>
          <w:rFonts w:ascii="Arial" w:hAnsi="Arial" w:cs="Arial"/>
          <w:b/>
          <w:bCs/>
          <w:sz w:val="24"/>
          <w:szCs w:val="24"/>
        </w:rPr>
      </w:pPr>
      <w:r w:rsidRPr="005B4E0E">
        <w:rPr>
          <w:rFonts w:ascii="Arial" w:hAnsi="Arial" w:cs="Arial"/>
          <w:b/>
          <w:bCs/>
          <w:sz w:val="24"/>
          <w:szCs w:val="24"/>
        </w:rPr>
        <w:t xml:space="preserve">No se estima la necesidad de realizar acciones de mejora en relación a </w:t>
      </w:r>
      <w:r w:rsidR="000D20E4" w:rsidRPr="005B4E0E">
        <w:rPr>
          <w:rFonts w:ascii="Arial" w:hAnsi="Arial" w:cs="Arial"/>
          <w:b/>
          <w:bCs/>
          <w:sz w:val="24"/>
          <w:szCs w:val="24"/>
        </w:rPr>
        <w:t>esta área</w:t>
      </w:r>
      <w:r w:rsidRPr="005B4E0E">
        <w:rPr>
          <w:rFonts w:ascii="Arial" w:hAnsi="Arial" w:cs="Arial"/>
          <w:b/>
          <w:bCs/>
          <w:sz w:val="24"/>
          <w:szCs w:val="24"/>
        </w:rPr>
        <w:t>.</w:t>
      </w:r>
    </w:p>
    <w:bookmarkEnd w:id="26"/>
    <w:p w14:paraId="13B1EA4D" w14:textId="77777777" w:rsidR="002F3917" w:rsidRPr="00F918CD" w:rsidRDefault="002F3917" w:rsidP="00800139">
      <w:pPr>
        <w:spacing w:after="120"/>
        <w:ind w:left="567"/>
        <w:jc w:val="both"/>
        <w:rPr>
          <w:rFonts w:ascii="Arial" w:hAnsi="Arial" w:cs="Arial"/>
          <w:color w:val="00B0F0"/>
          <w:sz w:val="24"/>
          <w:szCs w:val="24"/>
        </w:rPr>
      </w:pPr>
    </w:p>
    <w:p w14:paraId="5B543371" w14:textId="77777777" w:rsidR="00DD47E1" w:rsidRDefault="00DD47E1" w:rsidP="00800139">
      <w:pPr>
        <w:spacing w:after="120"/>
        <w:ind w:left="360"/>
        <w:jc w:val="both"/>
        <w:rPr>
          <w:rFonts w:ascii="Arial" w:hAnsi="Arial" w:cs="Arial"/>
          <w:b/>
          <w:sz w:val="24"/>
          <w:szCs w:val="24"/>
        </w:rPr>
      </w:pPr>
      <w:r w:rsidRPr="005B4E0E">
        <w:rPr>
          <w:rFonts w:ascii="Arial" w:hAnsi="Arial" w:cs="Arial"/>
          <w:b/>
          <w:sz w:val="24"/>
          <w:szCs w:val="24"/>
        </w:rPr>
        <w:t>5.2. Desarrollo del programa formativo</w:t>
      </w:r>
    </w:p>
    <w:p w14:paraId="649853C0" w14:textId="77777777" w:rsidR="00A368DF" w:rsidRPr="005B4E0E" w:rsidRDefault="00A368DF" w:rsidP="00800139">
      <w:pPr>
        <w:spacing w:after="120"/>
        <w:ind w:left="360"/>
        <w:jc w:val="both"/>
        <w:rPr>
          <w:rFonts w:ascii="Arial" w:hAnsi="Arial" w:cs="Arial"/>
          <w:b/>
          <w:sz w:val="24"/>
          <w:szCs w:val="24"/>
        </w:rPr>
      </w:pPr>
    </w:p>
    <w:p w14:paraId="1B3E92C5" w14:textId="372B81A3" w:rsidR="00992636" w:rsidRPr="005B4E0E" w:rsidRDefault="00DD47E1" w:rsidP="00800139">
      <w:pPr>
        <w:autoSpaceDE w:val="0"/>
        <w:autoSpaceDN w:val="0"/>
        <w:adjustRightInd w:val="0"/>
        <w:spacing w:before="120" w:after="120"/>
        <w:jc w:val="both"/>
        <w:rPr>
          <w:rFonts w:ascii="Arial" w:hAnsi="Arial" w:cs="Arial"/>
          <w:sz w:val="24"/>
          <w:szCs w:val="24"/>
        </w:rPr>
      </w:pPr>
      <w:r w:rsidRPr="005B4E0E">
        <w:rPr>
          <w:rFonts w:ascii="Arial" w:hAnsi="Arial" w:cs="Arial"/>
          <w:sz w:val="24"/>
          <w:szCs w:val="24"/>
        </w:rPr>
        <w:t>En el curso académico 20</w:t>
      </w:r>
      <w:r w:rsidR="000D20E4" w:rsidRPr="005B4E0E">
        <w:rPr>
          <w:rFonts w:ascii="Arial" w:hAnsi="Arial" w:cs="Arial"/>
          <w:sz w:val="24"/>
          <w:szCs w:val="24"/>
        </w:rPr>
        <w:t>2</w:t>
      </w:r>
      <w:r w:rsidR="005B4E0E">
        <w:rPr>
          <w:rFonts w:ascii="Arial" w:hAnsi="Arial" w:cs="Arial"/>
          <w:sz w:val="24"/>
          <w:szCs w:val="24"/>
        </w:rPr>
        <w:t>3</w:t>
      </w:r>
      <w:r w:rsidRPr="005B4E0E">
        <w:rPr>
          <w:rFonts w:ascii="Arial" w:hAnsi="Arial" w:cs="Arial"/>
          <w:sz w:val="24"/>
          <w:szCs w:val="24"/>
        </w:rPr>
        <w:t>/</w:t>
      </w:r>
      <w:r w:rsidR="000C0860" w:rsidRPr="005B4E0E">
        <w:rPr>
          <w:rFonts w:ascii="Arial" w:hAnsi="Arial" w:cs="Arial"/>
          <w:sz w:val="24"/>
          <w:szCs w:val="24"/>
        </w:rPr>
        <w:t>2</w:t>
      </w:r>
      <w:r w:rsidR="005B4E0E">
        <w:rPr>
          <w:rFonts w:ascii="Arial" w:hAnsi="Arial" w:cs="Arial"/>
          <w:sz w:val="24"/>
          <w:szCs w:val="24"/>
        </w:rPr>
        <w:t>4</w:t>
      </w:r>
      <w:r w:rsidRPr="005B4E0E">
        <w:rPr>
          <w:rFonts w:ascii="Arial" w:hAnsi="Arial" w:cs="Arial"/>
          <w:sz w:val="24"/>
          <w:szCs w:val="24"/>
        </w:rPr>
        <w:t xml:space="preserve"> se desarrolló la </w:t>
      </w:r>
      <w:r w:rsidR="005B4E0E">
        <w:rPr>
          <w:rFonts w:ascii="Arial" w:hAnsi="Arial" w:cs="Arial"/>
          <w:sz w:val="24"/>
          <w:szCs w:val="24"/>
        </w:rPr>
        <w:t>novena</w:t>
      </w:r>
      <w:r w:rsidRPr="005B4E0E">
        <w:rPr>
          <w:rFonts w:ascii="Arial" w:hAnsi="Arial" w:cs="Arial"/>
          <w:sz w:val="24"/>
          <w:szCs w:val="24"/>
        </w:rPr>
        <w:t xml:space="preserve"> edición del Máster en Fisioterapia Respiratoria y Cardiaca, siguiendo el Plan de Estudios aprobado por la </w:t>
      </w:r>
      <w:r w:rsidR="00107E00">
        <w:rPr>
          <w:rFonts w:ascii="Arial" w:hAnsi="Arial" w:cs="Arial"/>
          <w:sz w:val="24"/>
          <w:szCs w:val="24"/>
        </w:rPr>
        <w:t>Fundación Madri</w:t>
      </w:r>
      <w:r w:rsidR="00930D17">
        <w:rPr>
          <w:rFonts w:ascii="Arial" w:hAnsi="Arial" w:cs="Arial"/>
          <w:sz w:val="24"/>
          <w:szCs w:val="24"/>
        </w:rPr>
        <w:t>+d.</w:t>
      </w:r>
      <w:r w:rsidR="00992636" w:rsidRPr="005B4E0E">
        <w:rPr>
          <w:rFonts w:ascii="Arial" w:hAnsi="Arial" w:cs="Arial"/>
          <w:sz w:val="24"/>
          <w:szCs w:val="24"/>
        </w:rPr>
        <w:t xml:space="preserve"> </w:t>
      </w:r>
    </w:p>
    <w:p w14:paraId="739F9141" w14:textId="0496E037" w:rsidR="00975AA5" w:rsidRPr="00A11009" w:rsidRDefault="00EF6613" w:rsidP="00800139">
      <w:pPr>
        <w:autoSpaceDE w:val="0"/>
        <w:autoSpaceDN w:val="0"/>
        <w:adjustRightInd w:val="0"/>
        <w:snapToGrid w:val="0"/>
        <w:spacing w:before="120" w:after="120"/>
        <w:jc w:val="both"/>
        <w:rPr>
          <w:rFonts w:ascii="Arial" w:hAnsi="Arial" w:cs="Arial"/>
          <w:sz w:val="24"/>
          <w:szCs w:val="24"/>
          <w:lang w:val="es-ES_tradnl" w:eastAsia="es-ES"/>
        </w:rPr>
      </w:pPr>
      <w:r w:rsidRPr="00A11009">
        <w:rPr>
          <w:rFonts w:ascii="Arial" w:hAnsi="Arial" w:cs="Arial"/>
          <w:sz w:val="24"/>
          <w:szCs w:val="24"/>
          <w:lang w:val="es-ES_tradnl" w:eastAsia="es-ES"/>
        </w:rPr>
        <w:t xml:space="preserve">Se matricularon un total de </w:t>
      </w:r>
      <w:r w:rsidR="00A7783F" w:rsidRPr="00A11009">
        <w:rPr>
          <w:rFonts w:ascii="Arial" w:hAnsi="Arial" w:cs="Arial"/>
          <w:sz w:val="24"/>
          <w:szCs w:val="24"/>
          <w:lang w:val="es-ES_tradnl" w:eastAsia="es-ES"/>
        </w:rPr>
        <w:t>29</w:t>
      </w:r>
      <w:r w:rsidRPr="00A11009">
        <w:rPr>
          <w:rFonts w:ascii="Arial" w:hAnsi="Arial" w:cs="Arial"/>
          <w:sz w:val="24"/>
          <w:szCs w:val="24"/>
          <w:lang w:val="es-ES_tradnl" w:eastAsia="es-ES"/>
        </w:rPr>
        <w:t xml:space="preserve"> estudiantes, de los cuales 2</w:t>
      </w:r>
      <w:r w:rsidR="00A7783F" w:rsidRPr="00A11009">
        <w:rPr>
          <w:rFonts w:ascii="Arial" w:hAnsi="Arial" w:cs="Arial"/>
          <w:sz w:val="24"/>
          <w:szCs w:val="24"/>
          <w:lang w:val="es-ES_tradnl" w:eastAsia="es-ES"/>
        </w:rPr>
        <w:t>3</w:t>
      </w:r>
      <w:r w:rsidRPr="00A11009">
        <w:rPr>
          <w:rFonts w:ascii="Arial" w:hAnsi="Arial" w:cs="Arial"/>
          <w:sz w:val="24"/>
          <w:szCs w:val="24"/>
          <w:lang w:val="es-ES_tradnl" w:eastAsia="es-ES"/>
        </w:rPr>
        <w:t xml:space="preserve"> fueron de nuevo ingreso </w:t>
      </w:r>
      <w:r w:rsidRPr="00A11009">
        <w:rPr>
          <w:rFonts w:ascii="Arial" w:hAnsi="Arial" w:cs="Arial"/>
          <w:sz w:val="24"/>
          <w:szCs w:val="24"/>
          <w:lang w:eastAsia="es-ES"/>
        </w:rPr>
        <w:t>(</w:t>
      </w:r>
      <w:r w:rsidR="00A7783F" w:rsidRPr="00A11009">
        <w:rPr>
          <w:rFonts w:ascii="Arial" w:hAnsi="Arial" w:cs="Arial"/>
          <w:sz w:val="24"/>
          <w:szCs w:val="24"/>
          <w:lang w:eastAsia="es-ES"/>
        </w:rPr>
        <w:t>20</w:t>
      </w:r>
      <w:r w:rsidRPr="00A11009">
        <w:rPr>
          <w:rFonts w:ascii="Arial" w:hAnsi="Arial" w:cs="Arial"/>
          <w:sz w:val="24"/>
          <w:szCs w:val="24"/>
          <w:lang w:eastAsia="es-ES"/>
        </w:rPr>
        <w:t xml:space="preserve"> a tiempo completo y </w:t>
      </w:r>
      <w:r w:rsidR="00A7783F" w:rsidRPr="00A11009">
        <w:rPr>
          <w:rFonts w:ascii="Arial" w:hAnsi="Arial" w:cs="Arial"/>
          <w:sz w:val="24"/>
          <w:szCs w:val="24"/>
          <w:lang w:eastAsia="es-ES"/>
        </w:rPr>
        <w:t>3</w:t>
      </w:r>
      <w:r w:rsidRPr="00A11009">
        <w:rPr>
          <w:rFonts w:ascii="Arial" w:hAnsi="Arial" w:cs="Arial"/>
          <w:sz w:val="24"/>
          <w:szCs w:val="24"/>
          <w:lang w:eastAsia="es-ES"/>
        </w:rPr>
        <w:t xml:space="preserve"> a tiempo parcial) y </w:t>
      </w:r>
      <w:r w:rsidR="00A7783F" w:rsidRPr="00A11009">
        <w:rPr>
          <w:rFonts w:ascii="Arial" w:hAnsi="Arial" w:cs="Arial"/>
          <w:sz w:val="24"/>
          <w:szCs w:val="24"/>
          <w:lang w:eastAsia="es-ES"/>
        </w:rPr>
        <w:t>6</w:t>
      </w:r>
      <w:r w:rsidRPr="00A11009">
        <w:rPr>
          <w:rFonts w:ascii="Arial" w:hAnsi="Arial" w:cs="Arial"/>
          <w:sz w:val="24"/>
          <w:szCs w:val="24"/>
          <w:lang w:eastAsia="es-ES"/>
        </w:rPr>
        <w:t xml:space="preserve"> alumnos de segundo año o con asignaturas pendientes de los cursos previos </w:t>
      </w:r>
      <w:r w:rsidR="00A11009">
        <w:rPr>
          <w:rFonts w:ascii="Arial" w:hAnsi="Arial" w:cs="Arial"/>
          <w:sz w:val="24"/>
          <w:szCs w:val="24"/>
          <w:lang w:eastAsia="es-ES"/>
        </w:rPr>
        <w:t xml:space="preserve">(3 del </w:t>
      </w:r>
      <w:r w:rsidRPr="00A11009">
        <w:rPr>
          <w:rFonts w:ascii="Arial" w:hAnsi="Arial" w:cs="Arial"/>
          <w:sz w:val="24"/>
          <w:szCs w:val="24"/>
          <w:lang w:eastAsia="es-ES"/>
        </w:rPr>
        <w:t>TFM)</w:t>
      </w:r>
      <w:r w:rsidRPr="00F918CD">
        <w:rPr>
          <w:rFonts w:ascii="Arial" w:hAnsi="Arial" w:cs="Arial"/>
          <w:color w:val="00B0F0"/>
          <w:sz w:val="24"/>
          <w:szCs w:val="24"/>
          <w:lang w:val="es-ES_tradnl" w:eastAsia="es-ES"/>
        </w:rPr>
        <w:t xml:space="preserve">. </w:t>
      </w:r>
      <w:r w:rsidR="000D20E4" w:rsidRPr="00A11009">
        <w:rPr>
          <w:rFonts w:ascii="Arial" w:hAnsi="Arial" w:cs="Arial"/>
          <w:sz w:val="24"/>
          <w:szCs w:val="24"/>
        </w:rPr>
        <w:t xml:space="preserve">El </w:t>
      </w:r>
      <w:r w:rsidR="00A11009">
        <w:rPr>
          <w:rFonts w:ascii="Arial" w:hAnsi="Arial" w:cs="Arial"/>
          <w:sz w:val="24"/>
          <w:szCs w:val="24"/>
        </w:rPr>
        <w:t xml:space="preserve">86,95% </w:t>
      </w:r>
      <w:r w:rsidR="00DD47E1" w:rsidRPr="00A11009">
        <w:rPr>
          <w:rFonts w:ascii="Arial" w:hAnsi="Arial" w:cs="Arial"/>
          <w:sz w:val="24"/>
          <w:szCs w:val="24"/>
        </w:rPr>
        <w:t xml:space="preserve">de los estudiantes de nuevo ingreso tienen dedicación a tiempo completo y el </w:t>
      </w:r>
      <w:r w:rsidR="00A11009">
        <w:rPr>
          <w:rFonts w:ascii="Arial" w:hAnsi="Arial" w:cs="Arial"/>
          <w:sz w:val="24"/>
          <w:szCs w:val="24"/>
        </w:rPr>
        <w:t xml:space="preserve">13,05% </w:t>
      </w:r>
      <w:r w:rsidR="00DD47E1" w:rsidRPr="00A11009">
        <w:rPr>
          <w:rFonts w:ascii="Arial" w:hAnsi="Arial" w:cs="Arial"/>
          <w:sz w:val="24"/>
          <w:szCs w:val="24"/>
        </w:rPr>
        <w:t xml:space="preserve">a tiempo parcial. </w:t>
      </w:r>
    </w:p>
    <w:p w14:paraId="60DBC9A3" w14:textId="664DFD79" w:rsidR="00087B32" w:rsidRPr="00FB1EEA" w:rsidRDefault="00DD47E1" w:rsidP="00800139">
      <w:pPr>
        <w:autoSpaceDE w:val="0"/>
        <w:autoSpaceDN w:val="0"/>
        <w:adjustRightInd w:val="0"/>
        <w:spacing w:before="120" w:after="120"/>
        <w:jc w:val="both"/>
        <w:rPr>
          <w:rFonts w:ascii="Arial" w:hAnsi="Arial" w:cs="Arial"/>
          <w:sz w:val="24"/>
          <w:szCs w:val="24"/>
        </w:rPr>
      </w:pPr>
      <w:r w:rsidRPr="00FB1EEA">
        <w:rPr>
          <w:rFonts w:ascii="Arial" w:hAnsi="Arial" w:cs="Arial"/>
          <w:sz w:val="24"/>
          <w:szCs w:val="24"/>
        </w:rPr>
        <w:t xml:space="preserve">En la población óptima egresaron </w:t>
      </w:r>
      <w:r w:rsidR="00AC78AC" w:rsidRPr="00FB1EEA">
        <w:rPr>
          <w:rFonts w:ascii="Arial" w:hAnsi="Arial" w:cs="Arial"/>
          <w:sz w:val="24"/>
          <w:szCs w:val="24"/>
        </w:rPr>
        <w:t>2</w:t>
      </w:r>
      <w:r w:rsidR="00A11009" w:rsidRPr="00FB1EEA">
        <w:rPr>
          <w:rFonts w:ascii="Arial" w:hAnsi="Arial" w:cs="Arial"/>
          <w:sz w:val="24"/>
          <w:szCs w:val="24"/>
        </w:rPr>
        <w:t>3</w:t>
      </w:r>
      <w:r w:rsidR="00277A27" w:rsidRPr="00FB1EEA">
        <w:rPr>
          <w:rFonts w:ascii="Arial" w:hAnsi="Arial" w:cs="Arial"/>
          <w:sz w:val="24"/>
          <w:szCs w:val="24"/>
        </w:rPr>
        <w:t xml:space="preserve">. </w:t>
      </w:r>
      <w:r w:rsidR="00570AB4" w:rsidRPr="00FB1EEA">
        <w:rPr>
          <w:rFonts w:ascii="Arial" w:hAnsi="Arial" w:cs="Arial"/>
          <w:sz w:val="24"/>
          <w:szCs w:val="24"/>
        </w:rPr>
        <w:t>Se aprecia un</w:t>
      </w:r>
      <w:r w:rsidR="00AC78AC" w:rsidRPr="00FB1EEA">
        <w:rPr>
          <w:rFonts w:ascii="Arial" w:hAnsi="Arial" w:cs="Arial"/>
          <w:sz w:val="24"/>
          <w:szCs w:val="24"/>
        </w:rPr>
        <w:t xml:space="preserve">a </w:t>
      </w:r>
      <w:r w:rsidR="00441DDE" w:rsidRPr="00FB1EEA">
        <w:rPr>
          <w:rFonts w:ascii="Arial" w:hAnsi="Arial" w:cs="Arial"/>
          <w:sz w:val="24"/>
          <w:szCs w:val="24"/>
        </w:rPr>
        <w:t>estabiliza</w:t>
      </w:r>
      <w:r w:rsidR="00AC78AC" w:rsidRPr="00FB1EEA">
        <w:rPr>
          <w:rFonts w:ascii="Arial" w:hAnsi="Arial" w:cs="Arial"/>
          <w:sz w:val="24"/>
          <w:szCs w:val="24"/>
        </w:rPr>
        <w:t>ción</w:t>
      </w:r>
      <w:r w:rsidR="00570AB4" w:rsidRPr="00FB1EEA">
        <w:rPr>
          <w:rFonts w:ascii="Arial" w:hAnsi="Arial" w:cs="Arial"/>
          <w:sz w:val="24"/>
          <w:szCs w:val="24"/>
        </w:rPr>
        <w:t xml:space="preserve"> en el nº de egresados</w:t>
      </w:r>
      <w:r w:rsidR="001349E5" w:rsidRPr="00FB1EEA">
        <w:rPr>
          <w:rFonts w:ascii="Arial" w:hAnsi="Arial" w:cs="Arial"/>
          <w:sz w:val="24"/>
          <w:szCs w:val="24"/>
        </w:rPr>
        <w:t xml:space="preserve"> en relación con el año anterior (2</w:t>
      </w:r>
      <w:r w:rsidR="00A11009" w:rsidRPr="00FB1EEA">
        <w:rPr>
          <w:rFonts w:ascii="Arial" w:hAnsi="Arial" w:cs="Arial"/>
          <w:sz w:val="24"/>
          <w:szCs w:val="24"/>
        </w:rPr>
        <w:t>2</w:t>
      </w:r>
      <w:r w:rsidR="001349E5" w:rsidRPr="00FB1EEA">
        <w:rPr>
          <w:rFonts w:ascii="Arial" w:hAnsi="Arial" w:cs="Arial"/>
          <w:sz w:val="24"/>
          <w:szCs w:val="24"/>
        </w:rPr>
        <w:t>)</w:t>
      </w:r>
      <w:r w:rsidR="00AC78AC" w:rsidRPr="00FB1EEA">
        <w:rPr>
          <w:rFonts w:ascii="Arial" w:hAnsi="Arial" w:cs="Arial"/>
          <w:sz w:val="24"/>
          <w:szCs w:val="24"/>
        </w:rPr>
        <w:t>.</w:t>
      </w:r>
      <w:r w:rsidRPr="00FB1EEA">
        <w:rPr>
          <w:rFonts w:ascii="Arial" w:hAnsi="Arial" w:cs="Arial"/>
          <w:sz w:val="24"/>
          <w:szCs w:val="24"/>
        </w:rPr>
        <w:t xml:space="preserve"> </w:t>
      </w:r>
    </w:p>
    <w:p w14:paraId="164818A2" w14:textId="581A8C05" w:rsidR="006B122A" w:rsidRPr="00FB1EEA" w:rsidRDefault="006B122A" w:rsidP="00800139">
      <w:pPr>
        <w:autoSpaceDE w:val="0"/>
        <w:autoSpaceDN w:val="0"/>
        <w:adjustRightInd w:val="0"/>
        <w:spacing w:before="120" w:after="120"/>
        <w:jc w:val="both"/>
        <w:rPr>
          <w:rFonts w:ascii="Arial" w:hAnsi="Arial" w:cs="Arial"/>
          <w:sz w:val="24"/>
          <w:szCs w:val="24"/>
        </w:rPr>
      </w:pPr>
      <w:r w:rsidRPr="00FB1EEA">
        <w:rPr>
          <w:rFonts w:ascii="Arial" w:hAnsi="Arial" w:cs="Arial"/>
          <w:sz w:val="24"/>
          <w:szCs w:val="24"/>
        </w:rPr>
        <w:t>En cuanto al desarrollo del Título, en este curso 202</w:t>
      </w:r>
      <w:r w:rsidR="00FB1EEA" w:rsidRPr="00FB1EEA">
        <w:rPr>
          <w:rFonts w:ascii="Arial" w:hAnsi="Arial" w:cs="Arial"/>
          <w:sz w:val="24"/>
          <w:szCs w:val="24"/>
        </w:rPr>
        <w:t>3</w:t>
      </w:r>
      <w:r w:rsidRPr="00FB1EEA">
        <w:rPr>
          <w:rFonts w:ascii="Arial" w:hAnsi="Arial" w:cs="Arial"/>
          <w:sz w:val="24"/>
          <w:szCs w:val="24"/>
        </w:rPr>
        <w:t>/2</w:t>
      </w:r>
      <w:r w:rsidR="00FB1EEA" w:rsidRPr="00FB1EEA">
        <w:rPr>
          <w:rFonts w:ascii="Arial" w:hAnsi="Arial" w:cs="Arial"/>
          <w:sz w:val="24"/>
          <w:szCs w:val="24"/>
        </w:rPr>
        <w:t>4</w:t>
      </w:r>
      <w:r w:rsidRPr="00FB1EEA">
        <w:rPr>
          <w:rFonts w:ascii="Arial" w:hAnsi="Arial" w:cs="Arial"/>
          <w:sz w:val="24"/>
          <w:szCs w:val="24"/>
        </w:rPr>
        <w:t xml:space="preserve"> </w:t>
      </w:r>
      <w:r w:rsidR="00441DDE" w:rsidRPr="00FB1EEA">
        <w:rPr>
          <w:rFonts w:ascii="Arial" w:hAnsi="Arial" w:cs="Arial"/>
          <w:sz w:val="24"/>
          <w:szCs w:val="24"/>
        </w:rPr>
        <w:t xml:space="preserve">no ha habido incidencias y el rendimiento ha sido satisfactorio (ver epígrafe 5.5.). </w:t>
      </w:r>
      <w:r w:rsidRPr="00FB1EEA">
        <w:rPr>
          <w:rFonts w:ascii="Arial" w:hAnsi="Arial" w:cs="Arial"/>
          <w:sz w:val="24"/>
          <w:szCs w:val="24"/>
        </w:rPr>
        <w:t xml:space="preserve"> </w:t>
      </w:r>
      <w:r w:rsidR="005767FD" w:rsidRPr="00FB1EEA">
        <w:rPr>
          <w:rFonts w:ascii="Arial" w:hAnsi="Arial" w:cs="Arial"/>
          <w:sz w:val="24"/>
          <w:szCs w:val="24"/>
        </w:rPr>
        <w:t xml:space="preserve"> </w:t>
      </w:r>
    </w:p>
    <w:p w14:paraId="66E5B9BE" w14:textId="77777777" w:rsidR="006B122A" w:rsidRPr="00F918CD" w:rsidRDefault="006B122A" w:rsidP="00800139">
      <w:pPr>
        <w:spacing w:after="120"/>
        <w:jc w:val="both"/>
        <w:rPr>
          <w:rFonts w:ascii="Arial" w:hAnsi="Arial" w:cs="Arial"/>
          <w:color w:val="00B0F0"/>
          <w:sz w:val="24"/>
          <w:szCs w:val="24"/>
        </w:rPr>
      </w:pPr>
    </w:p>
    <w:p w14:paraId="1613A563" w14:textId="77777777" w:rsidR="006B122A" w:rsidRPr="00AD5BF9" w:rsidRDefault="006B122A" w:rsidP="00800139">
      <w:pPr>
        <w:spacing w:after="120"/>
        <w:ind w:left="360"/>
        <w:jc w:val="both"/>
        <w:rPr>
          <w:rFonts w:ascii="Arial" w:hAnsi="Arial" w:cs="Arial"/>
          <w:b/>
          <w:sz w:val="24"/>
          <w:szCs w:val="24"/>
        </w:rPr>
      </w:pPr>
      <w:r w:rsidRPr="00AD5BF9">
        <w:rPr>
          <w:rFonts w:ascii="Arial" w:hAnsi="Arial" w:cs="Arial"/>
          <w:b/>
          <w:sz w:val="24"/>
          <w:szCs w:val="24"/>
        </w:rPr>
        <w:t>5.3. Movilidad</w:t>
      </w:r>
    </w:p>
    <w:p w14:paraId="0ABC8802" w14:textId="77777777" w:rsidR="006B122A" w:rsidRPr="00AD5BF9" w:rsidRDefault="006B122A" w:rsidP="00800139">
      <w:pPr>
        <w:spacing w:after="120"/>
        <w:jc w:val="both"/>
        <w:rPr>
          <w:rFonts w:ascii="Arial" w:hAnsi="Arial" w:cs="Arial"/>
          <w:sz w:val="24"/>
          <w:szCs w:val="24"/>
        </w:rPr>
      </w:pPr>
    </w:p>
    <w:p w14:paraId="7DBA5B50" w14:textId="01EC4580" w:rsidR="006B122A" w:rsidRPr="00AD5BF9" w:rsidRDefault="006B122A" w:rsidP="00800139">
      <w:pPr>
        <w:spacing w:after="120"/>
        <w:jc w:val="both"/>
        <w:rPr>
          <w:rFonts w:ascii="Arial" w:hAnsi="Arial" w:cs="Arial"/>
          <w:sz w:val="24"/>
          <w:szCs w:val="24"/>
        </w:rPr>
      </w:pPr>
      <w:r w:rsidRPr="00AD5BF9">
        <w:rPr>
          <w:rFonts w:ascii="Arial" w:hAnsi="Arial" w:cs="Arial"/>
          <w:sz w:val="24"/>
          <w:szCs w:val="24"/>
        </w:rPr>
        <w:t>Durante el curso 202</w:t>
      </w:r>
      <w:r w:rsidR="00AD5BF9">
        <w:rPr>
          <w:rFonts w:ascii="Arial" w:hAnsi="Arial" w:cs="Arial"/>
          <w:sz w:val="24"/>
          <w:szCs w:val="24"/>
        </w:rPr>
        <w:t>3</w:t>
      </w:r>
      <w:r w:rsidRPr="00AD5BF9">
        <w:rPr>
          <w:rFonts w:ascii="Arial" w:hAnsi="Arial" w:cs="Arial"/>
          <w:sz w:val="24"/>
          <w:szCs w:val="24"/>
        </w:rPr>
        <w:t>/2</w:t>
      </w:r>
      <w:r w:rsidR="00AD5BF9">
        <w:rPr>
          <w:rFonts w:ascii="Arial" w:hAnsi="Arial" w:cs="Arial"/>
          <w:sz w:val="24"/>
          <w:szCs w:val="24"/>
        </w:rPr>
        <w:t>4</w:t>
      </w:r>
      <w:r w:rsidRPr="00AD5BF9">
        <w:rPr>
          <w:rFonts w:ascii="Arial" w:hAnsi="Arial" w:cs="Arial"/>
          <w:sz w:val="24"/>
          <w:szCs w:val="24"/>
        </w:rPr>
        <w:t xml:space="preserve"> no ha habido ningún estudiante acogido a ningún programa de movilidad. </w:t>
      </w:r>
    </w:p>
    <w:p w14:paraId="714DFACE" w14:textId="77777777" w:rsidR="006B122A" w:rsidRPr="00AD5BF9" w:rsidRDefault="006B122A" w:rsidP="00800139">
      <w:pPr>
        <w:autoSpaceDE w:val="0"/>
        <w:autoSpaceDN w:val="0"/>
        <w:adjustRightInd w:val="0"/>
        <w:spacing w:after="240"/>
        <w:jc w:val="both"/>
        <w:rPr>
          <w:rFonts w:ascii="Arial" w:hAnsi="Arial" w:cs="Arial"/>
          <w:b/>
          <w:bCs/>
          <w:sz w:val="24"/>
          <w:szCs w:val="24"/>
        </w:rPr>
      </w:pPr>
      <w:r w:rsidRPr="00AD5BF9">
        <w:rPr>
          <w:rFonts w:ascii="Arial" w:hAnsi="Arial" w:cs="Arial"/>
          <w:b/>
          <w:bCs/>
          <w:sz w:val="24"/>
          <w:szCs w:val="24"/>
        </w:rPr>
        <w:t>No se estima la necesidad de realizar acciones de mejora en relación a esta área.</w:t>
      </w:r>
    </w:p>
    <w:p w14:paraId="579B9CA8" w14:textId="77777777" w:rsidR="006B122A" w:rsidRPr="00F918CD" w:rsidRDefault="006B122A" w:rsidP="00800139">
      <w:pPr>
        <w:spacing w:after="120"/>
        <w:jc w:val="both"/>
        <w:rPr>
          <w:rFonts w:ascii="Arial" w:hAnsi="Arial" w:cs="Arial"/>
          <w:color w:val="00B0F0"/>
          <w:sz w:val="24"/>
          <w:szCs w:val="24"/>
        </w:rPr>
      </w:pPr>
    </w:p>
    <w:p w14:paraId="07D5C18F" w14:textId="77777777" w:rsidR="006B122A" w:rsidRPr="00AD5BF9" w:rsidRDefault="006B122A" w:rsidP="00800139">
      <w:pPr>
        <w:spacing w:after="120"/>
        <w:ind w:left="360"/>
        <w:jc w:val="both"/>
        <w:rPr>
          <w:rFonts w:ascii="Arial" w:hAnsi="Arial" w:cs="Arial"/>
          <w:b/>
          <w:sz w:val="24"/>
          <w:szCs w:val="24"/>
        </w:rPr>
      </w:pPr>
      <w:r w:rsidRPr="00AD5BF9">
        <w:rPr>
          <w:rFonts w:ascii="Arial" w:hAnsi="Arial" w:cs="Arial"/>
          <w:b/>
          <w:sz w:val="24"/>
          <w:szCs w:val="24"/>
        </w:rPr>
        <w:t>5.4. Prácticas externas</w:t>
      </w:r>
    </w:p>
    <w:p w14:paraId="2E6F4D56" w14:textId="77777777" w:rsidR="006B122A" w:rsidRPr="00F918CD" w:rsidRDefault="006B122A" w:rsidP="00800139">
      <w:pPr>
        <w:autoSpaceDE w:val="0"/>
        <w:autoSpaceDN w:val="0"/>
        <w:adjustRightInd w:val="0"/>
        <w:spacing w:before="120" w:after="120"/>
        <w:jc w:val="both"/>
        <w:rPr>
          <w:rFonts w:ascii="Arial" w:hAnsi="Arial" w:cs="Arial"/>
          <w:color w:val="00B0F0"/>
          <w:sz w:val="24"/>
          <w:szCs w:val="24"/>
        </w:rPr>
      </w:pPr>
    </w:p>
    <w:p w14:paraId="385D741C" w14:textId="599FB025" w:rsidR="00660A68" w:rsidRPr="00AD5BF9" w:rsidRDefault="006B122A" w:rsidP="00800139">
      <w:pPr>
        <w:autoSpaceDE w:val="0"/>
        <w:autoSpaceDN w:val="0"/>
        <w:adjustRightInd w:val="0"/>
        <w:spacing w:before="120" w:after="120"/>
        <w:jc w:val="both"/>
        <w:rPr>
          <w:rFonts w:ascii="Arial" w:hAnsi="Arial" w:cs="Arial"/>
          <w:sz w:val="24"/>
          <w:szCs w:val="24"/>
          <w:lang w:val="es-ES_tradnl" w:eastAsia="es-ES"/>
        </w:rPr>
      </w:pPr>
      <w:r w:rsidRPr="00AD5BF9">
        <w:rPr>
          <w:rFonts w:ascii="Arial" w:hAnsi="Arial" w:cs="Arial"/>
          <w:sz w:val="24"/>
          <w:szCs w:val="24"/>
        </w:rPr>
        <w:t>Durante el curso 202</w:t>
      </w:r>
      <w:r w:rsidR="00AD5BF9" w:rsidRPr="00AD5BF9">
        <w:rPr>
          <w:rFonts w:ascii="Arial" w:hAnsi="Arial" w:cs="Arial"/>
          <w:sz w:val="24"/>
          <w:szCs w:val="24"/>
        </w:rPr>
        <w:t>3</w:t>
      </w:r>
      <w:r w:rsidRPr="00AD5BF9">
        <w:rPr>
          <w:rFonts w:ascii="Arial" w:hAnsi="Arial" w:cs="Arial"/>
          <w:sz w:val="24"/>
          <w:szCs w:val="24"/>
        </w:rPr>
        <w:t>/2</w:t>
      </w:r>
      <w:r w:rsidR="00AD5BF9" w:rsidRPr="00AD5BF9">
        <w:rPr>
          <w:rFonts w:ascii="Arial" w:hAnsi="Arial" w:cs="Arial"/>
          <w:sz w:val="24"/>
          <w:szCs w:val="24"/>
        </w:rPr>
        <w:t>4</w:t>
      </w:r>
      <w:r w:rsidRPr="00AD5BF9">
        <w:rPr>
          <w:rFonts w:ascii="Arial" w:hAnsi="Arial" w:cs="Arial"/>
          <w:sz w:val="24"/>
          <w:szCs w:val="24"/>
        </w:rPr>
        <w:t xml:space="preserve">, </w:t>
      </w:r>
      <w:r w:rsidR="00B15438" w:rsidRPr="00AD5BF9">
        <w:rPr>
          <w:rFonts w:ascii="Arial" w:hAnsi="Arial" w:cs="Arial"/>
          <w:sz w:val="24"/>
          <w:szCs w:val="24"/>
        </w:rPr>
        <w:t>todos los</w:t>
      </w:r>
      <w:r w:rsidR="00DA4F8F" w:rsidRPr="00AD5BF9">
        <w:rPr>
          <w:rFonts w:ascii="Arial" w:hAnsi="Arial" w:cs="Arial"/>
          <w:sz w:val="24"/>
          <w:szCs w:val="24"/>
          <w:lang w:val="es-ES_tradnl" w:eastAsia="es-ES"/>
        </w:rPr>
        <w:t xml:space="preserve"> centros conveniados ofertaron plazas. </w:t>
      </w:r>
      <w:r w:rsidR="00B15438" w:rsidRPr="00AD5BF9">
        <w:rPr>
          <w:rFonts w:ascii="Arial" w:hAnsi="Arial" w:cs="Arial"/>
          <w:sz w:val="24"/>
          <w:szCs w:val="24"/>
          <w:lang w:val="es-ES_tradnl" w:eastAsia="es-ES"/>
        </w:rPr>
        <w:t>Por la disminución de plazas de pediatría y p</w:t>
      </w:r>
      <w:r w:rsidR="00660A68" w:rsidRPr="00AD5BF9">
        <w:rPr>
          <w:rFonts w:ascii="Arial" w:hAnsi="Arial" w:cs="Arial"/>
          <w:sz w:val="24"/>
          <w:szCs w:val="24"/>
          <w:lang w:eastAsia="es-ES"/>
        </w:rPr>
        <w:t xml:space="preserve">ara asegurar </w:t>
      </w:r>
      <w:r w:rsidR="00800139" w:rsidRPr="00AD5BF9">
        <w:rPr>
          <w:rFonts w:ascii="Arial" w:hAnsi="Arial" w:cs="Arial"/>
          <w:sz w:val="24"/>
          <w:szCs w:val="24"/>
          <w:lang w:eastAsia="es-ES"/>
        </w:rPr>
        <w:t xml:space="preserve">en la medida de lo posible, </w:t>
      </w:r>
      <w:r w:rsidR="00660A68" w:rsidRPr="00AD5BF9">
        <w:rPr>
          <w:rFonts w:ascii="Arial" w:hAnsi="Arial" w:cs="Arial"/>
          <w:sz w:val="24"/>
          <w:szCs w:val="24"/>
          <w:lang w:eastAsia="es-ES"/>
        </w:rPr>
        <w:t xml:space="preserve">que los estudiantes realizaran </w:t>
      </w:r>
      <w:r w:rsidR="00B15438" w:rsidRPr="00AD5BF9">
        <w:rPr>
          <w:rFonts w:ascii="Arial" w:hAnsi="Arial" w:cs="Arial"/>
          <w:sz w:val="24"/>
          <w:szCs w:val="24"/>
          <w:lang w:eastAsia="es-ES"/>
        </w:rPr>
        <w:t xml:space="preserve">prácticas </w:t>
      </w:r>
      <w:r w:rsidR="00800139" w:rsidRPr="00AD5BF9">
        <w:rPr>
          <w:rFonts w:ascii="Arial" w:hAnsi="Arial" w:cs="Arial"/>
          <w:sz w:val="24"/>
          <w:szCs w:val="24"/>
          <w:lang w:eastAsia="es-ES"/>
        </w:rPr>
        <w:t>por diferentes áreas de la fisioterapia respiratoria</w:t>
      </w:r>
      <w:r w:rsidR="00660A68" w:rsidRPr="00AD5BF9">
        <w:rPr>
          <w:rFonts w:ascii="Arial" w:hAnsi="Arial" w:cs="Arial"/>
          <w:sz w:val="24"/>
          <w:szCs w:val="24"/>
          <w:lang w:eastAsia="es-ES"/>
        </w:rPr>
        <w:t xml:space="preserve"> hubo que adaptar las opciones de selección, agrupando rotaciones</w:t>
      </w:r>
      <w:r w:rsidR="00B15438" w:rsidRPr="00AD5BF9">
        <w:rPr>
          <w:rFonts w:ascii="Arial" w:hAnsi="Arial" w:cs="Arial"/>
          <w:sz w:val="24"/>
          <w:szCs w:val="24"/>
          <w:lang w:eastAsia="es-ES"/>
        </w:rPr>
        <w:t xml:space="preserve"> por líneas temáticas</w:t>
      </w:r>
      <w:r w:rsidR="00660A68" w:rsidRPr="00AD5BF9">
        <w:rPr>
          <w:rFonts w:ascii="Arial" w:hAnsi="Arial" w:cs="Arial"/>
          <w:sz w:val="24"/>
          <w:szCs w:val="24"/>
          <w:lang w:val="es-ES_tradnl" w:eastAsia="es-ES"/>
        </w:rPr>
        <w:t>.</w:t>
      </w:r>
      <w:r w:rsidR="003F4AF7" w:rsidRPr="00AD5BF9">
        <w:rPr>
          <w:rFonts w:ascii="Arial" w:hAnsi="Arial" w:cs="Arial"/>
          <w:sz w:val="24"/>
          <w:szCs w:val="24"/>
        </w:rPr>
        <w:t xml:space="preserve"> </w:t>
      </w:r>
    </w:p>
    <w:p w14:paraId="0E8A46C6" w14:textId="4DC6B594" w:rsidR="00DA4F8F" w:rsidRPr="00AD5BF9" w:rsidRDefault="00B417C2" w:rsidP="00800139">
      <w:pPr>
        <w:autoSpaceDE w:val="0"/>
        <w:autoSpaceDN w:val="0"/>
        <w:adjustRightInd w:val="0"/>
        <w:spacing w:before="120" w:after="120"/>
        <w:jc w:val="both"/>
        <w:rPr>
          <w:rFonts w:ascii="Arial" w:hAnsi="Arial" w:cs="Arial"/>
          <w:sz w:val="24"/>
          <w:szCs w:val="24"/>
        </w:rPr>
      </w:pPr>
      <w:r w:rsidRPr="00AD5BF9">
        <w:rPr>
          <w:rFonts w:ascii="Arial" w:hAnsi="Arial" w:cs="Arial"/>
          <w:sz w:val="24"/>
          <w:szCs w:val="24"/>
          <w:lang w:val="es-ES_tradnl" w:eastAsia="es-ES"/>
        </w:rPr>
        <w:t>L</w:t>
      </w:r>
      <w:r w:rsidR="00DA4F8F" w:rsidRPr="00AD5BF9">
        <w:rPr>
          <w:rFonts w:ascii="Arial" w:hAnsi="Arial" w:cs="Arial"/>
          <w:sz w:val="24"/>
          <w:szCs w:val="24"/>
        </w:rPr>
        <w:t>os estudiantes realizaron prácticas clínicas curriculares en el contexto de la asignatura Prácticum (9 ECTS) en los siguientes centros</w:t>
      </w:r>
      <w:r w:rsidR="00000338" w:rsidRPr="00AD5BF9">
        <w:rPr>
          <w:rFonts w:ascii="Arial" w:hAnsi="Arial" w:cs="Arial"/>
          <w:sz w:val="24"/>
          <w:szCs w:val="24"/>
        </w:rPr>
        <w:t xml:space="preserve"> distribuídos por líneas temáticas</w:t>
      </w:r>
      <w:r w:rsidR="00DA4F8F" w:rsidRPr="00AD5BF9">
        <w:rPr>
          <w:rFonts w:ascii="Arial" w:hAnsi="Arial" w:cs="Arial"/>
          <w:sz w:val="24"/>
          <w:szCs w:val="24"/>
        </w:rPr>
        <w:t>:</w:t>
      </w:r>
    </w:p>
    <w:p w14:paraId="10BAB6CA" w14:textId="77777777" w:rsidR="00800139" w:rsidRPr="00F918CD" w:rsidRDefault="00800139" w:rsidP="00800139">
      <w:pPr>
        <w:autoSpaceDE w:val="0"/>
        <w:autoSpaceDN w:val="0"/>
        <w:adjustRightInd w:val="0"/>
        <w:spacing w:before="120" w:after="120"/>
        <w:jc w:val="both"/>
        <w:rPr>
          <w:rFonts w:ascii="Arial" w:hAnsi="Arial" w:cs="Arial"/>
          <w:color w:val="00B0F0"/>
          <w:sz w:val="24"/>
          <w:szCs w:val="24"/>
          <w:u w:val="single"/>
        </w:rPr>
      </w:pPr>
    </w:p>
    <w:p w14:paraId="15A550D3" w14:textId="28FBD402" w:rsidR="00800139" w:rsidRPr="00AD5BF9" w:rsidRDefault="00800139" w:rsidP="00137160">
      <w:pPr>
        <w:pStyle w:val="Prrafodelista"/>
        <w:numPr>
          <w:ilvl w:val="0"/>
          <w:numId w:val="43"/>
        </w:numPr>
        <w:autoSpaceDE w:val="0"/>
        <w:autoSpaceDN w:val="0"/>
        <w:adjustRightInd w:val="0"/>
        <w:spacing w:before="120" w:after="240" w:line="276" w:lineRule="auto"/>
        <w:jc w:val="both"/>
        <w:rPr>
          <w:rFonts w:ascii="Arial" w:hAnsi="Arial" w:cs="Arial"/>
        </w:rPr>
      </w:pPr>
      <w:r w:rsidRPr="00AD5BF9">
        <w:rPr>
          <w:rFonts w:ascii="Arial" w:hAnsi="Arial" w:cs="Arial"/>
          <w:u w:val="single"/>
        </w:rPr>
        <w:t>Hospitalización adulto/varios servicios en hospital</w:t>
      </w:r>
    </w:p>
    <w:p w14:paraId="600123D2" w14:textId="77777777" w:rsidR="00137160" w:rsidRPr="00AD5BF9" w:rsidRDefault="00137160" w:rsidP="00137160">
      <w:pPr>
        <w:pStyle w:val="Prrafodelista"/>
        <w:autoSpaceDE w:val="0"/>
        <w:autoSpaceDN w:val="0"/>
        <w:adjustRightInd w:val="0"/>
        <w:spacing w:before="120" w:after="240" w:line="276" w:lineRule="auto"/>
        <w:jc w:val="both"/>
        <w:rPr>
          <w:rFonts w:ascii="Arial" w:hAnsi="Arial" w:cs="Arial"/>
        </w:rPr>
      </w:pPr>
    </w:p>
    <w:p w14:paraId="620FA001" w14:textId="0E213FC7" w:rsidR="00800139" w:rsidRPr="00AD5BF9" w:rsidRDefault="00800139" w:rsidP="00137160">
      <w:pPr>
        <w:pStyle w:val="Prrafodelista"/>
        <w:numPr>
          <w:ilvl w:val="0"/>
          <w:numId w:val="29"/>
        </w:numPr>
        <w:autoSpaceDE w:val="0"/>
        <w:autoSpaceDN w:val="0"/>
        <w:adjustRightInd w:val="0"/>
        <w:spacing w:before="120" w:after="240" w:line="276" w:lineRule="auto"/>
        <w:ind w:left="284"/>
        <w:jc w:val="both"/>
        <w:rPr>
          <w:rFonts w:ascii="Arial" w:hAnsi="Arial" w:cs="Arial"/>
        </w:rPr>
      </w:pPr>
      <w:r w:rsidRPr="00AD5BF9">
        <w:rPr>
          <w:rFonts w:ascii="Arial" w:hAnsi="Arial" w:cs="Arial"/>
        </w:rPr>
        <w:t>Hospital Universitario Puerta de Hierro (Madrid): Fisioterapia Respiratoria en el paciente hospitalizado adulto</w:t>
      </w:r>
      <w:r w:rsidR="00000338" w:rsidRPr="00AD5BF9">
        <w:rPr>
          <w:rFonts w:ascii="Arial" w:hAnsi="Arial" w:cs="Arial"/>
        </w:rPr>
        <w:t xml:space="preserve"> entre otros servicios</w:t>
      </w:r>
      <w:r w:rsidRPr="00AD5BF9">
        <w:rPr>
          <w:rFonts w:ascii="Arial" w:hAnsi="Arial" w:cs="Arial"/>
        </w:rPr>
        <w:t>.</w:t>
      </w:r>
    </w:p>
    <w:p w14:paraId="4D5DCDAE" w14:textId="42D1D679" w:rsidR="00800139" w:rsidRPr="00AD5BF9" w:rsidRDefault="00800139" w:rsidP="00137160">
      <w:pPr>
        <w:pStyle w:val="Prrafodelista"/>
        <w:numPr>
          <w:ilvl w:val="0"/>
          <w:numId w:val="29"/>
        </w:numPr>
        <w:autoSpaceDE w:val="0"/>
        <w:autoSpaceDN w:val="0"/>
        <w:adjustRightInd w:val="0"/>
        <w:spacing w:before="120" w:after="240" w:line="276" w:lineRule="auto"/>
        <w:ind w:left="284"/>
        <w:jc w:val="both"/>
        <w:rPr>
          <w:rFonts w:ascii="Arial" w:hAnsi="Arial" w:cs="Arial"/>
        </w:rPr>
      </w:pPr>
      <w:r w:rsidRPr="00AD5BF9">
        <w:rPr>
          <w:rFonts w:ascii="Arial" w:hAnsi="Arial" w:cs="Arial"/>
        </w:rPr>
        <w:t>Hospital Universitario de La Princesa (Madrid): Fisioterapia Respiratoria en el paciente hospitaliza</w:t>
      </w:r>
      <w:r w:rsidR="00A368DF">
        <w:rPr>
          <w:rFonts w:ascii="Arial" w:hAnsi="Arial" w:cs="Arial"/>
        </w:rPr>
        <w:t>t</w:t>
      </w:r>
      <w:r w:rsidRPr="00AD5BF9">
        <w:rPr>
          <w:rFonts w:ascii="Arial" w:hAnsi="Arial" w:cs="Arial"/>
        </w:rPr>
        <w:t>do</w:t>
      </w:r>
      <w:r w:rsidR="00137160" w:rsidRPr="00AD5BF9">
        <w:rPr>
          <w:rFonts w:ascii="Arial" w:hAnsi="Arial" w:cs="Arial"/>
        </w:rPr>
        <w:t xml:space="preserve"> adulto</w:t>
      </w:r>
      <w:r w:rsidR="00000338" w:rsidRPr="00AD5BF9">
        <w:rPr>
          <w:rFonts w:ascii="Arial" w:hAnsi="Arial" w:cs="Arial"/>
        </w:rPr>
        <w:t xml:space="preserve"> entre otros servicios</w:t>
      </w:r>
      <w:r w:rsidRPr="00AD5BF9">
        <w:rPr>
          <w:rFonts w:ascii="Arial" w:hAnsi="Arial" w:cs="Arial"/>
        </w:rPr>
        <w:t>.</w:t>
      </w:r>
    </w:p>
    <w:p w14:paraId="6599CB8F" w14:textId="77777777" w:rsidR="00137160" w:rsidRPr="00AD5BF9" w:rsidRDefault="00137160" w:rsidP="00137160">
      <w:pPr>
        <w:pStyle w:val="Prrafodelista"/>
        <w:autoSpaceDE w:val="0"/>
        <w:autoSpaceDN w:val="0"/>
        <w:adjustRightInd w:val="0"/>
        <w:spacing w:before="120" w:after="240" w:line="276" w:lineRule="auto"/>
        <w:ind w:left="284"/>
        <w:jc w:val="both"/>
        <w:rPr>
          <w:rFonts w:ascii="Arial" w:hAnsi="Arial" w:cs="Arial"/>
        </w:rPr>
      </w:pPr>
    </w:p>
    <w:p w14:paraId="22A86B39" w14:textId="4238D372" w:rsidR="00800139" w:rsidRPr="00AD5BF9" w:rsidRDefault="00800139" w:rsidP="00137160">
      <w:pPr>
        <w:pStyle w:val="Prrafodelista"/>
        <w:numPr>
          <w:ilvl w:val="0"/>
          <w:numId w:val="43"/>
        </w:numPr>
        <w:autoSpaceDE w:val="0"/>
        <w:autoSpaceDN w:val="0"/>
        <w:adjustRightInd w:val="0"/>
        <w:spacing w:before="120" w:after="240"/>
        <w:jc w:val="both"/>
        <w:rPr>
          <w:rFonts w:ascii="Arial" w:hAnsi="Arial" w:cs="Arial"/>
        </w:rPr>
      </w:pPr>
      <w:r w:rsidRPr="00AD5BF9">
        <w:rPr>
          <w:rFonts w:ascii="Arial" w:hAnsi="Arial" w:cs="Arial"/>
          <w:u w:val="single"/>
        </w:rPr>
        <w:t>Pediatría/paciente Neuromuscular</w:t>
      </w:r>
    </w:p>
    <w:p w14:paraId="19148A91" w14:textId="77777777" w:rsidR="00137160" w:rsidRPr="00AD5BF9" w:rsidRDefault="00137160" w:rsidP="00137160">
      <w:pPr>
        <w:pStyle w:val="Prrafodelista"/>
        <w:autoSpaceDE w:val="0"/>
        <w:autoSpaceDN w:val="0"/>
        <w:adjustRightInd w:val="0"/>
        <w:spacing w:before="120" w:after="240"/>
        <w:jc w:val="both"/>
        <w:rPr>
          <w:rFonts w:ascii="Arial" w:hAnsi="Arial" w:cs="Arial"/>
        </w:rPr>
      </w:pPr>
    </w:p>
    <w:p w14:paraId="0ED17450" w14:textId="77777777" w:rsidR="00137160" w:rsidRPr="00AD5BF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AD5BF9">
        <w:rPr>
          <w:rFonts w:ascii="Arial" w:hAnsi="Arial" w:cs="Arial"/>
        </w:rPr>
        <w:t>Hospital Universitario Sant Joan de Déu (Barcelona): Fisioterapia Respiratoria en pediatría y neonatología.</w:t>
      </w:r>
    </w:p>
    <w:p w14:paraId="7FB225C3" w14:textId="77777777" w:rsidR="00137160" w:rsidRPr="00AD5BF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AD5BF9">
        <w:rPr>
          <w:rFonts w:ascii="Arial" w:hAnsi="Arial" w:cs="Arial"/>
        </w:rPr>
        <w:t>Hospital Universitario Vall D’Hebrón (Barcelona): Fisioterapia Respiratoria en pediatría y neonatología.</w:t>
      </w:r>
    </w:p>
    <w:p w14:paraId="6CE25505" w14:textId="77777777" w:rsidR="00137160" w:rsidRPr="00AD5BF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AD5BF9">
        <w:rPr>
          <w:rFonts w:ascii="Arial" w:hAnsi="Arial" w:cs="Arial"/>
        </w:rPr>
        <w:t>Hospital Nacional de Parapléjicos (Toledo): Prácticas clínicas en la atención ventilatoria de pacientes adultos y pediátricos con lesión medular y patología neuromuscular.</w:t>
      </w:r>
    </w:p>
    <w:p w14:paraId="6ADD1505" w14:textId="1DDEB245" w:rsidR="00800139" w:rsidRPr="00AD5BF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AD5BF9">
        <w:rPr>
          <w:rFonts w:ascii="Arial" w:hAnsi="Arial" w:cs="Arial"/>
        </w:rPr>
        <w:t>Centro de la Fundación DACER (Madrid): Prácticas clínicas en la fisioterapia respiratoria de pacientes neurológicos adultos.</w:t>
      </w:r>
    </w:p>
    <w:p w14:paraId="0369B200" w14:textId="77777777" w:rsidR="00137160" w:rsidRPr="00AD5BF9" w:rsidRDefault="00137160" w:rsidP="00137160">
      <w:pPr>
        <w:pStyle w:val="Prrafodelista"/>
        <w:autoSpaceDE w:val="0"/>
        <w:autoSpaceDN w:val="0"/>
        <w:adjustRightInd w:val="0"/>
        <w:spacing w:before="120" w:after="240"/>
        <w:ind w:left="284"/>
        <w:jc w:val="both"/>
        <w:rPr>
          <w:rFonts w:ascii="Arial" w:hAnsi="Arial" w:cs="Arial"/>
        </w:rPr>
      </w:pPr>
    </w:p>
    <w:p w14:paraId="3E7C557B" w14:textId="5EB8B36B" w:rsidR="00800139" w:rsidRPr="00AD5BF9" w:rsidRDefault="00800139" w:rsidP="00137160">
      <w:pPr>
        <w:pStyle w:val="Prrafodelista"/>
        <w:numPr>
          <w:ilvl w:val="0"/>
          <w:numId w:val="43"/>
        </w:numPr>
        <w:autoSpaceDE w:val="0"/>
        <w:autoSpaceDN w:val="0"/>
        <w:adjustRightInd w:val="0"/>
        <w:spacing w:before="120" w:after="240"/>
        <w:jc w:val="both"/>
        <w:rPr>
          <w:rFonts w:ascii="Arial" w:hAnsi="Arial" w:cs="Arial"/>
        </w:rPr>
      </w:pPr>
      <w:r w:rsidRPr="00AD5BF9">
        <w:rPr>
          <w:rFonts w:ascii="Arial" w:hAnsi="Arial" w:cs="Arial"/>
          <w:u w:val="single"/>
        </w:rPr>
        <w:t>Rehabilitación cardiaca/ Rehabilitación Pulmonar</w:t>
      </w:r>
    </w:p>
    <w:p w14:paraId="6EC806A1" w14:textId="77777777" w:rsidR="00137160" w:rsidRPr="00AD5BF9" w:rsidRDefault="00137160" w:rsidP="00137160">
      <w:pPr>
        <w:pStyle w:val="Prrafodelista"/>
        <w:autoSpaceDE w:val="0"/>
        <w:autoSpaceDN w:val="0"/>
        <w:adjustRightInd w:val="0"/>
        <w:spacing w:before="120" w:after="240"/>
        <w:jc w:val="both"/>
        <w:rPr>
          <w:rFonts w:ascii="Arial" w:hAnsi="Arial" w:cs="Arial"/>
        </w:rPr>
      </w:pPr>
    </w:p>
    <w:p w14:paraId="789F4F6B" w14:textId="77777777" w:rsidR="00137160" w:rsidRPr="00AD5BF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AD5BF9">
        <w:rPr>
          <w:rFonts w:ascii="Arial" w:hAnsi="Arial" w:cs="Arial"/>
        </w:rPr>
        <w:t>Hospital Universitario Álvaro Cunqueiro (Vigo). Rotación en Rehabilitación cardiaca.</w:t>
      </w:r>
    </w:p>
    <w:p w14:paraId="12C7EF63" w14:textId="77777777" w:rsidR="00137160" w:rsidRPr="00AD5BF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AD5BF9">
        <w:rPr>
          <w:rFonts w:ascii="Arial" w:hAnsi="Arial" w:cs="Arial"/>
        </w:rPr>
        <w:t xml:space="preserve">Hospital Universitario de Araba – Sede Txagorritxu y Santiago (Vitoria). Rotación en la Unidad de Rehabilitación Cardiaca </w:t>
      </w:r>
      <w:r w:rsidR="00137160" w:rsidRPr="00AD5BF9">
        <w:rPr>
          <w:rFonts w:ascii="Arial" w:hAnsi="Arial" w:cs="Arial"/>
        </w:rPr>
        <w:t xml:space="preserve">y </w:t>
      </w:r>
      <w:r w:rsidRPr="00AD5BF9">
        <w:rPr>
          <w:rFonts w:ascii="Arial" w:hAnsi="Arial" w:cs="Arial"/>
        </w:rPr>
        <w:t>en la Unidad de Rehabilitación Respiratoria.</w:t>
      </w:r>
    </w:p>
    <w:p w14:paraId="7D67F920" w14:textId="77777777" w:rsidR="00137160" w:rsidRPr="00AD5BF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AD5BF9">
        <w:rPr>
          <w:rFonts w:ascii="Arial" w:hAnsi="Arial" w:cs="Arial"/>
        </w:rPr>
        <w:t>Hospital Universitario Donostia (Gipúzkoa). Rotación en la Unidad de Rehabilitación Cardiaca.</w:t>
      </w:r>
    </w:p>
    <w:p w14:paraId="2E1F6DEC" w14:textId="77777777" w:rsidR="00137160" w:rsidRPr="00AD5BF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AD5BF9">
        <w:rPr>
          <w:rFonts w:ascii="Arial" w:hAnsi="Arial" w:cs="Arial"/>
        </w:rPr>
        <w:t>Hospital Universitario Dr. Negrín (Las Palmas de Gran Canaria). Rotación en la Unidad de Rehabilitación Respiratoria.</w:t>
      </w:r>
    </w:p>
    <w:p w14:paraId="3D440A69" w14:textId="5E054AF5" w:rsidR="00800139" w:rsidRPr="00AD5BF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AD5BF9">
        <w:rPr>
          <w:rFonts w:ascii="Arial" w:hAnsi="Arial" w:cs="Arial"/>
        </w:rPr>
        <w:t>Hospital Universitario de A Coruña (A Coruña): Abordaje terapéutico integral de los pacientes incluidos en programas de Rehabilitación Pulmonar.</w:t>
      </w:r>
    </w:p>
    <w:p w14:paraId="0C1977F1" w14:textId="77777777" w:rsidR="00137160" w:rsidRPr="00AD5BF9" w:rsidRDefault="00137160" w:rsidP="00137160">
      <w:pPr>
        <w:pStyle w:val="Prrafodelista"/>
        <w:autoSpaceDE w:val="0"/>
        <w:autoSpaceDN w:val="0"/>
        <w:adjustRightInd w:val="0"/>
        <w:spacing w:before="120" w:after="240"/>
        <w:ind w:left="284"/>
        <w:jc w:val="both"/>
        <w:rPr>
          <w:rFonts w:ascii="Arial" w:hAnsi="Arial" w:cs="Arial"/>
        </w:rPr>
      </w:pPr>
    </w:p>
    <w:p w14:paraId="76503CDA" w14:textId="43D80DE9" w:rsidR="00800139" w:rsidRPr="00AD5BF9" w:rsidRDefault="00800139" w:rsidP="00137160">
      <w:pPr>
        <w:pStyle w:val="Prrafodelista"/>
        <w:numPr>
          <w:ilvl w:val="0"/>
          <w:numId w:val="43"/>
        </w:numPr>
        <w:autoSpaceDE w:val="0"/>
        <w:autoSpaceDN w:val="0"/>
        <w:adjustRightInd w:val="0"/>
        <w:spacing w:before="120" w:after="240"/>
        <w:jc w:val="both"/>
        <w:rPr>
          <w:rFonts w:ascii="Arial" w:hAnsi="Arial" w:cs="Arial"/>
        </w:rPr>
      </w:pPr>
      <w:r w:rsidRPr="00AD5BF9">
        <w:rPr>
          <w:rFonts w:ascii="Arial" w:hAnsi="Arial" w:cs="Arial"/>
          <w:u w:val="single"/>
        </w:rPr>
        <w:t>Hospitalización/UCI y REA</w:t>
      </w:r>
      <w:r w:rsidRPr="00AD5BF9">
        <w:rPr>
          <w:rFonts w:ascii="Arial" w:hAnsi="Arial" w:cs="Arial"/>
        </w:rPr>
        <w:t> </w:t>
      </w:r>
    </w:p>
    <w:p w14:paraId="529A7CBC" w14:textId="77777777" w:rsidR="00137160" w:rsidRPr="00AD5BF9" w:rsidRDefault="00137160" w:rsidP="00137160">
      <w:pPr>
        <w:pStyle w:val="Prrafodelista"/>
        <w:autoSpaceDE w:val="0"/>
        <w:autoSpaceDN w:val="0"/>
        <w:adjustRightInd w:val="0"/>
        <w:spacing w:before="120" w:after="240"/>
        <w:jc w:val="both"/>
        <w:rPr>
          <w:rFonts w:ascii="Arial" w:hAnsi="Arial" w:cs="Arial"/>
        </w:rPr>
      </w:pPr>
    </w:p>
    <w:p w14:paraId="5837B282" w14:textId="77777777" w:rsidR="00137160" w:rsidRPr="00AD5BF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AD5BF9">
        <w:rPr>
          <w:rFonts w:ascii="Arial" w:hAnsi="Arial" w:cs="Arial"/>
        </w:rPr>
        <w:t>Hospital Universitario Vall D’Hebrón (Barcelona). Rotación en la unidad de UCI para paciente crítico adulto y fisioterapia respiratoria en otras unidades.</w:t>
      </w:r>
      <w:bookmarkStart w:id="27" w:name="_Hlk117164811"/>
    </w:p>
    <w:p w14:paraId="7E451525" w14:textId="77777777" w:rsidR="00137160" w:rsidRPr="00AD5BF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AD5BF9">
        <w:rPr>
          <w:rFonts w:ascii="Arial" w:hAnsi="Arial" w:cs="Arial"/>
        </w:rPr>
        <w:t>Hospital Universitario Álvaro Cunqueiro (Vigo). Rotación en hospitalización / UCI en el paciente adulto.</w:t>
      </w:r>
      <w:bookmarkEnd w:id="27"/>
    </w:p>
    <w:p w14:paraId="64ECD454" w14:textId="77777777" w:rsidR="00137160" w:rsidRPr="00AD5BF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AD5BF9">
        <w:rPr>
          <w:rFonts w:ascii="Arial" w:hAnsi="Arial" w:cs="Arial"/>
        </w:rPr>
        <w:t>Hospital Universitario Álvaro Cunqueiro (Vigo). Rotación en hospitalización / REA en el paciente adulto.</w:t>
      </w:r>
    </w:p>
    <w:p w14:paraId="38F8602E" w14:textId="01DAFA45" w:rsidR="00800139" w:rsidRPr="00AD5BF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AD5BF9">
        <w:rPr>
          <w:rFonts w:ascii="Arial" w:hAnsi="Arial" w:cs="Arial"/>
        </w:rPr>
        <w:t>Hospital Ribera POVISA (Vigo): Fisioterapia Respiratoria en el paciente hospitalizado adulto y paciente crítico ingresado en UCI y en REA</w:t>
      </w:r>
      <w:r w:rsidR="00137160" w:rsidRPr="00AD5BF9">
        <w:rPr>
          <w:rFonts w:ascii="Arial" w:hAnsi="Arial" w:cs="Arial"/>
        </w:rPr>
        <w:t>.</w:t>
      </w:r>
    </w:p>
    <w:p w14:paraId="48BFE097" w14:textId="77777777" w:rsidR="00137160" w:rsidRPr="00F918CD" w:rsidRDefault="00137160" w:rsidP="00137160">
      <w:pPr>
        <w:pStyle w:val="Prrafodelista"/>
        <w:autoSpaceDE w:val="0"/>
        <w:autoSpaceDN w:val="0"/>
        <w:adjustRightInd w:val="0"/>
        <w:spacing w:before="120" w:after="240"/>
        <w:ind w:left="284"/>
        <w:jc w:val="both"/>
        <w:rPr>
          <w:rFonts w:ascii="Arial" w:hAnsi="Arial" w:cs="Arial"/>
          <w:color w:val="00B0F0"/>
        </w:rPr>
      </w:pPr>
    </w:p>
    <w:p w14:paraId="2B8E9051" w14:textId="5BFF2767" w:rsidR="00800139" w:rsidRPr="00AD5BF9" w:rsidRDefault="00800139" w:rsidP="00137160">
      <w:pPr>
        <w:pStyle w:val="Prrafodelista"/>
        <w:numPr>
          <w:ilvl w:val="0"/>
          <w:numId w:val="43"/>
        </w:numPr>
        <w:autoSpaceDE w:val="0"/>
        <w:autoSpaceDN w:val="0"/>
        <w:adjustRightInd w:val="0"/>
        <w:spacing w:before="120" w:after="240" w:line="276" w:lineRule="auto"/>
        <w:jc w:val="both"/>
        <w:rPr>
          <w:rFonts w:ascii="Arial" w:hAnsi="Arial" w:cs="Arial"/>
        </w:rPr>
      </w:pPr>
      <w:r w:rsidRPr="00AD5BF9">
        <w:rPr>
          <w:rFonts w:ascii="Arial" w:hAnsi="Arial" w:cs="Arial"/>
          <w:u w:val="single"/>
        </w:rPr>
        <w:t>Dispositivos del paciente domiciliario</w:t>
      </w:r>
    </w:p>
    <w:p w14:paraId="17433178" w14:textId="0106D7E1" w:rsidR="00800139" w:rsidRPr="00AD5BF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AD5BF9">
        <w:rPr>
          <w:rFonts w:ascii="Arial" w:hAnsi="Arial" w:cs="Arial"/>
        </w:rPr>
        <w:t xml:space="preserve">La Empresa Grupo Air Liquide oferta plazas </w:t>
      </w:r>
      <w:r w:rsidR="00137160" w:rsidRPr="00AD5BF9">
        <w:rPr>
          <w:rFonts w:ascii="Arial" w:hAnsi="Arial" w:cs="Arial"/>
        </w:rPr>
        <w:t>de</w:t>
      </w:r>
      <w:r w:rsidRPr="00AD5BF9">
        <w:rPr>
          <w:rFonts w:ascii="Arial" w:hAnsi="Arial" w:cs="Arial"/>
        </w:rPr>
        <w:t xml:space="preserve"> </w:t>
      </w:r>
      <w:r w:rsidR="00137160" w:rsidRPr="00AD5BF9">
        <w:rPr>
          <w:rFonts w:ascii="Arial" w:hAnsi="Arial" w:cs="Arial"/>
        </w:rPr>
        <w:t>p</w:t>
      </w:r>
      <w:r w:rsidRPr="00AD5BF9">
        <w:rPr>
          <w:rFonts w:ascii="Arial" w:hAnsi="Arial" w:cs="Arial"/>
        </w:rPr>
        <w:t>rácticas en consulta y domicilio, para la adaptación y control de los aparatos de ventilación mecánica no invasiva y dispositivos auxiliares del paciente respiratorio en la vivienda.</w:t>
      </w:r>
    </w:p>
    <w:p w14:paraId="4A17CCD0" w14:textId="311B77FE" w:rsidR="005D7803" w:rsidRPr="00F918CD" w:rsidRDefault="005D7803" w:rsidP="00800139">
      <w:pPr>
        <w:pStyle w:val="Prrafodelista"/>
        <w:autoSpaceDE w:val="0"/>
        <w:autoSpaceDN w:val="0"/>
        <w:adjustRightInd w:val="0"/>
        <w:spacing w:before="120" w:after="120" w:line="276" w:lineRule="auto"/>
        <w:ind w:left="1068"/>
        <w:jc w:val="both"/>
        <w:rPr>
          <w:rFonts w:ascii="Arial" w:hAnsi="Arial" w:cs="Arial"/>
          <w:color w:val="00B0F0"/>
        </w:rPr>
      </w:pPr>
    </w:p>
    <w:p w14:paraId="3DE692E4" w14:textId="3CFA0FF0" w:rsidR="0097570A" w:rsidRPr="0036356E" w:rsidRDefault="00DD47E1" w:rsidP="00800139">
      <w:pPr>
        <w:autoSpaceDE w:val="0"/>
        <w:autoSpaceDN w:val="0"/>
        <w:adjustRightInd w:val="0"/>
        <w:spacing w:after="0"/>
        <w:jc w:val="both"/>
        <w:rPr>
          <w:rFonts w:ascii="Arial" w:hAnsi="Arial" w:cs="Arial"/>
          <w:sz w:val="24"/>
          <w:szCs w:val="24"/>
        </w:rPr>
      </w:pPr>
      <w:r w:rsidRPr="0036356E">
        <w:rPr>
          <w:rFonts w:ascii="Arial" w:hAnsi="Arial" w:cs="Arial"/>
          <w:sz w:val="24"/>
          <w:szCs w:val="24"/>
        </w:rPr>
        <w:t xml:space="preserve">La satisfacción de los estudiantes con las prácticas </w:t>
      </w:r>
      <w:r w:rsidR="00AC4EAF" w:rsidRPr="0036356E">
        <w:rPr>
          <w:rFonts w:ascii="Arial" w:hAnsi="Arial" w:cs="Arial"/>
          <w:sz w:val="24"/>
          <w:szCs w:val="24"/>
        </w:rPr>
        <w:t xml:space="preserve">externas </w:t>
      </w:r>
      <w:r w:rsidRPr="0036356E">
        <w:rPr>
          <w:rFonts w:ascii="Arial" w:hAnsi="Arial" w:cs="Arial"/>
          <w:sz w:val="24"/>
          <w:szCs w:val="24"/>
        </w:rPr>
        <w:t>se analiza en el</w:t>
      </w:r>
      <w:r w:rsidR="0029286D" w:rsidRPr="0036356E">
        <w:rPr>
          <w:rFonts w:ascii="Arial" w:hAnsi="Arial" w:cs="Arial"/>
          <w:sz w:val="24"/>
          <w:szCs w:val="24"/>
        </w:rPr>
        <w:t xml:space="preserve"> apartado 5.8. de este Informe.</w:t>
      </w:r>
    </w:p>
    <w:p w14:paraId="02E6B52D" w14:textId="77777777" w:rsidR="00C327F7" w:rsidRPr="00F918CD" w:rsidRDefault="00C327F7" w:rsidP="00800139">
      <w:pPr>
        <w:spacing w:after="120"/>
        <w:jc w:val="both"/>
        <w:rPr>
          <w:rFonts w:ascii="Arial" w:hAnsi="Arial" w:cs="Arial"/>
          <w:b/>
          <w:bCs/>
          <w:color w:val="00B0F0"/>
          <w:sz w:val="24"/>
          <w:szCs w:val="24"/>
        </w:rPr>
      </w:pPr>
    </w:p>
    <w:p w14:paraId="7B1E486C" w14:textId="497C05E6" w:rsidR="00AC2A2B" w:rsidRPr="0036356E" w:rsidRDefault="00DD47E1" w:rsidP="00800139">
      <w:pPr>
        <w:spacing w:after="120"/>
        <w:jc w:val="both"/>
        <w:rPr>
          <w:rFonts w:ascii="Arial" w:hAnsi="Arial" w:cs="Arial"/>
          <w:b/>
          <w:bCs/>
          <w:sz w:val="24"/>
          <w:szCs w:val="24"/>
        </w:rPr>
      </w:pPr>
      <w:r w:rsidRPr="0036356E">
        <w:rPr>
          <w:rFonts w:ascii="Arial" w:hAnsi="Arial" w:cs="Arial"/>
          <w:b/>
          <w:bCs/>
          <w:sz w:val="24"/>
          <w:szCs w:val="24"/>
        </w:rPr>
        <w:t>A pesar de que el número de plazas de prácticas es suficiente, la Comisión de Seguimiento del Máster continúa trabajando para aumentar la oferta y contar con centros en Madrid para las rotaciones de Rehabilitación Respiratoria y Cardiaca</w:t>
      </w:r>
      <w:r w:rsidR="00AE6969" w:rsidRPr="0036356E">
        <w:rPr>
          <w:rFonts w:ascii="Arial" w:hAnsi="Arial" w:cs="Arial"/>
          <w:b/>
          <w:bCs/>
          <w:sz w:val="24"/>
          <w:szCs w:val="24"/>
        </w:rPr>
        <w:t>, así como aumentar las plazas en p</w:t>
      </w:r>
      <w:r w:rsidR="00F32D24" w:rsidRPr="0036356E">
        <w:rPr>
          <w:rFonts w:ascii="Arial" w:hAnsi="Arial" w:cs="Arial"/>
          <w:b/>
          <w:bCs/>
          <w:sz w:val="24"/>
          <w:szCs w:val="24"/>
        </w:rPr>
        <w:t>e</w:t>
      </w:r>
      <w:r w:rsidR="00AE6969" w:rsidRPr="0036356E">
        <w:rPr>
          <w:rFonts w:ascii="Arial" w:hAnsi="Arial" w:cs="Arial"/>
          <w:b/>
          <w:bCs/>
          <w:sz w:val="24"/>
          <w:szCs w:val="24"/>
        </w:rPr>
        <w:t>diatría.</w:t>
      </w:r>
      <w:r w:rsidRPr="0036356E">
        <w:rPr>
          <w:rFonts w:ascii="Arial" w:hAnsi="Arial" w:cs="Arial"/>
          <w:b/>
          <w:bCs/>
          <w:sz w:val="24"/>
          <w:szCs w:val="24"/>
        </w:rPr>
        <w:t xml:space="preserve"> </w:t>
      </w:r>
    </w:p>
    <w:p w14:paraId="76BCB324" w14:textId="77777777" w:rsidR="0016650E" w:rsidRPr="00F918CD" w:rsidRDefault="0016650E" w:rsidP="00800139">
      <w:pPr>
        <w:spacing w:after="120"/>
        <w:jc w:val="both"/>
        <w:rPr>
          <w:rFonts w:ascii="Arial" w:hAnsi="Arial" w:cs="Arial"/>
          <w:color w:val="00B0F0"/>
          <w:sz w:val="24"/>
          <w:szCs w:val="24"/>
        </w:rPr>
      </w:pPr>
    </w:p>
    <w:p w14:paraId="53CD5351" w14:textId="77777777" w:rsidR="002F3917" w:rsidRPr="0036356E" w:rsidRDefault="002F3917" w:rsidP="00800139">
      <w:pPr>
        <w:spacing w:after="120"/>
        <w:ind w:left="360"/>
        <w:jc w:val="both"/>
        <w:rPr>
          <w:rFonts w:ascii="Arial" w:hAnsi="Arial" w:cs="Arial"/>
          <w:b/>
          <w:sz w:val="24"/>
          <w:szCs w:val="24"/>
        </w:rPr>
      </w:pPr>
      <w:r w:rsidRPr="0036356E">
        <w:rPr>
          <w:rFonts w:ascii="Arial" w:hAnsi="Arial" w:cs="Arial"/>
          <w:b/>
          <w:sz w:val="24"/>
          <w:szCs w:val="24"/>
        </w:rPr>
        <w:t>5.5. Rendimiento académico</w:t>
      </w:r>
    </w:p>
    <w:p w14:paraId="07021C7A" w14:textId="77777777" w:rsidR="0073222D" w:rsidRPr="0036356E" w:rsidRDefault="0073222D" w:rsidP="00800139">
      <w:pPr>
        <w:spacing w:after="120"/>
        <w:jc w:val="both"/>
        <w:rPr>
          <w:rFonts w:ascii="Arial" w:hAnsi="Arial" w:cs="Arial"/>
          <w:sz w:val="24"/>
          <w:szCs w:val="24"/>
        </w:rPr>
      </w:pPr>
    </w:p>
    <w:p w14:paraId="770B23D2" w14:textId="77777777" w:rsidR="0073222D" w:rsidRPr="0036356E" w:rsidRDefault="0073222D" w:rsidP="00800139">
      <w:pPr>
        <w:autoSpaceDE w:val="0"/>
        <w:autoSpaceDN w:val="0"/>
        <w:adjustRightInd w:val="0"/>
        <w:spacing w:before="120" w:after="120"/>
        <w:jc w:val="both"/>
        <w:rPr>
          <w:rFonts w:ascii="Arial" w:hAnsi="Arial" w:cs="Arial"/>
          <w:sz w:val="24"/>
          <w:szCs w:val="24"/>
        </w:rPr>
      </w:pPr>
      <w:r w:rsidRPr="0036356E">
        <w:rPr>
          <w:rFonts w:ascii="Arial" w:hAnsi="Arial" w:cs="Arial"/>
          <w:b/>
          <w:sz w:val="24"/>
          <w:szCs w:val="24"/>
        </w:rPr>
        <w:t>A</w:t>
      </w:r>
      <w:r w:rsidRPr="0036356E">
        <w:rPr>
          <w:rFonts w:ascii="Arial" w:hAnsi="Arial" w:cs="Arial"/>
          <w:sz w:val="24"/>
          <w:szCs w:val="24"/>
        </w:rPr>
        <w:t xml:space="preserve">. </w:t>
      </w:r>
      <w:r w:rsidRPr="0036356E">
        <w:rPr>
          <w:rFonts w:ascii="Arial" w:hAnsi="Arial" w:cs="Arial"/>
          <w:b/>
          <w:bCs/>
          <w:sz w:val="24"/>
          <w:szCs w:val="24"/>
        </w:rPr>
        <w:t>Datos globales.</w:t>
      </w:r>
    </w:p>
    <w:p w14:paraId="016A35A4" w14:textId="77777777" w:rsidR="0073222D" w:rsidRPr="0036356E" w:rsidRDefault="0073222D" w:rsidP="00800139">
      <w:pPr>
        <w:autoSpaceDE w:val="0"/>
        <w:autoSpaceDN w:val="0"/>
        <w:adjustRightInd w:val="0"/>
        <w:spacing w:before="120" w:after="120"/>
        <w:jc w:val="both"/>
        <w:rPr>
          <w:rFonts w:ascii="Arial" w:hAnsi="Arial" w:cs="Arial"/>
          <w:sz w:val="24"/>
          <w:szCs w:val="24"/>
        </w:rPr>
      </w:pPr>
    </w:p>
    <w:p w14:paraId="62987BEA" w14:textId="228F6D44" w:rsidR="0073222D" w:rsidRPr="0036356E" w:rsidRDefault="00917594" w:rsidP="00800139">
      <w:pPr>
        <w:autoSpaceDE w:val="0"/>
        <w:autoSpaceDN w:val="0"/>
        <w:adjustRightInd w:val="0"/>
        <w:spacing w:before="120" w:after="120"/>
        <w:jc w:val="both"/>
        <w:rPr>
          <w:rFonts w:ascii="Arial" w:hAnsi="Arial" w:cs="Arial"/>
          <w:sz w:val="24"/>
          <w:szCs w:val="24"/>
        </w:rPr>
      </w:pPr>
      <w:r w:rsidRPr="0036356E">
        <w:rPr>
          <w:rFonts w:ascii="Arial" w:hAnsi="Arial" w:cs="Arial"/>
          <w:sz w:val="24"/>
          <w:szCs w:val="24"/>
        </w:rPr>
        <w:t>En relación con el</w:t>
      </w:r>
      <w:r w:rsidR="0073222D" w:rsidRPr="0036356E">
        <w:rPr>
          <w:rFonts w:ascii="Arial" w:hAnsi="Arial" w:cs="Arial"/>
          <w:sz w:val="24"/>
          <w:szCs w:val="24"/>
        </w:rPr>
        <w:t xml:space="preserve"> rendimiento académico global del Título:</w:t>
      </w:r>
    </w:p>
    <w:p w14:paraId="0ED6A7B7" w14:textId="3200FB38" w:rsidR="0073222D" w:rsidRPr="0036356E" w:rsidRDefault="0073222D" w:rsidP="00800139">
      <w:pPr>
        <w:pStyle w:val="Prrafodelista"/>
        <w:numPr>
          <w:ilvl w:val="0"/>
          <w:numId w:val="18"/>
        </w:numPr>
        <w:autoSpaceDE w:val="0"/>
        <w:autoSpaceDN w:val="0"/>
        <w:adjustRightInd w:val="0"/>
        <w:spacing w:before="120" w:after="120" w:line="276" w:lineRule="auto"/>
        <w:jc w:val="both"/>
        <w:rPr>
          <w:rFonts w:ascii="Arial" w:hAnsi="Arial" w:cs="Arial"/>
        </w:rPr>
      </w:pPr>
      <w:r w:rsidRPr="0036356E">
        <w:rPr>
          <w:rFonts w:ascii="Arial" w:hAnsi="Arial" w:cs="Arial"/>
        </w:rPr>
        <w:t>La Tasa de Rendimiento de los estudiantes fue del</w:t>
      </w:r>
      <w:r w:rsidR="0036356E">
        <w:rPr>
          <w:rFonts w:ascii="Arial" w:hAnsi="Arial" w:cs="Arial"/>
        </w:rPr>
        <w:t xml:space="preserve"> 97.87</w:t>
      </w:r>
      <w:r w:rsidR="0036356E" w:rsidRPr="0036356E">
        <w:rPr>
          <w:rFonts w:ascii="Arial" w:hAnsi="Arial" w:cs="Arial"/>
        </w:rPr>
        <w:t>%</w:t>
      </w:r>
      <w:r w:rsidRPr="0036356E">
        <w:rPr>
          <w:rFonts w:ascii="Arial" w:hAnsi="Arial" w:cs="Arial"/>
        </w:rPr>
        <w:t xml:space="preserve">, </w:t>
      </w:r>
      <w:r w:rsidR="0036356E">
        <w:rPr>
          <w:rFonts w:ascii="Arial" w:hAnsi="Arial" w:cs="Arial"/>
        </w:rPr>
        <w:t>ligeramente superior</w:t>
      </w:r>
      <w:r w:rsidR="00045549" w:rsidRPr="0036356E">
        <w:rPr>
          <w:rFonts w:ascii="Arial" w:hAnsi="Arial" w:cs="Arial"/>
        </w:rPr>
        <w:t xml:space="preserve"> al</w:t>
      </w:r>
      <w:r w:rsidR="00917594" w:rsidRPr="0036356E">
        <w:rPr>
          <w:rFonts w:ascii="Arial" w:hAnsi="Arial" w:cs="Arial"/>
        </w:rPr>
        <w:t xml:space="preserve"> curso anterior</w:t>
      </w:r>
      <w:r w:rsidRPr="0036356E">
        <w:rPr>
          <w:rFonts w:ascii="Arial" w:hAnsi="Arial" w:cs="Arial"/>
        </w:rPr>
        <w:t xml:space="preserve"> (</w:t>
      </w:r>
      <w:r w:rsidR="0036356E" w:rsidRPr="0036356E">
        <w:rPr>
          <w:rFonts w:ascii="Arial" w:hAnsi="Arial" w:cs="Arial"/>
        </w:rPr>
        <w:t>94.08</w:t>
      </w:r>
      <w:r w:rsidR="007271AB" w:rsidRPr="0036356E">
        <w:rPr>
          <w:rFonts w:ascii="Arial" w:hAnsi="Arial" w:cs="Arial"/>
        </w:rPr>
        <w:t>%</w:t>
      </w:r>
      <w:r w:rsidRPr="0036356E">
        <w:rPr>
          <w:rFonts w:ascii="Arial" w:hAnsi="Arial" w:cs="Arial"/>
        </w:rPr>
        <w:t xml:space="preserve">).  </w:t>
      </w:r>
    </w:p>
    <w:p w14:paraId="5BECBF0B" w14:textId="704C184D" w:rsidR="0073222D" w:rsidRPr="0036356E" w:rsidRDefault="0073222D" w:rsidP="00800139">
      <w:pPr>
        <w:pStyle w:val="Prrafodelista"/>
        <w:numPr>
          <w:ilvl w:val="0"/>
          <w:numId w:val="18"/>
        </w:numPr>
        <w:autoSpaceDE w:val="0"/>
        <w:autoSpaceDN w:val="0"/>
        <w:adjustRightInd w:val="0"/>
        <w:spacing w:before="120" w:after="120" w:line="276" w:lineRule="auto"/>
        <w:jc w:val="both"/>
        <w:rPr>
          <w:rFonts w:ascii="Arial" w:hAnsi="Arial" w:cs="Arial"/>
        </w:rPr>
      </w:pPr>
      <w:r w:rsidRPr="0036356E">
        <w:rPr>
          <w:rFonts w:ascii="Arial" w:hAnsi="Arial" w:cs="Arial"/>
        </w:rPr>
        <w:t>La Tasa de Éxito fue del</w:t>
      </w:r>
      <w:r w:rsidR="00917594" w:rsidRPr="0036356E">
        <w:rPr>
          <w:rFonts w:ascii="Arial" w:hAnsi="Arial" w:cs="Arial"/>
        </w:rPr>
        <w:t xml:space="preserve"> </w:t>
      </w:r>
      <w:r w:rsidR="00687318">
        <w:rPr>
          <w:rFonts w:ascii="Arial" w:hAnsi="Arial" w:cs="Arial"/>
        </w:rPr>
        <w:t>98.71%</w:t>
      </w:r>
      <w:r w:rsidR="00484A1F" w:rsidRPr="0036356E">
        <w:rPr>
          <w:rFonts w:ascii="Arial" w:hAnsi="Arial" w:cs="Arial"/>
        </w:rPr>
        <w:t xml:space="preserve">, </w:t>
      </w:r>
      <w:r w:rsidR="00687318">
        <w:rPr>
          <w:rFonts w:ascii="Arial" w:hAnsi="Arial" w:cs="Arial"/>
        </w:rPr>
        <w:t>similar</w:t>
      </w:r>
      <w:r w:rsidR="00484A1F" w:rsidRPr="0036356E">
        <w:rPr>
          <w:rFonts w:ascii="Arial" w:hAnsi="Arial" w:cs="Arial"/>
        </w:rPr>
        <w:t xml:space="preserve"> a</w:t>
      </w:r>
      <w:r w:rsidR="003243CA" w:rsidRPr="0036356E">
        <w:rPr>
          <w:rFonts w:ascii="Arial" w:hAnsi="Arial" w:cs="Arial"/>
        </w:rPr>
        <w:t xml:space="preserve"> la del</w:t>
      </w:r>
      <w:r w:rsidRPr="0036356E">
        <w:rPr>
          <w:rFonts w:ascii="Arial" w:hAnsi="Arial" w:cs="Arial"/>
        </w:rPr>
        <w:t xml:space="preserve"> curso anterior (</w:t>
      </w:r>
      <w:r w:rsidR="00687318" w:rsidRPr="0036356E">
        <w:rPr>
          <w:rFonts w:ascii="Arial" w:hAnsi="Arial" w:cs="Arial"/>
        </w:rPr>
        <w:t>97.64</w:t>
      </w:r>
      <w:r w:rsidR="00917594" w:rsidRPr="0036356E">
        <w:rPr>
          <w:rFonts w:ascii="Arial" w:hAnsi="Arial" w:cs="Arial"/>
        </w:rPr>
        <w:t>%</w:t>
      </w:r>
      <w:r w:rsidR="003243CA" w:rsidRPr="0036356E">
        <w:rPr>
          <w:rFonts w:ascii="Arial" w:hAnsi="Arial" w:cs="Arial"/>
        </w:rPr>
        <w:t>)</w:t>
      </w:r>
      <w:r w:rsidRPr="0036356E">
        <w:rPr>
          <w:rFonts w:ascii="Arial" w:hAnsi="Arial" w:cs="Arial"/>
        </w:rPr>
        <w:t>.</w:t>
      </w:r>
    </w:p>
    <w:p w14:paraId="2469DF3E" w14:textId="1F9BF641" w:rsidR="00EE433A" w:rsidRPr="0036356E" w:rsidRDefault="00EE433A" w:rsidP="00800139">
      <w:pPr>
        <w:pStyle w:val="Prrafodelista"/>
        <w:numPr>
          <w:ilvl w:val="0"/>
          <w:numId w:val="18"/>
        </w:numPr>
        <w:autoSpaceDE w:val="0"/>
        <w:autoSpaceDN w:val="0"/>
        <w:adjustRightInd w:val="0"/>
        <w:spacing w:before="120" w:after="120" w:line="276" w:lineRule="auto"/>
        <w:jc w:val="both"/>
        <w:rPr>
          <w:rFonts w:ascii="Arial" w:hAnsi="Arial" w:cs="Arial"/>
        </w:rPr>
      </w:pPr>
      <w:r w:rsidRPr="0036356E">
        <w:rPr>
          <w:rFonts w:ascii="Arial" w:hAnsi="Arial" w:cs="Arial"/>
        </w:rPr>
        <w:t xml:space="preserve">La Tasa de Evaluación fue del </w:t>
      </w:r>
      <w:r w:rsidR="00687318">
        <w:rPr>
          <w:rFonts w:ascii="Arial" w:hAnsi="Arial" w:cs="Arial"/>
        </w:rPr>
        <w:t>99.15</w:t>
      </w:r>
      <w:r w:rsidR="00484A1F" w:rsidRPr="0036356E">
        <w:rPr>
          <w:rFonts w:ascii="Arial" w:hAnsi="Arial" w:cs="Arial"/>
        </w:rPr>
        <w:t xml:space="preserve">%, </w:t>
      </w:r>
      <w:r w:rsidR="00687318">
        <w:rPr>
          <w:rFonts w:ascii="Arial" w:hAnsi="Arial" w:cs="Arial"/>
        </w:rPr>
        <w:t>aumentando</w:t>
      </w:r>
      <w:r w:rsidR="00E5112C" w:rsidRPr="0036356E">
        <w:rPr>
          <w:rFonts w:ascii="Arial" w:hAnsi="Arial" w:cs="Arial"/>
        </w:rPr>
        <w:t xml:space="preserve"> en relación </w:t>
      </w:r>
      <w:r w:rsidR="00484A1F" w:rsidRPr="0036356E">
        <w:rPr>
          <w:rFonts w:ascii="Arial" w:hAnsi="Arial" w:cs="Arial"/>
        </w:rPr>
        <w:t>a la</w:t>
      </w:r>
      <w:r w:rsidR="003243CA" w:rsidRPr="0036356E">
        <w:rPr>
          <w:rFonts w:ascii="Arial" w:hAnsi="Arial" w:cs="Arial"/>
        </w:rPr>
        <w:t xml:space="preserve"> que se refirió el curso pasado</w:t>
      </w:r>
      <w:r w:rsidR="00484A1F" w:rsidRPr="0036356E">
        <w:rPr>
          <w:rFonts w:ascii="Arial" w:hAnsi="Arial" w:cs="Arial"/>
        </w:rPr>
        <w:t xml:space="preserve"> (</w:t>
      </w:r>
      <w:r w:rsidR="00687318" w:rsidRPr="0036356E">
        <w:rPr>
          <w:rFonts w:ascii="Arial" w:hAnsi="Arial" w:cs="Arial"/>
        </w:rPr>
        <w:t>96.36</w:t>
      </w:r>
      <w:r w:rsidR="00484A1F" w:rsidRPr="0036356E">
        <w:rPr>
          <w:rFonts w:ascii="Arial" w:hAnsi="Arial" w:cs="Arial"/>
        </w:rPr>
        <w:t>%)</w:t>
      </w:r>
      <w:r w:rsidR="00E5112C" w:rsidRPr="0036356E">
        <w:rPr>
          <w:rFonts w:ascii="Arial" w:hAnsi="Arial" w:cs="Arial"/>
        </w:rPr>
        <w:t>.</w:t>
      </w:r>
    </w:p>
    <w:p w14:paraId="57E5CA25" w14:textId="7347DA0C" w:rsidR="0073222D" w:rsidRPr="0036356E" w:rsidRDefault="0073222D" w:rsidP="00800139">
      <w:pPr>
        <w:pStyle w:val="Prrafodelista"/>
        <w:numPr>
          <w:ilvl w:val="0"/>
          <w:numId w:val="18"/>
        </w:numPr>
        <w:autoSpaceDE w:val="0"/>
        <w:autoSpaceDN w:val="0"/>
        <w:adjustRightInd w:val="0"/>
        <w:spacing w:before="120" w:after="120" w:line="276" w:lineRule="auto"/>
        <w:jc w:val="both"/>
        <w:rPr>
          <w:rFonts w:ascii="Arial" w:hAnsi="Arial" w:cs="Arial"/>
        </w:rPr>
      </w:pPr>
      <w:r w:rsidRPr="0036356E">
        <w:rPr>
          <w:rFonts w:ascii="Arial" w:hAnsi="Arial" w:cs="Arial"/>
        </w:rPr>
        <w:t>La Tasa de Eficiencia</w:t>
      </w:r>
      <w:r w:rsidR="005E53DD" w:rsidRPr="0036356E">
        <w:rPr>
          <w:rFonts w:ascii="Arial" w:hAnsi="Arial" w:cs="Arial"/>
        </w:rPr>
        <w:t xml:space="preserve"> de los egresados</w:t>
      </w:r>
      <w:r w:rsidRPr="0036356E">
        <w:rPr>
          <w:rFonts w:ascii="Arial" w:hAnsi="Arial" w:cs="Arial"/>
        </w:rPr>
        <w:t xml:space="preserve"> fue </w:t>
      </w:r>
      <w:r w:rsidR="00084378" w:rsidRPr="0036356E">
        <w:rPr>
          <w:rFonts w:ascii="Arial" w:hAnsi="Arial" w:cs="Arial"/>
        </w:rPr>
        <w:t>del</w:t>
      </w:r>
      <w:r w:rsidRPr="0036356E">
        <w:rPr>
          <w:rFonts w:ascii="Arial" w:hAnsi="Arial" w:cs="Arial"/>
        </w:rPr>
        <w:t xml:space="preserve"> </w:t>
      </w:r>
      <w:r w:rsidR="00687318">
        <w:rPr>
          <w:rFonts w:ascii="Arial" w:hAnsi="Arial" w:cs="Arial"/>
        </w:rPr>
        <w:t>98.28</w:t>
      </w:r>
      <w:r w:rsidR="00045549" w:rsidRPr="0036356E">
        <w:rPr>
          <w:rFonts w:ascii="Arial" w:hAnsi="Arial" w:cs="Arial"/>
        </w:rPr>
        <w:t xml:space="preserve">% </w:t>
      </w:r>
      <w:r w:rsidR="00223604" w:rsidRPr="0036356E">
        <w:rPr>
          <w:rFonts w:ascii="Arial" w:hAnsi="Arial" w:cs="Arial"/>
        </w:rPr>
        <w:t xml:space="preserve">vs al </w:t>
      </w:r>
      <w:r w:rsidR="00687318" w:rsidRPr="0036356E">
        <w:rPr>
          <w:rFonts w:ascii="Arial" w:hAnsi="Arial" w:cs="Arial"/>
        </w:rPr>
        <w:t>97.22</w:t>
      </w:r>
      <w:r w:rsidR="00045549" w:rsidRPr="0036356E">
        <w:rPr>
          <w:rFonts w:ascii="Arial" w:hAnsi="Arial" w:cs="Arial"/>
        </w:rPr>
        <w:t xml:space="preserve">% </w:t>
      </w:r>
      <w:r w:rsidR="00223604" w:rsidRPr="0036356E">
        <w:rPr>
          <w:rFonts w:ascii="Arial" w:hAnsi="Arial" w:cs="Arial"/>
        </w:rPr>
        <w:t>recogidos en el curso 20</w:t>
      </w:r>
      <w:r w:rsidR="00EF06A1" w:rsidRPr="0036356E">
        <w:rPr>
          <w:rFonts w:ascii="Arial" w:hAnsi="Arial" w:cs="Arial"/>
        </w:rPr>
        <w:t>2</w:t>
      </w:r>
      <w:r w:rsidR="00687318">
        <w:rPr>
          <w:rFonts w:ascii="Arial" w:hAnsi="Arial" w:cs="Arial"/>
        </w:rPr>
        <w:t>2</w:t>
      </w:r>
      <w:r w:rsidR="00223604" w:rsidRPr="0036356E">
        <w:rPr>
          <w:rFonts w:ascii="Arial" w:hAnsi="Arial" w:cs="Arial"/>
        </w:rPr>
        <w:t>/</w:t>
      </w:r>
      <w:r w:rsidR="00917594" w:rsidRPr="0036356E">
        <w:rPr>
          <w:rFonts w:ascii="Arial" w:hAnsi="Arial" w:cs="Arial"/>
        </w:rPr>
        <w:t>2</w:t>
      </w:r>
      <w:r w:rsidR="00687318">
        <w:rPr>
          <w:rFonts w:ascii="Arial" w:hAnsi="Arial" w:cs="Arial"/>
        </w:rPr>
        <w:t>3</w:t>
      </w:r>
      <w:r w:rsidR="00824BA5" w:rsidRPr="0036356E">
        <w:rPr>
          <w:rFonts w:ascii="Arial" w:hAnsi="Arial" w:cs="Arial"/>
        </w:rPr>
        <w:t>,</w:t>
      </w:r>
      <w:r w:rsidR="00687318">
        <w:rPr>
          <w:rFonts w:ascii="Arial" w:hAnsi="Arial" w:cs="Arial"/>
        </w:rPr>
        <w:t xml:space="preserve"> </w:t>
      </w:r>
      <w:r w:rsidR="00045549" w:rsidRPr="0036356E">
        <w:rPr>
          <w:rFonts w:ascii="Arial" w:hAnsi="Arial" w:cs="Arial"/>
        </w:rPr>
        <w:t>aumenta</w:t>
      </w:r>
      <w:r w:rsidR="00824BA5" w:rsidRPr="0036356E">
        <w:rPr>
          <w:rFonts w:ascii="Arial" w:hAnsi="Arial" w:cs="Arial"/>
        </w:rPr>
        <w:t>ndo ligeramente</w:t>
      </w:r>
      <w:r w:rsidR="00687318">
        <w:rPr>
          <w:rFonts w:ascii="Arial" w:hAnsi="Arial" w:cs="Arial"/>
        </w:rPr>
        <w:t xml:space="preserve"> también</w:t>
      </w:r>
      <w:r w:rsidRPr="0036356E">
        <w:rPr>
          <w:rFonts w:ascii="Arial" w:hAnsi="Arial" w:cs="Arial"/>
        </w:rPr>
        <w:t>.</w:t>
      </w:r>
    </w:p>
    <w:p w14:paraId="2588D00D" w14:textId="23271525" w:rsidR="0073222D" w:rsidRPr="0036356E" w:rsidRDefault="0073222D" w:rsidP="00800139">
      <w:pPr>
        <w:pStyle w:val="Prrafodelista"/>
        <w:numPr>
          <w:ilvl w:val="0"/>
          <w:numId w:val="18"/>
        </w:numPr>
        <w:autoSpaceDE w:val="0"/>
        <w:autoSpaceDN w:val="0"/>
        <w:adjustRightInd w:val="0"/>
        <w:spacing w:before="120" w:after="120" w:line="276" w:lineRule="auto"/>
        <w:jc w:val="both"/>
        <w:rPr>
          <w:rFonts w:ascii="Arial" w:hAnsi="Arial" w:cs="Arial"/>
        </w:rPr>
      </w:pPr>
      <w:r w:rsidRPr="0036356E">
        <w:rPr>
          <w:rFonts w:ascii="Arial" w:hAnsi="Arial" w:cs="Arial"/>
        </w:rPr>
        <w:t>Duración media de los estudios:</w:t>
      </w:r>
      <w:r w:rsidR="00EC4722" w:rsidRPr="0036356E">
        <w:rPr>
          <w:rFonts w:ascii="Arial" w:hAnsi="Arial" w:cs="Arial"/>
        </w:rPr>
        <w:t xml:space="preserve"> </w:t>
      </w:r>
      <w:r w:rsidR="00687318">
        <w:rPr>
          <w:rFonts w:ascii="Arial" w:hAnsi="Arial" w:cs="Arial"/>
        </w:rPr>
        <w:t xml:space="preserve">1.22 </w:t>
      </w:r>
      <w:r w:rsidRPr="0036356E">
        <w:rPr>
          <w:rFonts w:ascii="Arial" w:hAnsi="Arial" w:cs="Arial"/>
        </w:rPr>
        <w:t>(</w:t>
      </w:r>
      <w:r w:rsidR="00687318" w:rsidRPr="0036356E">
        <w:rPr>
          <w:rFonts w:ascii="Arial" w:hAnsi="Arial" w:cs="Arial"/>
        </w:rPr>
        <w:t xml:space="preserve">1.48 </w:t>
      </w:r>
      <w:r w:rsidRPr="0036356E">
        <w:rPr>
          <w:rFonts w:ascii="Arial" w:hAnsi="Arial" w:cs="Arial"/>
        </w:rPr>
        <w:t>en el curso anterior).</w:t>
      </w:r>
    </w:p>
    <w:p w14:paraId="756F9749" w14:textId="6D99E6BC" w:rsidR="005C1D9C" w:rsidRPr="00F640C9" w:rsidRDefault="00D976FD" w:rsidP="00800139">
      <w:pPr>
        <w:pStyle w:val="Prrafodelista"/>
        <w:numPr>
          <w:ilvl w:val="0"/>
          <w:numId w:val="18"/>
        </w:numPr>
        <w:autoSpaceDE w:val="0"/>
        <w:autoSpaceDN w:val="0"/>
        <w:adjustRightInd w:val="0"/>
        <w:spacing w:before="120" w:after="120" w:line="276" w:lineRule="auto"/>
        <w:jc w:val="both"/>
        <w:rPr>
          <w:rFonts w:ascii="Arial" w:hAnsi="Arial" w:cs="Arial"/>
        </w:rPr>
      </w:pPr>
      <w:r w:rsidRPr="00F640C9">
        <w:rPr>
          <w:rFonts w:ascii="Arial" w:hAnsi="Arial" w:cs="Arial"/>
        </w:rPr>
        <w:t>Tasa de Graduación:</w:t>
      </w:r>
      <w:r w:rsidR="00647E37" w:rsidRPr="00F640C9">
        <w:rPr>
          <w:rFonts w:ascii="Arial" w:hAnsi="Arial" w:cs="Arial"/>
        </w:rPr>
        <w:t xml:space="preserve"> </w:t>
      </w:r>
      <w:r w:rsidR="00687318" w:rsidRPr="00F640C9">
        <w:rPr>
          <w:rFonts w:ascii="Arial" w:hAnsi="Arial" w:cs="Arial"/>
        </w:rPr>
        <w:t xml:space="preserve">94.12% </w:t>
      </w:r>
      <w:r w:rsidR="00B76D3C" w:rsidRPr="00F640C9">
        <w:rPr>
          <w:rFonts w:ascii="Arial" w:hAnsi="Arial" w:cs="Arial"/>
        </w:rPr>
        <w:t xml:space="preserve">con </w:t>
      </w:r>
      <w:r w:rsidR="00687318" w:rsidRPr="00F640C9">
        <w:rPr>
          <w:rFonts w:ascii="Arial" w:hAnsi="Arial" w:cs="Arial"/>
        </w:rPr>
        <w:t xml:space="preserve">un leve descenso </w:t>
      </w:r>
      <w:r w:rsidR="00B76D3C" w:rsidRPr="00F640C9">
        <w:rPr>
          <w:rFonts w:ascii="Arial" w:hAnsi="Arial" w:cs="Arial"/>
        </w:rPr>
        <w:t>en referencia a</w:t>
      </w:r>
      <w:r w:rsidR="008731F6" w:rsidRPr="00F640C9">
        <w:rPr>
          <w:rFonts w:ascii="Arial" w:hAnsi="Arial" w:cs="Arial"/>
        </w:rPr>
        <w:t>l</w:t>
      </w:r>
      <w:r w:rsidR="00084378" w:rsidRPr="00F640C9">
        <w:rPr>
          <w:rFonts w:ascii="Arial" w:hAnsi="Arial" w:cs="Arial"/>
        </w:rPr>
        <w:t xml:space="preserve"> curso anterior</w:t>
      </w:r>
      <w:r w:rsidR="008731F6" w:rsidRPr="00F640C9">
        <w:rPr>
          <w:rFonts w:ascii="Arial" w:hAnsi="Arial" w:cs="Arial"/>
        </w:rPr>
        <w:t xml:space="preserve"> (</w:t>
      </w:r>
      <w:r w:rsidR="00687318" w:rsidRPr="00F640C9">
        <w:rPr>
          <w:rFonts w:ascii="Arial" w:hAnsi="Arial" w:cs="Arial"/>
        </w:rPr>
        <w:t>100%</w:t>
      </w:r>
      <w:r w:rsidR="008731F6" w:rsidRPr="00F640C9">
        <w:rPr>
          <w:rFonts w:ascii="Arial" w:hAnsi="Arial" w:cs="Arial"/>
        </w:rPr>
        <w:t>)</w:t>
      </w:r>
      <w:r w:rsidR="00EC4722" w:rsidRPr="00F640C9">
        <w:rPr>
          <w:rFonts w:ascii="Arial" w:hAnsi="Arial" w:cs="Arial"/>
        </w:rPr>
        <w:t xml:space="preserve">, </w:t>
      </w:r>
      <w:r w:rsidR="00687318" w:rsidRPr="00F640C9">
        <w:rPr>
          <w:rFonts w:ascii="Arial" w:hAnsi="Arial" w:cs="Arial"/>
        </w:rPr>
        <w:t xml:space="preserve">aunque manteniendo los </w:t>
      </w:r>
      <w:r w:rsidR="00EC4722" w:rsidRPr="00F640C9">
        <w:rPr>
          <w:rFonts w:ascii="Arial" w:hAnsi="Arial" w:cs="Arial"/>
        </w:rPr>
        <w:t xml:space="preserve">niveles </w:t>
      </w:r>
      <w:r w:rsidR="00687318" w:rsidRPr="00F640C9">
        <w:rPr>
          <w:rFonts w:ascii="Arial" w:hAnsi="Arial" w:cs="Arial"/>
        </w:rPr>
        <w:t xml:space="preserve">altos </w:t>
      </w:r>
      <w:r w:rsidR="00EC4722" w:rsidRPr="00F640C9">
        <w:rPr>
          <w:rFonts w:ascii="Arial" w:hAnsi="Arial" w:cs="Arial"/>
        </w:rPr>
        <w:t>de graduación previos a la pandemia por el SARS-CoV</w:t>
      </w:r>
      <w:r w:rsidR="00D661E2" w:rsidRPr="00F640C9">
        <w:rPr>
          <w:rFonts w:ascii="Arial" w:hAnsi="Arial" w:cs="Arial"/>
        </w:rPr>
        <w:t>-</w:t>
      </w:r>
      <w:r w:rsidR="00EC4722" w:rsidRPr="00F640C9">
        <w:rPr>
          <w:rFonts w:ascii="Arial" w:hAnsi="Arial" w:cs="Arial"/>
        </w:rPr>
        <w:t>2</w:t>
      </w:r>
      <w:r w:rsidR="00D17384" w:rsidRPr="00F640C9">
        <w:rPr>
          <w:rFonts w:ascii="Arial" w:hAnsi="Arial" w:cs="Arial"/>
        </w:rPr>
        <w:t xml:space="preserve">. </w:t>
      </w:r>
      <w:r w:rsidR="005C1D9C" w:rsidRPr="00F640C9">
        <w:rPr>
          <w:rFonts w:ascii="Arial" w:hAnsi="Arial" w:cs="Arial"/>
        </w:rPr>
        <w:t>Este indicador está referido a los estudiantes de nuevo ingreso en el curso 20</w:t>
      </w:r>
      <w:r w:rsidR="00B76D3C" w:rsidRPr="00F640C9">
        <w:rPr>
          <w:rFonts w:ascii="Arial" w:hAnsi="Arial" w:cs="Arial"/>
        </w:rPr>
        <w:t>2</w:t>
      </w:r>
      <w:r w:rsidR="00687318" w:rsidRPr="00F640C9">
        <w:rPr>
          <w:rFonts w:ascii="Arial" w:hAnsi="Arial" w:cs="Arial"/>
        </w:rPr>
        <w:t>2</w:t>
      </w:r>
      <w:r w:rsidR="005C1D9C" w:rsidRPr="00F640C9">
        <w:rPr>
          <w:rFonts w:ascii="Arial" w:hAnsi="Arial" w:cs="Arial"/>
        </w:rPr>
        <w:t>/</w:t>
      </w:r>
      <w:r w:rsidR="00647E37" w:rsidRPr="00F640C9">
        <w:rPr>
          <w:rFonts w:ascii="Arial" w:hAnsi="Arial" w:cs="Arial"/>
        </w:rPr>
        <w:t>2</w:t>
      </w:r>
      <w:r w:rsidR="00687318" w:rsidRPr="00F640C9">
        <w:rPr>
          <w:rFonts w:ascii="Arial" w:hAnsi="Arial" w:cs="Arial"/>
        </w:rPr>
        <w:t>3</w:t>
      </w:r>
      <w:r w:rsidR="005C1D9C" w:rsidRPr="00F640C9">
        <w:rPr>
          <w:rFonts w:ascii="Arial" w:hAnsi="Arial" w:cs="Arial"/>
        </w:rPr>
        <w:t>, la aportada en el curso anterior corresponde a los estudiantes de nuevo ingreso en el curso 20</w:t>
      </w:r>
      <w:r w:rsidR="00EC4722" w:rsidRPr="00F640C9">
        <w:rPr>
          <w:rFonts w:ascii="Arial" w:hAnsi="Arial" w:cs="Arial"/>
        </w:rPr>
        <w:t>2</w:t>
      </w:r>
      <w:r w:rsidR="00F640C9" w:rsidRPr="00F640C9">
        <w:rPr>
          <w:rFonts w:ascii="Arial" w:hAnsi="Arial" w:cs="Arial"/>
        </w:rPr>
        <w:t>1</w:t>
      </w:r>
      <w:r w:rsidR="005C1D9C" w:rsidRPr="00F640C9">
        <w:rPr>
          <w:rFonts w:ascii="Arial" w:hAnsi="Arial" w:cs="Arial"/>
        </w:rPr>
        <w:t>/</w:t>
      </w:r>
      <w:r w:rsidR="00B76D3C" w:rsidRPr="00F640C9">
        <w:rPr>
          <w:rFonts w:ascii="Arial" w:hAnsi="Arial" w:cs="Arial"/>
        </w:rPr>
        <w:t>2</w:t>
      </w:r>
      <w:r w:rsidR="00F640C9" w:rsidRPr="00F640C9">
        <w:rPr>
          <w:rFonts w:ascii="Arial" w:hAnsi="Arial" w:cs="Arial"/>
        </w:rPr>
        <w:t>2</w:t>
      </w:r>
      <w:r w:rsidR="005900FC" w:rsidRPr="00F640C9">
        <w:rPr>
          <w:rFonts w:ascii="Arial" w:hAnsi="Arial" w:cs="Arial"/>
        </w:rPr>
        <w:t>.</w:t>
      </w:r>
      <w:r w:rsidR="005C1D9C" w:rsidRPr="00F640C9">
        <w:rPr>
          <w:rFonts w:ascii="Arial" w:hAnsi="Arial" w:cs="Arial"/>
        </w:rPr>
        <w:t xml:space="preserve"> </w:t>
      </w:r>
    </w:p>
    <w:p w14:paraId="463729BE" w14:textId="4EA412BE" w:rsidR="005C1D9C" w:rsidRPr="0036356E" w:rsidRDefault="005C1D9C" w:rsidP="00800139">
      <w:pPr>
        <w:pStyle w:val="Prrafodelista"/>
        <w:numPr>
          <w:ilvl w:val="0"/>
          <w:numId w:val="18"/>
        </w:numPr>
        <w:autoSpaceDE w:val="0"/>
        <w:autoSpaceDN w:val="0"/>
        <w:adjustRightInd w:val="0"/>
        <w:spacing w:before="120" w:after="120" w:line="276" w:lineRule="auto"/>
        <w:jc w:val="both"/>
        <w:rPr>
          <w:rFonts w:ascii="Arial" w:hAnsi="Arial" w:cs="Arial"/>
        </w:rPr>
      </w:pPr>
      <w:r w:rsidRPr="0036356E">
        <w:rPr>
          <w:rFonts w:ascii="Arial" w:hAnsi="Arial" w:cs="Arial"/>
        </w:rPr>
        <w:t>La nota media de los estudiantes egresados fue de</w:t>
      </w:r>
      <w:r w:rsidR="00EF06A1" w:rsidRPr="0036356E">
        <w:rPr>
          <w:rFonts w:ascii="Arial" w:hAnsi="Arial" w:cs="Arial"/>
        </w:rPr>
        <w:t xml:space="preserve"> 8</w:t>
      </w:r>
      <w:r w:rsidR="00F640C9">
        <w:rPr>
          <w:rFonts w:ascii="Arial" w:hAnsi="Arial" w:cs="Arial"/>
        </w:rPr>
        <w:t>.33</w:t>
      </w:r>
      <w:r w:rsidR="00223604" w:rsidRPr="0036356E">
        <w:rPr>
          <w:rFonts w:ascii="Arial" w:hAnsi="Arial" w:cs="Arial"/>
        </w:rPr>
        <w:t>, casi idéntica a la media del curso pasado (</w:t>
      </w:r>
      <w:r w:rsidR="00EF06A1" w:rsidRPr="0036356E">
        <w:rPr>
          <w:rFonts w:ascii="Arial" w:hAnsi="Arial" w:cs="Arial"/>
        </w:rPr>
        <w:t>8</w:t>
      </w:r>
      <w:r w:rsidR="00223604" w:rsidRPr="0036356E">
        <w:rPr>
          <w:rFonts w:ascii="Arial" w:hAnsi="Arial" w:cs="Arial"/>
        </w:rPr>
        <w:t>).</w:t>
      </w:r>
    </w:p>
    <w:p w14:paraId="463F919D" w14:textId="763D4854" w:rsidR="0073222D" w:rsidRPr="00F918CD" w:rsidRDefault="0073222D" w:rsidP="00800139">
      <w:pPr>
        <w:autoSpaceDE w:val="0"/>
        <w:autoSpaceDN w:val="0"/>
        <w:adjustRightInd w:val="0"/>
        <w:spacing w:before="120" w:after="120"/>
        <w:jc w:val="both"/>
        <w:rPr>
          <w:rFonts w:ascii="Arial" w:hAnsi="Arial" w:cs="Arial"/>
          <w:i/>
          <w:iCs/>
          <w:color w:val="00B0F0"/>
          <w:sz w:val="24"/>
          <w:szCs w:val="24"/>
        </w:rPr>
      </w:pPr>
    </w:p>
    <w:p w14:paraId="0FC207BC" w14:textId="77777777" w:rsidR="0073222D" w:rsidRPr="00F640C9" w:rsidRDefault="0073222D" w:rsidP="00800139">
      <w:pPr>
        <w:autoSpaceDE w:val="0"/>
        <w:autoSpaceDN w:val="0"/>
        <w:adjustRightInd w:val="0"/>
        <w:spacing w:before="120" w:after="120"/>
        <w:jc w:val="both"/>
        <w:rPr>
          <w:rFonts w:ascii="Arial" w:hAnsi="Arial" w:cs="Arial"/>
          <w:sz w:val="24"/>
          <w:szCs w:val="24"/>
        </w:rPr>
      </w:pPr>
      <w:r w:rsidRPr="00F640C9">
        <w:rPr>
          <w:rFonts w:ascii="Arial" w:hAnsi="Arial" w:cs="Arial"/>
          <w:i/>
          <w:iCs/>
          <w:sz w:val="24"/>
          <w:szCs w:val="24"/>
        </w:rPr>
        <w:t>Conclusiones.</w:t>
      </w:r>
    </w:p>
    <w:p w14:paraId="21AF66A7" w14:textId="41D5CF2F" w:rsidR="0073222D" w:rsidRPr="00F640C9" w:rsidRDefault="0073222D" w:rsidP="00800139">
      <w:pPr>
        <w:spacing w:after="120"/>
        <w:jc w:val="both"/>
        <w:rPr>
          <w:rFonts w:ascii="Arial" w:hAnsi="Arial" w:cs="Arial"/>
          <w:sz w:val="24"/>
          <w:szCs w:val="24"/>
        </w:rPr>
      </w:pPr>
      <w:r w:rsidRPr="00F640C9">
        <w:rPr>
          <w:rFonts w:ascii="Arial" w:hAnsi="Arial" w:cs="Arial"/>
          <w:sz w:val="24"/>
          <w:szCs w:val="24"/>
        </w:rPr>
        <w:t>En general, la Comisión considera satisfactorios los resultados globales. Se evaluará la tendencia en cursos siguientes.</w:t>
      </w:r>
      <w:r w:rsidR="00D443DF" w:rsidRPr="00F640C9">
        <w:rPr>
          <w:rFonts w:ascii="Arial" w:hAnsi="Arial" w:cs="Arial"/>
          <w:sz w:val="24"/>
          <w:szCs w:val="24"/>
        </w:rPr>
        <w:t xml:space="preserve"> </w:t>
      </w:r>
    </w:p>
    <w:p w14:paraId="40934D47" w14:textId="58E218C5" w:rsidR="0029286D" w:rsidRPr="00F640C9" w:rsidRDefault="0029286D" w:rsidP="00800139">
      <w:pPr>
        <w:autoSpaceDE w:val="0"/>
        <w:autoSpaceDN w:val="0"/>
        <w:adjustRightInd w:val="0"/>
        <w:spacing w:before="120" w:after="120"/>
        <w:jc w:val="both"/>
        <w:rPr>
          <w:rFonts w:ascii="Arial" w:hAnsi="Arial" w:cs="Arial"/>
          <w:b/>
          <w:sz w:val="24"/>
          <w:szCs w:val="24"/>
        </w:rPr>
      </w:pPr>
    </w:p>
    <w:p w14:paraId="20FCD05A" w14:textId="77777777" w:rsidR="000E249B" w:rsidRPr="00F640C9" w:rsidRDefault="000E249B" w:rsidP="00800139">
      <w:pPr>
        <w:autoSpaceDE w:val="0"/>
        <w:autoSpaceDN w:val="0"/>
        <w:adjustRightInd w:val="0"/>
        <w:spacing w:before="120" w:after="120"/>
        <w:jc w:val="both"/>
        <w:rPr>
          <w:rFonts w:ascii="Arial" w:hAnsi="Arial" w:cs="Arial"/>
          <w:sz w:val="24"/>
          <w:szCs w:val="24"/>
        </w:rPr>
      </w:pPr>
      <w:r w:rsidRPr="00F640C9">
        <w:rPr>
          <w:rFonts w:ascii="Arial" w:hAnsi="Arial" w:cs="Arial"/>
          <w:b/>
          <w:sz w:val="24"/>
          <w:szCs w:val="24"/>
        </w:rPr>
        <w:t>B</w:t>
      </w:r>
      <w:r w:rsidRPr="00F640C9">
        <w:rPr>
          <w:rFonts w:ascii="Arial" w:hAnsi="Arial" w:cs="Arial"/>
          <w:sz w:val="24"/>
          <w:szCs w:val="24"/>
        </w:rPr>
        <w:t xml:space="preserve">. </w:t>
      </w:r>
      <w:r w:rsidRPr="00F640C9">
        <w:rPr>
          <w:rFonts w:ascii="Arial" w:hAnsi="Arial" w:cs="Arial"/>
          <w:b/>
          <w:bCs/>
          <w:sz w:val="24"/>
          <w:szCs w:val="24"/>
        </w:rPr>
        <w:t>Análisis de rendimiento por asignatura.</w:t>
      </w:r>
    </w:p>
    <w:p w14:paraId="1DD1C651" w14:textId="77777777" w:rsidR="000E249B" w:rsidRPr="00F918CD" w:rsidRDefault="000E249B" w:rsidP="00800139">
      <w:pPr>
        <w:autoSpaceDE w:val="0"/>
        <w:autoSpaceDN w:val="0"/>
        <w:adjustRightInd w:val="0"/>
        <w:spacing w:before="120" w:after="120"/>
        <w:jc w:val="both"/>
        <w:rPr>
          <w:rFonts w:ascii="Arial" w:hAnsi="Arial" w:cs="Arial"/>
          <w:color w:val="00B0F0"/>
          <w:sz w:val="24"/>
          <w:szCs w:val="24"/>
        </w:rPr>
      </w:pPr>
    </w:p>
    <w:p w14:paraId="13B1DF0E" w14:textId="77777777" w:rsidR="000E249B" w:rsidRPr="00F640C9" w:rsidRDefault="000E249B" w:rsidP="00800139">
      <w:pPr>
        <w:autoSpaceDE w:val="0"/>
        <w:autoSpaceDN w:val="0"/>
        <w:adjustRightInd w:val="0"/>
        <w:spacing w:before="120" w:after="120"/>
        <w:jc w:val="both"/>
        <w:rPr>
          <w:rFonts w:ascii="Arial" w:hAnsi="Arial" w:cs="Arial"/>
          <w:sz w:val="24"/>
          <w:szCs w:val="24"/>
        </w:rPr>
      </w:pPr>
      <w:r w:rsidRPr="00F640C9">
        <w:rPr>
          <w:rFonts w:ascii="Arial" w:hAnsi="Arial" w:cs="Arial"/>
          <w:sz w:val="24"/>
          <w:szCs w:val="24"/>
        </w:rPr>
        <w:t>En cuanto al rendimiento académico por asignatura, se reflejan en este Informe, dos indicadores relevantes: Créditos superados sobre matriculados por estudiante perteneciente al mismo plan de estudios que la asignatura</w:t>
      </w:r>
      <w:r w:rsidR="00156855" w:rsidRPr="00F640C9">
        <w:rPr>
          <w:rFonts w:ascii="Arial" w:hAnsi="Arial" w:cs="Arial"/>
          <w:sz w:val="24"/>
          <w:szCs w:val="24"/>
        </w:rPr>
        <w:t xml:space="preserve">, </w:t>
      </w:r>
      <w:r w:rsidR="00844DB0" w:rsidRPr="00F640C9">
        <w:rPr>
          <w:rFonts w:ascii="Arial" w:hAnsi="Arial" w:cs="Arial"/>
          <w:sz w:val="24"/>
          <w:szCs w:val="24"/>
        </w:rPr>
        <w:t xml:space="preserve">es decir, la </w:t>
      </w:r>
      <w:r w:rsidR="00156855" w:rsidRPr="00F640C9">
        <w:rPr>
          <w:rFonts w:ascii="Arial" w:hAnsi="Arial" w:cs="Arial"/>
          <w:sz w:val="24"/>
          <w:szCs w:val="24"/>
        </w:rPr>
        <w:t>tasa de rendimiento por asignatura</w:t>
      </w:r>
      <w:r w:rsidRPr="00F640C9">
        <w:rPr>
          <w:rFonts w:ascii="Arial" w:hAnsi="Arial" w:cs="Arial"/>
          <w:sz w:val="24"/>
          <w:szCs w:val="24"/>
        </w:rPr>
        <w:t xml:space="preserve"> (</w:t>
      </w:r>
      <w:r w:rsidR="00156855" w:rsidRPr="00F640C9">
        <w:rPr>
          <w:rFonts w:ascii="Arial" w:hAnsi="Arial" w:cs="Arial"/>
          <w:sz w:val="24"/>
          <w:szCs w:val="24"/>
        </w:rPr>
        <w:t>TRA</w:t>
      </w:r>
      <w:r w:rsidRPr="00F640C9">
        <w:rPr>
          <w:rFonts w:ascii="Arial" w:hAnsi="Arial" w:cs="Arial"/>
          <w:sz w:val="24"/>
          <w:szCs w:val="24"/>
        </w:rPr>
        <w:t xml:space="preserve">) y </w:t>
      </w:r>
      <w:r w:rsidR="00844DB0" w:rsidRPr="00F640C9">
        <w:rPr>
          <w:rFonts w:ascii="Arial" w:hAnsi="Arial" w:cs="Arial"/>
          <w:sz w:val="24"/>
          <w:szCs w:val="24"/>
        </w:rPr>
        <w:t>la n</w:t>
      </w:r>
      <w:r w:rsidRPr="00F640C9">
        <w:rPr>
          <w:rFonts w:ascii="Arial" w:hAnsi="Arial" w:cs="Arial"/>
          <w:sz w:val="24"/>
          <w:szCs w:val="24"/>
        </w:rPr>
        <w:t>ota media de la asignatura (N).</w:t>
      </w:r>
    </w:p>
    <w:p w14:paraId="29C6D675" w14:textId="7DD26528" w:rsidR="000E249B" w:rsidRPr="00F640C9" w:rsidRDefault="000E249B" w:rsidP="00800139">
      <w:pPr>
        <w:autoSpaceDE w:val="0"/>
        <w:autoSpaceDN w:val="0"/>
        <w:adjustRightInd w:val="0"/>
        <w:spacing w:before="120" w:after="120"/>
        <w:jc w:val="both"/>
        <w:rPr>
          <w:rFonts w:ascii="Arial" w:hAnsi="Arial" w:cs="Arial"/>
          <w:sz w:val="24"/>
          <w:szCs w:val="24"/>
        </w:rPr>
      </w:pPr>
      <w:r w:rsidRPr="00F640C9">
        <w:rPr>
          <w:rFonts w:ascii="Arial" w:hAnsi="Arial" w:cs="Arial"/>
          <w:sz w:val="24"/>
          <w:szCs w:val="24"/>
        </w:rPr>
        <w:t>Los datos correspondientes para el curso 20</w:t>
      </w:r>
      <w:r w:rsidR="00BF3574" w:rsidRPr="00F640C9">
        <w:rPr>
          <w:rFonts w:ascii="Arial" w:hAnsi="Arial" w:cs="Arial"/>
          <w:sz w:val="24"/>
          <w:szCs w:val="24"/>
        </w:rPr>
        <w:t>2</w:t>
      </w:r>
      <w:r w:rsidR="00F640C9">
        <w:rPr>
          <w:rFonts w:ascii="Arial" w:hAnsi="Arial" w:cs="Arial"/>
          <w:sz w:val="24"/>
          <w:szCs w:val="24"/>
        </w:rPr>
        <w:t>3</w:t>
      </w:r>
      <w:r w:rsidRPr="00F640C9">
        <w:rPr>
          <w:rFonts w:ascii="Arial" w:hAnsi="Arial" w:cs="Arial"/>
          <w:sz w:val="24"/>
          <w:szCs w:val="24"/>
        </w:rPr>
        <w:t>/</w:t>
      </w:r>
      <w:r w:rsidR="00F35614" w:rsidRPr="00F640C9">
        <w:rPr>
          <w:rFonts w:ascii="Arial" w:hAnsi="Arial" w:cs="Arial"/>
          <w:sz w:val="24"/>
          <w:szCs w:val="24"/>
        </w:rPr>
        <w:t>2</w:t>
      </w:r>
      <w:r w:rsidR="00F640C9">
        <w:rPr>
          <w:rFonts w:ascii="Arial" w:hAnsi="Arial" w:cs="Arial"/>
          <w:sz w:val="24"/>
          <w:szCs w:val="24"/>
        </w:rPr>
        <w:t>4</w:t>
      </w:r>
      <w:r w:rsidRPr="00F640C9">
        <w:rPr>
          <w:rFonts w:ascii="Arial" w:hAnsi="Arial" w:cs="Arial"/>
          <w:sz w:val="24"/>
          <w:szCs w:val="24"/>
        </w:rPr>
        <w:t xml:space="preserve">, se muestran en la siguiente tabla. </w:t>
      </w:r>
    </w:p>
    <w:p w14:paraId="4C1E0D16" w14:textId="77777777" w:rsidR="000E249B" w:rsidRPr="00F918CD" w:rsidRDefault="000E249B" w:rsidP="00800139">
      <w:pPr>
        <w:autoSpaceDE w:val="0"/>
        <w:autoSpaceDN w:val="0"/>
        <w:adjustRightInd w:val="0"/>
        <w:spacing w:before="120" w:after="120"/>
        <w:jc w:val="both"/>
        <w:rPr>
          <w:rFonts w:ascii="Arial" w:hAnsi="Arial" w:cs="Arial"/>
          <w:color w:val="00B0F0"/>
          <w:sz w:val="24"/>
          <w:szCs w:val="24"/>
        </w:rPr>
      </w:pPr>
    </w:p>
    <w:tbl>
      <w:tblPr>
        <w:tblStyle w:val="Tablaconcuadrcula"/>
        <w:tblW w:w="7650" w:type="dxa"/>
        <w:tblLayout w:type="fixed"/>
        <w:tblLook w:val="04A0" w:firstRow="1" w:lastRow="0" w:firstColumn="1" w:lastColumn="0" w:noHBand="0" w:noVBand="1"/>
      </w:tblPr>
      <w:tblGrid>
        <w:gridCol w:w="5665"/>
        <w:gridCol w:w="993"/>
        <w:gridCol w:w="992"/>
      </w:tblGrid>
      <w:tr w:rsidR="00691EA3" w:rsidRPr="00F918CD" w14:paraId="3377E8C9" w14:textId="1C67C7D3" w:rsidTr="00691EA3">
        <w:tc>
          <w:tcPr>
            <w:tcW w:w="5665" w:type="dxa"/>
            <w:shd w:val="clear" w:color="auto" w:fill="D9D9D9" w:themeFill="background1" w:themeFillShade="D9"/>
            <w:vAlign w:val="center"/>
          </w:tcPr>
          <w:p w14:paraId="37E8E2E1" w14:textId="77777777" w:rsidR="00691EA3" w:rsidRPr="00F640C9" w:rsidRDefault="00691EA3" w:rsidP="003B4CA9">
            <w:pPr>
              <w:spacing w:before="120" w:after="120"/>
              <w:jc w:val="center"/>
              <w:rPr>
                <w:rFonts w:ascii="Arial" w:hAnsi="Arial" w:cs="Arial"/>
                <w:sz w:val="20"/>
                <w:szCs w:val="20"/>
                <w:lang w:val="es-ES"/>
              </w:rPr>
            </w:pPr>
            <w:r w:rsidRPr="00F640C9">
              <w:rPr>
                <w:rFonts w:ascii="Arial" w:hAnsi="Arial" w:cs="Arial"/>
                <w:b/>
                <w:bCs/>
                <w:sz w:val="20"/>
                <w:szCs w:val="20"/>
                <w:lang w:val="es-ES"/>
              </w:rPr>
              <w:t>Asignatura</w:t>
            </w:r>
          </w:p>
        </w:tc>
        <w:tc>
          <w:tcPr>
            <w:tcW w:w="993" w:type="dxa"/>
            <w:tcBorders>
              <w:bottom w:val="single" w:sz="4" w:space="0" w:color="auto"/>
            </w:tcBorders>
            <w:shd w:val="clear" w:color="auto" w:fill="D9D9D9" w:themeFill="background1" w:themeFillShade="D9"/>
            <w:vAlign w:val="center"/>
          </w:tcPr>
          <w:p w14:paraId="2CADD82E" w14:textId="47392C0E" w:rsidR="00691EA3" w:rsidRPr="00F640C9" w:rsidRDefault="00691EA3" w:rsidP="00F640C9">
            <w:pPr>
              <w:autoSpaceDE w:val="0"/>
              <w:autoSpaceDN w:val="0"/>
              <w:adjustRightInd w:val="0"/>
              <w:spacing w:before="120" w:after="120"/>
              <w:jc w:val="center"/>
              <w:rPr>
                <w:rFonts w:ascii="Arial" w:hAnsi="Arial" w:cs="Arial"/>
                <w:b/>
                <w:bCs/>
                <w:sz w:val="20"/>
                <w:szCs w:val="20"/>
              </w:rPr>
            </w:pPr>
            <w:r w:rsidRPr="00F640C9">
              <w:rPr>
                <w:rFonts w:ascii="Arial" w:hAnsi="Arial" w:cs="Arial"/>
                <w:b/>
                <w:bCs/>
                <w:sz w:val="20"/>
                <w:szCs w:val="20"/>
              </w:rPr>
              <w:t>TRA</w:t>
            </w:r>
          </w:p>
        </w:tc>
        <w:tc>
          <w:tcPr>
            <w:tcW w:w="992" w:type="dxa"/>
            <w:tcBorders>
              <w:bottom w:val="single" w:sz="4" w:space="0" w:color="auto"/>
            </w:tcBorders>
            <w:shd w:val="clear" w:color="auto" w:fill="D9D9D9" w:themeFill="background1" w:themeFillShade="D9"/>
            <w:vAlign w:val="center"/>
          </w:tcPr>
          <w:p w14:paraId="690C412E" w14:textId="775BFB36" w:rsidR="00691EA3" w:rsidRPr="00F640C9" w:rsidRDefault="00691EA3" w:rsidP="00F640C9">
            <w:pPr>
              <w:autoSpaceDE w:val="0"/>
              <w:autoSpaceDN w:val="0"/>
              <w:adjustRightInd w:val="0"/>
              <w:spacing w:before="120" w:after="120"/>
              <w:jc w:val="center"/>
              <w:rPr>
                <w:rFonts w:ascii="Arial" w:hAnsi="Arial" w:cs="Arial"/>
                <w:b/>
                <w:bCs/>
                <w:sz w:val="20"/>
                <w:szCs w:val="20"/>
              </w:rPr>
            </w:pPr>
            <w:r w:rsidRPr="00F640C9">
              <w:rPr>
                <w:rFonts w:ascii="Arial" w:hAnsi="Arial" w:cs="Arial"/>
                <w:b/>
                <w:bCs/>
                <w:sz w:val="20"/>
                <w:szCs w:val="20"/>
              </w:rPr>
              <w:t>N</w:t>
            </w:r>
          </w:p>
        </w:tc>
      </w:tr>
      <w:tr w:rsidR="00691EA3" w:rsidRPr="00F918CD" w14:paraId="303D8119" w14:textId="219F863E" w:rsidTr="00691EA3">
        <w:tc>
          <w:tcPr>
            <w:tcW w:w="5665" w:type="dxa"/>
            <w:vAlign w:val="center"/>
          </w:tcPr>
          <w:p w14:paraId="1A2A3B64" w14:textId="77777777" w:rsidR="00691EA3" w:rsidRPr="00F640C9" w:rsidRDefault="00691EA3" w:rsidP="00D0255C">
            <w:pPr>
              <w:autoSpaceDE w:val="0"/>
              <w:autoSpaceDN w:val="0"/>
              <w:adjustRightInd w:val="0"/>
              <w:spacing w:before="120" w:after="120"/>
              <w:rPr>
                <w:rFonts w:ascii="Arial" w:hAnsi="Arial" w:cs="Arial"/>
                <w:lang w:val="es-ES"/>
              </w:rPr>
            </w:pPr>
            <w:r w:rsidRPr="00F640C9">
              <w:rPr>
                <w:rFonts w:ascii="Arial" w:hAnsi="Arial" w:cs="Arial"/>
                <w:lang w:val="es-ES"/>
              </w:rPr>
              <w:t>Bases Teóricas y Fisiopatológicas de la Fisioterapia Cardiorrespiratoria</w:t>
            </w:r>
          </w:p>
        </w:tc>
        <w:tc>
          <w:tcPr>
            <w:tcW w:w="993" w:type="dxa"/>
            <w:tcBorders>
              <w:right w:val="single" w:sz="4" w:space="0" w:color="auto"/>
            </w:tcBorders>
            <w:vAlign w:val="center"/>
          </w:tcPr>
          <w:p w14:paraId="07C4705C" w14:textId="431FA93F" w:rsidR="00691EA3" w:rsidRPr="00F640C9" w:rsidRDefault="00691EA3" w:rsidP="00F640C9">
            <w:pPr>
              <w:autoSpaceDE w:val="0"/>
              <w:autoSpaceDN w:val="0"/>
              <w:adjustRightInd w:val="0"/>
              <w:spacing w:before="120" w:after="120"/>
              <w:jc w:val="center"/>
              <w:rPr>
                <w:rFonts w:ascii="Arial" w:hAnsi="Arial" w:cs="Arial"/>
              </w:rPr>
            </w:pPr>
            <w:r>
              <w:rPr>
                <w:rFonts w:ascii="Arial" w:hAnsi="Arial" w:cs="Arial"/>
              </w:rPr>
              <w:t>95.65%</w:t>
            </w:r>
          </w:p>
        </w:tc>
        <w:tc>
          <w:tcPr>
            <w:tcW w:w="992" w:type="dxa"/>
            <w:tcBorders>
              <w:top w:val="single" w:sz="4" w:space="0" w:color="auto"/>
              <w:left w:val="single" w:sz="4" w:space="0" w:color="auto"/>
              <w:bottom w:val="single" w:sz="4" w:space="0" w:color="auto"/>
              <w:right w:val="single" w:sz="4" w:space="0" w:color="auto"/>
            </w:tcBorders>
            <w:vAlign w:val="center"/>
          </w:tcPr>
          <w:p w14:paraId="5C17EE33" w14:textId="2CE519C6" w:rsidR="00691EA3" w:rsidRPr="00F640C9" w:rsidRDefault="00691EA3" w:rsidP="00F640C9">
            <w:pPr>
              <w:autoSpaceDE w:val="0"/>
              <w:autoSpaceDN w:val="0"/>
              <w:adjustRightInd w:val="0"/>
              <w:spacing w:before="120" w:after="120"/>
              <w:jc w:val="center"/>
              <w:rPr>
                <w:rFonts w:ascii="Arial" w:hAnsi="Arial" w:cs="Arial"/>
              </w:rPr>
            </w:pPr>
            <w:r>
              <w:rPr>
                <w:rFonts w:ascii="Arial" w:hAnsi="Arial" w:cs="Arial"/>
              </w:rPr>
              <w:t>7.16</w:t>
            </w:r>
          </w:p>
        </w:tc>
      </w:tr>
      <w:tr w:rsidR="00691EA3" w:rsidRPr="00F918CD" w14:paraId="4BF31411" w14:textId="252D750F" w:rsidTr="00691EA3">
        <w:tc>
          <w:tcPr>
            <w:tcW w:w="5665" w:type="dxa"/>
            <w:vAlign w:val="center"/>
          </w:tcPr>
          <w:p w14:paraId="428E5C5F" w14:textId="1FE0F244" w:rsidR="00691EA3" w:rsidRPr="00F640C9" w:rsidRDefault="00691EA3" w:rsidP="00D0255C">
            <w:pPr>
              <w:autoSpaceDE w:val="0"/>
              <w:autoSpaceDN w:val="0"/>
              <w:adjustRightInd w:val="0"/>
              <w:spacing w:before="120" w:after="120"/>
              <w:rPr>
                <w:rFonts w:ascii="Arial" w:hAnsi="Arial" w:cs="Arial"/>
                <w:lang w:val="es-ES"/>
              </w:rPr>
            </w:pPr>
            <w:r w:rsidRPr="00F640C9">
              <w:rPr>
                <w:rFonts w:ascii="Arial" w:hAnsi="Arial" w:cs="Arial"/>
                <w:lang w:val="es-ES"/>
              </w:rPr>
              <w:t>Fisioterapia Respiratoria en el paciente adulto</w:t>
            </w:r>
          </w:p>
        </w:tc>
        <w:tc>
          <w:tcPr>
            <w:tcW w:w="993" w:type="dxa"/>
            <w:tcBorders>
              <w:right w:val="single" w:sz="4" w:space="0" w:color="auto"/>
            </w:tcBorders>
            <w:vAlign w:val="center"/>
          </w:tcPr>
          <w:p w14:paraId="4449859F" w14:textId="674B22C4" w:rsidR="00691EA3" w:rsidRPr="00F640C9" w:rsidRDefault="00691EA3" w:rsidP="00F640C9">
            <w:pPr>
              <w:autoSpaceDE w:val="0"/>
              <w:autoSpaceDN w:val="0"/>
              <w:adjustRightInd w:val="0"/>
              <w:spacing w:before="120" w:after="120"/>
              <w:jc w:val="center"/>
              <w:rPr>
                <w:rFonts w:ascii="Arial" w:hAnsi="Arial" w:cs="Arial"/>
              </w:rPr>
            </w:pPr>
            <w:r>
              <w:rPr>
                <w:rFonts w:ascii="Arial" w:hAnsi="Arial" w:cs="Arial"/>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654A085" w14:textId="4A43662E" w:rsidR="00691EA3" w:rsidRPr="00F640C9" w:rsidRDefault="00691EA3" w:rsidP="00F640C9">
            <w:pPr>
              <w:autoSpaceDE w:val="0"/>
              <w:autoSpaceDN w:val="0"/>
              <w:adjustRightInd w:val="0"/>
              <w:spacing w:before="120" w:after="120"/>
              <w:jc w:val="center"/>
              <w:rPr>
                <w:rFonts w:ascii="Arial" w:hAnsi="Arial" w:cs="Arial"/>
              </w:rPr>
            </w:pPr>
            <w:r>
              <w:rPr>
                <w:rFonts w:ascii="Arial" w:hAnsi="Arial" w:cs="Arial"/>
              </w:rPr>
              <w:t>8.84</w:t>
            </w:r>
          </w:p>
        </w:tc>
      </w:tr>
      <w:tr w:rsidR="00691EA3" w:rsidRPr="00F918CD" w14:paraId="0F6EA731" w14:textId="1E03CE2A" w:rsidTr="00691EA3">
        <w:tc>
          <w:tcPr>
            <w:tcW w:w="5665" w:type="dxa"/>
            <w:vAlign w:val="center"/>
          </w:tcPr>
          <w:p w14:paraId="4755A79E" w14:textId="77777777" w:rsidR="00691EA3" w:rsidRPr="00F640C9" w:rsidRDefault="00691EA3" w:rsidP="00D0255C">
            <w:pPr>
              <w:autoSpaceDE w:val="0"/>
              <w:autoSpaceDN w:val="0"/>
              <w:adjustRightInd w:val="0"/>
              <w:spacing w:before="120" w:after="120"/>
              <w:rPr>
                <w:rFonts w:ascii="Arial" w:hAnsi="Arial" w:cs="Arial"/>
                <w:lang w:val="es-ES"/>
              </w:rPr>
            </w:pPr>
            <w:r w:rsidRPr="00F640C9">
              <w:rPr>
                <w:rFonts w:ascii="Arial" w:hAnsi="Arial" w:cs="Arial"/>
                <w:lang w:val="es-ES"/>
              </w:rPr>
              <w:t>Fisioterapia Respiratoria en el paciente crítico y neuromuscular</w:t>
            </w:r>
          </w:p>
        </w:tc>
        <w:tc>
          <w:tcPr>
            <w:tcW w:w="993" w:type="dxa"/>
            <w:tcBorders>
              <w:right w:val="single" w:sz="4" w:space="0" w:color="auto"/>
            </w:tcBorders>
            <w:vAlign w:val="center"/>
          </w:tcPr>
          <w:p w14:paraId="619295A8" w14:textId="7BEB508C" w:rsidR="00691EA3" w:rsidRPr="00F640C9" w:rsidRDefault="00691EA3" w:rsidP="00F640C9">
            <w:pPr>
              <w:autoSpaceDE w:val="0"/>
              <w:autoSpaceDN w:val="0"/>
              <w:adjustRightInd w:val="0"/>
              <w:spacing w:before="120" w:after="120"/>
              <w:jc w:val="center"/>
              <w:rPr>
                <w:rFonts w:ascii="Arial" w:hAnsi="Arial" w:cs="Arial"/>
              </w:rPr>
            </w:pPr>
            <w:r w:rsidRPr="00293321">
              <w:rPr>
                <w:rFonts w:ascii="Arial" w:hAnsi="Arial" w:cs="Arial"/>
                <w:lang w:val="es-ES"/>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7FEB59A" w14:textId="16B3E188" w:rsidR="00691EA3" w:rsidRPr="00F640C9" w:rsidRDefault="00691EA3" w:rsidP="00F640C9">
            <w:pPr>
              <w:autoSpaceDE w:val="0"/>
              <w:autoSpaceDN w:val="0"/>
              <w:adjustRightInd w:val="0"/>
              <w:spacing w:before="120" w:after="120"/>
              <w:jc w:val="center"/>
              <w:rPr>
                <w:rFonts w:ascii="Arial" w:hAnsi="Arial" w:cs="Arial"/>
              </w:rPr>
            </w:pPr>
            <w:r>
              <w:rPr>
                <w:rFonts w:ascii="Arial" w:hAnsi="Arial" w:cs="Arial"/>
              </w:rPr>
              <w:t>8</w:t>
            </w:r>
          </w:p>
        </w:tc>
      </w:tr>
      <w:tr w:rsidR="00691EA3" w:rsidRPr="00F918CD" w14:paraId="6778BE31" w14:textId="4FB18415" w:rsidTr="00691EA3">
        <w:tc>
          <w:tcPr>
            <w:tcW w:w="5665" w:type="dxa"/>
            <w:vAlign w:val="center"/>
          </w:tcPr>
          <w:p w14:paraId="2310CC28" w14:textId="77777777" w:rsidR="00691EA3" w:rsidRPr="00F640C9" w:rsidRDefault="00691EA3" w:rsidP="00D0255C">
            <w:pPr>
              <w:autoSpaceDE w:val="0"/>
              <w:autoSpaceDN w:val="0"/>
              <w:adjustRightInd w:val="0"/>
              <w:spacing w:before="120" w:after="120"/>
              <w:rPr>
                <w:rFonts w:ascii="Arial" w:hAnsi="Arial" w:cs="Arial"/>
                <w:lang w:val="es-ES"/>
              </w:rPr>
            </w:pPr>
            <w:r w:rsidRPr="00F640C9">
              <w:rPr>
                <w:rFonts w:ascii="Arial" w:hAnsi="Arial" w:cs="Arial"/>
                <w:lang w:val="es-ES"/>
              </w:rPr>
              <w:t>Fisioterapia Respiratoria en pediatría</w:t>
            </w:r>
          </w:p>
        </w:tc>
        <w:tc>
          <w:tcPr>
            <w:tcW w:w="993" w:type="dxa"/>
            <w:tcBorders>
              <w:right w:val="single" w:sz="4" w:space="0" w:color="auto"/>
            </w:tcBorders>
            <w:vAlign w:val="center"/>
          </w:tcPr>
          <w:p w14:paraId="5EF4B081" w14:textId="55A4DCC4" w:rsidR="00691EA3" w:rsidRPr="00F640C9" w:rsidRDefault="00691EA3" w:rsidP="00F640C9">
            <w:pPr>
              <w:autoSpaceDE w:val="0"/>
              <w:autoSpaceDN w:val="0"/>
              <w:adjustRightInd w:val="0"/>
              <w:spacing w:before="120" w:after="120"/>
              <w:jc w:val="center"/>
              <w:rPr>
                <w:rFonts w:ascii="Arial" w:hAnsi="Arial" w:cs="Arial"/>
              </w:rPr>
            </w:pPr>
            <w:r w:rsidRPr="00293321">
              <w:rPr>
                <w:rFonts w:ascii="Arial" w:hAnsi="Arial" w:cs="Arial"/>
                <w:lang w:val="es-ES"/>
              </w:rPr>
              <w:t>100%</w:t>
            </w:r>
          </w:p>
        </w:tc>
        <w:tc>
          <w:tcPr>
            <w:tcW w:w="992" w:type="dxa"/>
            <w:tcBorders>
              <w:top w:val="single" w:sz="4" w:space="0" w:color="auto"/>
              <w:left w:val="single" w:sz="4" w:space="0" w:color="auto"/>
              <w:bottom w:val="single" w:sz="4" w:space="0" w:color="auto"/>
              <w:right w:val="single" w:sz="4" w:space="0" w:color="auto"/>
            </w:tcBorders>
            <w:vAlign w:val="center"/>
          </w:tcPr>
          <w:p w14:paraId="6ED21F13" w14:textId="50769821" w:rsidR="00691EA3" w:rsidRPr="00F640C9" w:rsidRDefault="00691EA3" w:rsidP="00F640C9">
            <w:pPr>
              <w:autoSpaceDE w:val="0"/>
              <w:autoSpaceDN w:val="0"/>
              <w:adjustRightInd w:val="0"/>
              <w:spacing w:before="120" w:after="120"/>
              <w:jc w:val="center"/>
              <w:rPr>
                <w:rFonts w:ascii="Arial" w:hAnsi="Arial" w:cs="Arial"/>
              </w:rPr>
            </w:pPr>
            <w:r>
              <w:rPr>
                <w:rFonts w:ascii="Arial" w:hAnsi="Arial" w:cs="Arial"/>
              </w:rPr>
              <w:t>8.51</w:t>
            </w:r>
          </w:p>
        </w:tc>
      </w:tr>
      <w:tr w:rsidR="00691EA3" w:rsidRPr="00F918CD" w14:paraId="02F047C8" w14:textId="498E5898" w:rsidTr="00691EA3">
        <w:tc>
          <w:tcPr>
            <w:tcW w:w="5665" w:type="dxa"/>
            <w:vAlign w:val="center"/>
          </w:tcPr>
          <w:p w14:paraId="1E255769" w14:textId="77777777" w:rsidR="00691EA3" w:rsidRPr="00F640C9" w:rsidRDefault="00691EA3" w:rsidP="00293321">
            <w:pPr>
              <w:autoSpaceDE w:val="0"/>
              <w:autoSpaceDN w:val="0"/>
              <w:adjustRightInd w:val="0"/>
              <w:spacing w:before="120" w:after="120"/>
              <w:rPr>
                <w:rFonts w:ascii="Arial" w:hAnsi="Arial" w:cs="Arial"/>
                <w:lang w:val="es-ES"/>
              </w:rPr>
            </w:pPr>
            <w:r w:rsidRPr="00F640C9">
              <w:rPr>
                <w:rFonts w:ascii="Arial" w:hAnsi="Arial" w:cs="Arial"/>
                <w:lang w:val="es-ES"/>
              </w:rPr>
              <w:t>Herramientas de la Información aplicadas a las Ciencias de la Salud</w:t>
            </w:r>
          </w:p>
        </w:tc>
        <w:tc>
          <w:tcPr>
            <w:tcW w:w="993" w:type="dxa"/>
            <w:tcBorders>
              <w:right w:val="single" w:sz="4" w:space="0" w:color="auto"/>
            </w:tcBorders>
            <w:vAlign w:val="center"/>
          </w:tcPr>
          <w:p w14:paraId="2036CF59" w14:textId="03D3BA15" w:rsidR="00691EA3" w:rsidRPr="00F640C9" w:rsidRDefault="00691EA3" w:rsidP="00293321">
            <w:pPr>
              <w:autoSpaceDE w:val="0"/>
              <w:autoSpaceDN w:val="0"/>
              <w:adjustRightInd w:val="0"/>
              <w:spacing w:before="120" w:after="120"/>
              <w:jc w:val="center"/>
              <w:rPr>
                <w:rFonts w:ascii="Arial" w:hAnsi="Arial" w:cs="Arial"/>
              </w:rPr>
            </w:pPr>
            <w:r w:rsidRPr="0065548F">
              <w:rPr>
                <w:rFonts w:ascii="Arial" w:hAnsi="Arial" w:cs="Arial"/>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498E6A9" w14:textId="764EF602" w:rsidR="00691EA3" w:rsidRPr="00F640C9" w:rsidRDefault="00691EA3" w:rsidP="00293321">
            <w:pPr>
              <w:autoSpaceDE w:val="0"/>
              <w:autoSpaceDN w:val="0"/>
              <w:adjustRightInd w:val="0"/>
              <w:spacing w:before="120" w:after="120"/>
              <w:jc w:val="center"/>
              <w:rPr>
                <w:rFonts w:ascii="Arial" w:hAnsi="Arial" w:cs="Arial"/>
              </w:rPr>
            </w:pPr>
            <w:r>
              <w:rPr>
                <w:rFonts w:ascii="Arial" w:hAnsi="Arial" w:cs="Arial"/>
              </w:rPr>
              <w:t>8.88</w:t>
            </w:r>
          </w:p>
        </w:tc>
      </w:tr>
      <w:tr w:rsidR="00691EA3" w:rsidRPr="00F918CD" w14:paraId="3A92398D" w14:textId="2A5B335D" w:rsidTr="00691EA3">
        <w:tc>
          <w:tcPr>
            <w:tcW w:w="5665" w:type="dxa"/>
            <w:vAlign w:val="center"/>
          </w:tcPr>
          <w:p w14:paraId="56FE6C0B" w14:textId="77777777" w:rsidR="00691EA3" w:rsidRPr="00F640C9" w:rsidRDefault="00691EA3" w:rsidP="00293321">
            <w:pPr>
              <w:autoSpaceDE w:val="0"/>
              <w:autoSpaceDN w:val="0"/>
              <w:adjustRightInd w:val="0"/>
              <w:spacing w:before="120" w:after="120"/>
              <w:rPr>
                <w:rFonts w:ascii="Arial" w:hAnsi="Arial" w:cs="Arial"/>
                <w:lang w:val="es-ES"/>
              </w:rPr>
            </w:pPr>
            <w:r w:rsidRPr="00F640C9">
              <w:rPr>
                <w:rFonts w:ascii="Arial" w:hAnsi="Arial" w:cs="Arial"/>
                <w:lang w:val="es-ES"/>
              </w:rPr>
              <w:t>Metodología de la Investigación en Fisioterapia</w:t>
            </w:r>
          </w:p>
        </w:tc>
        <w:tc>
          <w:tcPr>
            <w:tcW w:w="993" w:type="dxa"/>
            <w:tcBorders>
              <w:right w:val="single" w:sz="4" w:space="0" w:color="auto"/>
            </w:tcBorders>
          </w:tcPr>
          <w:p w14:paraId="380A5A48" w14:textId="6C96609D" w:rsidR="00691EA3" w:rsidRPr="00F640C9" w:rsidRDefault="00691EA3" w:rsidP="00293321">
            <w:pPr>
              <w:autoSpaceDE w:val="0"/>
              <w:autoSpaceDN w:val="0"/>
              <w:adjustRightInd w:val="0"/>
              <w:spacing w:before="120" w:after="120"/>
              <w:jc w:val="center"/>
              <w:rPr>
                <w:rFonts w:ascii="Arial" w:hAnsi="Arial" w:cs="Arial"/>
              </w:rPr>
            </w:pPr>
            <w:r w:rsidRPr="0065548F">
              <w:rPr>
                <w:rFonts w:ascii="Arial" w:hAnsi="Arial" w:cs="Arial"/>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9367065" w14:textId="4FC71B92" w:rsidR="00691EA3" w:rsidRPr="00F640C9" w:rsidRDefault="00691EA3" w:rsidP="00293321">
            <w:pPr>
              <w:autoSpaceDE w:val="0"/>
              <w:autoSpaceDN w:val="0"/>
              <w:adjustRightInd w:val="0"/>
              <w:spacing w:before="120" w:after="120"/>
              <w:jc w:val="center"/>
              <w:rPr>
                <w:rFonts w:ascii="Arial" w:hAnsi="Arial" w:cs="Arial"/>
              </w:rPr>
            </w:pPr>
            <w:r>
              <w:rPr>
                <w:rFonts w:ascii="Arial" w:hAnsi="Arial" w:cs="Arial"/>
              </w:rPr>
              <w:t>7.64</w:t>
            </w:r>
          </w:p>
        </w:tc>
      </w:tr>
      <w:tr w:rsidR="00691EA3" w:rsidRPr="00F918CD" w14:paraId="7425B4DA" w14:textId="4E3E3190" w:rsidTr="00691EA3">
        <w:tc>
          <w:tcPr>
            <w:tcW w:w="5665" w:type="dxa"/>
            <w:vAlign w:val="center"/>
          </w:tcPr>
          <w:p w14:paraId="16B6B948" w14:textId="375DD65C" w:rsidR="00691EA3" w:rsidRPr="00F640C9" w:rsidRDefault="00691EA3" w:rsidP="00293321">
            <w:pPr>
              <w:autoSpaceDE w:val="0"/>
              <w:autoSpaceDN w:val="0"/>
              <w:adjustRightInd w:val="0"/>
              <w:spacing w:before="120" w:after="120"/>
              <w:rPr>
                <w:rFonts w:ascii="Arial" w:hAnsi="Arial" w:cs="Arial"/>
                <w:lang w:val="es-ES"/>
              </w:rPr>
            </w:pPr>
            <w:r w:rsidRPr="00F640C9">
              <w:rPr>
                <w:rFonts w:ascii="Arial" w:hAnsi="Arial" w:cs="Arial"/>
                <w:lang w:val="es-ES"/>
              </w:rPr>
              <w:t>Prácticum</w:t>
            </w:r>
          </w:p>
        </w:tc>
        <w:tc>
          <w:tcPr>
            <w:tcW w:w="993" w:type="dxa"/>
            <w:tcBorders>
              <w:right w:val="single" w:sz="4" w:space="0" w:color="auto"/>
            </w:tcBorders>
          </w:tcPr>
          <w:p w14:paraId="3F7F1AD8" w14:textId="60054E96" w:rsidR="00691EA3" w:rsidRPr="00F640C9" w:rsidRDefault="00691EA3" w:rsidP="00293321">
            <w:pPr>
              <w:autoSpaceDE w:val="0"/>
              <w:autoSpaceDN w:val="0"/>
              <w:adjustRightInd w:val="0"/>
              <w:spacing w:before="120" w:after="120"/>
              <w:jc w:val="center"/>
              <w:rPr>
                <w:rFonts w:ascii="Arial" w:hAnsi="Arial" w:cs="Arial"/>
              </w:rPr>
            </w:pPr>
            <w:r w:rsidRPr="0065548F">
              <w:rPr>
                <w:rFonts w:ascii="Arial" w:hAnsi="Arial" w:cs="Arial"/>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A1BD91E" w14:textId="0BD00ADC" w:rsidR="00691EA3" w:rsidRPr="00F640C9" w:rsidRDefault="00691EA3" w:rsidP="00293321">
            <w:pPr>
              <w:autoSpaceDE w:val="0"/>
              <w:autoSpaceDN w:val="0"/>
              <w:adjustRightInd w:val="0"/>
              <w:spacing w:before="120" w:after="120"/>
              <w:jc w:val="center"/>
              <w:rPr>
                <w:rFonts w:ascii="Arial" w:hAnsi="Arial" w:cs="Arial"/>
              </w:rPr>
            </w:pPr>
            <w:r>
              <w:rPr>
                <w:rFonts w:ascii="Arial" w:hAnsi="Arial" w:cs="Arial"/>
              </w:rPr>
              <w:t>9.15</w:t>
            </w:r>
          </w:p>
        </w:tc>
      </w:tr>
      <w:tr w:rsidR="00691EA3" w:rsidRPr="00F918CD" w14:paraId="1C56780B" w14:textId="33999F88" w:rsidTr="00691EA3">
        <w:tc>
          <w:tcPr>
            <w:tcW w:w="5665" w:type="dxa"/>
            <w:vAlign w:val="center"/>
          </w:tcPr>
          <w:p w14:paraId="6597F625" w14:textId="77777777" w:rsidR="00691EA3" w:rsidRPr="00F640C9" w:rsidRDefault="00691EA3" w:rsidP="00293321">
            <w:pPr>
              <w:autoSpaceDE w:val="0"/>
              <w:autoSpaceDN w:val="0"/>
              <w:adjustRightInd w:val="0"/>
              <w:spacing w:before="120" w:after="120"/>
              <w:rPr>
                <w:rFonts w:ascii="Arial" w:hAnsi="Arial" w:cs="Arial"/>
                <w:lang w:val="es-ES"/>
              </w:rPr>
            </w:pPr>
            <w:r w:rsidRPr="00F640C9">
              <w:rPr>
                <w:rFonts w:ascii="Arial" w:hAnsi="Arial" w:cs="Arial"/>
                <w:lang w:val="es-ES"/>
              </w:rPr>
              <w:t>Rehabilitación Cardiopulmonar</w:t>
            </w:r>
          </w:p>
        </w:tc>
        <w:tc>
          <w:tcPr>
            <w:tcW w:w="993" w:type="dxa"/>
            <w:tcBorders>
              <w:right w:val="single" w:sz="4" w:space="0" w:color="auto"/>
            </w:tcBorders>
          </w:tcPr>
          <w:p w14:paraId="20057952" w14:textId="46A4AB88" w:rsidR="00691EA3" w:rsidRPr="00F640C9" w:rsidRDefault="00691EA3" w:rsidP="00293321">
            <w:pPr>
              <w:spacing w:before="120" w:after="120"/>
              <w:jc w:val="center"/>
              <w:rPr>
                <w:rFonts w:ascii="Arial" w:hAnsi="Arial" w:cs="Arial"/>
              </w:rPr>
            </w:pPr>
            <w:r w:rsidRPr="0065548F">
              <w:rPr>
                <w:rFonts w:ascii="Arial" w:hAnsi="Arial" w:cs="Arial"/>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C3AD132" w14:textId="4CC99821" w:rsidR="00691EA3" w:rsidRPr="00F640C9" w:rsidRDefault="00691EA3" w:rsidP="00293321">
            <w:pPr>
              <w:spacing w:before="120" w:after="120"/>
              <w:jc w:val="center"/>
              <w:rPr>
                <w:rFonts w:ascii="Arial" w:hAnsi="Arial" w:cs="Arial"/>
              </w:rPr>
            </w:pPr>
            <w:r>
              <w:rPr>
                <w:rFonts w:ascii="Arial" w:hAnsi="Arial" w:cs="Arial"/>
              </w:rPr>
              <w:t>8.68</w:t>
            </w:r>
          </w:p>
        </w:tc>
      </w:tr>
      <w:tr w:rsidR="00691EA3" w:rsidRPr="00F918CD" w14:paraId="4BB0C7FF" w14:textId="753D2449" w:rsidTr="00691EA3">
        <w:tc>
          <w:tcPr>
            <w:tcW w:w="5665" w:type="dxa"/>
            <w:vAlign w:val="center"/>
          </w:tcPr>
          <w:p w14:paraId="3C480807" w14:textId="77777777" w:rsidR="00691EA3" w:rsidRPr="00F640C9" w:rsidRDefault="00691EA3" w:rsidP="00D0255C">
            <w:pPr>
              <w:autoSpaceDE w:val="0"/>
              <w:autoSpaceDN w:val="0"/>
              <w:adjustRightInd w:val="0"/>
              <w:spacing w:before="120" w:after="120"/>
              <w:rPr>
                <w:rFonts w:ascii="Arial" w:hAnsi="Arial" w:cs="Arial"/>
                <w:lang w:val="es-ES"/>
              </w:rPr>
            </w:pPr>
            <w:bookmarkStart w:id="28" w:name="_Hlk152757552"/>
            <w:r w:rsidRPr="00F640C9">
              <w:rPr>
                <w:rFonts w:ascii="Arial" w:hAnsi="Arial" w:cs="Arial"/>
                <w:lang w:val="es-ES"/>
              </w:rPr>
              <w:t>Trabajo Fin de Máster</w:t>
            </w:r>
          </w:p>
        </w:tc>
        <w:tc>
          <w:tcPr>
            <w:tcW w:w="993" w:type="dxa"/>
            <w:tcBorders>
              <w:right w:val="single" w:sz="4" w:space="0" w:color="auto"/>
            </w:tcBorders>
            <w:vAlign w:val="center"/>
          </w:tcPr>
          <w:p w14:paraId="4A8EDE44" w14:textId="251DD93E" w:rsidR="00691EA3" w:rsidRPr="00F640C9" w:rsidRDefault="00691EA3" w:rsidP="00F640C9">
            <w:pPr>
              <w:spacing w:before="120" w:after="120"/>
              <w:jc w:val="center"/>
              <w:rPr>
                <w:rFonts w:ascii="Arial" w:hAnsi="Arial" w:cs="Arial"/>
              </w:rPr>
            </w:pPr>
            <w:r>
              <w:rPr>
                <w:rFonts w:ascii="Arial" w:hAnsi="Arial" w:cs="Arial"/>
              </w:rPr>
              <w:t>92.31%</w:t>
            </w:r>
          </w:p>
        </w:tc>
        <w:tc>
          <w:tcPr>
            <w:tcW w:w="992" w:type="dxa"/>
            <w:tcBorders>
              <w:top w:val="single" w:sz="4" w:space="0" w:color="auto"/>
              <w:left w:val="single" w:sz="4" w:space="0" w:color="auto"/>
              <w:bottom w:val="single" w:sz="4" w:space="0" w:color="auto"/>
              <w:right w:val="single" w:sz="4" w:space="0" w:color="auto"/>
            </w:tcBorders>
            <w:vAlign w:val="center"/>
          </w:tcPr>
          <w:p w14:paraId="58B59C9A" w14:textId="307DC61D" w:rsidR="00691EA3" w:rsidRPr="00F640C9" w:rsidRDefault="00691EA3" w:rsidP="00F640C9">
            <w:pPr>
              <w:spacing w:before="120" w:after="120"/>
              <w:jc w:val="center"/>
              <w:rPr>
                <w:rFonts w:ascii="Arial" w:hAnsi="Arial" w:cs="Arial"/>
              </w:rPr>
            </w:pPr>
            <w:r>
              <w:rPr>
                <w:rFonts w:ascii="Arial" w:hAnsi="Arial" w:cs="Arial"/>
              </w:rPr>
              <w:t>8.05</w:t>
            </w:r>
          </w:p>
        </w:tc>
      </w:tr>
      <w:bookmarkEnd w:id="28"/>
    </w:tbl>
    <w:p w14:paraId="57F55BA0" w14:textId="77777777" w:rsidR="000E249B" w:rsidRPr="00F918CD" w:rsidRDefault="000E249B" w:rsidP="00800139">
      <w:pPr>
        <w:autoSpaceDE w:val="0"/>
        <w:autoSpaceDN w:val="0"/>
        <w:adjustRightInd w:val="0"/>
        <w:spacing w:before="120" w:after="120"/>
        <w:jc w:val="both"/>
        <w:rPr>
          <w:rFonts w:ascii="Arial" w:hAnsi="Arial" w:cs="Arial"/>
          <w:i/>
          <w:iCs/>
          <w:color w:val="00B0F0"/>
          <w:sz w:val="24"/>
          <w:szCs w:val="24"/>
        </w:rPr>
      </w:pPr>
    </w:p>
    <w:p w14:paraId="7AC8E8BB" w14:textId="77777777" w:rsidR="000E249B" w:rsidRPr="00293321" w:rsidRDefault="000E249B" w:rsidP="00800139">
      <w:pPr>
        <w:autoSpaceDE w:val="0"/>
        <w:autoSpaceDN w:val="0"/>
        <w:adjustRightInd w:val="0"/>
        <w:spacing w:before="120" w:after="120"/>
        <w:jc w:val="both"/>
        <w:rPr>
          <w:rFonts w:ascii="Arial" w:hAnsi="Arial" w:cs="Arial"/>
          <w:sz w:val="24"/>
          <w:szCs w:val="24"/>
        </w:rPr>
      </w:pPr>
      <w:r w:rsidRPr="00293321">
        <w:rPr>
          <w:rFonts w:ascii="Arial" w:hAnsi="Arial" w:cs="Arial"/>
          <w:i/>
          <w:iCs/>
          <w:sz w:val="24"/>
          <w:szCs w:val="24"/>
        </w:rPr>
        <w:t>Análisis de los resultados.</w:t>
      </w:r>
    </w:p>
    <w:p w14:paraId="08954573" w14:textId="77777777" w:rsidR="000E249B" w:rsidRPr="00293321" w:rsidRDefault="000E249B" w:rsidP="00800139">
      <w:pPr>
        <w:autoSpaceDE w:val="0"/>
        <w:autoSpaceDN w:val="0"/>
        <w:adjustRightInd w:val="0"/>
        <w:spacing w:before="120" w:after="120"/>
        <w:jc w:val="both"/>
        <w:rPr>
          <w:rFonts w:ascii="Arial" w:hAnsi="Arial" w:cs="Arial"/>
          <w:sz w:val="24"/>
          <w:szCs w:val="24"/>
        </w:rPr>
      </w:pPr>
      <w:r w:rsidRPr="00293321">
        <w:rPr>
          <w:rFonts w:ascii="Arial" w:hAnsi="Arial" w:cs="Arial"/>
          <w:sz w:val="24"/>
          <w:szCs w:val="24"/>
        </w:rPr>
        <w:t>En el análisis se evalúan específicamente tres aspectos:</w:t>
      </w:r>
    </w:p>
    <w:p w14:paraId="6195F576" w14:textId="77777777" w:rsidR="000E249B" w:rsidRPr="00293321" w:rsidRDefault="000E249B" w:rsidP="00800139">
      <w:pPr>
        <w:pStyle w:val="Prrafodelista"/>
        <w:numPr>
          <w:ilvl w:val="0"/>
          <w:numId w:val="14"/>
        </w:numPr>
        <w:autoSpaceDE w:val="0"/>
        <w:autoSpaceDN w:val="0"/>
        <w:adjustRightInd w:val="0"/>
        <w:spacing w:before="120" w:after="120" w:line="276" w:lineRule="auto"/>
        <w:jc w:val="both"/>
        <w:rPr>
          <w:rFonts w:ascii="Arial" w:hAnsi="Arial" w:cs="Arial"/>
        </w:rPr>
      </w:pPr>
      <w:r w:rsidRPr="00293321">
        <w:rPr>
          <w:rFonts w:ascii="Arial" w:hAnsi="Arial" w:cs="Arial"/>
        </w:rPr>
        <w:t xml:space="preserve">El porcentaje de asignaturas con un indicador </w:t>
      </w:r>
      <w:r w:rsidR="00A12B82" w:rsidRPr="00293321">
        <w:rPr>
          <w:rFonts w:ascii="Arial" w:hAnsi="Arial" w:cs="Arial"/>
        </w:rPr>
        <w:t>TRA</w:t>
      </w:r>
      <w:r w:rsidRPr="00293321">
        <w:rPr>
          <w:rFonts w:ascii="Arial" w:hAnsi="Arial" w:cs="Arial"/>
        </w:rPr>
        <w:t xml:space="preserve"> inferior al 50%.</w:t>
      </w:r>
    </w:p>
    <w:p w14:paraId="50F6A1E8" w14:textId="77777777" w:rsidR="000E249B" w:rsidRPr="00293321" w:rsidRDefault="000E249B" w:rsidP="00800139">
      <w:pPr>
        <w:pStyle w:val="Prrafodelista"/>
        <w:numPr>
          <w:ilvl w:val="0"/>
          <w:numId w:val="14"/>
        </w:numPr>
        <w:autoSpaceDE w:val="0"/>
        <w:autoSpaceDN w:val="0"/>
        <w:adjustRightInd w:val="0"/>
        <w:spacing w:before="120" w:after="120" w:line="276" w:lineRule="auto"/>
        <w:jc w:val="both"/>
        <w:rPr>
          <w:rFonts w:ascii="Arial" w:hAnsi="Arial" w:cs="Arial"/>
        </w:rPr>
      </w:pPr>
      <w:r w:rsidRPr="00293321">
        <w:rPr>
          <w:rFonts w:ascii="Arial" w:hAnsi="Arial" w:cs="Arial"/>
        </w:rPr>
        <w:t>El porcentaje de asignaturas con una nota media inferior a 6 puntos.</w:t>
      </w:r>
    </w:p>
    <w:p w14:paraId="20AE2CA8" w14:textId="77777777" w:rsidR="000E249B" w:rsidRPr="00293321" w:rsidRDefault="000E249B" w:rsidP="00800139">
      <w:pPr>
        <w:pStyle w:val="Prrafodelista"/>
        <w:numPr>
          <w:ilvl w:val="0"/>
          <w:numId w:val="14"/>
        </w:numPr>
        <w:autoSpaceDE w:val="0"/>
        <w:autoSpaceDN w:val="0"/>
        <w:adjustRightInd w:val="0"/>
        <w:spacing w:before="120" w:after="120" w:line="276" w:lineRule="auto"/>
        <w:jc w:val="both"/>
        <w:rPr>
          <w:rFonts w:ascii="Arial" w:hAnsi="Arial" w:cs="Arial"/>
        </w:rPr>
      </w:pPr>
      <w:r w:rsidRPr="00293321">
        <w:rPr>
          <w:rFonts w:ascii="Arial" w:hAnsi="Arial" w:cs="Arial"/>
        </w:rPr>
        <w:t xml:space="preserve">Las asignaturas que han reducido el indicador </w:t>
      </w:r>
      <w:r w:rsidR="00A12B82" w:rsidRPr="00293321">
        <w:rPr>
          <w:rFonts w:ascii="Arial" w:hAnsi="Arial" w:cs="Arial"/>
        </w:rPr>
        <w:t>TRA</w:t>
      </w:r>
      <w:r w:rsidRPr="00293321">
        <w:rPr>
          <w:rFonts w:ascii="Arial" w:hAnsi="Arial" w:cs="Arial"/>
        </w:rPr>
        <w:t xml:space="preserve"> en más de un 20% con respecto al curso anterior.</w:t>
      </w:r>
    </w:p>
    <w:p w14:paraId="54F3E7AC" w14:textId="0C866B56" w:rsidR="000E249B" w:rsidRPr="00293321" w:rsidRDefault="000E249B" w:rsidP="00800139">
      <w:pPr>
        <w:pStyle w:val="Prrafodelista"/>
        <w:numPr>
          <w:ilvl w:val="0"/>
          <w:numId w:val="14"/>
        </w:numPr>
        <w:autoSpaceDE w:val="0"/>
        <w:autoSpaceDN w:val="0"/>
        <w:adjustRightInd w:val="0"/>
        <w:spacing w:before="120" w:after="120" w:line="276" w:lineRule="auto"/>
        <w:jc w:val="both"/>
        <w:rPr>
          <w:rFonts w:ascii="Arial" w:hAnsi="Arial" w:cs="Arial"/>
        </w:rPr>
      </w:pPr>
      <w:r w:rsidRPr="00293321">
        <w:rPr>
          <w:rFonts w:ascii="Arial" w:hAnsi="Arial" w:cs="Arial"/>
        </w:rPr>
        <w:t>Las asignaturas que han reducido su nota media en más de 2 puntos con respecto al curso anterior.</w:t>
      </w:r>
    </w:p>
    <w:p w14:paraId="31C04ABA" w14:textId="77777777" w:rsidR="0029286D" w:rsidRPr="00F918CD" w:rsidRDefault="0029286D" w:rsidP="00800139">
      <w:pPr>
        <w:autoSpaceDE w:val="0"/>
        <w:autoSpaceDN w:val="0"/>
        <w:adjustRightInd w:val="0"/>
        <w:spacing w:before="120" w:after="120"/>
        <w:jc w:val="both"/>
        <w:rPr>
          <w:rFonts w:ascii="Arial" w:hAnsi="Arial" w:cs="Arial"/>
          <w:color w:val="00B0F0"/>
        </w:rPr>
      </w:pPr>
    </w:p>
    <w:p w14:paraId="2C0B85A1" w14:textId="3500F7A1" w:rsidR="000E249B" w:rsidRPr="00293321" w:rsidRDefault="000E249B" w:rsidP="00800139">
      <w:pPr>
        <w:autoSpaceDE w:val="0"/>
        <w:autoSpaceDN w:val="0"/>
        <w:adjustRightInd w:val="0"/>
        <w:spacing w:before="120" w:after="120"/>
        <w:jc w:val="both"/>
        <w:rPr>
          <w:rFonts w:ascii="Arial" w:hAnsi="Arial" w:cs="Arial"/>
          <w:sz w:val="24"/>
          <w:szCs w:val="24"/>
        </w:rPr>
      </w:pPr>
      <w:r w:rsidRPr="00293321">
        <w:rPr>
          <w:rFonts w:ascii="Arial" w:hAnsi="Arial" w:cs="Arial"/>
          <w:sz w:val="24"/>
          <w:szCs w:val="24"/>
        </w:rPr>
        <w:t>En base a estos criterios, en el curso 20</w:t>
      </w:r>
      <w:r w:rsidR="002B3601" w:rsidRPr="00293321">
        <w:rPr>
          <w:rFonts w:ascii="Arial" w:hAnsi="Arial" w:cs="Arial"/>
          <w:sz w:val="24"/>
          <w:szCs w:val="24"/>
        </w:rPr>
        <w:t>2</w:t>
      </w:r>
      <w:r w:rsidR="006E6AF3">
        <w:rPr>
          <w:rFonts w:ascii="Arial" w:hAnsi="Arial" w:cs="Arial"/>
          <w:sz w:val="24"/>
          <w:szCs w:val="24"/>
        </w:rPr>
        <w:t>3/24</w:t>
      </w:r>
      <w:r w:rsidRPr="00293321">
        <w:rPr>
          <w:rFonts w:ascii="Arial" w:hAnsi="Arial" w:cs="Arial"/>
          <w:sz w:val="24"/>
          <w:szCs w:val="24"/>
        </w:rPr>
        <w:t xml:space="preserve"> se observa lo siguiente:</w:t>
      </w:r>
    </w:p>
    <w:p w14:paraId="51124AA7" w14:textId="77777777" w:rsidR="000E249B" w:rsidRPr="00293321" w:rsidRDefault="000E249B" w:rsidP="00800139">
      <w:pPr>
        <w:pStyle w:val="Prrafodelista"/>
        <w:numPr>
          <w:ilvl w:val="0"/>
          <w:numId w:val="19"/>
        </w:numPr>
        <w:autoSpaceDE w:val="0"/>
        <w:autoSpaceDN w:val="0"/>
        <w:adjustRightInd w:val="0"/>
        <w:spacing w:before="120" w:after="120" w:line="276" w:lineRule="auto"/>
        <w:jc w:val="both"/>
        <w:rPr>
          <w:rFonts w:ascii="Arial" w:hAnsi="Arial" w:cs="Arial"/>
        </w:rPr>
      </w:pPr>
      <w:r w:rsidRPr="00293321">
        <w:rPr>
          <w:rFonts w:ascii="Arial" w:hAnsi="Arial" w:cs="Arial"/>
        </w:rPr>
        <w:t xml:space="preserve">El 100% de las asignaturas presentan un </w:t>
      </w:r>
      <w:r w:rsidR="00A12B82" w:rsidRPr="00293321">
        <w:rPr>
          <w:rFonts w:ascii="Arial" w:hAnsi="Arial" w:cs="Arial"/>
        </w:rPr>
        <w:t>TRA</w:t>
      </w:r>
      <w:r w:rsidRPr="00293321">
        <w:rPr>
          <w:rFonts w:ascii="Arial" w:hAnsi="Arial" w:cs="Arial"/>
        </w:rPr>
        <w:t xml:space="preserve"> por encima del 50%</w:t>
      </w:r>
      <w:r w:rsidR="00A12B82" w:rsidRPr="00293321">
        <w:rPr>
          <w:rFonts w:ascii="Arial" w:hAnsi="Arial" w:cs="Arial"/>
        </w:rPr>
        <w:t>.</w:t>
      </w:r>
    </w:p>
    <w:p w14:paraId="45C6C85A" w14:textId="77777777" w:rsidR="000E249B" w:rsidRPr="00293321" w:rsidRDefault="000E249B" w:rsidP="00800139">
      <w:pPr>
        <w:pStyle w:val="Prrafodelista"/>
        <w:numPr>
          <w:ilvl w:val="0"/>
          <w:numId w:val="19"/>
        </w:numPr>
        <w:autoSpaceDE w:val="0"/>
        <w:autoSpaceDN w:val="0"/>
        <w:adjustRightInd w:val="0"/>
        <w:spacing w:before="120" w:after="120" w:line="276" w:lineRule="auto"/>
        <w:jc w:val="both"/>
        <w:rPr>
          <w:rFonts w:ascii="Arial" w:hAnsi="Arial" w:cs="Arial"/>
        </w:rPr>
      </w:pPr>
      <w:r w:rsidRPr="00293321">
        <w:rPr>
          <w:rFonts w:ascii="Arial" w:hAnsi="Arial" w:cs="Arial"/>
        </w:rPr>
        <w:t>El 100% de las asignaturas presentan una nota media superior a 6 puntos.</w:t>
      </w:r>
    </w:p>
    <w:p w14:paraId="241AF740" w14:textId="77777777" w:rsidR="009C2C8A" w:rsidRPr="00293321" w:rsidRDefault="000E249B" w:rsidP="00800139">
      <w:pPr>
        <w:pStyle w:val="Prrafodelista"/>
        <w:numPr>
          <w:ilvl w:val="0"/>
          <w:numId w:val="19"/>
        </w:numPr>
        <w:autoSpaceDE w:val="0"/>
        <w:autoSpaceDN w:val="0"/>
        <w:adjustRightInd w:val="0"/>
        <w:spacing w:before="120" w:after="120" w:line="276" w:lineRule="auto"/>
        <w:jc w:val="both"/>
        <w:rPr>
          <w:rFonts w:ascii="Arial" w:hAnsi="Arial" w:cs="Arial"/>
        </w:rPr>
      </w:pPr>
      <w:r w:rsidRPr="00293321">
        <w:rPr>
          <w:rFonts w:ascii="Arial" w:hAnsi="Arial" w:cs="Arial"/>
        </w:rPr>
        <w:t xml:space="preserve">Ninguna asignatura redujo </w:t>
      </w:r>
      <w:r w:rsidR="00C82794" w:rsidRPr="00293321">
        <w:rPr>
          <w:rFonts w:ascii="Arial" w:hAnsi="Arial" w:cs="Arial"/>
        </w:rPr>
        <w:t xml:space="preserve">la nota media en más de 2 puntos </w:t>
      </w:r>
      <w:r w:rsidR="002B3601" w:rsidRPr="00293321">
        <w:rPr>
          <w:rFonts w:ascii="Arial" w:hAnsi="Arial" w:cs="Arial"/>
        </w:rPr>
        <w:t>en relación con el</w:t>
      </w:r>
      <w:r w:rsidRPr="00293321">
        <w:rPr>
          <w:rFonts w:ascii="Arial" w:hAnsi="Arial" w:cs="Arial"/>
        </w:rPr>
        <w:t xml:space="preserve"> curso anterior.</w:t>
      </w:r>
      <w:r w:rsidR="00C82794" w:rsidRPr="00293321">
        <w:rPr>
          <w:rFonts w:ascii="Arial" w:hAnsi="Arial" w:cs="Arial"/>
        </w:rPr>
        <w:t xml:space="preserve"> </w:t>
      </w:r>
    </w:p>
    <w:p w14:paraId="433BDD78" w14:textId="646A49C2" w:rsidR="00DD3C11" w:rsidRPr="00937DBD" w:rsidRDefault="00D0255C" w:rsidP="00800139">
      <w:pPr>
        <w:autoSpaceDE w:val="0"/>
        <w:autoSpaceDN w:val="0"/>
        <w:adjustRightInd w:val="0"/>
        <w:spacing w:before="120" w:after="120"/>
        <w:jc w:val="both"/>
        <w:rPr>
          <w:rFonts w:ascii="Arial" w:hAnsi="Arial" w:cs="Arial"/>
        </w:rPr>
      </w:pPr>
      <w:r w:rsidRPr="00937DBD">
        <w:rPr>
          <w:rFonts w:ascii="Arial" w:hAnsi="Arial" w:cs="Arial"/>
          <w:sz w:val="24"/>
          <w:szCs w:val="24"/>
        </w:rPr>
        <w:t>S</w:t>
      </w:r>
      <w:r w:rsidR="009C2C8A" w:rsidRPr="00937DBD">
        <w:rPr>
          <w:rFonts w:ascii="Arial" w:hAnsi="Arial" w:cs="Arial"/>
          <w:sz w:val="24"/>
          <w:szCs w:val="24"/>
        </w:rPr>
        <w:t xml:space="preserve">e ha producido </w:t>
      </w:r>
      <w:r w:rsidR="00293321" w:rsidRPr="00937DBD">
        <w:rPr>
          <w:rFonts w:ascii="Arial" w:hAnsi="Arial" w:cs="Arial"/>
          <w:sz w:val="24"/>
          <w:szCs w:val="24"/>
        </w:rPr>
        <w:t xml:space="preserve">por segundo año consecutivo, </w:t>
      </w:r>
      <w:r w:rsidR="009C2C8A" w:rsidRPr="00937DBD">
        <w:rPr>
          <w:rFonts w:ascii="Arial" w:hAnsi="Arial" w:cs="Arial"/>
          <w:sz w:val="24"/>
          <w:szCs w:val="24"/>
        </w:rPr>
        <w:t xml:space="preserve">un </w:t>
      </w:r>
      <w:r w:rsidR="00AC6EBE" w:rsidRPr="00937DBD">
        <w:rPr>
          <w:rFonts w:ascii="Arial" w:hAnsi="Arial" w:cs="Arial"/>
          <w:sz w:val="24"/>
          <w:szCs w:val="24"/>
        </w:rPr>
        <w:t xml:space="preserve">ascenso </w:t>
      </w:r>
      <w:r w:rsidR="00C82794" w:rsidRPr="00937DBD">
        <w:rPr>
          <w:rFonts w:ascii="Arial" w:hAnsi="Arial" w:cs="Arial"/>
          <w:sz w:val="24"/>
          <w:szCs w:val="24"/>
        </w:rPr>
        <w:t xml:space="preserve">en el indicador TRA </w:t>
      </w:r>
      <w:r w:rsidR="009C2C8A" w:rsidRPr="00937DBD">
        <w:rPr>
          <w:rFonts w:ascii="Arial" w:hAnsi="Arial" w:cs="Arial"/>
          <w:sz w:val="24"/>
          <w:szCs w:val="24"/>
        </w:rPr>
        <w:t>en la asignatura d</w:t>
      </w:r>
      <w:r w:rsidR="00C82794" w:rsidRPr="00937DBD">
        <w:rPr>
          <w:rFonts w:ascii="Arial" w:hAnsi="Arial" w:cs="Arial"/>
          <w:sz w:val="24"/>
          <w:szCs w:val="24"/>
        </w:rPr>
        <w:t xml:space="preserve">e Trabajo </w:t>
      </w:r>
      <w:r w:rsidR="00705305" w:rsidRPr="00937DBD">
        <w:rPr>
          <w:rFonts w:ascii="Arial" w:hAnsi="Arial" w:cs="Arial"/>
          <w:sz w:val="24"/>
          <w:szCs w:val="24"/>
        </w:rPr>
        <w:t>F</w:t>
      </w:r>
      <w:r w:rsidR="00C82794" w:rsidRPr="00937DBD">
        <w:rPr>
          <w:rFonts w:ascii="Arial" w:hAnsi="Arial" w:cs="Arial"/>
          <w:sz w:val="24"/>
          <w:szCs w:val="24"/>
        </w:rPr>
        <w:t>in de Máster</w:t>
      </w:r>
      <w:r w:rsidR="009C2C8A" w:rsidRPr="00937DBD">
        <w:rPr>
          <w:rFonts w:ascii="Arial" w:hAnsi="Arial" w:cs="Arial"/>
          <w:sz w:val="24"/>
          <w:szCs w:val="24"/>
        </w:rPr>
        <w:t xml:space="preserve">, </w:t>
      </w:r>
      <w:r w:rsidRPr="00937DBD">
        <w:rPr>
          <w:rFonts w:ascii="Arial" w:hAnsi="Arial" w:cs="Arial"/>
          <w:sz w:val="24"/>
          <w:szCs w:val="24"/>
        </w:rPr>
        <w:t xml:space="preserve">pasando </w:t>
      </w:r>
      <w:r w:rsidR="00293321" w:rsidRPr="00937DBD">
        <w:rPr>
          <w:rFonts w:ascii="Arial" w:hAnsi="Arial" w:cs="Arial"/>
          <w:sz w:val="24"/>
          <w:szCs w:val="24"/>
        </w:rPr>
        <w:t>a</w:t>
      </w:r>
      <w:r w:rsidRPr="00937DBD">
        <w:rPr>
          <w:rFonts w:ascii="Arial" w:hAnsi="Arial" w:cs="Arial"/>
          <w:sz w:val="24"/>
          <w:szCs w:val="24"/>
        </w:rPr>
        <w:t xml:space="preserve"> un </w:t>
      </w:r>
      <w:r w:rsidR="00293321" w:rsidRPr="00937DBD">
        <w:rPr>
          <w:rFonts w:ascii="Arial" w:hAnsi="Arial" w:cs="Arial"/>
          <w:sz w:val="24"/>
          <w:szCs w:val="24"/>
        </w:rPr>
        <w:t>92.31</w:t>
      </w:r>
      <w:r w:rsidRPr="00937DBD">
        <w:rPr>
          <w:rFonts w:ascii="Arial" w:hAnsi="Arial" w:cs="Arial"/>
          <w:sz w:val="24"/>
          <w:szCs w:val="24"/>
        </w:rPr>
        <w:t xml:space="preserve">% </w:t>
      </w:r>
      <w:r w:rsidR="00293321" w:rsidRPr="00937DBD">
        <w:rPr>
          <w:rFonts w:ascii="Arial" w:hAnsi="Arial" w:cs="Arial"/>
          <w:sz w:val="24"/>
          <w:szCs w:val="24"/>
        </w:rPr>
        <w:t>de</w:t>
      </w:r>
      <w:r w:rsidRPr="00937DBD">
        <w:rPr>
          <w:rFonts w:ascii="Arial" w:hAnsi="Arial" w:cs="Arial"/>
          <w:sz w:val="24"/>
          <w:szCs w:val="24"/>
        </w:rPr>
        <w:t xml:space="preserve"> un 86.36%</w:t>
      </w:r>
      <w:r w:rsidR="00293321" w:rsidRPr="00937DBD">
        <w:rPr>
          <w:rFonts w:ascii="Arial" w:hAnsi="Arial" w:cs="Arial"/>
          <w:sz w:val="24"/>
          <w:szCs w:val="24"/>
        </w:rPr>
        <w:t xml:space="preserve">, </w:t>
      </w:r>
      <w:r w:rsidR="00A662B3">
        <w:rPr>
          <w:rFonts w:ascii="Arial" w:hAnsi="Arial" w:cs="Arial"/>
          <w:sz w:val="24"/>
          <w:szCs w:val="24"/>
        </w:rPr>
        <w:t xml:space="preserve">y </w:t>
      </w:r>
      <w:r w:rsidR="00293321" w:rsidRPr="00937DBD">
        <w:rPr>
          <w:rFonts w:ascii="Arial" w:hAnsi="Arial" w:cs="Arial"/>
          <w:sz w:val="24"/>
          <w:szCs w:val="24"/>
        </w:rPr>
        <w:t>superando el nivel de los 90 puntos</w:t>
      </w:r>
      <w:r w:rsidRPr="00937DBD">
        <w:rPr>
          <w:rFonts w:ascii="Arial" w:hAnsi="Arial" w:cs="Arial"/>
          <w:sz w:val="24"/>
          <w:szCs w:val="24"/>
        </w:rPr>
        <w:t xml:space="preserve">. </w:t>
      </w:r>
      <w:r w:rsidR="009C2C8A" w:rsidRPr="00937DBD">
        <w:rPr>
          <w:rFonts w:ascii="Arial" w:hAnsi="Arial" w:cs="Arial"/>
          <w:sz w:val="24"/>
          <w:szCs w:val="24"/>
        </w:rPr>
        <w:t>E</w:t>
      </w:r>
      <w:r w:rsidR="00372E4C" w:rsidRPr="00937DBD">
        <w:rPr>
          <w:rFonts w:ascii="Arial" w:hAnsi="Arial" w:cs="Arial"/>
          <w:sz w:val="24"/>
          <w:szCs w:val="24"/>
        </w:rPr>
        <w:t xml:space="preserve">ste </w:t>
      </w:r>
      <w:r w:rsidRPr="00937DBD">
        <w:rPr>
          <w:rFonts w:ascii="Arial" w:hAnsi="Arial" w:cs="Arial"/>
          <w:sz w:val="24"/>
          <w:szCs w:val="24"/>
        </w:rPr>
        <w:t xml:space="preserve">aumento </w:t>
      </w:r>
      <w:r w:rsidR="009C2C8A" w:rsidRPr="00937DBD">
        <w:rPr>
          <w:rFonts w:ascii="Arial" w:hAnsi="Arial" w:cs="Arial"/>
          <w:sz w:val="24"/>
          <w:szCs w:val="24"/>
        </w:rPr>
        <w:t>de</w:t>
      </w:r>
      <w:r w:rsidR="00372E4C" w:rsidRPr="00937DBD">
        <w:rPr>
          <w:rFonts w:ascii="Arial" w:hAnsi="Arial" w:cs="Arial"/>
          <w:sz w:val="24"/>
          <w:szCs w:val="24"/>
        </w:rPr>
        <w:t xml:space="preserve"> la tasa de rendimiento se debe a que </w:t>
      </w:r>
      <w:r w:rsidRPr="00937DBD">
        <w:rPr>
          <w:rFonts w:ascii="Arial" w:hAnsi="Arial" w:cs="Arial"/>
          <w:sz w:val="24"/>
          <w:szCs w:val="24"/>
        </w:rPr>
        <w:t>los</w:t>
      </w:r>
      <w:r w:rsidR="00372E4C" w:rsidRPr="00937DBD">
        <w:rPr>
          <w:rFonts w:ascii="Arial" w:hAnsi="Arial" w:cs="Arial"/>
          <w:sz w:val="24"/>
          <w:szCs w:val="24"/>
        </w:rPr>
        <w:t xml:space="preserve"> estudiantes</w:t>
      </w:r>
      <w:r w:rsidRPr="00937DBD">
        <w:rPr>
          <w:rFonts w:ascii="Arial" w:hAnsi="Arial" w:cs="Arial"/>
          <w:sz w:val="24"/>
          <w:szCs w:val="24"/>
        </w:rPr>
        <w:t xml:space="preserve"> que</w:t>
      </w:r>
      <w:r w:rsidR="00372E4C" w:rsidRPr="00937DBD">
        <w:rPr>
          <w:rFonts w:ascii="Arial" w:hAnsi="Arial" w:cs="Arial"/>
          <w:sz w:val="24"/>
          <w:szCs w:val="24"/>
        </w:rPr>
        <w:t xml:space="preserve"> no se ha</w:t>
      </w:r>
      <w:r w:rsidRPr="00937DBD">
        <w:rPr>
          <w:rFonts w:ascii="Arial" w:hAnsi="Arial" w:cs="Arial"/>
          <w:sz w:val="24"/>
          <w:szCs w:val="24"/>
        </w:rPr>
        <w:t>bían</w:t>
      </w:r>
      <w:r w:rsidR="00372E4C" w:rsidRPr="00937DBD">
        <w:rPr>
          <w:rFonts w:ascii="Arial" w:hAnsi="Arial" w:cs="Arial"/>
          <w:sz w:val="24"/>
          <w:szCs w:val="24"/>
        </w:rPr>
        <w:t xml:space="preserve"> presentado a las convocatorias </w:t>
      </w:r>
      <w:r w:rsidR="00293321" w:rsidRPr="00937DBD">
        <w:rPr>
          <w:rFonts w:ascii="Arial" w:hAnsi="Arial" w:cs="Arial"/>
          <w:sz w:val="24"/>
          <w:szCs w:val="24"/>
        </w:rPr>
        <w:t xml:space="preserve">de la asignatura </w:t>
      </w:r>
      <w:r w:rsidR="00937DBD" w:rsidRPr="00937DBD">
        <w:rPr>
          <w:rFonts w:ascii="Arial" w:hAnsi="Arial" w:cs="Arial"/>
          <w:sz w:val="24"/>
          <w:szCs w:val="24"/>
        </w:rPr>
        <w:t xml:space="preserve">en </w:t>
      </w:r>
      <w:r w:rsidRPr="00937DBD">
        <w:rPr>
          <w:rFonts w:ascii="Arial" w:hAnsi="Arial" w:cs="Arial"/>
          <w:sz w:val="24"/>
          <w:szCs w:val="24"/>
        </w:rPr>
        <w:t>cursos anteriores</w:t>
      </w:r>
      <w:r w:rsidR="00372E4C" w:rsidRPr="00937DBD">
        <w:rPr>
          <w:rFonts w:ascii="Arial" w:hAnsi="Arial" w:cs="Arial"/>
          <w:sz w:val="24"/>
          <w:szCs w:val="24"/>
        </w:rPr>
        <w:t>,</w:t>
      </w:r>
      <w:r w:rsidR="00937DBD" w:rsidRPr="00937DBD">
        <w:rPr>
          <w:rFonts w:ascii="Arial" w:hAnsi="Arial" w:cs="Arial"/>
          <w:sz w:val="24"/>
          <w:szCs w:val="24"/>
        </w:rPr>
        <w:t xml:space="preserve"> están</w:t>
      </w:r>
      <w:r w:rsidRPr="00937DBD">
        <w:rPr>
          <w:rFonts w:ascii="Arial" w:hAnsi="Arial" w:cs="Arial"/>
          <w:sz w:val="24"/>
          <w:szCs w:val="24"/>
        </w:rPr>
        <w:t xml:space="preserve"> </w:t>
      </w:r>
      <w:r w:rsidR="00937DBD" w:rsidRPr="00937DBD">
        <w:rPr>
          <w:rFonts w:ascii="Arial" w:hAnsi="Arial" w:cs="Arial"/>
          <w:sz w:val="24"/>
          <w:szCs w:val="24"/>
        </w:rPr>
        <w:t>aprobándola</w:t>
      </w:r>
      <w:r w:rsidR="00372E4C" w:rsidRPr="00937DBD">
        <w:rPr>
          <w:rFonts w:ascii="Arial" w:hAnsi="Arial" w:cs="Arial"/>
        </w:rPr>
        <w:t xml:space="preserve">. </w:t>
      </w:r>
    </w:p>
    <w:p w14:paraId="1EEF826B" w14:textId="77777777" w:rsidR="000E249B" w:rsidRPr="00F918CD" w:rsidRDefault="000E249B" w:rsidP="00800139">
      <w:pPr>
        <w:autoSpaceDE w:val="0"/>
        <w:autoSpaceDN w:val="0"/>
        <w:adjustRightInd w:val="0"/>
        <w:spacing w:before="120" w:after="120"/>
        <w:jc w:val="both"/>
        <w:rPr>
          <w:rFonts w:ascii="Arial" w:hAnsi="Arial" w:cs="Arial"/>
          <w:i/>
          <w:iCs/>
          <w:color w:val="00B0F0"/>
          <w:sz w:val="24"/>
          <w:szCs w:val="24"/>
        </w:rPr>
      </w:pPr>
    </w:p>
    <w:p w14:paraId="656B0807" w14:textId="77777777" w:rsidR="000E249B" w:rsidRPr="00937DBD" w:rsidRDefault="000E249B" w:rsidP="00800139">
      <w:pPr>
        <w:autoSpaceDE w:val="0"/>
        <w:autoSpaceDN w:val="0"/>
        <w:adjustRightInd w:val="0"/>
        <w:spacing w:before="120" w:after="120"/>
        <w:jc w:val="both"/>
        <w:rPr>
          <w:rFonts w:ascii="Arial" w:hAnsi="Arial" w:cs="Arial"/>
          <w:sz w:val="24"/>
          <w:szCs w:val="24"/>
        </w:rPr>
      </w:pPr>
      <w:r w:rsidRPr="00937DBD">
        <w:rPr>
          <w:rFonts w:ascii="Arial" w:hAnsi="Arial" w:cs="Arial"/>
          <w:i/>
          <w:iCs/>
          <w:sz w:val="24"/>
          <w:szCs w:val="24"/>
        </w:rPr>
        <w:t>Conclusiones.</w:t>
      </w:r>
    </w:p>
    <w:p w14:paraId="561FE77B" w14:textId="6FB4F2FF" w:rsidR="000E249B" w:rsidRPr="00937DBD" w:rsidRDefault="000E249B" w:rsidP="00800139">
      <w:pPr>
        <w:autoSpaceDE w:val="0"/>
        <w:autoSpaceDN w:val="0"/>
        <w:adjustRightInd w:val="0"/>
        <w:spacing w:before="120" w:after="120"/>
        <w:jc w:val="both"/>
        <w:rPr>
          <w:rFonts w:ascii="Arial" w:hAnsi="Arial" w:cs="Arial"/>
          <w:sz w:val="24"/>
          <w:szCs w:val="24"/>
        </w:rPr>
      </w:pPr>
      <w:r w:rsidRPr="00937DBD">
        <w:rPr>
          <w:rFonts w:ascii="Arial" w:hAnsi="Arial" w:cs="Arial"/>
          <w:sz w:val="24"/>
          <w:szCs w:val="24"/>
        </w:rPr>
        <w:t>La Comisión considera que los resultados de rendimiento académico por asignatura son satisfactorios</w:t>
      </w:r>
      <w:r w:rsidR="00844DB0" w:rsidRPr="00937DBD">
        <w:rPr>
          <w:rFonts w:ascii="Arial" w:hAnsi="Arial" w:cs="Arial"/>
          <w:sz w:val="24"/>
          <w:szCs w:val="24"/>
        </w:rPr>
        <w:t>, manteniendo la tendencia de los cursos anteriores.</w:t>
      </w:r>
    </w:p>
    <w:p w14:paraId="630AC7A6" w14:textId="77777777" w:rsidR="004430F4" w:rsidRPr="00937DBD" w:rsidRDefault="004430F4" w:rsidP="00800139">
      <w:pPr>
        <w:spacing w:before="120" w:after="120"/>
        <w:jc w:val="both"/>
        <w:rPr>
          <w:rFonts w:ascii="Arial" w:hAnsi="Arial" w:cs="Arial"/>
          <w:bCs/>
          <w:sz w:val="24"/>
          <w:szCs w:val="24"/>
        </w:rPr>
      </w:pPr>
    </w:p>
    <w:p w14:paraId="236E8332" w14:textId="241B3F03" w:rsidR="000E249B" w:rsidRPr="00937DBD" w:rsidRDefault="000E249B" w:rsidP="00800139">
      <w:pPr>
        <w:spacing w:after="120"/>
        <w:jc w:val="both"/>
        <w:rPr>
          <w:rFonts w:ascii="Arial" w:hAnsi="Arial" w:cs="Arial"/>
          <w:sz w:val="24"/>
          <w:szCs w:val="24"/>
        </w:rPr>
      </w:pPr>
      <w:r w:rsidRPr="00937DBD">
        <w:rPr>
          <w:rFonts w:ascii="Arial" w:hAnsi="Arial" w:cs="Arial"/>
          <w:b/>
          <w:bCs/>
          <w:sz w:val="24"/>
          <w:szCs w:val="24"/>
        </w:rPr>
        <w:t xml:space="preserve">No se detecta la necesidad de emprender </w:t>
      </w:r>
      <w:r w:rsidR="00501183" w:rsidRPr="00937DBD">
        <w:rPr>
          <w:rFonts w:ascii="Arial" w:hAnsi="Arial" w:cs="Arial"/>
          <w:b/>
          <w:bCs/>
          <w:sz w:val="24"/>
          <w:szCs w:val="24"/>
        </w:rPr>
        <w:t xml:space="preserve">otras </w:t>
      </w:r>
      <w:r w:rsidRPr="00937DBD">
        <w:rPr>
          <w:rFonts w:ascii="Arial" w:hAnsi="Arial" w:cs="Arial"/>
          <w:b/>
          <w:bCs/>
          <w:sz w:val="24"/>
          <w:szCs w:val="24"/>
        </w:rPr>
        <w:t>acciones de mejora en relación al rendimiento académico.</w:t>
      </w:r>
    </w:p>
    <w:p w14:paraId="61ABC770" w14:textId="77777777" w:rsidR="0073222D" w:rsidRPr="00F918CD" w:rsidRDefault="0073222D" w:rsidP="00800139">
      <w:pPr>
        <w:spacing w:after="120"/>
        <w:jc w:val="both"/>
        <w:rPr>
          <w:rFonts w:ascii="Arial" w:hAnsi="Arial" w:cs="Arial"/>
          <w:color w:val="00B0F0"/>
          <w:sz w:val="24"/>
          <w:szCs w:val="24"/>
        </w:rPr>
      </w:pPr>
    </w:p>
    <w:p w14:paraId="160F0F52" w14:textId="77777777" w:rsidR="002F3917" w:rsidRPr="00937DBD" w:rsidRDefault="002F3917" w:rsidP="00800139">
      <w:pPr>
        <w:spacing w:after="120"/>
        <w:ind w:left="360"/>
        <w:jc w:val="both"/>
        <w:rPr>
          <w:rFonts w:ascii="Arial" w:hAnsi="Arial" w:cs="Arial"/>
          <w:b/>
          <w:sz w:val="24"/>
          <w:szCs w:val="24"/>
        </w:rPr>
      </w:pPr>
      <w:r w:rsidRPr="00937DBD">
        <w:rPr>
          <w:rFonts w:ascii="Arial" w:hAnsi="Arial" w:cs="Arial"/>
          <w:b/>
          <w:sz w:val="24"/>
          <w:szCs w:val="24"/>
        </w:rPr>
        <w:t>5.6. Abandono</w:t>
      </w:r>
    </w:p>
    <w:p w14:paraId="5ACB8B63" w14:textId="77777777" w:rsidR="00670BB6" w:rsidRPr="00937DBD" w:rsidRDefault="00670BB6" w:rsidP="00800139">
      <w:pPr>
        <w:spacing w:after="120"/>
        <w:jc w:val="both"/>
        <w:rPr>
          <w:rFonts w:ascii="Arial" w:hAnsi="Arial" w:cs="Arial"/>
          <w:sz w:val="24"/>
          <w:szCs w:val="24"/>
        </w:rPr>
      </w:pPr>
    </w:p>
    <w:p w14:paraId="57BFA2AF" w14:textId="36A15E13" w:rsidR="00325451" w:rsidRPr="00937DBD" w:rsidRDefault="000A7EDC" w:rsidP="00800139">
      <w:pPr>
        <w:spacing w:after="120"/>
        <w:jc w:val="both"/>
        <w:rPr>
          <w:rFonts w:ascii="Arial" w:hAnsi="Arial" w:cs="Arial"/>
          <w:sz w:val="24"/>
          <w:szCs w:val="24"/>
        </w:rPr>
      </w:pPr>
      <w:r w:rsidRPr="00937DBD">
        <w:rPr>
          <w:rFonts w:ascii="Arial" w:hAnsi="Arial" w:cs="Arial"/>
          <w:sz w:val="24"/>
          <w:szCs w:val="24"/>
        </w:rPr>
        <w:t xml:space="preserve">La Tasa de Abandono </w:t>
      </w:r>
      <w:r w:rsidR="00C6758E">
        <w:rPr>
          <w:rFonts w:ascii="Arial" w:hAnsi="Arial" w:cs="Arial"/>
          <w:sz w:val="24"/>
          <w:szCs w:val="24"/>
        </w:rPr>
        <w:t xml:space="preserve">acumulada </w:t>
      </w:r>
      <w:r w:rsidR="00190A55" w:rsidRPr="00937DBD">
        <w:rPr>
          <w:rFonts w:ascii="Arial" w:hAnsi="Arial" w:cs="Arial"/>
          <w:sz w:val="24"/>
          <w:szCs w:val="24"/>
        </w:rPr>
        <w:t>correspondiente a la cohorte de nuevo ingreso de 201</w:t>
      </w:r>
      <w:r w:rsidR="00937DBD">
        <w:rPr>
          <w:rFonts w:ascii="Arial" w:hAnsi="Arial" w:cs="Arial"/>
          <w:sz w:val="24"/>
          <w:szCs w:val="24"/>
        </w:rPr>
        <w:t>9</w:t>
      </w:r>
      <w:r w:rsidR="00190A55" w:rsidRPr="00937DBD">
        <w:rPr>
          <w:rFonts w:ascii="Arial" w:hAnsi="Arial" w:cs="Arial"/>
          <w:sz w:val="24"/>
          <w:szCs w:val="24"/>
        </w:rPr>
        <w:t>/</w:t>
      </w:r>
      <w:r w:rsidR="00937DBD">
        <w:rPr>
          <w:rFonts w:ascii="Arial" w:hAnsi="Arial" w:cs="Arial"/>
          <w:sz w:val="24"/>
          <w:szCs w:val="24"/>
        </w:rPr>
        <w:t>20</w:t>
      </w:r>
      <w:r w:rsidR="00190A55" w:rsidRPr="00937DBD">
        <w:rPr>
          <w:rFonts w:ascii="Arial" w:hAnsi="Arial" w:cs="Arial"/>
          <w:sz w:val="24"/>
          <w:szCs w:val="24"/>
        </w:rPr>
        <w:t xml:space="preserve"> es de </w:t>
      </w:r>
      <w:r w:rsidRPr="00937DBD">
        <w:rPr>
          <w:rFonts w:ascii="Arial" w:hAnsi="Arial" w:cs="Arial"/>
          <w:sz w:val="24"/>
          <w:szCs w:val="24"/>
        </w:rPr>
        <w:t xml:space="preserve">un </w:t>
      </w:r>
      <w:r w:rsidR="00937DBD">
        <w:rPr>
          <w:rFonts w:ascii="Arial" w:hAnsi="Arial" w:cs="Arial"/>
          <w:sz w:val="24"/>
          <w:szCs w:val="24"/>
        </w:rPr>
        <w:t>4.35</w:t>
      </w:r>
      <w:r w:rsidR="00C6758E">
        <w:rPr>
          <w:rFonts w:ascii="Arial" w:hAnsi="Arial" w:cs="Arial"/>
          <w:sz w:val="24"/>
          <w:szCs w:val="24"/>
        </w:rPr>
        <w:t>%</w:t>
      </w:r>
      <w:r w:rsidR="00937DBD">
        <w:rPr>
          <w:rFonts w:ascii="Arial" w:hAnsi="Arial" w:cs="Arial"/>
          <w:sz w:val="24"/>
          <w:szCs w:val="24"/>
        </w:rPr>
        <w:t xml:space="preserve">, produciéndose un aumento en </w:t>
      </w:r>
      <w:r w:rsidR="0054384C" w:rsidRPr="00937DBD">
        <w:rPr>
          <w:rFonts w:ascii="Arial" w:hAnsi="Arial" w:cs="Arial"/>
          <w:sz w:val="24"/>
          <w:szCs w:val="24"/>
        </w:rPr>
        <w:t>relación al curso pasado</w:t>
      </w:r>
      <w:r w:rsidR="00937DBD">
        <w:rPr>
          <w:rFonts w:ascii="Arial" w:hAnsi="Arial" w:cs="Arial"/>
          <w:sz w:val="24"/>
          <w:szCs w:val="24"/>
        </w:rPr>
        <w:t xml:space="preserve"> que era 0%</w:t>
      </w:r>
      <w:r w:rsidR="00C6758E">
        <w:rPr>
          <w:rFonts w:ascii="Arial" w:hAnsi="Arial" w:cs="Arial"/>
          <w:sz w:val="24"/>
          <w:szCs w:val="24"/>
        </w:rPr>
        <w:t xml:space="preserve">, aunque no supera la prevista </w:t>
      </w:r>
      <w:r w:rsidR="00C6758E" w:rsidRPr="00DB1A7F">
        <w:rPr>
          <w:rFonts w:ascii="Arial" w:hAnsi="Arial" w:cs="Arial"/>
          <w:sz w:val="24"/>
          <w:szCs w:val="24"/>
        </w:rPr>
        <w:t>en la memoria de verificación de un 10%</w:t>
      </w:r>
      <w:r w:rsidR="0054384C" w:rsidRPr="00937DBD">
        <w:rPr>
          <w:rFonts w:ascii="Arial" w:hAnsi="Arial" w:cs="Arial"/>
          <w:sz w:val="24"/>
          <w:szCs w:val="24"/>
        </w:rPr>
        <w:t>.</w:t>
      </w:r>
      <w:r w:rsidR="00937DBD">
        <w:rPr>
          <w:rFonts w:ascii="Arial" w:hAnsi="Arial" w:cs="Arial"/>
          <w:sz w:val="24"/>
          <w:szCs w:val="24"/>
        </w:rPr>
        <w:t xml:space="preserve"> </w:t>
      </w:r>
    </w:p>
    <w:p w14:paraId="3FC0E478" w14:textId="40575945" w:rsidR="00C6758E" w:rsidRPr="00DB1A7F" w:rsidRDefault="00C6758E" w:rsidP="00C6758E">
      <w:pPr>
        <w:autoSpaceDE w:val="0"/>
        <w:autoSpaceDN w:val="0"/>
        <w:spacing w:after="120"/>
        <w:jc w:val="both"/>
        <w:rPr>
          <w:rFonts w:ascii="Arial" w:hAnsi="Arial" w:cs="Arial"/>
          <w:sz w:val="24"/>
          <w:szCs w:val="24"/>
        </w:rPr>
      </w:pPr>
      <w:r>
        <w:rPr>
          <w:rFonts w:ascii="Arial" w:hAnsi="Arial" w:cs="Arial"/>
          <w:sz w:val="24"/>
          <w:szCs w:val="24"/>
        </w:rPr>
        <w:t>La T</w:t>
      </w:r>
      <w:r w:rsidRPr="00C6758E">
        <w:rPr>
          <w:rFonts w:ascii="Arial" w:hAnsi="Arial" w:cs="Arial"/>
          <w:sz w:val="24"/>
          <w:szCs w:val="24"/>
        </w:rPr>
        <w:t xml:space="preserve">asa de </w:t>
      </w:r>
      <w:r>
        <w:rPr>
          <w:rFonts w:ascii="Arial" w:hAnsi="Arial" w:cs="Arial"/>
          <w:sz w:val="24"/>
          <w:szCs w:val="24"/>
        </w:rPr>
        <w:t>A</w:t>
      </w:r>
      <w:r w:rsidRPr="00C6758E">
        <w:rPr>
          <w:rFonts w:ascii="Arial" w:hAnsi="Arial" w:cs="Arial"/>
          <w:sz w:val="24"/>
          <w:szCs w:val="24"/>
        </w:rPr>
        <w:t>bandono tras el primer año fue del 0%</w:t>
      </w:r>
      <w:r>
        <w:rPr>
          <w:rFonts w:ascii="Arial" w:hAnsi="Arial" w:cs="Arial"/>
          <w:sz w:val="24"/>
          <w:szCs w:val="24"/>
        </w:rPr>
        <w:t xml:space="preserve"> (última disponible del curso 2021/2022), aunque la </w:t>
      </w:r>
      <w:r w:rsidR="00A662B3">
        <w:rPr>
          <w:rFonts w:ascii="Arial" w:hAnsi="Arial" w:cs="Arial"/>
          <w:sz w:val="24"/>
          <w:szCs w:val="24"/>
        </w:rPr>
        <w:t xml:space="preserve">del curso </w:t>
      </w:r>
      <w:r>
        <w:rPr>
          <w:rFonts w:ascii="Arial" w:hAnsi="Arial" w:cs="Arial"/>
          <w:sz w:val="24"/>
          <w:szCs w:val="24"/>
        </w:rPr>
        <w:t>anterior fue de un 11.1%</w:t>
      </w:r>
      <w:r w:rsidR="00A662B3">
        <w:rPr>
          <w:rFonts w:ascii="Arial" w:hAnsi="Arial" w:cs="Arial"/>
          <w:sz w:val="24"/>
          <w:szCs w:val="24"/>
        </w:rPr>
        <w:t xml:space="preserve"> (2020/2021), coincidiendo con las adaptaciones que se tuvieron que hacer por la pandemia del Coronavirus acaecida en marzo de 2020, que llevó a anulaciones de matrículas.</w:t>
      </w:r>
    </w:p>
    <w:p w14:paraId="69C9C49D" w14:textId="5E87586B" w:rsidR="00A8135C" w:rsidRDefault="00A8135C" w:rsidP="00800139">
      <w:pPr>
        <w:spacing w:before="120" w:after="120"/>
        <w:jc w:val="both"/>
        <w:rPr>
          <w:rFonts w:ascii="Arial" w:hAnsi="Arial" w:cs="Arial"/>
          <w:b/>
          <w:bCs/>
          <w:sz w:val="24"/>
          <w:szCs w:val="24"/>
        </w:rPr>
      </w:pPr>
      <w:r w:rsidRPr="00937DBD">
        <w:rPr>
          <w:rFonts w:ascii="Arial" w:hAnsi="Arial" w:cs="Arial"/>
          <w:b/>
          <w:bCs/>
          <w:sz w:val="24"/>
          <w:szCs w:val="24"/>
        </w:rPr>
        <w:t xml:space="preserve">No se estima la necesidad de realizar acciones de mejora </w:t>
      </w:r>
      <w:r w:rsidR="00A95D9E" w:rsidRPr="00937DBD">
        <w:rPr>
          <w:rFonts w:ascii="Arial" w:hAnsi="Arial" w:cs="Arial"/>
          <w:b/>
          <w:bCs/>
          <w:sz w:val="24"/>
          <w:szCs w:val="24"/>
        </w:rPr>
        <w:t>en relación con</w:t>
      </w:r>
      <w:r w:rsidRPr="00937DBD">
        <w:rPr>
          <w:rFonts w:ascii="Arial" w:hAnsi="Arial" w:cs="Arial"/>
          <w:b/>
          <w:bCs/>
          <w:sz w:val="24"/>
          <w:szCs w:val="24"/>
        </w:rPr>
        <w:t xml:space="preserve"> esta área.</w:t>
      </w:r>
    </w:p>
    <w:p w14:paraId="3C5619B1" w14:textId="77777777" w:rsidR="00A8135C" w:rsidRPr="00F918CD" w:rsidRDefault="00A8135C" w:rsidP="00800139">
      <w:pPr>
        <w:spacing w:after="120"/>
        <w:jc w:val="both"/>
        <w:rPr>
          <w:rFonts w:ascii="Arial" w:hAnsi="Arial" w:cs="Arial"/>
          <w:color w:val="00B0F0"/>
          <w:sz w:val="24"/>
          <w:szCs w:val="24"/>
        </w:rPr>
      </w:pPr>
    </w:p>
    <w:p w14:paraId="2CB64F0A" w14:textId="77777777" w:rsidR="002F3917" w:rsidRPr="009174F7" w:rsidRDefault="002F3917" w:rsidP="00800139">
      <w:pPr>
        <w:spacing w:after="120"/>
        <w:ind w:left="360"/>
        <w:jc w:val="both"/>
        <w:rPr>
          <w:rFonts w:ascii="Arial" w:hAnsi="Arial" w:cs="Arial"/>
          <w:b/>
          <w:sz w:val="24"/>
          <w:szCs w:val="24"/>
        </w:rPr>
      </w:pPr>
      <w:r w:rsidRPr="009174F7">
        <w:rPr>
          <w:rFonts w:ascii="Arial" w:hAnsi="Arial" w:cs="Arial"/>
          <w:b/>
          <w:sz w:val="24"/>
          <w:szCs w:val="24"/>
        </w:rPr>
        <w:t>5.7. Inserción laboral</w:t>
      </w:r>
    </w:p>
    <w:p w14:paraId="69030234" w14:textId="77777777" w:rsidR="00844DB0" w:rsidRPr="009174F7" w:rsidRDefault="00844DB0" w:rsidP="00800139">
      <w:pPr>
        <w:autoSpaceDE w:val="0"/>
        <w:autoSpaceDN w:val="0"/>
        <w:adjustRightInd w:val="0"/>
        <w:spacing w:after="0"/>
        <w:jc w:val="both"/>
        <w:rPr>
          <w:rFonts w:ascii="Arial" w:hAnsi="Arial" w:cs="Arial"/>
          <w:color w:val="00B0F0"/>
          <w:sz w:val="24"/>
          <w:szCs w:val="24"/>
        </w:rPr>
      </w:pPr>
    </w:p>
    <w:p w14:paraId="33788159" w14:textId="76317459" w:rsidR="00325451" w:rsidRPr="009174F7" w:rsidRDefault="00325451" w:rsidP="00800139">
      <w:pPr>
        <w:autoSpaceDE w:val="0"/>
        <w:autoSpaceDN w:val="0"/>
        <w:adjustRightInd w:val="0"/>
        <w:spacing w:after="0"/>
        <w:jc w:val="both"/>
        <w:rPr>
          <w:rFonts w:ascii="Arial" w:hAnsi="Arial" w:cs="Arial"/>
          <w:sz w:val="24"/>
          <w:szCs w:val="24"/>
        </w:rPr>
      </w:pPr>
      <w:r w:rsidRPr="009174F7">
        <w:rPr>
          <w:rFonts w:ascii="Arial" w:hAnsi="Arial" w:cs="Arial"/>
          <w:sz w:val="24"/>
          <w:szCs w:val="24"/>
        </w:rPr>
        <w:t xml:space="preserve">Los datos relacionados, corresponden al informe de inserción laboral elaborado por el Observatorio de empleo de la UAM </w:t>
      </w:r>
      <w:r w:rsidR="004137F1" w:rsidRPr="009174F7">
        <w:rPr>
          <w:rFonts w:ascii="Arial" w:hAnsi="Arial" w:cs="Arial"/>
          <w:sz w:val="24"/>
          <w:szCs w:val="24"/>
        </w:rPr>
        <w:t>de</w:t>
      </w:r>
      <w:r w:rsidRPr="009174F7">
        <w:rPr>
          <w:rFonts w:ascii="Arial" w:hAnsi="Arial" w:cs="Arial"/>
          <w:sz w:val="24"/>
          <w:szCs w:val="24"/>
        </w:rPr>
        <w:t xml:space="preserve"> los egresados del curso 20</w:t>
      </w:r>
      <w:r w:rsidR="00AA0900" w:rsidRPr="009174F7">
        <w:rPr>
          <w:rFonts w:ascii="Arial" w:hAnsi="Arial" w:cs="Arial"/>
          <w:sz w:val="24"/>
          <w:szCs w:val="24"/>
        </w:rPr>
        <w:t>2</w:t>
      </w:r>
      <w:r w:rsidR="009174F7">
        <w:rPr>
          <w:rFonts w:ascii="Arial" w:hAnsi="Arial" w:cs="Arial"/>
          <w:sz w:val="24"/>
          <w:szCs w:val="24"/>
        </w:rPr>
        <w:t>2</w:t>
      </w:r>
      <w:r w:rsidRPr="009174F7">
        <w:rPr>
          <w:rFonts w:ascii="Arial" w:hAnsi="Arial" w:cs="Arial"/>
          <w:sz w:val="24"/>
          <w:szCs w:val="24"/>
        </w:rPr>
        <w:t>/</w:t>
      </w:r>
      <w:r w:rsidR="00ED298F" w:rsidRPr="009174F7">
        <w:rPr>
          <w:rFonts w:ascii="Arial" w:hAnsi="Arial" w:cs="Arial"/>
          <w:sz w:val="24"/>
          <w:szCs w:val="24"/>
        </w:rPr>
        <w:t>2</w:t>
      </w:r>
      <w:r w:rsidR="009174F7">
        <w:rPr>
          <w:rFonts w:ascii="Arial" w:hAnsi="Arial" w:cs="Arial"/>
          <w:sz w:val="24"/>
          <w:szCs w:val="24"/>
        </w:rPr>
        <w:t>3</w:t>
      </w:r>
      <w:r w:rsidRPr="009174F7">
        <w:rPr>
          <w:rFonts w:ascii="Arial" w:hAnsi="Arial" w:cs="Arial"/>
          <w:sz w:val="24"/>
          <w:szCs w:val="24"/>
        </w:rPr>
        <w:t xml:space="preserve"> y publicado en </w:t>
      </w:r>
      <w:r w:rsidR="009174F7">
        <w:rPr>
          <w:rFonts w:ascii="Arial" w:hAnsi="Arial" w:cs="Arial"/>
          <w:sz w:val="24"/>
          <w:szCs w:val="24"/>
        </w:rPr>
        <w:t>novie</w:t>
      </w:r>
      <w:r w:rsidR="2B88A82A" w:rsidRPr="009174F7">
        <w:rPr>
          <w:rFonts w:ascii="Arial" w:hAnsi="Arial" w:cs="Arial"/>
          <w:sz w:val="24"/>
          <w:szCs w:val="24"/>
        </w:rPr>
        <w:t xml:space="preserve">mbre </w:t>
      </w:r>
      <w:r w:rsidRPr="009174F7">
        <w:rPr>
          <w:rFonts w:ascii="Arial" w:hAnsi="Arial" w:cs="Arial"/>
          <w:sz w:val="24"/>
          <w:szCs w:val="24"/>
        </w:rPr>
        <w:t>de 20</w:t>
      </w:r>
      <w:r w:rsidR="00605866" w:rsidRPr="009174F7">
        <w:rPr>
          <w:rFonts w:ascii="Arial" w:hAnsi="Arial" w:cs="Arial"/>
          <w:sz w:val="24"/>
          <w:szCs w:val="24"/>
        </w:rPr>
        <w:t>2</w:t>
      </w:r>
      <w:r w:rsidR="009174F7">
        <w:rPr>
          <w:rFonts w:ascii="Arial" w:hAnsi="Arial" w:cs="Arial"/>
          <w:sz w:val="24"/>
          <w:szCs w:val="24"/>
        </w:rPr>
        <w:t xml:space="preserve">5. </w:t>
      </w:r>
      <w:r w:rsidRPr="009174F7">
        <w:rPr>
          <w:rFonts w:ascii="Arial" w:hAnsi="Arial" w:cs="Arial"/>
          <w:sz w:val="24"/>
          <w:szCs w:val="24"/>
        </w:rPr>
        <w:t xml:space="preserve"> </w:t>
      </w:r>
      <w:r w:rsidR="009174F7">
        <w:rPr>
          <w:rFonts w:ascii="Arial" w:hAnsi="Arial" w:cs="Arial"/>
          <w:sz w:val="24"/>
          <w:szCs w:val="24"/>
        </w:rPr>
        <w:t>Se destacan</w:t>
      </w:r>
      <w:r w:rsidRPr="009174F7">
        <w:rPr>
          <w:rFonts w:ascii="Arial" w:hAnsi="Arial" w:cs="Arial"/>
          <w:sz w:val="24"/>
          <w:szCs w:val="24"/>
        </w:rPr>
        <w:t xml:space="preserve"> los siguientes datos:</w:t>
      </w:r>
    </w:p>
    <w:p w14:paraId="310701DC" w14:textId="6B15AA54" w:rsidR="00325451" w:rsidRPr="009174F7" w:rsidRDefault="00325451" w:rsidP="00800139">
      <w:pPr>
        <w:pStyle w:val="Prrafodelista"/>
        <w:numPr>
          <w:ilvl w:val="0"/>
          <w:numId w:val="12"/>
        </w:numPr>
        <w:autoSpaceDE w:val="0"/>
        <w:autoSpaceDN w:val="0"/>
        <w:adjustRightInd w:val="0"/>
        <w:spacing w:line="276" w:lineRule="auto"/>
        <w:contextualSpacing w:val="0"/>
        <w:jc w:val="both"/>
        <w:rPr>
          <w:rFonts w:ascii="Arial" w:hAnsi="Arial" w:cs="Arial"/>
        </w:rPr>
      </w:pPr>
      <w:r w:rsidRPr="009174F7">
        <w:rPr>
          <w:rFonts w:ascii="Arial" w:hAnsi="Arial" w:cs="Arial"/>
        </w:rPr>
        <w:t>Se encuestó a</w:t>
      </w:r>
      <w:r w:rsidR="003970CB" w:rsidRPr="009174F7">
        <w:rPr>
          <w:rFonts w:ascii="Arial" w:hAnsi="Arial" w:cs="Arial"/>
        </w:rPr>
        <w:t xml:space="preserve">l </w:t>
      </w:r>
      <w:r w:rsidR="009174F7" w:rsidRPr="009174F7">
        <w:rPr>
          <w:rFonts w:ascii="Arial" w:hAnsi="Arial" w:cs="Arial"/>
        </w:rPr>
        <w:t>22.7</w:t>
      </w:r>
      <w:r w:rsidR="003970CB" w:rsidRPr="009174F7">
        <w:rPr>
          <w:rFonts w:ascii="Arial" w:hAnsi="Arial" w:cs="Arial"/>
        </w:rPr>
        <w:t xml:space="preserve">% </w:t>
      </w:r>
      <w:r w:rsidRPr="009174F7">
        <w:rPr>
          <w:rFonts w:ascii="Arial" w:hAnsi="Arial" w:cs="Arial"/>
        </w:rPr>
        <w:t>de los egresados</w:t>
      </w:r>
      <w:r w:rsidR="003970CB" w:rsidRPr="009174F7">
        <w:rPr>
          <w:rFonts w:ascii="Arial" w:hAnsi="Arial" w:cs="Arial"/>
        </w:rPr>
        <w:t xml:space="preserve"> (</w:t>
      </w:r>
      <w:r w:rsidR="009174F7" w:rsidRPr="009174F7">
        <w:rPr>
          <w:rFonts w:ascii="Arial" w:hAnsi="Arial" w:cs="Arial"/>
        </w:rPr>
        <w:t>5</w:t>
      </w:r>
      <w:r w:rsidR="003970CB" w:rsidRPr="009174F7">
        <w:rPr>
          <w:rFonts w:ascii="Arial" w:hAnsi="Arial" w:cs="Arial"/>
        </w:rPr>
        <w:t>)</w:t>
      </w:r>
      <w:r w:rsidR="009174F7" w:rsidRPr="009174F7">
        <w:rPr>
          <w:rFonts w:ascii="Arial" w:hAnsi="Arial" w:cs="Arial"/>
        </w:rPr>
        <w:t>, cifra que disminuye desde un 53,8%</w:t>
      </w:r>
      <w:r w:rsidRPr="009174F7">
        <w:rPr>
          <w:rFonts w:ascii="Arial" w:hAnsi="Arial" w:cs="Arial"/>
        </w:rPr>
        <w:t>.</w:t>
      </w:r>
      <w:r w:rsidR="00ED298F" w:rsidRPr="009174F7">
        <w:rPr>
          <w:rFonts w:ascii="Arial" w:hAnsi="Arial" w:cs="Arial"/>
        </w:rPr>
        <w:t xml:space="preserve"> </w:t>
      </w:r>
      <w:r w:rsidR="00307BD6">
        <w:rPr>
          <w:rFonts w:ascii="Arial" w:hAnsi="Arial" w:cs="Arial"/>
        </w:rPr>
        <w:t>Se considera un descenso importante que puede sesgar los resultados de representación y los comparativos con cursos anteriores.</w:t>
      </w:r>
    </w:p>
    <w:p w14:paraId="03DCCE5D" w14:textId="609A108E" w:rsidR="00920D42" w:rsidRPr="009174F7" w:rsidRDefault="00325451" w:rsidP="00800139">
      <w:pPr>
        <w:pStyle w:val="Prrafodelista"/>
        <w:numPr>
          <w:ilvl w:val="0"/>
          <w:numId w:val="12"/>
        </w:numPr>
        <w:autoSpaceDE w:val="0"/>
        <w:autoSpaceDN w:val="0"/>
        <w:adjustRightInd w:val="0"/>
        <w:spacing w:line="276" w:lineRule="auto"/>
        <w:contextualSpacing w:val="0"/>
        <w:jc w:val="both"/>
        <w:rPr>
          <w:rFonts w:ascii="Arial" w:hAnsi="Arial" w:cs="Arial"/>
        </w:rPr>
      </w:pPr>
      <w:r w:rsidRPr="009174F7">
        <w:rPr>
          <w:rFonts w:ascii="Arial" w:hAnsi="Arial" w:cs="Arial"/>
        </w:rPr>
        <w:t xml:space="preserve">La tasa de </w:t>
      </w:r>
      <w:r w:rsidR="00605866" w:rsidRPr="009174F7">
        <w:rPr>
          <w:rFonts w:ascii="Arial" w:hAnsi="Arial" w:cs="Arial"/>
        </w:rPr>
        <w:t>inserc</w:t>
      </w:r>
      <w:r w:rsidRPr="009174F7">
        <w:rPr>
          <w:rFonts w:ascii="Arial" w:hAnsi="Arial" w:cs="Arial"/>
        </w:rPr>
        <w:t xml:space="preserve">ión </w:t>
      </w:r>
      <w:r w:rsidR="009174F7" w:rsidRPr="009174F7">
        <w:rPr>
          <w:rFonts w:ascii="Arial" w:hAnsi="Arial" w:cs="Arial"/>
        </w:rPr>
        <w:t>desciende</w:t>
      </w:r>
      <w:r w:rsidR="00931E79" w:rsidRPr="009174F7">
        <w:rPr>
          <w:rFonts w:ascii="Arial" w:hAnsi="Arial" w:cs="Arial"/>
        </w:rPr>
        <w:t xml:space="preserve"> </w:t>
      </w:r>
      <w:r w:rsidR="00E61D6C" w:rsidRPr="009174F7">
        <w:rPr>
          <w:rFonts w:ascii="Arial" w:hAnsi="Arial" w:cs="Arial"/>
        </w:rPr>
        <w:t xml:space="preserve">ligeramente </w:t>
      </w:r>
      <w:r w:rsidR="00ED298F" w:rsidRPr="009174F7">
        <w:rPr>
          <w:rFonts w:ascii="Arial" w:hAnsi="Arial" w:cs="Arial"/>
        </w:rPr>
        <w:t>hasta el</w:t>
      </w:r>
      <w:r w:rsidR="00931E79" w:rsidRPr="009174F7">
        <w:rPr>
          <w:rFonts w:ascii="Arial" w:hAnsi="Arial" w:cs="Arial"/>
        </w:rPr>
        <w:t xml:space="preserve"> </w:t>
      </w:r>
      <w:r w:rsidR="009174F7" w:rsidRPr="009174F7">
        <w:rPr>
          <w:rFonts w:ascii="Arial" w:hAnsi="Arial" w:cs="Arial"/>
        </w:rPr>
        <w:t>80</w:t>
      </w:r>
      <w:r w:rsidR="00ED298F" w:rsidRPr="009174F7">
        <w:rPr>
          <w:rFonts w:ascii="Arial" w:hAnsi="Arial" w:cs="Arial"/>
        </w:rPr>
        <w:t xml:space="preserve">% </w:t>
      </w:r>
      <w:r w:rsidR="00931E79" w:rsidRPr="009174F7">
        <w:rPr>
          <w:rFonts w:ascii="Arial" w:hAnsi="Arial" w:cs="Arial"/>
        </w:rPr>
        <w:t>de</w:t>
      </w:r>
      <w:r w:rsidR="00ED298F" w:rsidRPr="009174F7">
        <w:rPr>
          <w:rFonts w:ascii="Arial" w:hAnsi="Arial" w:cs="Arial"/>
        </w:rPr>
        <w:t>sde</w:t>
      </w:r>
      <w:r w:rsidR="00605866" w:rsidRPr="009174F7">
        <w:rPr>
          <w:rFonts w:ascii="Arial" w:hAnsi="Arial" w:cs="Arial"/>
        </w:rPr>
        <w:t xml:space="preserve"> un</w:t>
      </w:r>
      <w:r w:rsidRPr="009174F7">
        <w:rPr>
          <w:rFonts w:ascii="Arial" w:hAnsi="Arial" w:cs="Arial"/>
        </w:rPr>
        <w:t xml:space="preserve"> </w:t>
      </w:r>
      <w:r w:rsidR="009174F7" w:rsidRPr="009174F7">
        <w:rPr>
          <w:rFonts w:ascii="Arial" w:hAnsi="Arial" w:cs="Arial"/>
        </w:rPr>
        <w:t>85,7</w:t>
      </w:r>
      <w:r w:rsidR="00ED298F" w:rsidRPr="009174F7">
        <w:rPr>
          <w:rFonts w:ascii="Arial" w:hAnsi="Arial" w:cs="Arial"/>
        </w:rPr>
        <w:t xml:space="preserve">% </w:t>
      </w:r>
      <w:r w:rsidR="00605866" w:rsidRPr="009174F7">
        <w:rPr>
          <w:rFonts w:ascii="Arial" w:hAnsi="Arial" w:cs="Arial"/>
        </w:rPr>
        <w:t xml:space="preserve">en el informe anterior. </w:t>
      </w:r>
      <w:r w:rsidR="00E1684F" w:rsidRPr="009174F7">
        <w:rPr>
          <w:rFonts w:ascii="Arial" w:hAnsi="Arial" w:cs="Arial"/>
        </w:rPr>
        <w:t xml:space="preserve"> </w:t>
      </w:r>
    </w:p>
    <w:p w14:paraId="74DF162E" w14:textId="0CFD3CDB" w:rsidR="00325451" w:rsidRPr="009174F7" w:rsidRDefault="00E1684F" w:rsidP="00800139">
      <w:pPr>
        <w:pStyle w:val="Prrafodelista"/>
        <w:numPr>
          <w:ilvl w:val="0"/>
          <w:numId w:val="12"/>
        </w:numPr>
        <w:autoSpaceDE w:val="0"/>
        <w:autoSpaceDN w:val="0"/>
        <w:adjustRightInd w:val="0"/>
        <w:spacing w:line="276" w:lineRule="auto"/>
        <w:contextualSpacing w:val="0"/>
        <w:jc w:val="both"/>
        <w:rPr>
          <w:rFonts w:ascii="Arial" w:hAnsi="Arial" w:cs="Arial"/>
        </w:rPr>
      </w:pPr>
      <w:r w:rsidRPr="009174F7">
        <w:rPr>
          <w:rFonts w:ascii="Arial" w:hAnsi="Arial" w:cs="Arial"/>
        </w:rPr>
        <w:t xml:space="preserve">En el momento de la entrevista, un </w:t>
      </w:r>
      <w:r w:rsidR="005750FF" w:rsidRPr="009174F7">
        <w:rPr>
          <w:rFonts w:ascii="Arial" w:hAnsi="Arial" w:cs="Arial"/>
        </w:rPr>
        <w:t>8</w:t>
      </w:r>
      <w:r w:rsidR="009174F7">
        <w:rPr>
          <w:rFonts w:ascii="Arial" w:hAnsi="Arial" w:cs="Arial"/>
        </w:rPr>
        <w:t>0</w:t>
      </w:r>
      <w:r w:rsidR="0073128B" w:rsidRPr="009174F7">
        <w:rPr>
          <w:rFonts w:ascii="Arial" w:hAnsi="Arial" w:cs="Arial"/>
        </w:rPr>
        <w:t>% estaba</w:t>
      </w:r>
      <w:r w:rsidRPr="009174F7">
        <w:rPr>
          <w:rFonts w:ascii="Arial" w:hAnsi="Arial" w:cs="Arial"/>
        </w:rPr>
        <w:t xml:space="preserve"> en activo</w:t>
      </w:r>
      <w:r w:rsidR="005750FF" w:rsidRPr="009174F7">
        <w:rPr>
          <w:rFonts w:ascii="Arial" w:hAnsi="Arial" w:cs="Arial"/>
        </w:rPr>
        <w:t xml:space="preserve"> y </w:t>
      </w:r>
      <w:r w:rsidR="009174F7">
        <w:rPr>
          <w:rFonts w:ascii="Arial" w:hAnsi="Arial" w:cs="Arial"/>
        </w:rPr>
        <w:t>un 20</w:t>
      </w:r>
      <w:r w:rsidR="00325451" w:rsidRPr="009174F7">
        <w:rPr>
          <w:rFonts w:ascii="Arial" w:hAnsi="Arial" w:cs="Arial"/>
        </w:rPr>
        <w:t>%</w:t>
      </w:r>
      <w:r w:rsidR="005750FF" w:rsidRPr="009174F7">
        <w:rPr>
          <w:rFonts w:ascii="Arial" w:hAnsi="Arial" w:cs="Arial"/>
        </w:rPr>
        <w:t xml:space="preserve"> (</w:t>
      </w:r>
      <w:r w:rsidR="009174F7">
        <w:rPr>
          <w:rFonts w:ascii="Arial" w:hAnsi="Arial" w:cs="Arial"/>
        </w:rPr>
        <w:t>1</w:t>
      </w:r>
      <w:r w:rsidR="005750FF" w:rsidRPr="009174F7">
        <w:rPr>
          <w:rFonts w:ascii="Arial" w:hAnsi="Arial" w:cs="Arial"/>
        </w:rPr>
        <w:t>)</w:t>
      </w:r>
      <w:r w:rsidR="00325451" w:rsidRPr="009174F7">
        <w:rPr>
          <w:rFonts w:ascii="Arial" w:hAnsi="Arial" w:cs="Arial"/>
        </w:rPr>
        <w:t xml:space="preserve"> </w:t>
      </w:r>
      <w:r w:rsidR="005750FF" w:rsidRPr="009174F7">
        <w:rPr>
          <w:rFonts w:ascii="Arial" w:hAnsi="Arial" w:cs="Arial"/>
        </w:rPr>
        <w:t xml:space="preserve">no está trabajando, </w:t>
      </w:r>
      <w:r w:rsidR="009174F7">
        <w:rPr>
          <w:rFonts w:ascii="Arial" w:hAnsi="Arial" w:cs="Arial"/>
        </w:rPr>
        <w:t xml:space="preserve">comenta que está en desempleo porque no ha encontrado </w:t>
      </w:r>
      <w:r w:rsidR="00C1743D">
        <w:rPr>
          <w:rFonts w:ascii="Arial" w:hAnsi="Arial" w:cs="Arial"/>
        </w:rPr>
        <w:t xml:space="preserve">ningún tipo de </w:t>
      </w:r>
      <w:r w:rsidR="009174F7">
        <w:rPr>
          <w:rFonts w:ascii="Arial" w:hAnsi="Arial" w:cs="Arial"/>
        </w:rPr>
        <w:t xml:space="preserve"> trabajo</w:t>
      </w:r>
      <w:r w:rsidR="00C1743D">
        <w:rPr>
          <w:rFonts w:ascii="Arial" w:hAnsi="Arial" w:cs="Arial"/>
        </w:rPr>
        <w:t>.</w:t>
      </w:r>
    </w:p>
    <w:p w14:paraId="2D62EAEF" w14:textId="3065DEAE" w:rsidR="00325451" w:rsidRPr="00C1743D" w:rsidRDefault="00325451" w:rsidP="001F7BD8">
      <w:pPr>
        <w:pStyle w:val="Prrafodelista"/>
        <w:numPr>
          <w:ilvl w:val="0"/>
          <w:numId w:val="12"/>
        </w:numPr>
        <w:autoSpaceDE w:val="0"/>
        <w:autoSpaceDN w:val="0"/>
        <w:adjustRightInd w:val="0"/>
        <w:spacing w:line="276" w:lineRule="auto"/>
        <w:contextualSpacing w:val="0"/>
        <w:jc w:val="both"/>
        <w:rPr>
          <w:rFonts w:ascii="Arial" w:hAnsi="Arial" w:cs="Arial"/>
        </w:rPr>
      </w:pPr>
      <w:r w:rsidRPr="00C1743D">
        <w:rPr>
          <w:rFonts w:ascii="Arial" w:hAnsi="Arial" w:cs="Arial"/>
        </w:rPr>
        <w:t>De los egresados</w:t>
      </w:r>
      <w:r w:rsidR="00C1743D" w:rsidRPr="00C1743D">
        <w:rPr>
          <w:rFonts w:ascii="Arial" w:hAnsi="Arial" w:cs="Arial"/>
        </w:rPr>
        <w:t xml:space="preserve"> entrevistados</w:t>
      </w:r>
      <w:r w:rsidRPr="00C1743D">
        <w:rPr>
          <w:rFonts w:ascii="Arial" w:hAnsi="Arial" w:cs="Arial"/>
        </w:rPr>
        <w:t xml:space="preserve">, </w:t>
      </w:r>
      <w:r w:rsidR="00C1743D" w:rsidRPr="00C1743D">
        <w:rPr>
          <w:rFonts w:ascii="Arial" w:hAnsi="Arial" w:cs="Arial"/>
        </w:rPr>
        <w:t>el 80%</w:t>
      </w:r>
      <w:r w:rsidR="004E3B80" w:rsidRPr="00C1743D">
        <w:rPr>
          <w:rFonts w:ascii="Arial" w:hAnsi="Arial" w:cs="Arial"/>
        </w:rPr>
        <w:t xml:space="preserve"> han trabajado alguna vez </w:t>
      </w:r>
      <w:r w:rsidR="00EC5E33" w:rsidRPr="00C1743D">
        <w:rPr>
          <w:rFonts w:ascii="Arial" w:hAnsi="Arial" w:cs="Arial"/>
        </w:rPr>
        <w:t xml:space="preserve">y un </w:t>
      </w:r>
      <w:r w:rsidR="00C1743D" w:rsidRPr="00C1743D">
        <w:rPr>
          <w:rFonts w:ascii="Arial" w:hAnsi="Arial" w:cs="Arial"/>
        </w:rPr>
        <w:t>75</w:t>
      </w:r>
      <w:r w:rsidR="00EC5E33" w:rsidRPr="00C1743D">
        <w:rPr>
          <w:rFonts w:ascii="Arial" w:hAnsi="Arial" w:cs="Arial"/>
        </w:rPr>
        <w:t xml:space="preserve">% en un empleo relacionado con la titulación cursada. También el </w:t>
      </w:r>
      <w:r w:rsidR="00C1743D" w:rsidRPr="00C1743D">
        <w:rPr>
          <w:rFonts w:ascii="Arial" w:hAnsi="Arial" w:cs="Arial"/>
        </w:rPr>
        <w:t>75</w:t>
      </w:r>
      <w:r w:rsidR="00EC5E33" w:rsidRPr="00C1743D">
        <w:rPr>
          <w:rFonts w:ascii="Arial" w:hAnsi="Arial" w:cs="Arial"/>
        </w:rPr>
        <w:t>%</w:t>
      </w:r>
      <w:r w:rsidR="004E3B80" w:rsidRPr="00C1743D">
        <w:rPr>
          <w:rFonts w:ascii="Arial" w:hAnsi="Arial" w:cs="Arial"/>
        </w:rPr>
        <w:t xml:space="preserve"> </w:t>
      </w:r>
      <w:r w:rsidRPr="00C1743D">
        <w:rPr>
          <w:rFonts w:ascii="Arial" w:hAnsi="Arial" w:cs="Arial"/>
        </w:rPr>
        <w:t xml:space="preserve">han tenido más de </w:t>
      </w:r>
      <w:r w:rsidR="0073128B" w:rsidRPr="00C1743D">
        <w:rPr>
          <w:rFonts w:ascii="Arial" w:hAnsi="Arial" w:cs="Arial"/>
        </w:rPr>
        <w:t>dos</w:t>
      </w:r>
      <w:r w:rsidRPr="00C1743D">
        <w:rPr>
          <w:rFonts w:ascii="Arial" w:hAnsi="Arial" w:cs="Arial"/>
        </w:rPr>
        <w:t xml:space="preserve"> empleo</w:t>
      </w:r>
      <w:r w:rsidR="0073128B" w:rsidRPr="00C1743D">
        <w:rPr>
          <w:rFonts w:ascii="Arial" w:hAnsi="Arial" w:cs="Arial"/>
        </w:rPr>
        <w:t>s</w:t>
      </w:r>
      <w:r w:rsidR="00D75DF0" w:rsidRPr="00C1743D">
        <w:rPr>
          <w:rFonts w:ascii="Arial" w:hAnsi="Arial" w:cs="Arial"/>
        </w:rPr>
        <w:t>.</w:t>
      </w:r>
      <w:r w:rsidR="001F7BD8" w:rsidRPr="00C1743D">
        <w:rPr>
          <w:rFonts w:ascii="Arial" w:hAnsi="Arial" w:cs="Arial"/>
        </w:rPr>
        <w:t xml:space="preserve"> En conjunto, un </w:t>
      </w:r>
      <w:r w:rsidR="00C1743D" w:rsidRPr="00C1743D">
        <w:rPr>
          <w:rFonts w:ascii="Arial" w:hAnsi="Arial" w:cs="Arial"/>
        </w:rPr>
        <w:t>50</w:t>
      </w:r>
      <w:r w:rsidR="001F7BD8" w:rsidRPr="00C1743D">
        <w:rPr>
          <w:rFonts w:ascii="Arial" w:hAnsi="Arial" w:cs="Arial"/>
        </w:rPr>
        <w:t xml:space="preserve">% de los egresados </w:t>
      </w:r>
      <w:r w:rsidR="00C1743D" w:rsidRPr="00C1743D">
        <w:rPr>
          <w:rFonts w:ascii="Arial" w:hAnsi="Arial" w:cs="Arial"/>
        </w:rPr>
        <w:t>que están trabajando</w:t>
      </w:r>
      <w:r w:rsidR="001F7BD8" w:rsidRPr="00C1743D">
        <w:rPr>
          <w:rFonts w:ascii="Arial" w:hAnsi="Arial" w:cs="Arial"/>
        </w:rPr>
        <w:t>, tenían relación entre la ocupación desempeñada y la titulación cursada (</w:t>
      </w:r>
      <w:r w:rsidR="00C1743D" w:rsidRPr="00C1743D">
        <w:rPr>
          <w:rFonts w:ascii="Arial" w:hAnsi="Arial" w:cs="Arial"/>
        </w:rPr>
        <w:t>57,1</w:t>
      </w:r>
      <w:r w:rsidR="001F7BD8" w:rsidRPr="00C1743D">
        <w:rPr>
          <w:rFonts w:ascii="Arial" w:hAnsi="Arial" w:cs="Arial"/>
        </w:rPr>
        <w:t>% en el curso anterior).</w:t>
      </w:r>
    </w:p>
    <w:p w14:paraId="46DB8EFE" w14:textId="6FA7AD4E" w:rsidR="00325451" w:rsidRPr="000F21BE" w:rsidRDefault="00325451" w:rsidP="00800139">
      <w:pPr>
        <w:pStyle w:val="Prrafodelista"/>
        <w:numPr>
          <w:ilvl w:val="0"/>
          <w:numId w:val="12"/>
        </w:numPr>
        <w:autoSpaceDE w:val="0"/>
        <w:autoSpaceDN w:val="0"/>
        <w:adjustRightInd w:val="0"/>
        <w:spacing w:line="276" w:lineRule="auto"/>
        <w:contextualSpacing w:val="0"/>
        <w:jc w:val="both"/>
        <w:rPr>
          <w:rFonts w:ascii="Arial" w:hAnsi="Arial" w:cs="Arial"/>
        </w:rPr>
      </w:pPr>
      <w:r w:rsidRPr="000F21BE">
        <w:rPr>
          <w:rFonts w:ascii="Arial" w:hAnsi="Arial" w:cs="Arial"/>
        </w:rPr>
        <w:t xml:space="preserve">El </w:t>
      </w:r>
      <w:r w:rsidR="000F21BE" w:rsidRPr="000F21BE">
        <w:rPr>
          <w:rFonts w:ascii="Arial" w:hAnsi="Arial" w:cs="Arial"/>
        </w:rPr>
        <w:t>50</w:t>
      </w:r>
      <w:r w:rsidR="00D75DF0" w:rsidRPr="000F21BE">
        <w:rPr>
          <w:rFonts w:ascii="Arial" w:hAnsi="Arial" w:cs="Arial"/>
        </w:rPr>
        <w:t xml:space="preserve">% de los </w:t>
      </w:r>
      <w:r w:rsidR="004E3B80" w:rsidRPr="000F21BE">
        <w:rPr>
          <w:rFonts w:ascii="Arial" w:hAnsi="Arial" w:cs="Arial"/>
        </w:rPr>
        <w:t>e</w:t>
      </w:r>
      <w:r w:rsidR="00D75DF0" w:rsidRPr="000F21BE">
        <w:rPr>
          <w:rFonts w:ascii="Arial" w:hAnsi="Arial" w:cs="Arial"/>
        </w:rPr>
        <w:t xml:space="preserve">ncuestados trabajan en la Administración, </w:t>
      </w:r>
      <w:r w:rsidR="004E3B80" w:rsidRPr="000F21BE">
        <w:rPr>
          <w:rFonts w:ascii="Arial" w:hAnsi="Arial" w:cs="Arial"/>
        </w:rPr>
        <w:t xml:space="preserve">algún </w:t>
      </w:r>
      <w:r w:rsidR="00D75DF0" w:rsidRPr="000F21BE">
        <w:rPr>
          <w:rFonts w:ascii="Arial" w:hAnsi="Arial" w:cs="Arial"/>
        </w:rPr>
        <w:t xml:space="preserve">Organismo Oficial o Empresa Pública; mientras que el </w:t>
      </w:r>
      <w:r w:rsidR="000F21BE" w:rsidRPr="000F21BE">
        <w:rPr>
          <w:rFonts w:ascii="Arial" w:hAnsi="Arial" w:cs="Arial"/>
        </w:rPr>
        <w:t>otro 50</w:t>
      </w:r>
      <w:r w:rsidRPr="000F21BE">
        <w:rPr>
          <w:rFonts w:ascii="Arial" w:hAnsi="Arial" w:cs="Arial"/>
        </w:rPr>
        <w:t>% trabajan en la empresa privada en el momento de la encuesta</w:t>
      </w:r>
      <w:r w:rsidR="00D75DF0" w:rsidRPr="000F21BE">
        <w:rPr>
          <w:rFonts w:ascii="Arial" w:hAnsi="Arial" w:cs="Arial"/>
        </w:rPr>
        <w:t>.</w:t>
      </w:r>
      <w:r w:rsidRPr="000F21BE">
        <w:rPr>
          <w:rFonts w:ascii="Arial" w:hAnsi="Arial" w:cs="Arial"/>
        </w:rPr>
        <w:t xml:space="preserve"> </w:t>
      </w:r>
      <w:r w:rsidR="00D75DF0" w:rsidRPr="000F21BE">
        <w:rPr>
          <w:rFonts w:ascii="Arial" w:hAnsi="Arial" w:cs="Arial"/>
        </w:rPr>
        <w:t>C</w:t>
      </w:r>
      <w:r w:rsidRPr="000F21BE">
        <w:rPr>
          <w:rFonts w:ascii="Arial" w:hAnsi="Arial" w:cs="Arial"/>
        </w:rPr>
        <w:t xml:space="preserve">on contrato indefinido </w:t>
      </w:r>
      <w:r w:rsidR="00395771" w:rsidRPr="000F21BE">
        <w:rPr>
          <w:rFonts w:ascii="Arial" w:hAnsi="Arial" w:cs="Arial"/>
        </w:rPr>
        <w:t xml:space="preserve">el </w:t>
      </w:r>
      <w:r w:rsidR="000F21BE" w:rsidRPr="000F21BE">
        <w:rPr>
          <w:rFonts w:ascii="Arial" w:hAnsi="Arial" w:cs="Arial"/>
        </w:rPr>
        <w:t>75</w:t>
      </w:r>
      <w:r w:rsidRPr="000F21BE">
        <w:rPr>
          <w:rFonts w:ascii="Arial" w:hAnsi="Arial" w:cs="Arial"/>
        </w:rPr>
        <w:t>%</w:t>
      </w:r>
      <w:r w:rsidR="00395771" w:rsidRPr="000F21BE">
        <w:rPr>
          <w:rFonts w:ascii="Arial" w:hAnsi="Arial" w:cs="Arial"/>
        </w:rPr>
        <w:t xml:space="preserve"> </w:t>
      </w:r>
      <w:r w:rsidR="00CD7127" w:rsidRPr="000F21BE">
        <w:rPr>
          <w:rFonts w:ascii="Arial" w:hAnsi="Arial" w:cs="Arial"/>
        </w:rPr>
        <w:t xml:space="preserve">y </w:t>
      </w:r>
      <w:r w:rsidR="00395771" w:rsidRPr="000F21BE">
        <w:rPr>
          <w:rFonts w:ascii="Arial" w:hAnsi="Arial" w:cs="Arial"/>
        </w:rPr>
        <w:t xml:space="preserve">el </w:t>
      </w:r>
      <w:r w:rsidR="000F21BE" w:rsidRPr="000F21BE">
        <w:rPr>
          <w:rFonts w:ascii="Arial" w:hAnsi="Arial" w:cs="Arial"/>
        </w:rPr>
        <w:t>25</w:t>
      </w:r>
      <w:r w:rsidR="00395771" w:rsidRPr="000F21BE">
        <w:rPr>
          <w:rFonts w:ascii="Arial" w:hAnsi="Arial" w:cs="Arial"/>
        </w:rPr>
        <w:t xml:space="preserve">% </w:t>
      </w:r>
      <w:r w:rsidR="000F21BE" w:rsidRPr="000F21BE">
        <w:rPr>
          <w:rFonts w:ascii="Arial" w:hAnsi="Arial" w:cs="Arial"/>
        </w:rPr>
        <w:t>con un comtrato temporal de jornada completa</w:t>
      </w:r>
      <w:r w:rsidRPr="000F21BE">
        <w:rPr>
          <w:rFonts w:ascii="Arial" w:hAnsi="Arial" w:cs="Arial"/>
        </w:rPr>
        <w:t xml:space="preserve">. </w:t>
      </w:r>
    </w:p>
    <w:p w14:paraId="13D75884" w14:textId="75325D81" w:rsidR="00291135" w:rsidRPr="00307BD6" w:rsidRDefault="00325451" w:rsidP="00307BD6">
      <w:pPr>
        <w:pStyle w:val="Prrafodelista"/>
        <w:numPr>
          <w:ilvl w:val="0"/>
          <w:numId w:val="12"/>
        </w:numPr>
        <w:autoSpaceDE w:val="0"/>
        <w:autoSpaceDN w:val="0"/>
        <w:adjustRightInd w:val="0"/>
        <w:spacing w:line="276" w:lineRule="auto"/>
        <w:contextualSpacing w:val="0"/>
        <w:jc w:val="both"/>
        <w:rPr>
          <w:rFonts w:ascii="Arial" w:hAnsi="Arial" w:cs="Arial"/>
        </w:rPr>
      </w:pPr>
      <w:r w:rsidRPr="00957C3F">
        <w:rPr>
          <w:rFonts w:ascii="Arial" w:hAnsi="Arial" w:cs="Arial"/>
        </w:rPr>
        <w:t xml:space="preserve">El </w:t>
      </w:r>
      <w:r w:rsidR="000F21BE" w:rsidRPr="00957C3F">
        <w:rPr>
          <w:rFonts w:ascii="Arial" w:hAnsi="Arial" w:cs="Arial"/>
        </w:rPr>
        <w:t>80</w:t>
      </w:r>
      <w:r w:rsidR="00CD7127" w:rsidRPr="00957C3F">
        <w:rPr>
          <w:rFonts w:ascii="Arial" w:hAnsi="Arial" w:cs="Arial"/>
        </w:rPr>
        <w:t xml:space="preserve">% </w:t>
      </w:r>
      <w:r w:rsidRPr="00957C3F">
        <w:rPr>
          <w:rFonts w:ascii="Arial" w:hAnsi="Arial" w:cs="Arial"/>
        </w:rPr>
        <w:t>de los encuestados manifiesta</w:t>
      </w:r>
      <w:r w:rsidR="00C06585" w:rsidRPr="00957C3F">
        <w:rPr>
          <w:rFonts w:ascii="Arial" w:hAnsi="Arial" w:cs="Arial"/>
        </w:rPr>
        <w:t>n</w:t>
      </w:r>
      <w:r w:rsidRPr="00957C3F">
        <w:rPr>
          <w:rFonts w:ascii="Arial" w:hAnsi="Arial" w:cs="Arial"/>
        </w:rPr>
        <w:t xml:space="preserve"> estar</w:t>
      </w:r>
      <w:r w:rsidR="004E3B80" w:rsidRPr="00957C3F">
        <w:rPr>
          <w:rFonts w:ascii="Arial" w:hAnsi="Arial" w:cs="Arial"/>
        </w:rPr>
        <w:t xml:space="preserve"> </w:t>
      </w:r>
      <w:r w:rsidR="00E51005" w:rsidRPr="00957C3F">
        <w:rPr>
          <w:rFonts w:ascii="Arial" w:hAnsi="Arial" w:cs="Arial"/>
        </w:rPr>
        <w:t xml:space="preserve">satisfecho, </w:t>
      </w:r>
      <w:r w:rsidRPr="00957C3F">
        <w:rPr>
          <w:rFonts w:ascii="Arial" w:hAnsi="Arial" w:cs="Arial"/>
        </w:rPr>
        <w:t>bastante o muy satisfechos con la formación recibida</w:t>
      </w:r>
      <w:r w:rsidR="00CD7127" w:rsidRPr="00957C3F">
        <w:rPr>
          <w:rFonts w:ascii="Arial" w:hAnsi="Arial" w:cs="Arial"/>
        </w:rPr>
        <w:t xml:space="preserve"> (</w:t>
      </w:r>
      <w:r w:rsidR="000F21BE" w:rsidRPr="00957C3F">
        <w:rPr>
          <w:rFonts w:ascii="Arial" w:hAnsi="Arial" w:cs="Arial"/>
        </w:rPr>
        <w:t>92,9</w:t>
      </w:r>
      <w:r w:rsidR="00CD7127" w:rsidRPr="00957C3F">
        <w:rPr>
          <w:rFonts w:ascii="Arial" w:hAnsi="Arial" w:cs="Arial"/>
        </w:rPr>
        <w:t>% en el curso anterior</w:t>
      </w:r>
      <w:r w:rsidR="00307BD6">
        <w:rPr>
          <w:rFonts w:ascii="Arial" w:hAnsi="Arial" w:cs="Arial"/>
        </w:rPr>
        <w:t>).</w:t>
      </w:r>
    </w:p>
    <w:p w14:paraId="36B2D3A6" w14:textId="058C855E" w:rsidR="00781D25" w:rsidRPr="00307BD6" w:rsidRDefault="00AE42A2" w:rsidP="00800139">
      <w:pPr>
        <w:pStyle w:val="Prrafodelista"/>
        <w:numPr>
          <w:ilvl w:val="0"/>
          <w:numId w:val="12"/>
        </w:numPr>
        <w:autoSpaceDE w:val="0"/>
        <w:autoSpaceDN w:val="0"/>
        <w:adjustRightInd w:val="0"/>
        <w:spacing w:line="276" w:lineRule="auto"/>
        <w:contextualSpacing w:val="0"/>
        <w:jc w:val="both"/>
        <w:rPr>
          <w:rFonts w:ascii="Arial" w:hAnsi="Arial" w:cs="Arial"/>
        </w:rPr>
      </w:pPr>
      <w:r w:rsidRPr="00307BD6">
        <w:rPr>
          <w:rFonts w:ascii="Arial" w:hAnsi="Arial" w:cs="Arial"/>
        </w:rPr>
        <w:t xml:space="preserve">Un </w:t>
      </w:r>
      <w:r w:rsidR="00307BD6" w:rsidRPr="00307BD6">
        <w:rPr>
          <w:rFonts w:ascii="Arial" w:hAnsi="Arial" w:cs="Arial"/>
        </w:rPr>
        <w:t>80</w:t>
      </w:r>
      <w:r w:rsidR="003E62C1" w:rsidRPr="00307BD6">
        <w:rPr>
          <w:rFonts w:ascii="Arial" w:hAnsi="Arial" w:cs="Arial"/>
        </w:rPr>
        <w:t>%</w:t>
      </w:r>
      <w:r w:rsidR="00765CC1" w:rsidRPr="00307BD6">
        <w:rPr>
          <w:rFonts w:ascii="Arial" w:hAnsi="Arial" w:cs="Arial"/>
        </w:rPr>
        <w:t xml:space="preserve"> de los encuestados </w:t>
      </w:r>
      <w:r w:rsidR="00781D25" w:rsidRPr="00307BD6">
        <w:rPr>
          <w:rFonts w:ascii="Arial" w:hAnsi="Arial" w:cs="Arial"/>
        </w:rPr>
        <w:t xml:space="preserve">volvería a estudiar en la UAM y </w:t>
      </w:r>
      <w:r w:rsidR="003E62C1" w:rsidRPr="00307BD6">
        <w:rPr>
          <w:rFonts w:ascii="Arial" w:hAnsi="Arial" w:cs="Arial"/>
        </w:rPr>
        <w:t xml:space="preserve">un </w:t>
      </w:r>
      <w:r w:rsidR="00307BD6" w:rsidRPr="00307BD6">
        <w:rPr>
          <w:rFonts w:ascii="Arial" w:hAnsi="Arial" w:cs="Arial"/>
        </w:rPr>
        <w:t xml:space="preserve">40% </w:t>
      </w:r>
      <w:r w:rsidR="00781D25" w:rsidRPr="00307BD6">
        <w:rPr>
          <w:rFonts w:ascii="Arial" w:hAnsi="Arial" w:cs="Arial"/>
        </w:rPr>
        <w:t>volvería</w:t>
      </w:r>
      <w:r w:rsidRPr="00307BD6">
        <w:rPr>
          <w:rFonts w:ascii="Arial" w:hAnsi="Arial" w:cs="Arial"/>
        </w:rPr>
        <w:t>n</w:t>
      </w:r>
      <w:r w:rsidR="00781D25" w:rsidRPr="00307BD6">
        <w:rPr>
          <w:rFonts w:ascii="Arial" w:hAnsi="Arial" w:cs="Arial"/>
        </w:rPr>
        <w:t xml:space="preserve"> a hacer la titulación.</w:t>
      </w:r>
      <w:r w:rsidR="00E508E1" w:rsidRPr="00307BD6">
        <w:rPr>
          <w:rFonts w:ascii="Arial" w:hAnsi="Arial" w:cs="Arial"/>
        </w:rPr>
        <w:t xml:space="preserve"> </w:t>
      </w:r>
      <w:r w:rsidR="00844DB0" w:rsidRPr="00307BD6">
        <w:rPr>
          <w:rFonts w:ascii="Arial" w:hAnsi="Arial" w:cs="Arial"/>
        </w:rPr>
        <w:t xml:space="preserve">Estos datos de satisfacción </w:t>
      </w:r>
      <w:r w:rsidR="003E62C1" w:rsidRPr="00307BD6">
        <w:rPr>
          <w:rFonts w:ascii="Arial" w:hAnsi="Arial" w:cs="Arial"/>
        </w:rPr>
        <w:t>disminuyen</w:t>
      </w:r>
      <w:r w:rsidR="006F11CD" w:rsidRPr="00307BD6">
        <w:rPr>
          <w:rFonts w:ascii="Arial" w:hAnsi="Arial" w:cs="Arial"/>
        </w:rPr>
        <w:t xml:space="preserve"> en relación</w:t>
      </w:r>
      <w:r w:rsidRPr="00307BD6">
        <w:rPr>
          <w:rFonts w:ascii="Arial" w:hAnsi="Arial" w:cs="Arial"/>
        </w:rPr>
        <w:t xml:space="preserve"> a los</w:t>
      </w:r>
      <w:r w:rsidR="00844DB0" w:rsidRPr="00307BD6">
        <w:rPr>
          <w:rFonts w:ascii="Arial" w:hAnsi="Arial" w:cs="Arial"/>
        </w:rPr>
        <w:t xml:space="preserve"> del curso anterior</w:t>
      </w:r>
      <w:r w:rsidR="00765CC1" w:rsidRPr="00307BD6">
        <w:rPr>
          <w:rFonts w:ascii="Arial" w:hAnsi="Arial" w:cs="Arial"/>
        </w:rPr>
        <w:t xml:space="preserve"> (</w:t>
      </w:r>
      <w:r w:rsidR="00307BD6" w:rsidRPr="00307BD6">
        <w:rPr>
          <w:rFonts w:ascii="Arial" w:hAnsi="Arial" w:cs="Arial"/>
        </w:rPr>
        <w:t>92,9</w:t>
      </w:r>
      <w:r w:rsidRPr="00307BD6">
        <w:rPr>
          <w:rFonts w:ascii="Arial" w:hAnsi="Arial" w:cs="Arial"/>
        </w:rPr>
        <w:t>%</w:t>
      </w:r>
      <w:r w:rsidR="00307BD6" w:rsidRPr="00307BD6">
        <w:rPr>
          <w:rFonts w:ascii="Arial" w:hAnsi="Arial" w:cs="Arial"/>
        </w:rPr>
        <w:t xml:space="preserve"> y 85,7% respectivamente</w:t>
      </w:r>
      <w:r w:rsidR="00765CC1" w:rsidRPr="00307BD6">
        <w:rPr>
          <w:rFonts w:ascii="Arial" w:hAnsi="Arial" w:cs="Arial"/>
        </w:rPr>
        <w:t>)</w:t>
      </w:r>
      <w:r w:rsidR="003E62C1" w:rsidRPr="00307BD6">
        <w:rPr>
          <w:rFonts w:ascii="Arial" w:hAnsi="Arial" w:cs="Arial"/>
        </w:rPr>
        <w:t>, aunque se consideran datos satisfactorios</w:t>
      </w:r>
      <w:r w:rsidR="00844DB0" w:rsidRPr="00307BD6">
        <w:rPr>
          <w:rFonts w:ascii="Arial" w:hAnsi="Arial" w:cs="Arial"/>
        </w:rPr>
        <w:t>.</w:t>
      </w:r>
    </w:p>
    <w:p w14:paraId="4C99339E" w14:textId="77777777" w:rsidR="00920D42" w:rsidRPr="00367AD9" w:rsidRDefault="00920D42" w:rsidP="00800139">
      <w:pPr>
        <w:autoSpaceDE w:val="0"/>
        <w:autoSpaceDN w:val="0"/>
        <w:adjustRightInd w:val="0"/>
        <w:spacing w:after="0"/>
        <w:jc w:val="both"/>
        <w:rPr>
          <w:rFonts w:ascii="Arial" w:hAnsi="Arial" w:cs="Arial"/>
          <w:i/>
          <w:sz w:val="24"/>
          <w:szCs w:val="24"/>
          <w:highlight w:val="yellow"/>
        </w:rPr>
      </w:pPr>
    </w:p>
    <w:p w14:paraId="7BF50031" w14:textId="5D1D6ADB" w:rsidR="00325451" w:rsidRPr="00307BD6" w:rsidRDefault="00325451" w:rsidP="00800139">
      <w:pPr>
        <w:autoSpaceDE w:val="0"/>
        <w:autoSpaceDN w:val="0"/>
        <w:adjustRightInd w:val="0"/>
        <w:spacing w:after="0"/>
        <w:jc w:val="both"/>
        <w:rPr>
          <w:rFonts w:ascii="Arial" w:hAnsi="Arial" w:cs="Arial"/>
          <w:i/>
          <w:sz w:val="24"/>
          <w:szCs w:val="24"/>
        </w:rPr>
      </w:pPr>
      <w:r w:rsidRPr="00307BD6">
        <w:rPr>
          <w:rFonts w:ascii="Arial" w:hAnsi="Arial" w:cs="Arial"/>
          <w:i/>
          <w:sz w:val="24"/>
          <w:szCs w:val="24"/>
        </w:rPr>
        <w:t>Conclusiones:</w:t>
      </w:r>
    </w:p>
    <w:p w14:paraId="011557DB" w14:textId="153A4F25" w:rsidR="00325451" w:rsidRPr="00307BD6" w:rsidRDefault="00920D42" w:rsidP="00800139">
      <w:pPr>
        <w:autoSpaceDE w:val="0"/>
        <w:autoSpaceDN w:val="0"/>
        <w:adjustRightInd w:val="0"/>
        <w:spacing w:after="0"/>
        <w:jc w:val="both"/>
        <w:rPr>
          <w:rFonts w:ascii="Arial" w:hAnsi="Arial" w:cs="Arial"/>
          <w:sz w:val="24"/>
          <w:szCs w:val="24"/>
        </w:rPr>
      </w:pPr>
      <w:r w:rsidRPr="00307BD6">
        <w:rPr>
          <w:rFonts w:ascii="Arial" w:hAnsi="Arial" w:cs="Arial"/>
          <w:sz w:val="24"/>
          <w:szCs w:val="24"/>
        </w:rPr>
        <w:t>L</w:t>
      </w:r>
      <w:r w:rsidR="00325451" w:rsidRPr="00307BD6">
        <w:rPr>
          <w:rFonts w:ascii="Arial" w:hAnsi="Arial" w:cs="Arial"/>
          <w:sz w:val="24"/>
          <w:szCs w:val="24"/>
        </w:rPr>
        <w:t>os r</w:t>
      </w:r>
      <w:r w:rsidRPr="00307BD6">
        <w:rPr>
          <w:rFonts w:ascii="Arial" w:hAnsi="Arial" w:cs="Arial"/>
          <w:sz w:val="24"/>
          <w:szCs w:val="24"/>
        </w:rPr>
        <w:t>esultados de inserción laboral</w:t>
      </w:r>
      <w:r w:rsidR="00325451" w:rsidRPr="00307BD6">
        <w:rPr>
          <w:rFonts w:ascii="Arial" w:hAnsi="Arial" w:cs="Arial"/>
          <w:sz w:val="24"/>
          <w:szCs w:val="24"/>
        </w:rPr>
        <w:t xml:space="preserve"> de los egresados del curso </w:t>
      </w:r>
      <w:r w:rsidRPr="00307BD6">
        <w:rPr>
          <w:rFonts w:ascii="Arial" w:hAnsi="Arial" w:cs="Arial"/>
          <w:sz w:val="24"/>
          <w:szCs w:val="24"/>
        </w:rPr>
        <w:t>20</w:t>
      </w:r>
      <w:r w:rsidR="003B68BF" w:rsidRPr="00307BD6">
        <w:rPr>
          <w:rFonts w:ascii="Arial" w:hAnsi="Arial" w:cs="Arial"/>
          <w:sz w:val="24"/>
          <w:szCs w:val="24"/>
        </w:rPr>
        <w:t>2</w:t>
      </w:r>
      <w:r w:rsidR="00450E99" w:rsidRPr="00307BD6">
        <w:rPr>
          <w:rFonts w:ascii="Arial" w:hAnsi="Arial" w:cs="Arial"/>
          <w:sz w:val="24"/>
          <w:szCs w:val="24"/>
        </w:rPr>
        <w:t>1</w:t>
      </w:r>
      <w:r w:rsidRPr="00307BD6">
        <w:rPr>
          <w:rFonts w:ascii="Arial" w:hAnsi="Arial" w:cs="Arial"/>
          <w:sz w:val="24"/>
          <w:szCs w:val="24"/>
        </w:rPr>
        <w:t>/</w:t>
      </w:r>
      <w:r w:rsidR="00A95D9E" w:rsidRPr="00307BD6">
        <w:rPr>
          <w:rFonts w:ascii="Arial" w:hAnsi="Arial" w:cs="Arial"/>
          <w:sz w:val="24"/>
          <w:szCs w:val="24"/>
        </w:rPr>
        <w:t>2</w:t>
      </w:r>
      <w:r w:rsidR="00450E99" w:rsidRPr="00307BD6">
        <w:rPr>
          <w:rFonts w:ascii="Arial" w:hAnsi="Arial" w:cs="Arial"/>
          <w:sz w:val="24"/>
          <w:szCs w:val="24"/>
        </w:rPr>
        <w:t>2</w:t>
      </w:r>
      <w:r w:rsidR="00A95D9E" w:rsidRPr="00307BD6">
        <w:rPr>
          <w:rFonts w:ascii="Arial" w:hAnsi="Arial" w:cs="Arial"/>
          <w:sz w:val="24"/>
          <w:szCs w:val="24"/>
        </w:rPr>
        <w:t>,</w:t>
      </w:r>
      <w:r w:rsidR="00325451" w:rsidRPr="00307BD6">
        <w:rPr>
          <w:rFonts w:ascii="Arial" w:hAnsi="Arial" w:cs="Arial"/>
          <w:sz w:val="24"/>
          <w:szCs w:val="24"/>
        </w:rPr>
        <w:t xml:space="preserve"> a un año del egreso, son satisfactorios y se mantienen en la tendencia habitual. </w:t>
      </w:r>
    </w:p>
    <w:p w14:paraId="2AD8305F" w14:textId="77777777" w:rsidR="00844DB0" w:rsidRPr="00307BD6" w:rsidRDefault="00844DB0" w:rsidP="00800139">
      <w:pPr>
        <w:spacing w:after="120"/>
        <w:jc w:val="both"/>
        <w:rPr>
          <w:rFonts w:ascii="Arial" w:hAnsi="Arial" w:cs="Arial"/>
          <w:b/>
          <w:sz w:val="24"/>
          <w:szCs w:val="24"/>
        </w:rPr>
      </w:pPr>
    </w:p>
    <w:p w14:paraId="42C46EC0" w14:textId="22C52A83" w:rsidR="002F3917" w:rsidRPr="00367AD9" w:rsidRDefault="00325451" w:rsidP="00800139">
      <w:pPr>
        <w:spacing w:after="120"/>
        <w:jc w:val="both"/>
        <w:rPr>
          <w:rFonts w:ascii="Arial" w:hAnsi="Arial" w:cs="Arial"/>
          <w:b/>
          <w:sz w:val="24"/>
          <w:szCs w:val="24"/>
        </w:rPr>
      </w:pPr>
      <w:r w:rsidRPr="00307BD6">
        <w:rPr>
          <w:rFonts w:ascii="Arial" w:hAnsi="Arial" w:cs="Arial"/>
          <w:b/>
          <w:sz w:val="24"/>
          <w:szCs w:val="24"/>
        </w:rPr>
        <w:t xml:space="preserve">No se considera la necesidad de realizar ninguna acción de mejora </w:t>
      </w:r>
      <w:r w:rsidR="008F6FBF" w:rsidRPr="00307BD6">
        <w:rPr>
          <w:rFonts w:ascii="Arial" w:hAnsi="Arial" w:cs="Arial"/>
          <w:b/>
          <w:sz w:val="24"/>
          <w:szCs w:val="24"/>
        </w:rPr>
        <w:t>con relación a</w:t>
      </w:r>
      <w:r w:rsidRPr="00307BD6">
        <w:rPr>
          <w:rFonts w:ascii="Arial" w:hAnsi="Arial" w:cs="Arial"/>
          <w:b/>
          <w:sz w:val="24"/>
          <w:szCs w:val="24"/>
        </w:rPr>
        <w:t xml:space="preserve"> este indicador.</w:t>
      </w:r>
    </w:p>
    <w:p w14:paraId="70CABE37" w14:textId="77777777" w:rsidR="0029286D" w:rsidRPr="00F918CD" w:rsidRDefault="0029286D" w:rsidP="00800139">
      <w:pPr>
        <w:spacing w:after="120"/>
        <w:ind w:left="567"/>
        <w:jc w:val="both"/>
        <w:rPr>
          <w:rFonts w:ascii="Arial" w:hAnsi="Arial" w:cs="Arial"/>
          <w:color w:val="00B0F0"/>
          <w:sz w:val="24"/>
          <w:szCs w:val="24"/>
        </w:rPr>
      </w:pPr>
    </w:p>
    <w:p w14:paraId="298D6C2B" w14:textId="77777777" w:rsidR="002F3917" w:rsidRPr="00A662B3" w:rsidRDefault="002F3917" w:rsidP="00800139">
      <w:pPr>
        <w:spacing w:after="120"/>
        <w:ind w:left="360"/>
        <w:jc w:val="both"/>
        <w:rPr>
          <w:rFonts w:ascii="Arial" w:hAnsi="Arial" w:cs="Arial"/>
          <w:b/>
          <w:sz w:val="24"/>
          <w:szCs w:val="24"/>
        </w:rPr>
      </w:pPr>
      <w:r w:rsidRPr="00A662B3">
        <w:rPr>
          <w:rFonts w:ascii="Arial" w:hAnsi="Arial" w:cs="Arial"/>
          <w:b/>
          <w:sz w:val="24"/>
          <w:szCs w:val="24"/>
        </w:rPr>
        <w:t>5.8 Satisfacción</w:t>
      </w:r>
    </w:p>
    <w:p w14:paraId="317B69A4" w14:textId="77777777" w:rsidR="007B5BC4" w:rsidRPr="00A662B3" w:rsidRDefault="007B5BC4" w:rsidP="00800139">
      <w:pPr>
        <w:spacing w:after="120"/>
        <w:ind w:left="360"/>
        <w:jc w:val="both"/>
        <w:rPr>
          <w:rFonts w:ascii="Arial" w:hAnsi="Arial" w:cs="Arial"/>
          <w:b/>
          <w:sz w:val="24"/>
          <w:szCs w:val="24"/>
        </w:rPr>
      </w:pPr>
    </w:p>
    <w:p w14:paraId="66907F02" w14:textId="3A9CB561" w:rsidR="007B5BC4" w:rsidRPr="00A662B3" w:rsidRDefault="007B5BC4" w:rsidP="00800139">
      <w:pPr>
        <w:pStyle w:val="Prrafodelista"/>
        <w:numPr>
          <w:ilvl w:val="0"/>
          <w:numId w:val="13"/>
        </w:numPr>
        <w:autoSpaceDE w:val="0"/>
        <w:autoSpaceDN w:val="0"/>
        <w:adjustRightInd w:val="0"/>
        <w:spacing w:before="120" w:after="120" w:line="276" w:lineRule="auto"/>
        <w:ind w:left="426" w:hanging="426"/>
        <w:rPr>
          <w:rFonts w:ascii="Arial" w:hAnsi="Arial" w:cs="Arial"/>
          <w:b/>
          <w:bCs/>
        </w:rPr>
      </w:pPr>
      <w:r w:rsidRPr="00A662B3">
        <w:rPr>
          <w:rFonts w:ascii="Arial" w:hAnsi="Arial" w:cs="Arial"/>
          <w:b/>
          <w:bCs/>
        </w:rPr>
        <w:t>Valoración de la actividad docente por los estudiantes.</w:t>
      </w:r>
    </w:p>
    <w:p w14:paraId="5065660A" w14:textId="77777777" w:rsidR="007B5BC4" w:rsidRPr="00F918CD" w:rsidRDefault="007B5BC4" w:rsidP="00800139">
      <w:pPr>
        <w:autoSpaceDE w:val="0"/>
        <w:autoSpaceDN w:val="0"/>
        <w:adjustRightInd w:val="0"/>
        <w:spacing w:before="120" w:after="120"/>
        <w:rPr>
          <w:rFonts w:ascii="Arial" w:hAnsi="Arial" w:cs="Arial"/>
          <w:color w:val="00B0F0"/>
        </w:rPr>
      </w:pPr>
    </w:p>
    <w:p w14:paraId="5D086034" w14:textId="77777777" w:rsidR="007B5BC4" w:rsidRPr="00A662B3" w:rsidRDefault="007B5BC4" w:rsidP="00800139">
      <w:pPr>
        <w:autoSpaceDE w:val="0"/>
        <w:autoSpaceDN w:val="0"/>
        <w:adjustRightInd w:val="0"/>
        <w:spacing w:before="120" w:after="120"/>
        <w:jc w:val="both"/>
        <w:rPr>
          <w:rFonts w:ascii="Arial" w:hAnsi="Arial" w:cs="Arial"/>
          <w:sz w:val="24"/>
          <w:szCs w:val="24"/>
        </w:rPr>
      </w:pPr>
      <w:r w:rsidRPr="00A662B3">
        <w:rPr>
          <w:rFonts w:ascii="Arial" w:hAnsi="Arial" w:cs="Arial"/>
          <w:sz w:val="24"/>
          <w:szCs w:val="24"/>
        </w:rPr>
        <w:t>La actividad docente se evaluó mediante dos herramientas:</w:t>
      </w:r>
    </w:p>
    <w:p w14:paraId="255F8B2D" w14:textId="77777777" w:rsidR="007B5BC4" w:rsidRPr="00A662B3" w:rsidRDefault="007B5BC4" w:rsidP="00800139">
      <w:pPr>
        <w:pStyle w:val="Prrafodelista"/>
        <w:numPr>
          <w:ilvl w:val="0"/>
          <w:numId w:val="12"/>
        </w:numPr>
        <w:autoSpaceDE w:val="0"/>
        <w:autoSpaceDN w:val="0"/>
        <w:adjustRightInd w:val="0"/>
        <w:spacing w:before="120" w:after="120" w:line="276" w:lineRule="auto"/>
        <w:jc w:val="both"/>
        <w:rPr>
          <w:rFonts w:ascii="Arial" w:hAnsi="Arial" w:cs="Arial"/>
        </w:rPr>
      </w:pPr>
      <w:r w:rsidRPr="00A662B3">
        <w:rPr>
          <w:rFonts w:ascii="Arial" w:hAnsi="Arial" w:cs="Arial"/>
        </w:rPr>
        <w:t>Encuestas de estudiantes de la UAM (evaluación cuantitativa).</w:t>
      </w:r>
    </w:p>
    <w:p w14:paraId="5D6B007B" w14:textId="47DCE758" w:rsidR="007B5BC4" w:rsidRPr="00A662B3" w:rsidRDefault="007B5BC4" w:rsidP="00800139">
      <w:pPr>
        <w:pStyle w:val="Prrafodelista"/>
        <w:numPr>
          <w:ilvl w:val="0"/>
          <w:numId w:val="12"/>
        </w:numPr>
        <w:autoSpaceDE w:val="0"/>
        <w:autoSpaceDN w:val="0"/>
        <w:adjustRightInd w:val="0"/>
        <w:spacing w:before="120" w:after="120" w:line="276" w:lineRule="auto"/>
        <w:jc w:val="both"/>
        <w:rPr>
          <w:rFonts w:ascii="Arial" w:hAnsi="Arial" w:cs="Arial"/>
        </w:rPr>
      </w:pPr>
      <w:r w:rsidRPr="00A662B3">
        <w:rPr>
          <w:rFonts w:ascii="Arial" w:hAnsi="Arial" w:cs="Arial"/>
        </w:rPr>
        <w:t xml:space="preserve">Informes de valoración de la actividad docente realizados a partir de una entrevista del coordinador del Título o persona en quien delegue, con el representante de </w:t>
      </w:r>
      <w:r w:rsidR="001176BE" w:rsidRPr="00A662B3">
        <w:rPr>
          <w:rFonts w:ascii="Arial" w:hAnsi="Arial" w:cs="Arial"/>
        </w:rPr>
        <w:t>estudiantes (</w:t>
      </w:r>
      <w:r w:rsidRPr="00A662B3">
        <w:rPr>
          <w:rFonts w:ascii="Arial" w:hAnsi="Arial" w:cs="Arial"/>
        </w:rPr>
        <w:t>evaluación cualitativa).</w:t>
      </w:r>
    </w:p>
    <w:p w14:paraId="6CFE654B" w14:textId="77777777" w:rsidR="007B5BC4" w:rsidRPr="00A662B3" w:rsidRDefault="007B5BC4" w:rsidP="00800139">
      <w:pPr>
        <w:autoSpaceDE w:val="0"/>
        <w:autoSpaceDN w:val="0"/>
        <w:adjustRightInd w:val="0"/>
        <w:jc w:val="both"/>
        <w:rPr>
          <w:rFonts w:ascii="Arial" w:hAnsi="Arial" w:cs="Arial"/>
          <w:b/>
          <w:bCs/>
        </w:rPr>
      </w:pPr>
      <w:r w:rsidRPr="00A662B3">
        <w:rPr>
          <w:rFonts w:ascii="Arial" w:hAnsi="Arial" w:cs="Arial"/>
          <w:b/>
          <w:bCs/>
        </w:rPr>
        <w:t xml:space="preserve"> </w:t>
      </w:r>
    </w:p>
    <w:p w14:paraId="7680DCB0" w14:textId="77777777" w:rsidR="007B5BC4" w:rsidRPr="00A662B3" w:rsidRDefault="00113B22" w:rsidP="00800139">
      <w:pPr>
        <w:autoSpaceDE w:val="0"/>
        <w:autoSpaceDN w:val="0"/>
        <w:adjustRightInd w:val="0"/>
        <w:jc w:val="both"/>
        <w:rPr>
          <w:rFonts w:ascii="Arial" w:hAnsi="Arial" w:cs="Arial"/>
          <w:b/>
          <w:bCs/>
          <w:sz w:val="24"/>
          <w:szCs w:val="24"/>
        </w:rPr>
      </w:pPr>
      <w:r w:rsidRPr="00A662B3">
        <w:rPr>
          <w:rFonts w:ascii="Arial" w:hAnsi="Arial" w:cs="Arial"/>
          <w:b/>
          <w:bCs/>
          <w:sz w:val="24"/>
          <w:szCs w:val="24"/>
        </w:rPr>
        <w:t>A.</w:t>
      </w:r>
      <w:r w:rsidR="007B5BC4" w:rsidRPr="00A662B3">
        <w:rPr>
          <w:rFonts w:ascii="Arial" w:hAnsi="Arial" w:cs="Arial"/>
          <w:b/>
          <w:bCs/>
          <w:sz w:val="24"/>
          <w:szCs w:val="24"/>
        </w:rPr>
        <w:t>1. Resultados de encuestas de estudiantes.</w:t>
      </w:r>
    </w:p>
    <w:p w14:paraId="489F4240" w14:textId="77777777" w:rsidR="007B5BC4" w:rsidRPr="00A662B3" w:rsidRDefault="007B5BC4" w:rsidP="00800139">
      <w:pPr>
        <w:autoSpaceDE w:val="0"/>
        <w:autoSpaceDN w:val="0"/>
        <w:adjustRightInd w:val="0"/>
        <w:jc w:val="both"/>
        <w:rPr>
          <w:rFonts w:ascii="Arial" w:hAnsi="Arial" w:cs="Arial"/>
          <w:sz w:val="24"/>
          <w:szCs w:val="24"/>
        </w:rPr>
      </w:pPr>
      <w:r w:rsidRPr="00A662B3">
        <w:rPr>
          <w:rFonts w:ascii="Arial" w:hAnsi="Arial" w:cs="Arial"/>
          <w:sz w:val="24"/>
          <w:szCs w:val="24"/>
        </w:rPr>
        <w:t>Los miembros de la Comisión de Seguimiento del Título analizaron los datos estadísticos reportados por el Gabinete de Estudios y Evaluación Institucional de la UAM. Tal y como estableció la comisión de Garantía Interna de Calidad del Centro para todos los Títulos (Acta 01/16), se utilizó 3.5 puntos como valor de corte de las medias de las puntuaciones, como criterio mínimo de calidad.</w:t>
      </w:r>
    </w:p>
    <w:p w14:paraId="20BD63E6" w14:textId="77777777" w:rsidR="007B5BC4" w:rsidRPr="00A662B3" w:rsidRDefault="007B5BC4" w:rsidP="00800139">
      <w:pPr>
        <w:autoSpaceDE w:val="0"/>
        <w:autoSpaceDN w:val="0"/>
        <w:adjustRightInd w:val="0"/>
        <w:jc w:val="both"/>
        <w:rPr>
          <w:rFonts w:ascii="Arial" w:hAnsi="Arial" w:cs="Arial"/>
          <w:sz w:val="24"/>
          <w:szCs w:val="24"/>
        </w:rPr>
      </w:pPr>
      <w:r w:rsidRPr="00A662B3">
        <w:rPr>
          <w:rFonts w:ascii="Arial" w:hAnsi="Arial" w:cs="Arial"/>
          <w:sz w:val="24"/>
          <w:szCs w:val="24"/>
        </w:rPr>
        <w:t>Además, las cuestiones con calificación por debajo del punto de corte se clasificaron en:</w:t>
      </w:r>
    </w:p>
    <w:p w14:paraId="1CAE2F72" w14:textId="77777777" w:rsidR="007B5BC4" w:rsidRPr="00A662B3" w:rsidRDefault="007B5BC4" w:rsidP="00800139">
      <w:pPr>
        <w:pStyle w:val="Prrafodelista"/>
        <w:numPr>
          <w:ilvl w:val="0"/>
          <w:numId w:val="11"/>
        </w:numPr>
        <w:autoSpaceDE w:val="0"/>
        <w:autoSpaceDN w:val="0"/>
        <w:adjustRightInd w:val="0"/>
        <w:spacing w:line="276" w:lineRule="auto"/>
        <w:jc w:val="both"/>
        <w:rPr>
          <w:rFonts w:ascii="Arial" w:hAnsi="Arial" w:cs="Arial"/>
        </w:rPr>
      </w:pPr>
      <w:r w:rsidRPr="00A662B3">
        <w:rPr>
          <w:rFonts w:ascii="Arial" w:hAnsi="Arial" w:cs="Arial"/>
        </w:rPr>
        <w:t>Preguntas con puntuación ligeramente baja: entre 3 y 3.49. Se informará a los implicados y se realizará un seguimiento de la tendencia, pero no se efectuarán acciones de mejora específicas.</w:t>
      </w:r>
    </w:p>
    <w:p w14:paraId="615EE76D" w14:textId="77777777" w:rsidR="007B5BC4" w:rsidRPr="00A662B3" w:rsidRDefault="007B5BC4" w:rsidP="00800139">
      <w:pPr>
        <w:pStyle w:val="Prrafodelista"/>
        <w:numPr>
          <w:ilvl w:val="0"/>
          <w:numId w:val="11"/>
        </w:numPr>
        <w:autoSpaceDE w:val="0"/>
        <w:autoSpaceDN w:val="0"/>
        <w:adjustRightInd w:val="0"/>
        <w:spacing w:line="276" w:lineRule="auto"/>
        <w:jc w:val="both"/>
        <w:rPr>
          <w:rFonts w:ascii="Arial" w:hAnsi="Arial" w:cs="Arial"/>
        </w:rPr>
      </w:pPr>
      <w:r w:rsidRPr="00A662B3">
        <w:rPr>
          <w:rFonts w:ascii="Arial" w:hAnsi="Arial" w:cs="Arial"/>
        </w:rPr>
        <w:t>Preguntas con puntuación baja: por debajo de 3 puntos. Se evaluarán las posibles causas y si el dato se repite en al menos, dos años consecutivos, se plantearán acciones de mejora.</w:t>
      </w:r>
    </w:p>
    <w:p w14:paraId="10E13796" w14:textId="77777777" w:rsidR="009B6F14" w:rsidRPr="00A662B3" w:rsidRDefault="009B6F14" w:rsidP="00800139">
      <w:pPr>
        <w:autoSpaceDE w:val="0"/>
        <w:autoSpaceDN w:val="0"/>
        <w:adjustRightInd w:val="0"/>
        <w:jc w:val="both"/>
        <w:rPr>
          <w:rFonts w:ascii="Arial" w:hAnsi="Arial" w:cs="Arial"/>
          <w:b/>
          <w:bCs/>
          <w:sz w:val="24"/>
          <w:szCs w:val="24"/>
        </w:rPr>
      </w:pPr>
    </w:p>
    <w:p w14:paraId="2B1E3A0E" w14:textId="77777777" w:rsidR="009B6F14" w:rsidRPr="00A662B3" w:rsidRDefault="009B6F14" w:rsidP="00800139">
      <w:pPr>
        <w:autoSpaceDE w:val="0"/>
        <w:autoSpaceDN w:val="0"/>
        <w:adjustRightInd w:val="0"/>
        <w:jc w:val="both"/>
        <w:rPr>
          <w:rFonts w:ascii="Arial" w:hAnsi="Arial" w:cs="Arial"/>
          <w:sz w:val="24"/>
          <w:szCs w:val="24"/>
        </w:rPr>
      </w:pPr>
      <w:r w:rsidRPr="00A662B3">
        <w:rPr>
          <w:rFonts w:ascii="Arial" w:hAnsi="Arial" w:cs="Arial"/>
          <w:b/>
          <w:bCs/>
          <w:sz w:val="24"/>
          <w:szCs w:val="24"/>
        </w:rPr>
        <w:t>A.1.1. Satisfacción con el Plan de Estudios.</w:t>
      </w:r>
    </w:p>
    <w:p w14:paraId="60E5F24B" w14:textId="054F3EFA" w:rsidR="00C83E87" w:rsidRPr="0067041E" w:rsidRDefault="00447C75" w:rsidP="0067041E">
      <w:pPr>
        <w:autoSpaceDE w:val="0"/>
        <w:autoSpaceDN w:val="0"/>
        <w:adjustRightInd w:val="0"/>
        <w:jc w:val="both"/>
        <w:rPr>
          <w:rFonts w:ascii="Arial" w:hAnsi="Arial" w:cs="Arial"/>
          <w:sz w:val="24"/>
          <w:szCs w:val="24"/>
        </w:rPr>
      </w:pPr>
      <w:r w:rsidRPr="0067041E">
        <w:rPr>
          <w:rFonts w:ascii="Arial" w:hAnsi="Arial" w:cs="Arial"/>
          <w:sz w:val="24"/>
          <w:szCs w:val="24"/>
        </w:rPr>
        <w:t xml:space="preserve">La cobertura </w:t>
      </w:r>
      <w:r w:rsidR="0067041E" w:rsidRPr="0067041E">
        <w:rPr>
          <w:rFonts w:ascii="Arial" w:hAnsi="Arial" w:cs="Arial"/>
          <w:sz w:val="24"/>
          <w:szCs w:val="24"/>
        </w:rPr>
        <w:t xml:space="preserve">es inferior a un 10% (3,4%), por lo que no se recoge ningún </w:t>
      </w:r>
      <w:r w:rsidR="00C83E87" w:rsidRPr="0067041E">
        <w:rPr>
          <w:rFonts w:ascii="Arial" w:hAnsi="Arial" w:cs="Arial"/>
          <w:sz w:val="24"/>
          <w:szCs w:val="24"/>
        </w:rPr>
        <w:t>dato derivad</w:t>
      </w:r>
      <w:r w:rsidR="0067041E" w:rsidRPr="0067041E">
        <w:rPr>
          <w:rFonts w:ascii="Arial" w:hAnsi="Arial" w:cs="Arial"/>
          <w:sz w:val="24"/>
          <w:szCs w:val="24"/>
        </w:rPr>
        <w:t>o</w:t>
      </w:r>
      <w:r w:rsidR="00C83E87" w:rsidRPr="0067041E">
        <w:rPr>
          <w:rFonts w:ascii="Arial" w:hAnsi="Arial" w:cs="Arial"/>
          <w:sz w:val="24"/>
          <w:szCs w:val="24"/>
        </w:rPr>
        <w:t xml:space="preserve"> de la misma. </w:t>
      </w:r>
    </w:p>
    <w:p w14:paraId="708CFED6" w14:textId="77777777" w:rsidR="00C83E87" w:rsidRPr="0067041E" w:rsidRDefault="00C83E87" w:rsidP="00C83E87">
      <w:pPr>
        <w:autoSpaceDE w:val="0"/>
        <w:autoSpaceDN w:val="0"/>
        <w:adjustRightInd w:val="0"/>
        <w:spacing w:after="0"/>
        <w:jc w:val="both"/>
        <w:rPr>
          <w:rFonts w:ascii="Arial" w:hAnsi="Arial" w:cs="Arial"/>
          <w:i/>
          <w:iCs/>
          <w:sz w:val="24"/>
          <w:szCs w:val="24"/>
          <w:lang w:eastAsia="es-ES"/>
        </w:rPr>
      </w:pPr>
      <w:r w:rsidRPr="0067041E">
        <w:rPr>
          <w:rFonts w:ascii="Arial" w:hAnsi="Arial" w:cs="Arial"/>
          <w:i/>
          <w:iCs/>
          <w:sz w:val="24"/>
          <w:szCs w:val="24"/>
          <w:lang w:eastAsia="es-ES"/>
        </w:rPr>
        <w:t xml:space="preserve">Comparativo con el curso anterior: </w:t>
      </w:r>
    </w:p>
    <w:p w14:paraId="18B0DC9C" w14:textId="77777777" w:rsidR="00876B9D" w:rsidRPr="0067041E" w:rsidRDefault="00876B9D" w:rsidP="00876B9D">
      <w:pPr>
        <w:autoSpaceDE w:val="0"/>
        <w:autoSpaceDN w:val="0"/>
        <w:adjustRightInd w:val="0"/>
        <w:spacing w:after="0"/>
        <w:contextualSpacing/>
        <w:jc w:val="both"/>
        <w:rPr>
          <w:rFonts w:ascii="Arial" w:hAnsi="Arial" w:cs="Arial"/>
          <w:sz w:val="24"/>
          <w:szCs w:val="24"/>
          <w:lang w:eastAsia="es-ES"/>
        </w:rPr>
      </w:pPr>
      <w:r w:rsidRPr="0067041E">
        <w:rPr>
          <w:rFonts w:ascii="Arial" w:hAnsi="Arial" w:cs="Arial"/>
          <w:sz w:val="24"/>
          <w:szCs w:val="24"/>
          <w:lang w:eastAsia="es-ES"/>
        </w:rPr>
        <w:t>No se puede comparar con el curso anterior al no haber datos por una cobertura inferior al 10%.</w:t>
      </w:r>
    </w:p>
    <w:p w14:paraId="053E133E" w14:textId="3B450BD3" w:rsidR="009B6F14" w:rsidRPr="00F918CD" w:rsidRDefault="00C83E87" w:rsidP="00800139">
      <w:pPr>
        <w:autoSpaceDE w:val="0"/>
        <w:autoSpaceDN w:val="0"/>
        <w:adjustRightInd w:val="0"/>
        <w:jc w:val="both"/>
        <w:rPr>
          <w:rFonts w:ascii="Arial" w:hAnsi="Arial" w:cs="Arial"/>
          <w:i/>
          <w:iCs/>
          <w:color w:val="00B0F0"/>
          <w:sz w:val="24"/>
          <w:szCs w:val="24"/>
        </w:rPr>
      </w:pPr>
      <w:r w:rsidRPr="00F918CD">
        <w:rPr>
          <w:rFonts w:ascii="Arial" w:hAnsi="Arial" w:cs="Arial"/>
          <w:i/>
          <w:iCs/>
          <w:color w:val="00B0F0"/>
          <w:sz w:val="24"/>
          <w:szCs w:val="24"/>
        </w:rPr>
        <w:t xml:space="preserve"> </w:t>
      </w:r>
    </w:p>
    <w:p w14:paraId="3974ED18" w14:textId="77777777" w:rsidR="009B6F14" w:rsidRPr="0067041E" w:rsidRDefault="009B6F14" w:rsidP="00800139">
      <w:pPr>
        <w:autoSpaceDE w:val="0"/>
        <w:autoSpaceDN w:val="0"/>
        <w:adjustRightInd w:val="0"/>
        <w:jc w:val="both"/>
        <w:rPr>
          <w:rFonts w:ascii="Arial" w:hAnsi="Arial" w:cs="Arial"/>
          <w:b/>
          <w:sz w:val="24"/>
        </w:rPr>
      </w:pPr>
      <w:r w:rsidRPr="0067041E">
        <w:rPr>
          <w:rFonts w:ascii="Arial" w:hAnsi="Arial" w:cs="Arial"/>
          <w:b/>
          <w:sz w:val="24"/>
        </w:rPr>
        <w:t>A.1.2. Satisfacción con las asignaturas – Datos globales.</w:t>
      </w:r>
    </w:p>
    <w:p w14:paraId="20620611" w14:textId="1BFC7A20" w:rsidR="009B6F14" w:rsidRPr="0067041E" w:rsidRDefault="009B6F14" w:rsidP="00800139">
      <w:pPr>
        <w:autoSpaceDE w:val="0"/>
        <w:autoSpaceDN w:val="0"/>
        <w:adjustRightInd w:val="0"/>
        <w:jc w:val="both"/>
        <w:rPr>
          <w:rFonts w:ascii="Arial" w:hAnsi="Arial" w:cs="Arial"/>
          <w:sz w:val="24"/>
          <w:szCs w:val="24"/>
        </w:rPr>
      </w:pPr>
      <w:r w:rsidRPr="0067041E">
        <w:rPr>
          <w:rFonts w:ascii="Arial" w:hAnsi="Arial" w:cs="Arial"/>
          <w:sz w:val="24"/>
          <w:szCs w:val="24"/>
        </w:rPr>
        <w:t>La cobertura de respuesta de las encuestas de valoración de las asignaturas fue del</w:t>
      </w:r>
      <w:r w:rsidR="00876B9D" w:rsidRPr="0067041E">
        <w:rPr>
          <w:rFonts w:ascii="Arial" w:hAnsi="Arial" w:cs="Arial"/>
          <w:sz w:val="24"/>
          <w:szCs w:val="24"/>
        </w:rPr>
        <w:t xml:space="preserve"> </w:t>
      </w:r>
      <w:r w:rsidR="0067041E" w:rsidRPr="0067041E">
        <w:rPr>
          <w:rFonts w:ascii="Arial" w:hAnsi="Arial" w:cs="Arial"/>
          <w:sz w:val="24"/>
          <w:szCs w:val="24"/>
        </w:rPr>
        <w:t>18,2%</w:t>
      </w:r>
      <w:r w:rsidR="00113B22" w:rsidRPr="0067041E">
        <w:rPr>
          <w:rFonts w:ascii="Arial" w:hAnsi="Arial" w:cs="Arial"/>
          <w:sz w:val="24"/>
          <w:szCs w:val="24"/>
        </w:rPr>
        <w:t xml:space="preserve">, </w:t>
      </w:r>
      <w:r w:rsidR="00743227" w:rsidRPr="0067041E">
        <w:rPr>
          <w:rFonts w:ascii="Arial" w:hAnsi="Arial" w:cs="Arial"/>
          <w:sz w:val="24"/>
          <w:szCs w:val="24"/>
        </w:rPr>
        <w:t xml:space="preserve">con un </w:t>
      </w:r>
      <w:r w:rsidR="0067041E" w:rsidRPr="0067041E">
        <w:rPr>
          <w:rFonts w:ascii="Arial" w:hAnsi="Arial" w:cs="Arial"/>
          <w:sz w:val="24"/>
          <w:szCs w:val="24"/>
        </w:rPr>
        <w:t>descenso</w:t>
      </w:r>
      <w:r w:rsidR="00876B9D" w:rsidRPr="0067041E">
        <w:rPr>
          <w:rFonts w:ascii="Arial" w:hAnsi="Arial" w:cs="Arial"/>
          <w:sz w:val="24"/>
          <w:szCs w:val="24"/>
        </w:rPr>
        <w:t xml:space="preserve"> en más de 20 puntos</w:t>
      </w:r>
      <w:r w:rsidR="00743227" w:rsidRPr="0067041E">
        <w:rPr>
          <w:rFonts w:ascii="Arial" w:hAnsi="Arial" w:cs="Arial"/>
          <w:sz w:val="24"/>
          <w:szCs w:val="24"/>
        </w:rPr>
        <w:t xml:space="preserve"> en </w:t>
      </w:r>
      <w:r w:rsidR="00876B9D" w:rsidRPr="0067041E">
        <w:rPr>
          <w:rFonts w:ascii="Arial" w:hAnsi="Arial" w:cs="Arial"/>
          <w:sz w:val="24"/>
          <w:szCs w:val="24"/>
        </w:rPr>
        <w:t>rel</w:t>
      </w:r>
      <w:r w:rsidR="00743227" w:rsidRPr="0067041E">
        <w:rPr>
          <w:rFonts w:ascii="Arial" w:hAnsi="Arial" w:cs="Arial"/>
          <w:sz w:val="24"/>
          <w:szCs w:val="24"/>
        </w:rPr>
        <w:t>ación</w:t>
      </w:r>
      <w:r w:rsidR="00113B22" w:rsidRPr="0067041E">
        <w:rPr>
          <w:rFonts w:ascii="Arial" w:hAnsi="Arial" w:cs="Arial"/>
          <w:sz w:val="24"/>
          <w:szCs w:val="24"/>
        </w:rPr>
        <w:t xml:space="preserve"> al </w:t>
      </w:r>
      <w:r w:rsidR="003451F9" w:rsidRPr="0067041E">
        <w:rPr>
          <w:rFonts w:ascii="Arial" w:hAnsi="Arial" w:cs="Arial"/>
          <w:sz w:val="24"/>
          <w:szCs w:val="24"/>
        </w:rPr>
        <w:t>curso anterior (</w:t>
      </w:r>
      <w:r w:rsidR="0067041E" w:rsidRPr="0067041E">
        <w:rPr>
          <w:rFonts w:ascii="Arial" w:hAnsi="Arial" w:cs="Arial"/>
          <w:sz w:val="24"/>
          <w:szCs w:val="24"/>
        </w:rPr>
        <w:t>57%</w:t>
      </w:r>
      <w:r w:rsidR="003451F9" w:rsidRPr="0067041E">
        <w:rPr>
          <w:rFonts w:ascii="Arial" w:hAnsi="Arial" w:cs="Arial"/>
          <w:sz w:val="24"/>
          <w:szCs w:val="24"/>
        </w:rPr>
        <w:t>)</w:t>
      </w:r>
      <w:r w:rsidR="0067041E" w:rsidRPr="0067041E">
        <w:rPr>
          <w:rFonts w:ascii="Arial" w:hAnsi="Arial" w:cs="Arial"/>
          <w:sz w:val="24"/>
          <w:szCs w:val="24"/>
        </w:rPr>
        <w:t>, aunque con más de un 10%, por lo que se recoge y se analiza la información obtenida de la misma</w:t>
      </w:r>
      <w:r w:rsidR="00E55057">
        <w:rPr>
          <w:rFonts w:ascii="Arial" w:hAnsi="Arial" w:cs="Arial"/>
          <w:sz w:val="24"/>
          <w:szCs w:val="24"/>
        </w:rPr>
        <w:t>, aunque con precaución</w:t>
      </w:r>
      <w:r w:rsidR="0067041E" w:rsidRPr="0067041E">
        <w:rPr>
          <w:rFonts w:ascii="Arial" w:hAnsi="Arial" w:cs="Arial"/>
          <w:sz w:val="24"/>
          <w:szCs w:val="24"/>
        </w:rPr>
        <w:t>.</w:t>
      </w:r>
    </w:p>
    <w:p w14:paraId="6B8F8A7F" w14:textId="77777777" w:rsidR="009B6F14" w:rsidRPr="0067041E" w:rsidRDefault="009B6F14" w:rsidP="00800139">
      <w:pPr>
        <w:autoSpaceDE w:val="0"/>
        <w:autoSpaceDN w:val="0"/>
        <w:adjustRightInd w:val="0"/>
        <w:jc w:val="both"/>
        <w:rPr>
          <w:rFonts w:ascii="Arial" w:hAnsi="Arial" w:cs="Arial"/>
          <w:sz w:val="24"/>
          <w:szCs w:val="24"/>
        </w:rPr>
      </w:pPr>
      <w:r w:rsidRPr="0067041E">
        <w:rPr>
          <w:rFonts w:ascii="Arial" w:hAnsi="Arial" w:cs="Arial"/>
          <w:i/>
          <w:sz w:val="24"/>
          <w:szCs w:val="24"/>
        </w:rPr>
        <w:t>Datos globales:</w:t>
      </w:r>
    </w:p>
    <w:p w14:paraId="7CC11F8C" w14:textId="12F87CE6" w:rsidR="009B6F14" w:rsidRPr="0067041E" w:rsidRDefault="009B6F14" w:rsidP="00800139">
      <w:pPr>
        <w:autoSpaceDE w:val="0"/>
        <w:autoSpaceDN w:val="0"/>
        <w:adjustRightInd w:val="0"/>
        <w:jc w:val="both"/>
        <w:rPr>
          <w:rFonts w:ascii="Arial" w:hAnsi="Arial" w:cs="Arial"/>
          <w:sz w:val="24"/>
          <w:szCs w:val="24"/>
        </w:rPr>
      </w:pPr>
      <w:r w:rsidRPr="0067041E">
        <w:rPr>
          <w:rFonts w:ascii="Arial" w:hAnsi="Arial" w:cs="Arial"/>
          <w:sz w:val="24"/>
          <w:szCs w:val="24"/>
        </w:rPr>
        <w:t>La puntuación global es de</w:t>
      </w:r>
      <w:r w:rsidR="00876B9D" w:rsidRPr="0067041E">
        <w:rPr>
          <w:rFonts w:ascii="Arial" w:hAnsi="Arial" w:cs="Arial"/>
          <w:sz w:val="24"/>
          <w:szCs w:val="24"/>
        </w:rPr>
        <w:t xml:space="preserve"> </w:t>
      </w:r>
      <w:r w:rsidR="0067041E">
        <w:rPr>
          <w:rFonts w:ascii="Arial" w:hAnsi="Arial" w:cs="Arial"/>
          <w:sz w:val="24"/>
          <w:szCs w:val="24"/>
        </w:rPr>
        <w:t>3.41</w:t>
      </w:r>
      <w:r w:rsidR="00743227" w:rsidRPr="0067041E">
        <w:rPr>
          <w:rFonts w:ascii="Arial" w:hAnsi="Arial" w:cs="Arial"/>
          <w:sz w:val="24"/>
          <w:szCs w:val="24"/>
        </w:rPr>
        <w:t xml:space="preserve">, </w:t>
      </w:r>
      <w:r w:rsidR="0067041E">
        <w:rPr>
          <w:rFonts w:ascii="Arial" w:hAnsi="Arial" w:cs="Arial"/>
          <w:sz w:val="24"/>
          <w:szCs w:val="24"/>
        </w:rPr>
        <w:t xml:space="preserve">situándose ligeramente por debajo del punto de corte del nivel de </w:t>
      </w:r>
      <w:r w:rsidR="00E55057">
        <w:rPr>
          <w:rFonts w:ascii="Arial" w:hAnsi="Arial" w:cs="Arial"/>
          <w:sz w:val="24"/>
          <w:szCs w:val="24"/>
        </w:rPr>
        <w:t xml:space="preserve">3.5 e inferior </w:t>
      </w:r>
      <w:r w:rsidR="001910E4" w:rsidRPr="0067041E">
        <w:rPr>
          <w:rFonts w:ascii="Arial" w:hAnsi="Arial" w:cs="Arial"/>
          <w:sz w:val="24"/>
          <w:szCs w:val="24"/>
        </w:rPr>
        <w:t>a</w:t>
      </w:r>
      <w:r w:rsidRPr="0067041E">
        <w:rPr>
          <w:rFonts w:ascii="Arial" w:hAnsi="Arial" w:cs="Arial"/>
          <w:sz w:val="24"/>
          <w:szCs w:val="24"/>
        </w:rPr>
        <w:t xml:space="preserve"> la </w:t>
      </w:r>
      <w:r w:rsidR="00E55057" w:rsidRPr="0067041E">
        <w:rPr>
          <w:rFonts w:ascii="Arial" w:hAnsi="Arial" w:cs="Arial"/>
          <w:sz w:val="24"/>
          <w:szCs w:val="24"/>
        </w:rPr>
        <w:t>puntuación del curso anterior (4.05)</w:t>
      </w:r>
      <w:r w:rsidR="00E55057">
        <w:rPr>
          <w:rFonts w:ascii="Arial" w:hAnsi="Arial" w:cs="Arial"/>
          <w:sz w:val="24"/>
          <w:szCs w:val="24"/>
        </w:rPr>
        <w:t xml:space="preserve"> y a la </w:t>
      </w:r>
      <w:r w:rsidRPr="0067041E">
        <w:rPr>
          <w:rFonts w:ascii="Arial" w:hAnsi="Arial" w:cs="Arial"/>
          <w:sz w:val="24"/>
          <w:szCs w:val="24"/>
        </w:rPr>
        <w:t>media de la UAM (</w:t>
      </w:r>
      <w:r w:rsidR="00E55057">
        <w:rPr>
          <w:rFonts w:ascii="Arial" w:hAnsi="Arial" w:cs="Arial"/>
          <w:sz w:val="24"/>
          <w:szCs w:val="24"/>
        </w:rPr>
        <w:t>3.98</w:t>
      </w:r>
      <w:r w:rsidR="003451F9" w:rsidRPr="0067041E">
        <w:rPr>
          <w:rFonts w:ascii="Arial" w:hAnsi="Arial" w:cs="Arial"/>
          <w:sz w:val="24"/>
          <w:szCs w:val="24"/>
        </w:rPr>
        <w:t>)</w:t>
      </w:r>
      <w:r w:rsidR="0029286D" w:rsidRPr="0067041E">
        <w:rPr>
          <w:rFonts w:ascii="Arial" w:hAnsi="Arial" w:cs="Arial"/>
          <w:sz w:val="24"/>
          <w:szCs w:val="24"/>
        </w:rPr>
        <w:t>.</w:t>
      </w:r>
    </w:p>
    <w:p w14:paraId="17E42FFA" w14:textId="209F44EC" w:rsidR="009B6F14" w:rsidRPr="00E55057" w:rsidRDefault="009B6F14" w:rsidP="00800139">
      <w:pPr>
        <w:autoSpaceDE w:val="0"/>
        <w:autoSpaceDN w:val="0"/>
        <w:adjustRightInd w:val="0"/>
        <w:jc w:val="both"/>
        <w:rPr>
          <w:rFonts w:ascii="Arial" w:hAnsi="Arial" w:cs="Arial"/>
          <w:i/>
          <w:sz w:val="24"/>
          <w:szCs w:val="24"/>
        </w:rPr>
      </w:pPr>
      <w:r w:rsidRPr="00E55057">
        <w:rPr>
          <w:rFonts w:ascii="Arial" w:hAnsi="Arial" w:cs="Arial"/>
          <w:i/>
          <w:sz w:val="24"/>
          <w:szCs w:val="24"/>
        </w:rPr>
        <w:t xml:space="preserve">Análisis pormenorizado de las preguntas </w:t>
      </w:r>
      <w:r w:rsidR="00743227" w:rsidRPr="00E55057">
        <w:rPr>
          <w:rFonts w:ascii="Arial" w:hAnsi="Arial" w:cs="Arial"/>
          <w:i/>
          <w:sz w:val="24"/>
          <w:szCs w:val="24"/>
        </w:rPr>
        <w:t>cerrada</w:t>
      </w:r>
      <w:r w:rsidRPr="00E55057">
        <w:rPr>
          <w:rFonts w:ascii="Arial" w:hAnsi="Arial" w:cs="Arial"/>
          <w:i/>
          <w:sz w:val="24"/>
          <w:szCs w:val="24"/>
        </w:rPr>
        <w:t>s:</w:t>
      </w:r>
    </w:p>
    <w:p w14:paraId="7474CF48" w14:textId="60350CBF" w:rsidR="00743227" w:rsidRPr="003061CB" w:rsidRDefault="00E55057" w:rsidP="00800139">
      <w:pPr>
        <w:autoSpaceDE w:val="0"/>
        <w:autoSpaceDN w:val="0"/>
        <w:adjustRightInd w:val="0"/>
        <w:spacing w:after="0"/>
        <w:jc w:val="both"/>
        <w:rPr>
          <w:rFonts w:ascii="Arial" w:hAnsi="Arial" w:cs="Arial"/>
          <w:sz w:val="24"/>
          <w:szCs w:val="24"/>
          <w:lang w:eastAsia="es-ES"/>
        </w:rPr>
      </w:pPr>
      <w:r w:rsidRPr="003061CB">
        <w:rPr>
          <w:rFonts w:ascii="Arial" w:hAnsi="Arial" w:cs="Arial"/>
          <w:sz w:val="24"/>
          <w:szCs w:val="24"/>
          <w:lang w:eastAsia="es-ES"/>
        </w:rPr>
        <w:t xml:space="preserve">Se observan 3 preguntas con puntuación ligeramente baja: </w:t>
      </w:r>
      <w:r w:rsidRPr="003061CB">
        <w:rPr>
          <w:rFonts w:ascii="Arial" w:hAnsi="Arial" w:cs="Arial"/>
          <w:sz w:val="24"/>
          <w:szCs w:val="24"/>
        </w:rPr>
        <w:t>P04-profesores coordinados</w:t>
      </w:r>
      <w:r w:rsidR="003061CB">
        <w:rPr>
          <w:rFonts w:ascii="Arial" w:hAnsi="Arial" w:cs="Arial"/>
          <w:sz w:val="24"/>
          <w:szCs w:val="24"/>
        </w:rPr>
        <w:t xml:space="preserve"> </w:t>
      </w:r>
      <w:r w:rsidR="003061CB" w:rsidRPr="003061CB">
        <w:rPr>
          <w:rFonts w:ascii="Arial" w:hAnsi="Arial" w:cs="Arial"/>
          <w:sz w:val="24"/>
          <w:szCs w:val="24"/>
        </w:rPr>
        <w:t>(3</w:t>
      </w:r>
      <w:r w:rsidR="005B0F4A">
        <w:rPr>
          <w:rFonts w:ascii="Arial" w:hAnsi="Arial" w:cs="Arial"/>
          <w:sz w:val="24"/>
          <w:szCs w:val="24"/>
        </w:rPr>
        <w:t>.</w:t>
      </w:r>
      <w:r w:rsidR="003061CB" w:rsidRPr="003061CB">
        <w:rPr>
          <w:rFonts w:ascii="Arial" w:hAnsi="Arial" w:cs="Arial"/>
          <w:sz w:val="24"/>
          <w:szCs w:val="24"/>
        </w:rPr>
        <w:t>45)</w:t>
      </w:r>
      <w:r w:rsidRPr="003061CB">
        <w:rPr>
          <w:rFonts w:ascii="Arial" w:hAnsi="Arial" w:cs="Arial"/>
          <w:sz w:val="24"/>
          <w:szCs w:val="24"/>
        </w:rPr>
        <w:t>, P05-tiempo suficiente de prácticas</w:t>
      </w:r>
      <w:r w:rsidR="003061CB" w:rsidRPr="003061CB">
        <w:rPr>
          <w:rFonts w:ascii="Arial" w:hAnsi="Arial" w:cs="Arial"/>
          <w:sz w:val="24"/>
          <w:szCs w:val="24"/>
        </w:rPr>
        <w:t xml:space="preserve"> </w:t>
      </w:r>
      <w:r w:rsidR="003061CB">
        <w:rPr>
          <w:rFonts w:ascii="Arial" w:hAnsi="Arial" w:cs="Arial"/>
          <w:sz w:val="24"/>
          <w:szCs w:val="24"/>
        </w:rPr>
        <w:t>(3</w:t>
      </w:r>
      <w:r w:rsidR="005B0F4A">
        <w:rPr>
          <w:rFonts w:ascii="Arial" w:hAnsi="Arial" w:cs="Arial"/>
          <w:sz w:val="24"/>
          <w:szCs w:val="24"/>
        </w:rPr>
        <w:t>.</w:t>
      </w:r>
      <w:r w:rsidR="003061CB">
        <w:rPr>
          <w:rFonts w:ascii="Arial" w:hAnsi="Arial" w:cs="Arial"/>
          <w:sz w:val="24"/>
          <w:szCs w:val="24"/>
        </w:rPr>
        <w:t xml:space="preserve">29) </w:t>
      </w:r>
      <w:r w:rsidR="003061CB" w:rsidRPr="003061CB">
        <w:rPr>
          <w:rFonts w:ascii="Arial" w:hAnsi="Arial" w:cs="Arial"/>
          <w:sz w:val="24"/>
          <w:szCs w:val="24"/>
        </w:rPr>
        <w:t>y P07-Carga de créditos adeuada</w:t>
      </w:r>
      <w:r w:rsidR="005B0F4A">
        <w:rPr>
          <w:rFonts w:ascii="Arial" w:hAnsi="Arial" w:cs="Arial"/>
          <w:sz w:val="24"/>
          <w:szCs w:val="24"/>
        </w:rPr>
        <w:t xml:space="preserve"> (3.34)</w:t>
      </w:r>
      <w:r w:rsidR="00231A4B">
        <w:rPr>
          <w:rFonts w:ascii="Arial" w:hAnsi="Arial" w:cs="Arial"/>
          <w:sz w:val="24"/>
          <w:szCs w:val="24"/>
        </w:rPr>
        <w:t>. El resto supera el punto de corte, pero no superan los 4 puntos.</w:t>
      </w:r>
    </w:p>
    <w:p w14:paraId="0BC66165" w14:textId="77777777" w:rsidR="00743227" w:rsidRPr="00F918CD" w:rsidRDefault="00743227" w:rsidP="00800139">
      <w:pPr>
        <w:autoSpaceDE w:val="0"/>
        <w:autoSpaceDN w:val="0"/>
        <w:adjustRightInd w:val="0"/>
        <w:spacing w:after="0"/>
        <w:jc w:val="both"/>
        <w:rPr>
          <w:rFonts w:ascii="Arial" w:hAnsi="Arial" w:cs="Arial"/>
          <w:color w:val="00B0F0"/>
          <w:sz w:val="24"/>
          <w:szCs w:val="24"/>
          <w:lang w:eastAsia="es-ES"/>
        </w:rPr>
      </w:pPr>
    </w:p>
    <w:p w14:paraId="670CDEE8" w14:textId="77777777" w:rsidR="009B6F14" w:rsidRPr="005B0F4A" w:rsidRDefault="009B6F14" w:rsidP="00800139">
      <w:pPr>
        <w:autoSpaceDE w:val="0"/>
        <w:autoSpaceDN w:val="0"/>
        <w:adjustRightInd w:val="0"/>
        <w:jc w:val="both"/>
        <w:rPr>
          <w:rFonts w:ascii="Arial" w:hAnsi="Arial" w:cs="Arial"/>
          <w:i/>
          <w:sz w:val="24"/>
          <w:szCs w:val="24"/>
        </w:rPr>
      </w:pPr>
      <w:r w:rsidRPr="005B0F4A">
        <w:rPr>
          <w:rFonts w:ascii="Arial" w:hAnsi="Arial" w:cs="Arial"/>
          <w:i/>
          <w:sz w:val="24"/>
          <w:szCs w:val="24"/>
        </w:rPr>
        <w:t>Comparación con el curso anterior:</w:t>
      </w:r>
    </w:p>
    <w:p w14:paraId="35FB3E39" w14:textId="4F5FDFEC" w:rsidR="00231A4B" w:rsidRPr="00231A4B" w:rsidRDefault="007C2C6A" w:rsidP="00800139">
      <w:pPr>
        <w:autoSpaceDE w:val="0"/>
        <w:autoSpaceDN w:val="0"/>
        <w:adjustRightInd w:val="0"/>
        <w:jc w:val="both"/>
        <w:rPr>
          <w:rFonts w:ascii="Arial" w:hAnsi="Arial" w:cs="Arial"/>
          <w:sz w:val="24"/>
          <w:szCs w:val="24"/>
          <w:lang w:eastAsia="es-ES"/>
        </w:rPr>
      </w:pPr>
      <w:r w:rsidRPr="005B0F4A">
        <w:rPr>
          <w:rFonts w:ascii="Arial" w:hAnsi="Arial" w:cs="Arial"/>
          <w:sz w:val="24"/>
          <w:szCs w:val="24"/>
        </w:rPr>
        <w:t>Se</w:t>
      </w:r>
      <w:r w:rsidR="009B6F14" w:rsidRPr="005B0F4A">
        <w:rPr>
          <w:rFonts w:ascii="Arial" w:hAnsi="Arial" w:cs="Arial"/>
          <w:sz w:val="24"/>
          <w:szCs w:val="24"/>
        </w:rPr>
        <w:t xml:space="preserve"> observa</w:t>
      </w:r>
      <w:r w:rsidR="00743227" w:rsidRPr="005B0F4A">
        <w:rPr>
          <w:rFonts w:ascii="Arial" w:hAnsi="Arial" w:cs="Arial"/>
          <w:sz w:val="24"/>
          <w:szCs w:val="24"/>
        </w:rPr>
        <w:t xml:space="preserve"> </w:t>
      </w:r>
      <w:r w:rsidR="00A6790D" w:rsidRPr="005B0F4A">
        <w:rPr>
          <w:rFonts w:ascii="Arial" w:hAnsi="Arial" w:cs="Arial"/>
          <w:sz w:val="24"/>
          <w:szCs w:val="24"/>
        </w:rPr>
        <w:t xml:space="preserve">un </w:t>
      </w:r>
      <w:r w:rsidRPr="005B0F4A">
        <w:rPr>
          <w:rFonts w:ascii="Arial" w:hAnsi="Arial" w:cs="Arial"/>
          <w:sz w:val="24"/>
          <w:szCs w:val="24"/>
        </w:rPr>
        <w:t xml:space="preserve">importante </w:t>
      </w:r>
      <w:r w:rsidR="005B0F4A">
        <w:rPr>
          <w:rFonts w:ascii="Arial" w:hAnsi="Arial" w:cs="Arial"/>
          <w:sz w:val="24"/>
          <w:szCs w:val="24"/>
        </w:rPr>
        <w:t>de</w:t>
      </w:r>
      <w:r w:rsidRPr="005B0F4A">
        <w:rPr>
          <w:rFonts w:ascii="Arial" w:hAnsi="Arial" w:cs="Arial"/>
          <w:sz w:val="24"/>
          <w:szCs w:val="24"/>
        </w:rPr>
        <w:t>s</w:t>
      </w:r>
      <w:r w:rsidR="00FB5F85" w:rsidRPr="005B0F4A">
        <w:rPr>
          <w:rFonts w:ascii="Arial" w:hAnsi="Arial" w:cs="Arial"/>
          <w:sz w:val="24"/>
          <w:szCs w:val="24"/>
        </w:rPr>
        <w:t>censo</w:t>
      </w:r>
      <w:r w:rsidR="00743227" w:rsidRPr="005B0F4A">
        <w:rPr>
          <w:rFonts w:ascii="Arial" w:hAnsi="Arial" w:cs="Arial"/>
          <w:sz w:val="24"/>
          <w:szCs w:val="24"/>
        </w:rPr>
        <w:t xml:space="preserve"> de la cobertura</w:t>
      </w:r>
      <w:r w:rsidR="00FB5F85" w:rsidRPr="005B0F4A">
        <w:rPr>
          <w:rFonts w:ascii="Arial" w:hAnsi="Arial" w:cs="Arial"/>
          <w:sz w:val="24"/>
          <w:szCs w:val="24"/>
        </w:rPr>
        <w:t xml:space="preserve">, </w:t>
      </w:r>
      <w:r w:rsidRPr="005B0F4A">
        <w:rPr>
          <w:rFonts w:ascii="Arial" w:hAnsi="Arial" w:cs="Arial"/>
          <w:sz w:val="24"/>
          <w:szCs w:val="24"/>
        </w:rPr>
        <w:t xml:space="preserve">por lo que se </w:t>
      </w:r>
      <w:r w:rsidR="005B0F4A">
        <w:rPr>
          <w:rFonts w:ascii="Arial" w:hAnsi="Arial" w:cs="Arial"/>
          <w:sz w:val="24"/>
          <w:szCs w:val="24"/>
        </w:rPr>
        <w:t xml:space="preserve">toman los datos </w:t>
      </w:r>
      <w:r w:rsidR="00FB5F85" w:rsidRPr="005B0F4A">
        <w:rPr>
          <w:rFonts w:ascii="Arial" w:hAnsi="Arial" w:cs="Arial"/>
          <w:sz w:val="24"/>
          <w:szCs w:val="24"/>
        </w:rPr>
        <w:t>obtenidos</w:t>
      </w:r>
      <w:r w:rsidR="005B0F4A">
        <w:rPr>
          <w:rFonts w:ascii="Arial" w:hAnsi="Arial" w:cs="Arial"/>
          <w:sz w:val="24"/>
          <w:szCs w:val="24"/>
        </w:rPr>
        <w:t xml:space="preserve"> con cautela, aunque se analizan y se tienen en cuenta</w:t>
      </w:r>
      <w:r w:rsidR="00FB5F85" w:rsidRPr="005B0F4A">
        <w:rPr>
          <w:rFonts w:ascii="Arial" w:hAnsi="Arial" w:cs="Arial"/>
          <w:sz w:val="24"/>
          <w:szCs w:val="24"/>
        </w:rPr>
        <w:t>. L</w:t>
      </w:r>
      <w:r w:rsidR="009B6F14" w:rsidRPr="005B0F4A">
        <w:rPr>
          <w:rFonts w:ascii="Arial" w:hAnsi="Arial" w:cs="Arial"/>
          <w:sz w:val="24"/>
          <w:szCs w:val="24"/>
        </w:rPr>
        <w:t xml:space="preserve">a puntuación global </w:t>
      </w:r>
      <w:r w:rsidR="005B0F4A">
        <w:rPr>
          <w:rFonts w:ascii="Arial" w:hAnsi="Arial" w:cs="Arial"/>
          <w:sz w:val="24"/>
          <w:szCs w:val="24"/>
        </w:rPr>
        <w:t>ha descendido</w:t>
      </w:r>
      <w:r w:rsidR="00FB5F85" w:rsidRPr="005B0F4A">
        <w:rPr>
          <w:rFonts w:ascii="Arial" w:hAnsi="Arial" w:cs="Arial"/>
          <w:sz w:val="24"/>
          <w:szCs w:val="24"/>
        </w:rPr>
        <w:t xml:space="preserve"> </w:t>
      </w:r>
      <w:r w:rsidR="005B0F4A">
        <w:rPr>
          <w:rFonts w:ascii="Arial" w:hAnsi="Arial" w:cs="Arial"/>
          <w:sz w:val="24"/>
          <w:szCs w:val="24"/>
        </w:rPr>
        <w:t xml:space="preserve">ligeramente </w:t>
      </w:r>
      <w:r w:rsidR="004546F1" w:rsidRPr="005B0F4A">
        <w:rPr>
          <w:rFonts w:ascii="Arial" w:hAnsi="Arial" w:cs="Arial"/>
          <w:sz w:val="24"/>
          <w:szCs w:val="24"/>
        </w:rPr>
        <w:t xml:space="preserve">por </w:t>
      </w:r>
      <w:r w:rsidR="005B0F4A">
        <w:rPr>
          <w:rFonts w:ascii="Arial" w:hAnsi="Arial" w:cs="Arial"/>
          <w:sz w:val="24"/>
          <w:szCs w:val="24"/>
        </w:rPr>
        <w:t>debajo</w:t>
      </w:r>
      <w:r w:rsidR="004546F1" w:rsidRPr="005B0F4A">
        <w:rPr>
          <w:rFonts w:ascii="Arial" w:hAnsi="Arial" w:cs="Arial"/>
          <w:sz w:val="24"/>
          <w:szCs w:val="24"/>
        </w:rPr>
        <w:t xml:space="preserve"> del punto de cort</w:t>
      </w:r>
      <w:r w:rsidRPr="005B0F4A">
        <w:rPr>
          <w:rFonts w:ascii="Arial" w:hAnsi="Arial" w:cs="Arial"/>
          <w:sz w:val="24"/>
          <w:szCs w:val="24"/>
        </w:rPr>
        <w:t xml:space="preserve">e y </w:t>
      </w:r>
      <w:r w:rsidR="00231A4B">
        <w:rPr>
          <w:rFonts w:ascii="Arial" w:hAnsi="Arial" w:cs="Arial"/>
          <w:sz w:val="24"/>
          <w:szCs w:val="24"/>
        </w:rPr>
        <w:t xml:space="preserve">todas </w:t>
      </w:r>
      <w:r w:rsidRPr="005B0F4A">
        <w:rPr>
          <w:rFonts w:ascii="Arial" w:hAnsi="Arial" w:cs="Arial"/>
          <w:sz w:val="24"/>
          <w:szCs w:val="24"/>
        </w:rPr>
        <w:t>la</w:t>
      </w:r>
      <w:r w:rsidR="004546F1" w:rsidRPr="005B0F4A">
        <w:rPr>
          <w:rFonts w:ascii="Arial" w:hAnsi="Arial" w:cs="Arial"/>
          <w:sz w:val="24"/>
          <w:szCs w:val="24"/>
        </w:rPr>
        <w:t>s pre</w:t>
      </w:r>
      <w:r w:rsidR="00F707AA" w:rsidRPr="005B0F4A">
        <w:rPr>
          <w:rFonts w:ascii="Arial" w:hAnsi="Arial" w:cs="Arial"/>
          <w:sz w:val="24"/>
          <w:szCs w:val="24"/>
        </w:rPr>
        <w:t xml:space="preserve">guntas </w:t>
      </w:r>
      <w:r w:rsidR="005B0F4A">
        <w:rPr>
          <w:rFonts w:ascii="Arial" w:hAnsi="Arial" w:cs="Arial"/>
          <w:sz w:val="24"/>
          <w:szCs w:val="24"/>
        </w:rPr>
        <w:t>han descendido en relación a</w:t>
      </w:r>
      <w:r w:rsidRPr="005B0F4A">
        <w:rPr>
          <w:rFonts w:ascii="Arial" w:hAnsi="Arial" w:cs="Arial"/>
          <w:sz w:val="24"/>
          <w:szCs w:val="24"/>
        </w:rPr>
        <w:t>l curso anterior</w:t>
      </w:r>
      <w:r w:rsidR="00231A4B">
        <w:rPr>
          <w:rFonts w:ascii="Arial" w:hAnsi="Arial" w:cs="Arial"/>
          <w:sz w:val="24"/>
          <w:szCs w:val="24"/>
        </w:rPr>
        <w:t>, en el que t</w:t>
      </w:r>
      <w:r w:rsidR="00231A4B" w:rsidRPr="003061CB">
        <w:rPr>
          <w:rFonts w:ascii="Arial" w:hAnsi="Arial" w:cs="Arial"/>
          <w:sz w:val="24"/>
          <w:szCs w:val="24"/>
          <w:lang w:eastAsia="es-ES"/>
        </w:rPr>
        <w:t xml:space="preserve">odas las valoraciones </w:t>
      </w:r>
      <w:r w:rsidR="00231A4B">
        <w:rPr>
          <w:rFonts w:ascii="Arial" w:hAnsi="Arial" w:cs="Arial"/>
          <w:sz w:val="24"/>
          <w:szCs w:val="24"/>
          <w:lang w:eastAsia="es-ES"/>
        </w:rPr>
        <w:t>estuvieron</w:t>
      </w:r>
      <w:r w:rsidR="00231A4B" w:rsidRPr="003061CB">
        <w:rPr>
          <w:rFonts w:ascii="Arial" w:hAnsi="Arial" w:cs="Arial"/>
          <w:sz w:val="24"/>
          <w:szCs w:val="24"/>
          <w:lang w:eastAsia="es-ES"/>
        </w:rPr>
        <w:t xml:space="preserve"> por encima de 4 puntos</w:t>
      </w:r>
      <w:r w:rsidR="00231A4B">
        <w:rPr>
          <w:rFonts w:ascii="Arial" w:hAnsi="Arial" w:cs="Arial"/>
          <w:sz w:val="24"/>
          <w:szCs w:val="24"/>
          <w:lang w:eastAsia="es-ES"/>
        </w:rPr>
        <w:t>, situándose las 3 mencionadas en una valoración ligeramente baja.</w:t>
      </w:r>
    </w:p>
    <w:p w14:paraId="4EB12D70" w14:textId="19AC2FFF" w:rsidR="009B6F14" w:rsidRPr="00231A4B" w:rsidRDefault="009B6F14" w:rsidP="00800139">
      <w:pPr>
        <w:autoSpaceDE w:val="0"/>
        <w:autoSpaceDN w:val="0"/>
        <w:adjustRightInd w:val="0"/>
        <w:jc w:val="both"/>
        <w:rPr>
          <w:rFonts w:ascii="Arial" w:hAnsi="Arial" w:cs="Arial"/>
          <w:b/>
          <w:sz w:val="24"/>
          <w:szCs w:val="24"/>
        </w:rPr>
      </w:pPr>
      <w:r w:rsidRPr="00231A4B">
        <w:rPr>
          <w:rFonts w:ascii="Arial" w:hAnsi="Arial" w:cs="Arial"/>
          <w:b/>
          <w:sz w:val="24"/>
          <w:szCs w:val="24"/>
        </w:rPr>
        <w:t>A.1.3. Satisfacción con las asignaturas – Datos individuales.</w:t>
      </w:r>
      <w:r w:rsidR="00DA681B">
        <w:rPr>
          <w:rFonts w:ascii="Arial" w:hAnsi="Arial" w:cs="Arial"/>
          <w:b/>
          <w:sz w:val="24"/>
          <w:szCs w:val="24"/>
        </w:rPr>
        <w:t xml:space="preserve"> </w:t>
      </w:r>
    </w:p>
    <w:p w14:paraId="6D3F20D7" w14:textId="113F0396" w:rsidR="00054B5D" w:rsidRPr="00231A4B" w:rsidRDefault="00D46471" w:rsidP="00800139">
      <w:pPr>
        <w:autoSpaceDE w:val="0"/>
        <w:autoSpaceDN w:val="0"/>
        <w:adjustRightInd w:val="0"/>
        <w:jc w:val="both"/>
        <w:rPr>
          <w:rFonts w:ascii="Arial" w:hAnsi="Arial" w:cs="Arial"/>
          <w:sz w:val="24"/>
          <w:szCs w:val="24"/>
        </w:rPr>
      </w:pPr>
      <w:r>
        <w:rPr>
          <w:rFonts w:ascii="Arial" w:hAnsi="Arial" w:cs="Arial"/>
          <w:sz w:val="24"/>
          <w:szCs w:val="24"/>
        </w:rPr>
        <w:t xml:space="preserve">La cobertura ha sufrido un descenso </w:t>
      </w:r>
      <w:r w:rsidR="00DA681B">
        <w:rPr>
          <w:rFonts w:ascii="Arial" w:hAnsi="Arial" w:cs="Arial"/>
          <w:sz w:val="24"/>
          <w:szCs w:val="24"/>
        </w:rPr>
        <w:t xml:space="preserve">importante, </w:t>
      </w:r>
      <w:r w:rsidR="00DA681B">
        <w:rPr>
          <w:rFonts w:ascii="Arial" w:hAnsi="Arial" w:cs="Arial"/>
          <w:bCs/>
          <w:sz w:val="24"/>
          <w:szCs w:val="24"/>
        </w:rPr>
        <w:t>h</w:t>
      </w:r>
      <w:r w:rsidR="00DA681B" w:rsidRPr="00DA681B">
        <w:rPr>
          <w:rFonts w:ascii="Arial" w:hAnsi="Arial" w:cs="Arial"/>
          <w:bCs/>
          <w:sz w:val="24"/>
          <w:szCs w:val="24"/>
        </w:rPr>
        <w:t>asta el punto que hay asignaturas que no han sido valoradas</w:t>
      </w:r>
      <w:r w:rsidR="00DA681B">
        <w:rPr>
          <w:rFonts w:ascii="Arial" w:hAnsi="Arial" w:cs="Arial"/>
          <w:sz w:val="24"/>
          <w:szCs w:val="24"/>
        </w:rPr>
        <w:t xml:space="preserve"> </w:t>
      </w:r>
      <w:r w:rsidR="00A06051">
        <w:rPr>
          <w:rFonts w:ascii="Arial" w:hAnsi="Arial" w:cs="Arial"/>
          <w:sz w:val="24"/>
          <w:szCs w:val="24"/>
        </w:rPr>
        <w:t xml:space="preserve">en el segundo semeste. En el </w:t>
      </w:r>
      <w:r>
        <w:rPr>
          <w:rFonts w:ascii="Arial" w:hAnsi="Arial" w:cs="Arial"/>
          <w:sz w:val="24"/>
          <w:szCs w:val="24"/>
        </w:rPr>
        <w:t>primer semestre</w:t>
      </w:r>
      <w:r w:rsidR="00A06051">
        <w:rPr>
          <w:rFonts w:ascii="Arial" w:hAnsi="Arial" w:cs="Arial"/>
          <w:sz w:val="24"/>
          <w:szCs w:val="24"/>
        </w:rPr>
        <w:t xml:space="preserve"> ha pasad</w:t>
      </w:r>
      <w:r>
        <w:rPr>
          <w:rFonts w:ascii="Arial" w:hAnsi="Arial" w:cs="Arial"/>
          <w:sz w:val="24"/>
          <w:szCs w:val="24"/>
        </w:rPr>
        <w:t xml:space="preserve">o de un </w:t>
      </w:r>
      <w:r w:rsidRPr="00231A4B">
        <w:rPr>
          <w:rFonts w:ascii="Arial" w:hAnsi="Arial" w:cs="Arial"/>
          <w:sz w:val="24"/>
          <w:szCs w:val="24"/>
        </w:rPr>
        <w:t>71,54%</w:t>
      </w:r>
      <w:r>
        <w:rPr>
          <w:rFonts w:ascii="Arial" w:hAnsi="Arial" w:cs="Arial"/>
          <w:sz w:val="24"/>
          <w:szCs w:val="24"/>
        </w:rPr>
        <w:t xml:space="preserve"> a un 24,8%</w:t>
      </w:r>
      <w:r w:rsidR="00DA681B">
        <w:rPr>
          <w:rFonts w:ascii="Arial" w:hAnsi="Arial" w:cs="Arial"/>
          <w:sz w:val="24"/>
          <w:szCs w:val="24"/>
        </w:rPr>
        <w:t xml:space="preserve">. </w:t>
      </w:r>
      <w:r w:rsidR="00A06051">
        <w:rPr>
          <w:rFonts w:ascii="Arial" w:hAnsi="Arial" w:cs="Arial"/>
          <w:sz w:val="24"/>
          <w:szCs w:val="24"/>
        </w:rPr>
        <w:t>De las dos asignaturas d</w:t>
      </w:r>
      <w:r w:rsidR="00DA681B">
        <w:rPr>
          <w:rFonts w:ascii="Arial" w:hAnsi="Arial" w:cs="Arial"/>
          <w:sz w:val="24"/>
          <w:szCs w:val="24"/>
        </w:rPr>
        <w:t>el</w:t>
      </w:r>
      <w:r w:rsidRPr="00231A4B">
        <w:rPr>
          <w:rFonts w:ascii="Arial" w:hAnsi="Arial" w:cs="Arial"/>
          <w:sz w:val="24"/>
          <w:szCs w:val="24"/>
        </w:rPr>
        <w:t xml:space="preserve"> </w:t>
      </w:r>
      <w:r w:rsidR="00DA681B">
        <w:rPr>
          <w:rFonts w:ascii="Arial" w:hAnsi="Arial" w:cs="Arial"/>
          <w:sz w:val="24"/>
          <w:szCs w:val="24"/>
        </w:rPr>
        <w:t>segundo</w:t>
      </w:r>
      <w:r w:rsidR="00054B5D" w:rsidRPr="00231A4B">
        <w:rPr>
          <w:rFonts w:ascii="Arial" w:hAnsi="Arial" w:cs="Arial"/>
          <w:sz w:val="24"/>
          <w:szCs w:val="24"/>
        </w:rPr>
        <w:t xml:space="preserve"> semestre</w:t>
      </w:r>
      <w:r w:rsidR="00DA681B">
        <w:rPr>
          <w:rFonts w:ascii="Arial" w:hAnsi="Arial" w:cs="Arial"/>
          <w:sz w:val="24"/>
          <w:szCs w:val="24"/>
        </w:rPr>
        <w:t>,</w:t>
      </w:r>
      <w:r w:rsidR="00054B5D" w:rsidRPr="00231A4B">
        <w:rPr>
          <w:rFonts w:ascii="Arial" w:hAnsi="Arial" w:cs="Arial"/>
          <w:sz w:val="24"/>
          <w:szCs w:val="24"/>
        </w:rPr>
        <w:t xml:space="preserve"> </w:t>
      </w:r>
      <w:r w:rsidR="00A06051">
        <w:rPr>
          <w:rFonts w:ascii="Arial" w:hAnsi="Arial" w:cs="Arial"/>
          <w:sz w:val="24"/>
          <w:szCs w:val="24"/>
        </w:rPr>
        <w:t>una no ha sido valorada y la otra está por debajo de un 10%</w:t>
      </w:r>
      <w:r w:rsidR="00DA681B">
        <w:rPr>
          <w:rFonts w:ascii="Arial" w:hAnsi="Arial" w:cs="Arial"/>
          <w:sz w:val="24"/>
          <w:szCs w:val="24"/>
        </w:rPr>
        <w:t>.</w:t>
      </w:r>
    </w:p>
    <w:p w14:paraId="7E291021" w14:textId="02A2D4FC" w:rsidR="009B6F14" w:rsidRPr="00DA681B" w:rsidRDefault="009B6F14" w:rsidP="00800139">
      <w:pPr>
        <w:autoSpaceDE w:val="0"/>
        <w:autoSpaceDN w:val="0"/>
        <w:adjustRightInd w:val="0"/>
        <w:jc w:val="both"/>
        <w:rPr>
          <w:rFonts w:ascii="Arial" w:hAnsi="Arial" w:cs="Arial"/>
          <w:sz w:val="24"/>
          <w:szCs w:val="24"/>
        </w:rPr>
      </w:pPr>
      <w:r w:rsidRPr="00DA681B">
        <w:rPr>
          <w:rFonts w:ascii="Arial" w:hAnsi="Arial" w:cs="Arial"/>
          <w:sz w:val="24"/>
          <w:szCs w:val="24"/>
        </w:rPr>
        <w:t xml:space="preserve">En la siguiente tabla se muestran las asignaturas que han sido analizadas por contar con una tasa de cobertura de al menos, un 10%. </w:t>
      </w:r>
      <w:r w:rsidR="00D15515" w:rsidRPr="00DA681B">
        <w:rPr>
          <w:rFonts w:ascii="Arial" w:hAnsi="Arial" w:cs="Arial"/>
          <w:sz w:val="24"/>
          <w:szCs w:val="24"/>
        </w:rPr>
        <w:t>Por este motivo,</w:t>
      </w:r>
      <w:r w:rsidR="00F779C2" w:rsidRPr="00DA681B">
        <w:rPr>
          <w:rFonts w:ascii="Arial" w:hAnsi="Arial" w:cs="Arial"/>
          <w:sz w:val="24"/>
          <w:szCs w:val="24"/>
        </w:rPr>
        <w:t xml:space="preserve"> no se recogen los resultados de la</w:t>
      </w:r>
      <w:r w:rsidR="00A06051">
        <w:rPr>
          <w:rFonts w:ascii="Arial" w:hAnsi="Arial" w:cs="Arial"/>
          <w:sz w:val="24"/>
          <w:szCs w:val="24"/>
        </w:rPr>
        <w:t>s</w:t>
      </w:r>
      <w:r w:rsidR="00F779C2" w:rsidRPr="00DA681B">
        <w:rPr>
          <w:rFonts w:ascii="Arial" w:hAnsi="Arial" w:cs="Arial"/>
          <w:sz w:val="24"/>
          <w:szCs w:val="24"/>
        </w:rPr>
        <w:t xml:space="preserve"> asignatura</w:t>
      </w:r>
      <w:r w:rsidR="00A06051">
        <w:rPr>
          <w:rFonts w:ascii="Arial" w:hAnsi="Arial" w:cs="Arial"/>
          <w:sz w:val="24"/>
          <w:szCs w:val="24"/>
        </w:rPr>
        <w:t>s</w:t>
      </w:r>
      <w:r w:rsidR="00F779C2" w:rsidRPr="00DA681B">
        <w:rPr>
          <w:rFonts w:ascii="Arial" w:hAnsi="Arial" w:cs="Arial"/>
          <w:sz w:val="24"/>
          <w:szCs w:val="24"/>
        </w:rPr>
        <w:t xml:space="preserve">  de</w:t>
      </w:r>
      <w:r w:rsidR="00A06051">
        <w:rPr>
          <w:rFonts w:ascii="Arial" w:hAnsi="Arial" w:cs="Arial"/>
          <w:sz w:val="24"/>
          <w:szCs w:val="24"/>
        </w:rPr>
        <w:t xml:space="preserve">: </w:t>
      </w:r>
      <w:r w:rsidR="00F779C2" w:rsidRPr="00DA681B">
        <w:rPr>
          <w:rFonts w:ascii="Arial" w:hAnsi="Arial" w:cs="Arial"/>
          <w:sz w:val="24"/>
          <w:szCs w:val="24"/>
        </w:rPr>
        <w:t xml:space="preserve"> </w:t>
      </w:r>
      <w:r w:rsidR="00A06051" w:rsidRPr="00A06051">
        <w:rPr>
          <w:rFonts w:ascii="Arial" w:hAnsi="Arial" w:cs="Arial"/>
          <w:sz w:val="24"/>
          <w:szCs w:val="24"/>
        </w:rPr>
        <w:t>Fisioterapia Respiratoria en el paciente crítico y neuromuscular</w:t>
      </w:r>
      <w:r w:rsidR="00A06051">
        <w:rPr>
          <w:rFonts w:ascii="Arial" w:hAnsi="Arial" w:cs="Arial"/>
          <w:sz w:val="24"/>
          <w:szCs w:val="24"/>
        </w:rPr>
        <w:t>,</w:t>
      </w:r>
      <w:r w:rsidR="00A06051" w:rsidRPr="00A06051">
        <w:rPr>
          <w:rFonts w:ascii="Arial" w:hAnsi="Arial" w:cs="Arial"/>
          <w:sz w:val="24"/>
          <w:szCs w:val="24"/>
        </w:rPr>
        <w:t xml:space="preserve"> Rehabilitación Cardiopulmonar</w:t>
      </w:r>
      <w:r w:rsidR="00D15404">
        <w:rPr>
          <w:rFonts w:ascii="Arial" w:hAnsi="Arial" w:cs="Arial"/>
          <w:sz w:val="24"/>
          <w:szCs w:val="24"/>
        </w:rPr>
        <w:t>, Prácticum y</w:t>
      </w:r>
      <w:r w:rsidR="00A06051" w:rsidRPr="00A06051">
        <w:rPr>
          <w:rFonts w:ascii="Arial" w:hAnsi="Arial" w:cs="Arial"/>
          <w:sz w:val="24"/>
          <w:szCs w:val="24"/>
        </w:rPr>
        <w:t xml:space="preserve"> </w:t>
      </w:r>
      <w:r w:rsidR="00F779C2" w:rsidRPr="00DA681B">
        <w:rPr>
          <w:rFonts w:ascii="Arial" w:hAnsi="Arial" w:cs="Arial"/>
          <w:sz w:val="24"/>
          <w:szCs w:val="24"/>
        </w:rPr>
        <w:t xml:space="preserve">TFM. </w:t>
      </w:r>
      <w:r w:rsidRPr="00DA681B">
        <w:rPr>
          <w:rFonts w:ascii="Arial" w:hAnsi="Arial" w:cs="Arial"/>
          <w:sz w:val="24"/>
          <w:szCs w:val="24"/>
        </w:rPr>
        <w:t>Se presenta la cobertura y la puntuación de satisfacción global.</w:t>
      </w:r>
    </w:p>
    <w:tbl>
      <w:tblPr>
        <w:tblStyle w:val="Tablaconcuadrcula"/>
        <w:tblW w:w="8217" w:type="dxa"/>
        <w:tblLook w:val="04A0" w:firstRow="1" w:lastRow="0" w:firstColumn="1" w:lastColumn="0" w:noHBand="0" w:noVBand="1"/>
      </w:tblPr>
      <w:tblGrid>
        <w:gridCol w:w="5240"/>
        <w:gridCol w:w="1418"/>
        <w:gridCol w:w="1559"/>
      </w:tblGrid>
      <w:tr w:rsidR="00691EA3" w:rsidRPr="00F918CD" w14:paraId="47EC2476" w14:textId="703001A7" w:rsidTr="00691EA3">
        <w:trPr>
          <w:trHeight w:val="554"/>
        </w:trPr>
        <w:tc>
          <w:tcPr>
            <w:tcW w:w="5240" w:type="dxa"/>
            <w:shd w:val="clear" w:color="auto" w:fill="D9D9D9" w:themeFill="background1" w:themeFillShade="D9"/>
            <w:vAlign w:val="center"/>
          </w:tcPr>
          <w:p w14:paraId="681174E0" w14:textId="77777777" w:rsidR="00691EA3" w:rsidRPr="00D15404" w:rsidRDefault="00691EA3" w:rsidP="00800139">
            <w:pPr>
              <w:spacing w:before="120" w:after="120"/>
              <w:jc w:val="center"/>
              <w:rPr>
                <w:rFonts w:ascii="Arial" w:hAnsi="Arial" w:cs="Arial"/>
                <w:sz w:val="20"/>
                <w:szCs w:val="20"/>
                <w:lang w:val="es-ES"/>
              </w:rPr>
            </w:pPr>
            <w:r w:rsidRPr="00D15404">
              <w:rPr>
                <w:rFonts w:ascii="Arial" w:hAnsi="Arial" w:cs="Arial"/>
                <w:b/>
                <w:bCs/>
                <w:sz w:val="20"/>
                <w:szCs w:val="20"/>
                <w:lang w:val="es-ES"/>
              </w:rPr>
              <w:t>Asignatura</w:t>
            </w:r>
          </w:p>
        </w:tc>
        <w:tc>
          <w:tcPr>
            <w:tcW w:w="1418" w:type="dxa"/>
            <w:shd w:val="clear" w:color="auto" w:fill="D9D9D9" w:themeFill="background1" w:themeFillShade="D9"/>
          </w:tcPr>
          <w:p w14:paraId="2475C71E" w14:textId="364F53FD" w:rsidR="00691EA3" w:rsidRPr="00D15404" w:rsidRDefault="00691EA3" w:rsidP="00800139">
            <w:pPr>
              <w:autoSpaceDE w:val="0"/>
              <w:autoSpaceDN w:val="0"/>
              <w:adjustRightInd w:val="0"/>
              <w:spacing w:before="120" w:after="120"/>
              <w:jc w:val="center"/>
              <w:rPr>
                <w:rFonts w:ascii="Arial" w:hAnsi="Arial" w:cs="Arial"/>
                <w:b/>
                <w:bCs/>
                <w:sz w:val="20"/>
                <w:szCs w:val="20"/>
              </w:rPr>
            </w:pPr>
            <w:r>
              <w:rPr>
                <w:rFonts w:ascii="Arial" w:hAnsi="Arial" w:cs="Arial"/>
                <w:b/>
                <w:bCs/>
                <w:sz w:val="20"/>
                <w:szCs w:val="20"/>
              </w:rPr>
              <w:t>Cobertura</w:t>
            </w:r>
          </w:p>
        </w:tc>
        <w:tc>
          <w:tcPr>
            <w:tcW w:w="1559" w:type="dxa"/>
            <w:shd w:val="clear" w:color="auto" w:fill="D9D9D9" w:themeFill="background1" w:themeFillShade="D9"/>
          </w:tcPr>
          <w:p w14:paraId="521CC1CE" w14:textId="2CB11DD3" w:rsidR="00691EA3" w:rsidRPr="00D15404" w:rsidRDefault="00691EA3" w:rsidP="00800139">
            <w:pPr>
              <w:autoSpaceDE w:val="0"/>
              <w:autoSpaceDN w:val="0"/>
              <w:adjustRightInd w:val="0"/>
              <w:spacing w:before="120" w:after="120"/>
              <w:jc w:val="center"/>
              <w:rPr>
                <w:rFonts w:ascii="Arial" w:hAnsi="Arial" w:cs="Arial"/>
                <w:b/>
                <w:bCs/>
                <w:sz w:val="20"/>
                <w:szCs w:val="20"/>
              </w:rPr>
            </w:pPr>
            <w:r>
              <w:rPr>
                <w:rFonts w:ascii="Arial" w:hAnsi="Arial" w:cs="Arial"/>
                <w:b/>
                <w:bCs/>
                <w:sz w:val="20"/>
                <w:szCs w:val="20"/>
              </w:rPr>
              <w:t>Satisfacción</w:t>
            </w:r>
          </w:p>
        </w:tc>
      </w:tr>
      <w:tr w:rsidR="00691EA3" w:rsidRPr="00F918CD" w14:paraId="6535F475" w14:textId="15D57D14" w:rsidTr="00691EA3">
        <w:tc>
          <w:tcPr>
            <w:tcW w:w="5240" w:type="dxa"/>
            <w:vAlign w:val="center"/>
          </w:tcPr>
          <w:p w14:paraId="493F95C5" w14:textId="77777777" w:rsidR="00691EA3" w:rsidRPr="00D15404" w:rsidRDefault="00691EA3" w:rsidP="00800139">
            <w:pPr>
              <w:autoSpaceDE w:val="0"/>
              <w:autoSpaceDN w:val="0"/>
              <w:adjustRightInd w:val="0"/>
              <w:spacing w:before="120" w:after="120"/>
              <w:rPr>
                <w:rFonts w:ascii="Arial" w:hAnsi="Arial" w:cs="Arial"/>
                <w:lang w:val="es-ES"/>
              </w:rPr>
            </w:pPr>
            <w:bookmarkStart w:id="29" w:name="_Hlk95825216"/>
            <w:r w:rsidRPr="00D15404">
              <w:rPr>
                <w:rFonts w:ascii="Arial" w:hAnsi="Arial" w:cs="Arial"/>
                <w:lang w:val="es-ES"/>
              </w:rPr>
              <w:t>Bases Teóricas y Fisiopatológicas de la Fisioterapia Cardiorrespiratoria</w:t>
            </w:r>
            <w:bookmarkEnd w:id="29"/>
          </w:p>
        </w:tc>
        <w:tc>
          <w:tcPr>
            <w:tcW w:w="1418" w:type="dxa"/>
          </w:tcPr>
          <w:p w14:paraId="7CB2B022" w14:textId="17B4BCE0" w:rsidR="00691EA3" w:rsidRPr="00D15404" w:rsidRDefault="00691EA3" w:rsidP="00800139">
            <w:pPr>
              <w:autoSpaceDE w:val="0"/>
              <w:autoSpaceDN w:val="0"/>
              <w:adjustRightInd w:val="0"/>
              <w:spacing w:before="120" w:after="120"/>
              <w:jc w:val="center"/>
              <w:rPr>
                <w:rFonts w:ascii="Arial" w:hAnsi="Arial" w:cs="Arial"/>
              </w:rPr>
            </w:pPr>
            <w:r>
              <w:rPr>
                <w:rFonts w:ascii="Arial" w:hAnsi="Arial" w:cs="Arial"/>
              </w:rPr>
              <w:t>26,1%</w:t>
            </w:r>
          </w:p>
        </w:tc>
        <w:tc>
          <w:tcPr>
            <w:tcW w:w="1559" w:type="dxa"/>
          </w:tcPr>
          <w:p w14:paraId="7E30CE5F" w14:textId="7401874C" w:rsidR="00691EA3" w:rsidRPr="00D15404" w:rsidRDefault="00691EA3" w:rsidP="00800139">
            <w:pPr>
              <w:autoSpaceDE w:val="0"/>
              <w:autoSpaceDN w:val="0"/>
              <w:adjustRightInd w:val="0"/>
              <w:spacing w:before="120" w:after="120"/>
              <w:jc w:val="center"/>
              <w:rPr>
                <w:rFonts w:ascii="Arial" w:hAnsi="Arial" w:cs="Arial"/>
              </w:rPr>
            </w:pPr>
            <w:r>
              <w:rPr>
                <w:rFonts w:ascii="Arial" w:hAnsi="Arial" w:cs="Arial"/>
              </w:rPr>
              <w:t>3,67</w:t>
            </w:r>
          </w:p>
        </w:tc>
      </w:tr>
      <w:tr w:rsidR="00691EA3" w:rsidRPr="00F918CD" w14:paraId="7F9F691A" w14:textId="6A55A95E" w:rsidTr="00691EA3">
        <w:tc>
          <w:tcPr>
            <w:tcW w:w="5240" w:type="dxa"/>
            <w:vAlign w:val="center"/>
          </w:tcPr>
          <w:p w14:paraId="61F00B70" w14:textId="77777777" w:rsidR="00691EA3" w:rsidRPr="00D15404" w:rsidRDefault="00691EA3" w:rsidP="00D15404">
            <w:pPr>
              <w:autoSpaceDE w:val="0"/>
              <w:autoSpaceDN w:val="0"/>
              <w:adjustRightInd w:val="0"/>
              <w:spacing w:before="120" w:after="120"/>
              <w:rPr>
                <w:rFonts w:ascii="Arial" w:hAnsi="Arial" w:cs="Arial"/>
                <w:lang w:val="es-ES"/>
              </w:rPr>
            </w:pPr>
            <w:r w:rsidRPr="00D15404">
              <w:rPr>
                <w:rFonts w:ascii="Arial" w:hAnsi="Arial" w:cs="Arial"/>
                <w:lang w:val="es-ES"/>
              </w:rPr>
              <w:t>Fisioterapia Respiratoria en el paciente adulto</w:t>
            </w:r>
          </w:p>
        </w:tc>
        <w:tc>
          <w:tcPr>
            <w:tcW w:w="1418" w:type="dxa"/>
          </w:tcPr>
          <w:p w14:paraId="0EEB21B0" w14:textId="45BA3310" w:rsidR="00691EA3" w:rsidRPr="00D15404" w:rsidRDefault="00691EA3" w:rsidP="00D15404">
            <w:pPr>
              <w:autoSpaceDE w:val="0"/>
              <w:autoSpaceDN w:val="0"/>
              <w:adjustRightInd w:val="0"/>
              <w:spacing w:before="120" w:after="120"/>
              <w:jc w:val="center"/>
              <w:rPr>
                <w:rFonts w:ascii="Arial" w:hAnsi="Arial" w:cs="Arial"/>
              </w:rPr>
            </w:pPr>
            <w:r>
              <w:rPr>
                <w:rFonts w:ascii="Arial" w:hAnsi="Arial" w:cs="Arial"/>
              </w:rPr>
              <w:t>26,1%</w:t>
            </w:r>
          </w:p>
        </w:tc>
        <w:tc>
          <w:tcPr>
            <w:tcW w:w="1559" w:type="dxa"/>
          </w:tcPr>
          <w:p w14:paraId="4BD6E0EB" w14:textId="1345BE6A" w:rsidR="00691EA3" w:rsidRPr="00D15404" w:rsidRDefault="00691EA3" w:rsidP="00D15404">
            <w:pPr>
              <w:autoSpaceDE w:val="0"/>
              <w:autoSpaceDN w:val="0"/>
              <w:adjustRightInd w:val="0"/>
              <w:spacing w:before="120" w:after="120"/>
              <w:jc w:val="center"/>
              <w:rPr>
                <w:rFonts w:ascii="Arial" w:hAnsi="Arial" w:cs="Arial"/>
              </w:rPr>
            </w:pPr>
            <w:r>
              <w:rPr>
                <w:rFonts w:ascii="Arial" w:hAnsi="Arial" w:cs="Arial"/>
              </w:rPr>
              <w:t>3,67</w:t>
            </w:r>
          </w:p>
        </w:tc>
      </w:tr>
      <w:tr w:rsidR="00691EA3" w:rsidRPr="00F918CD" w14:paraId="165E1FCD" w14:textId="2A914B4C" w:rsidTr="00691EA3">
        <w:tc>
          <w:tcPr>
            <w:tcW w:w="5240" w:type="dxa"/>
            <w:vAlign w:val="center"/>
          </w:tcPr>
          <w:p w14:paraId="63EA5C39" w14:textId="77777777" w:rsidR="00691EA3" w:rsidRPr="00D15404" w:rsidRDefault="00691EA3" w:rsidP="00D87FFE">
            <w:pPr>
              <w:autoSpaceDE w:val="0"/>
              <w:autoSpaceDN w:val="0"/>
              <w:adjustRightInd w:val="0"/>
              <w:spacing w:before="120" w:after="120"/>
              <w:rPr>
                <w:rFonts w:ascii="Arial" w:hAnsi="Arial" w:cs="Arial"/>
                <w:lang w:val="es-ES"/>
              </w:rPr>
            </w:pPr>
            <w:bookmarkStart w:id="30" w:name="_Hlk152777971"/>
            <w:r w:rsidRPr="00D15404">
              <w:rPr>
                <w:rFonts w:ascii="Arial" w:hAnsi="Arial" w:cs="Arial"/>
                <w:lang w:val="es-ES"/>
              </w:rPr>
              <w:t>Fisioterapia Respiratoria en pediatría</w:t>
            </w:r>
            <w:bookmarkEnd w:id="30"/>
          </w:p>
        </w:tc>
        <w:tc>
          <w:tcPr>
            <w:tcW w:w="1418" w:type="dxa"/>
          </w:tcPr>
          <w:p w14:paraId="7BC5E94B" w14:textId="24A81128" w:rsidR="00691EA3" w:rsidRPr="00D15404" w:rsidRDefault="00691EA3" w:rsidP="00D87FFE">
            <w:pPr>
              <w:spacing w:before="120" w:after="120"/>
              <w:jc w:val="center"/>
              <w:rPr>
                <w:rFonts w:ascii="Arial" w:hAnsi="Arial" w:cs="Arial"/>
              </w:rPr>
            </w:pPr>
            <w:r>
              <w:rPr>
                <w:rFonts w:ascii="Arial" w:hAnsi="Arial" w:cs="Arial"/>
              </w:rPr>
              <w:t>26,1%</w:t>
            </w:r>
          </w:p>
        </w:tc>
        <w:tc>
          <w:tcPr>
            <w:tcW w:w="1559" w:type="dxa"/>
          </w:tcPr>
          <w:p w14:paraId="11FE8B46" w14:textId="6209A9C4" w:rsidR="00691EA3" w:rsidRPr="00D15404" w:rsidRDefault="00691EA3" w:rsidP="00D87FFE">
            <w:pPr>
              <w:spacing w:before="120" w:after="120"/>
              <w:jc w:val="center"/>
              <w:rPr>
                <w:rFonts w:ascii="Arial" w:hAnsi="Arial" w:cs="Arial"/>
              </w:rPr>
            </w:pPr>
            <w:r>
              <w:rPr>
                <w:rFonts w:ascii="Arial" w:hAnsi="Arial" w:cs="Arial"/>
              </w:rPr>
              <w:t>3,83</w:t>
            </w:r>
          </w:p>
        </w:tc>
      </w:tr>
      <w:tr w:rsidR="00691EA3" w:rsidRPr="00F918CD" w14:paraId="49252FCD" w14:textId="742B9393" w:rsidTr="00691EA3">
        <w:tc>
          <w:tcPr>
            <w:tcW w:w="5240" w:type="dxa"/>
            <w:vAlign w:val="center"/>
          </w:tcPr>
          <w:p w14:paraId="33F6BB50" w14:textId="77777777" w:rsidR="00691EA3" w:rsidRPr="00D15404" w:rsidRDefault="00691EA3" w:rsidP="00D87FFE">
            <w:pPr>
              <w:autoSpaceDE w:val="0"/>
              <w:autoSpaceDN w:val="0"/>
              <w:adjustRightInd w:val="0"/>
              <w:spacing w:before="120" w:after="120"/>
              <w:rPr>
                <w:rFonts w:ascii="Arial" w:hAnsi="Arial" w:cs="Arial"/>
                <w:lang w:val="es-ES"/>
              </w:rPr>
            </w:pPr>
            <w:r w:rsidRPr="00D15404">
              <w:rPr>
                <w:rFonts w:ascii="Arial" w:hAnsi="Arial" w:cs="Arial"/>
                <w:lang w:val="es-ES"/>
              </w:rPr>
              <w:t xml:space="preserve">Herramientas de la Información </w:t>
            </w:r>
            <w:bookmarkStart w:id="31" w:name="_Hlk188530324"/>
            <w:r w:rsidRPr="00D15404">
              <w:rPr>
                <w:rFonts w:ascii="Arial" w:hAnsi="Arial" w:cs="Arial"/>
                <w:lang w:val="es-ES"/>
              </w:rPr>
              <w:t>aplicadas a las Ciencias de la Salud</w:t>
            </w:r>
            <w:bookmarkEnd w:id="31"/>
          </w:p>
        </w:tc>
        <w:tc>
          <w:tcPr>
            <w:tcW w:w="1418" w:type="dxa"/>
          </w:tcPr>
          <w:p w14:paraId="42A4D4ED" w14:textId="4BAED77C" w:rsidR="00691EA3" w:rsidRPr="00D15404" w:rsidRDefault="00691EA3" w:rsidP="00D87FFE">
            <w:pPr>
              <w:autoSpaceDE w:val="0"/>
              <w:autoSpaceDN w:val="0"/>
              <w:adjustRightInd w:val="0"/>
              <w:spacing w:before="120" w:after="120"/>
              <w:jc w:val="center"/>
              <w:rPr>
                <w:rFonts w:ascii="Arial" w:hAnsi="Arial" w:cs="Arial"/>
              </w:rPr>
            </w:pPr>
            <w:r>
              <w:rPr>
                <w:rFonts w:ascii="Arial" w:hAnsi="Arial" w:cs="Arial"/>
              </w:rPr>
              <w:t>21,7%</w:t>
            </w:r>
          </w:p>
        </w:tc>
        <w:tc>
          <w:tcPr>
            <w:tcW w:w="1559" w:type="dxa"/>
          </w:tcPr>
          <w:p w14:paraId="423C2D03" w14:textId="0D8D9F9E" w:rsidR="00691EA3" w:rsidRPr="00D15404" w:rsidRDefault="00691EA3" w:rsidP="00D87FFE">
            <w:pPr>
              <w:autoSpaceDE w:val="0"/>
              <w:autoSpaceDN w:val="0"/>
              <w:adjustRightInd w:val="0"/>
              <w:spacing w:before="120" w:after="120"/>
              <w:jc w:val="center"/>
              <w:rPr>
                <w:rFonts w:ascii="Arial" w:hAnsi="Arial" w:cs="Arial"/>
              </w:rPr>
            </w:pPr>
            <w:r>
              <w:rPr>
                <w:rFonts w:ascii="Arial" w:hAnsi="Arial" w:cs="Arial"/>
              </w:rPr>
              <w:t>2,6</w:t>
            </w:r>
          </w:p>
        </w:tc>
      </w:tr>
      <w:tr w:rsidR="00691EA3" w:rsidRPr="00F918CD" w14:paraId="02C3F8A8" w14:textId="69482DD1" w:rsidTr="00691EA3">
        <w:tc>
          <w:tcPr>
            <w:tcW w:w="5240" w:type="dxa"/>
            <w:vAlign w:val="center"/>
          </w:tcPr>
          <w:p w14:paraId="32A7B7F8" w14:textId="77777777" w:rsidR="00691EA3" w:rsidRPr="00D15404" w:rsidRDefault="00691EA3" w:rsidP="00D87FFE">
            <w:pPr>
              <w:autoSpaceDE w:val="0"/>
              <w:autoSpaceDN w:val="0"/>
              <w:adjustRightInd w:val="0"/>
              <w:spacing w:before="120" w:after="120"/>
              <w:rPr>
                <w:rFonts w:ascii="Arial" w:hAnsi="Arial" w:cs="Arial"/>
                <w:lang w:val="es-ES"/>
              </w:rPr>
            </w:pPr>
            <w:r w:rsidRPr="00D15404">
              <w:rPr>
                <w:rFonts w:ascii="Arial" w:hAnsi="Arial" w:cs="Arial"/>
                <w:lang w:val="es-ES"/>
              </w:rPr>
              <w:t>Metodología de la Investigación en Fisioterapia</w:t>
            </w:r>
          </w:p>
        </w:tc>
        <w:tc>
          <w:tcPr>
            <w:tcW w:w="1418" w:type="dxa"/>
          </w:tcPr>
          <w:p w14:paraId="62AF5ABE" w14:textId="7044F4E4" w:rsidR="00691EA3" w:rsidRPr="00D15404" w:rsidRDefault="00691EA3" w:rsidP="00D87FFE">
            <w:pPr>
              <w:autoSpaceDE w:val="0"/>
              <w:autoSpaceDN w:val="0"/>
              <w:adjustRightInd w:val="0"/>
              <w:spacing w:before="120" w:after="120"/>
              <w:jc w:val="center"/>
              <w:rPr>
                <w:rFonts w:ascii="Arial" w:hAnsi="Arial" w:cs="Arial"/>
              </w:rPr>
            </w:pPr>
            <w:r>
              <w:rPr>
                <w:rFonts w:ascii="Arial" w:hAnsi="Arial" w:cs="Arial"/>
              </w:rPr>
              <w:t>21,7%</w:t>
            </w:r>
          </w:p>
        </w:tc>
        <w:tc>
          <w:tcPr>
            <w:tcW w:w="1559" w:type="dxa"/>
          </w:tcPr>
          <w:p w14:paraId="4D78DAA6" w14:textId="6F19AE33" w:rsidR="00691EA3" w:rsidRPr="00D15404" w:rsidRDefault="00691EA3" w:rsidP="00D87FFE">
            <w:pPr>
              <w:autoSpaceDE w:val="0"/>
              <w:autoSpaceDN w:val="0"/>
              <w:adjustRightInd w:val="0"/>
              <w:spacing w:before="120" w:after="120"/>
              <w:jc w:val="center"/>
              <w:rPr>
                <w:rFonts w:ascii="Arial" w:hAnsi="Arial" w:cs="Arial"/>
              </w:rPr>
            </w:pPr>
            <w:r>
              <w:rPr>
                <w:rFonts w:ascii="Arial" w:hAnsi="Arial" w:cs="Arial"/>
              </w:rPr>
              <w:t>3</w:t>
            </w:r>
          </w:p>
        </w:tc>
      </w:tr>
    </w:tbl>
    <w:p w14:paraId="56949BB3" w14:textId="1AFE875E" w:rsidR="009B6F14" w:rsidRPr="00F918CD" w:rsidRDefault="009F11C6" w:rsidP="00800139">
      <w:pPr>
        <w:autoSpaceDE w:val="0"/>
        <w:autoSpaceDN w:val="0"/>
        <w:adjustRightInd w:val="0"/>
        <w:jc w:val="both"/>
        <w:rPr>
          <w:rFonts w:ascii="Arial" w:hAnsi="Arial" w:cs="Arial"/>
          <w:b/>
          <w:color w:val="00B0F0"/>
          <w:sz w:val="24"/>
          <w:szCs w:val="24"/>
        </w:rPr>
      </w:pPr>
      <w:r w:rsidRPr="00F918CD">
        <w:rPr>
          <w:rFonts w:ascii="Arial" w:hAnsi="Arial" w:cs="Arial"/>
          <w:b/>
          <w:color w:val="00B0F0"/>
          <w:sz w:val="24"/>
          <w:szCs w:val="24"/>
        </w:rPr>
        <w:t xml:space="preserve"> </w:t>
      </w:r>
    </w:p>
    <w:p w14:paraId="1E260742" w14:textId="62364D26" w:rsidR="009B6F14" w:rsidRPr="00B61931" w:rsidRDefault="00416D2F" w:rsidP="00800139">
      <w:pPr>
        <w:autoSpaceDE w:val="0"/>
        <w:autoSpaceDN w:val="0"/>
        <w:adjustRightInd w:val="0"/>
        <w:jc w:val="both"/>
        <w:rPr>
          <w:rFonts w:ascii="Arial" w:hAnsi="Arial" w:cs="Arial"/>
          <w:sz w:val="24"/>
          <w:szCs w:val="24"/>
        </w:rPr>
      </w:pPr>
      <w:r>
        <w:rPr>
          <w:rFonts w:ascii="Arial" w:hAnsi="Arial" w:cs="Arial"/>
          <w:sz w:val="24"/>
          <w:szCs w:val="24"/>
        </w:rPr>
        <w:t xml:space="preserve">De las cinco asignaturas valoradas, </w:t>
      </w:r>
      <w:r w:rsidRPr="00416D2F">
        <w:rPr>
          <w:rFonts w:ascii="Arial" w:hAnsi="Arial" w:cs="Arial"/>
          <w:sz w:val="24"/>
          <w:szCs w:val="24"/>
        </w:rPr>
        <w:t xml:space="preserve">tres </w:t>
      </w:r>
      <w:r w:rsidR="009F11C6" w:rsidRPr="00416D2F">
        <w:rPr>
          <w:rFonts w:ascii="Arial" w:hAnsi="Arial" w:cs="Arial"/>
          <w:sz w:val="24"/>
          <w:szCs w:val="24"/>
        </w:rPr>
        <w:t>se sitúan por encima del punto de corte,</w:t>
      </w:r>
      <w:r w:rsidR="00B61931">
        <w:rPr>
          <w:rFonts w:ascii="Arial" w:hAnsi="Arial" w:cs="Arial"/>
          <w:color w:val="00B0F0"/>
          <w:sz w:val="24"/>
          <w:szCs w:val="24"/>
        </w:rPr>
        <w:t xml:space="preserve"> </w:t>
      </w:r>
      <w:r w:rsidR="00B61931" w:rsidRPr="00B61931">
        <w:rPr>
          <w:rFonts w:ascii="Arial" w:hAnsi="Arial" w:cs="Arial"/>
          <w:sz w:val="24"/>
          <w:szCs w:val="24"/>
        </w:rPr>
        <w:t xml:space="preserve">aunque han descendido en puntuación. </w:t>
      </w:r>
      <w:r w:rsidR="008E781A" w:rsidRPr="00B61931">
        <w:rPr>
          <w:rFonts w:ascii="Arial" w:hAnsi="Arial" w:cs="Arial"/>
          <w:sz w:val="24"/>
          <w:szCs w:val="24"/>
        </w:rPr>
        <w:t xml:space="preserve">Metodología de la Investigación en Fisioterapia, </w:t>
      </w:r>
      <w:r w:rsidR="00B61931">
        <w:rPr>
          <w:rFonts w:ascii="Arial" w:hAnsi="Arial" w:cs="Arial"/>
          <w:sz w:val="24"/>
          <w:szCs w:val="24"/>
        </w:rPr>
        <w:t>se mantiene en</w:t>
      </w:r>
      <w:r w:rsidR="001B2F47" w:rsidRPr="00B61931">
        <w:rPr>
          <w:rFonts w:ascii="Arial" w:hAnsi="Arial" w:cs="Arial"/>
          <w:sz w:val="24"/>
          <w:szCs w:val="24"/>
        </w:rPr>
        <w:t xml:space="preserve"> </w:t>
      </w:r>
      <w:r w:rsidR="009F11C6" w:rsidRPr="00B61931">
        <w:rPr>
          <w:rFonts w:ascii="Arial" w:hAnsi="Arial" w:cs="Arial"/>
          <w:sz w:val="24"/>
          <w:szCs w:val="24"/>
        </w:rPr>
        <w:t xml:space="preserve">ligeramente </w:t>
      </w:r>
      <w:r w:rsidR="001B2F47" w:rsidRPr="00B61931">
        <w:rPr>
          <w:rFonts w:ascii="Arial" w:hAnsi="Arial" w:cs="Arial"/>
          <w:sz w:val="24"/>
          <w:szCs w:val="24"/>
        </w:rPr>
        <w:t>baja</w:t>
      </w:r>
      <w:r w:rsidR="00B61931">
        <w:rPr>
          <w:rFonts w:ascii="Arial" w:hAnsi="Arial" w:cs="Arial"/>
          <w:sz w:val="24"/>
          <w:szCs w:val="24"/>
        </w:rPr>
        <w:t xml:space="preserve"> como en el</w:t>
      </w:r>
      <w:r w:rsidR="001B2F47" w:rsidRPr="00B61931">
        <w:rPr>
          <w:rFonts w:ascii="Arial" w:hAnsi="Arial" w:cs="Arial"/>
          <w:sz w:val="24"/>
          <w:szCs w:val="24"/>
        </w:rPr>
        <w:t xml:space="preserve"> curso anterior</w:t>
      </w:r>
      <w:r w:rsidR="009F11C6" w:rsidRPr="00B61931">
        <w:rPr>
          <w:rFonts w:ascii="Arial" w:hAnsi="Arial" w:cs="Arial"/>
          <w:sz w:val="24"/>
          <w:szCs w:val="24"/>
        </w:rPr>
        <w:t>.</w:t>
      </w:r>
      <w:r w:rsidR="008E781A" w:rsidRPr="00B61931">
        <w:rPr>
          <w:rFonts w:ascii="Arial" w:hAnsi="Arial" w:cs="Arial"/>
          <w:sz w:val="24"/>
          <w:szCs w:val="24"/>
        </w:rPr>
        <w:t xml:space="preserve"> </w:t>
      </w:r>
      <w:r w:rsidR="00B61931">
        <w:rPr>
          <w:rFonts w:ascii="Arial" w:hAnsi="Arial" w:cs="Arial"/>
          <w:sz w:val="24"/>
          <w:szCs w:val="24"/>
        </w:rPr>
        <w:t xml:space="preserve">Y </w:t>
      </w:r>
      <w:r w:rsidR="00C06585" w:rsidRPr="00B61931">
        <w:rPr>
          <w:rFonts w:ascii="Arial" w:hAnsi="Arial" w:cs="Arial"/>
          <w:sz w:val="24"/>
          <w:szCs w:val="24"/>
        </w:rPr>
        <w:t>Herramientas de la Información</w:t>
      </w:r>
      <w:r w:rsidR="00C64D5A" w:rsidRPr="00B61931">
        <w:rPr>
          <w:rFonts w:ascii="Arial" w:hAnsi="Arial" w:cs="Arial"/>
          <w:sz w:val="24"/>
          <w:szCs w:val="24"/>
        </w:rPr>
        <w:t xml:space="preserve"> ha tenido un descenso de un punto</w:t>
      </w:r>
      <w:r w:rsidR="00B61931">
        <w:rPr>
          <w:rFonts w:ascii="Arial" w:hAnsi="Arial" w:cs="Arial"/>
          <w:sz w:val="24"/>
          <w:szCs w:val="24"/>
        </w:rPr>
        <w:t xml:space="preserve"> por segundo año consecutivo</w:t>
      </w:r>
      <w:r w:rsidR="00C64D5A" w:rsidRPr="00B61931">
        <w:rPr>
          <w:rFonts w:ascii="Arial" w:hAnsi="Arial" w:cs="Arial"/>
          <w:sz w:val="24"/>
          <w:szCs w:val="24"/>
        </w:rPr>
        <w:t xml:space="preserve">, </w:t>
      </w:r>
      <w:r w:rsidR="00B61931">
        <w:rPr>
          <w:rFonts w:ascii="Arial" w:hAnsi="Arial" w:cs="Arial"/>
          <w:sz w:val="24"/>
          <w:szCs w:val="24"/>
        </w:rPr>
        <w:t>pasando a tener una valoración baja</w:t>
      </w:r>
      <w:r w:rsidR="006306F1" w:rsidRPr="00B61931">
        <w:rPr>
          <w:rFonts w:ascii="Arial" w:hAnsi="Arial" w:cs="Arial"/>
          <w:sz w:val="24"/>
          <w:szCs w:val="24"/>
        </w:rPr>
        <w:t xml:space="preserve">. </w:t>
      </w:r>
    </w:p>
    <w:p w14:paraId="4F765FFF" w14:textId="647D0AE9" w:rsidR="00BE1A8D" w:rsidRPr="00B61931" w:rsidRDefault="00BE1A8D" w:rsidP="00800139">
      <w:pPr>
        <w:autoSpaceDE w:val="0"/>
        <w:autoSpaceDN w:val="0"/>
        <w:adjustRightInd w:val="0"/>
        <w:jc w:val="both"/>
        <w:rPr>
          <w:rFonts w:ascii="Arial" w:hAnsi="Arial" w:cs="Arial"/>
          <w:sz w:val="24"/>
          <w:szCs w:val="24"/>
        </w:rPr>
      </w:pPr>
      <w:r w:rsidRPr="00B61931">
        <w:rPr>
          <w:rFonts w:ascii="Arial" w:hAnsi="Arial" w:cs="Arial"/>
          <w:i/>
          <w:iCs/>
          <w:sz w:val="24"/>
          <w:szCs w:val="24"/>
        </w:rPr>
        <w:t>Análisis pormenorizado de las preguntas cerradas.</w:t>
      </w:r>
    </w:p>
    <w:p w14:paraId="0A2D3EFE" w14:textId="77777777" w:rsidR="00FA4847" w:rsidRDefault="009B6F14" w:rsidP="00800139">
      <w:pPr>
        <w:autoSpaceDE w:val="0"/>
        <w:autoSpaceDN w:val="0"/>
        <w:adjustRightInd w:val="0"/>
        <w:jc w:val="both"/>
        <w:rPr>
          <w:rFonts w:ascii="Arial" w:hAnsi="Arial" w:cs="Arial"/>
          <w:sz w:val="24"/>
          <w:szCs w:val="24"/>
        </w:rPr>
      </w:pPr>
      <w:r w:rsidRPr="00B61931">
        <w:rPr>
          <w:rFonts w:ascii="Arial" w:hAnsi="Arial" w:cs="Arial"/>
          <w:sz w:val="24"/>
          <w:szCs w:val="24"/>
        </w:rPr>
        <w:t>En el análisis pormenorizado por pregunta</w:t>
      </w:r>
      <w:r w:rsidR="00B61931">
        <w:rPr>
          <w:rFonts w:ascii="Arial" w:hAnsi="Arial" w:cs="Arial"/>
          <w:sz w:val="24"/>
          <w:szCs w:val="24"/>
        </w:rPr>
        <w:t xml:space="preserve"> de las tres primeras asignaturas</w:t>
      </w:r>
      <w:r w:rsidRPr="00B61931">
        <w:rPr>
          <w:rFonts w:ascii="Arial" w:hAnsi="Arial" w:cs="Arial"/>
          <w:sz w:val="24"/>
          <w:szCs w:val="24"/>
        </w:rPr>
        <w:t xml:space="preserve">, </w:t>
      </w:r>
      <w:r w:rsidR="00041308" w:rsidRPr="00B61931">
        <w:rPr>
          <w:rFonts w:ascii="Arial" w:hAnsi="Arial" w:cs="Arial"/>
          <w:sz w:val="24"/>
          <w:szCs w:val="24"/>
        </w:rPr>
        <w:t xml:space="preserve">todas las preguntas están por encima del punto de corte, a excepción de </w:t>
      </w:r>
      <w:r w:rsidR="00B61931">
        <w:rPr>
          <w:rFonts w:ascii="Arial" w:hAnsi="Arial" w:cs="Arial"/>
          <w:sz w:val="24"/>
          <w:szCs w:val="24"/>
        </w:rPr>
        <w:t xml:space="preserve">la </w:t>
      </w:r>
      <w:bookmarkStart w:id="32" w:name="_Hlk190169437"/>
      <w:r w:rsidR="00FA4847">
        <w:rPr>
          <w:rFonts w:ascii="Arial" w:hAnsi="Arial" w:cs="Arial"/>
          <w:sz w:val="24"/>
          <w:szCs w:val="24"/>
        </w:rPr>
        <w:t>P05_Tiempo Prácticas suficientes</w:t>
      </w:r>
      <w:bookmarkEnd w:id="32"/>
      <w:r w:rsidR="00FA4847">
        <w:rPr>
          <w:rFonts w:ascii="Arial" w:hAnsi="Arial" w:cs="Arial"/>
          <w:sz w:val="24"/>
          <w:szCs w:val="24"/>
        </w:rPr>
        <w:t xml:space="preserve">, que se sitúa en una puntuación ligeramente baja en todas ellas. </w:t>
      </w:r>
    </w:p>
    <w:p w14:paraId="269198A9" w14:textId="4D99DD4E" w:rsidR="00C818E3" w:rsidRDefault="00FA4847" w:rsidP="00800139">
      <w:pPr>
        <w:autoSpaceDE w:val="0"/>
        <w:autoSpaceDN w:val="0"/>
        <w:adjustRightInd w:val="0"/>
        <w:jc w:val="both"/>
        <w:rPr>
          <w:rFonts w:ascii="Arial" w:hAnsi="Arial" w:cs="Arial"/>
          <w:sz w:val="24"/>
          <w:szCs w:val="24"/>
        </w:rPr>
      </w:pPr>
      <w:r>
        <w:rPr>
          <w:rFonts w:ascii="Arial" w:hAnsi="Arial" w:cs="Arial"/>
          <w:sz w:val="24"/>
          <w:szCs w:val="24"/>
        </w:rPr>
        <w:t xml:space="preserve">Las otras dos asignaturas presentan preguntas con </w:t>
      </w:r>
      <w:r w:rsidR="00041308" w:rsidRPr="00B61931">
        <w:rPr>
          <w:rFonts w:ascii="Arial" w:hAnsi="Arial" w:cs="Arial"/>
          <w:sz w:val="24"/>
          <w:szCs w:val="24"/>
        </w:rPr>
        <w:t xml:space="preserve">una </w:t>
      </w:r>
      <w:r w:rsidR="00341B4D" w:rsidRPr="00B61931">
        <w:rPr>
          <w:rFonts w:ascii="Arial" w:hAnsi="Arial" w:cs="Arial"/>
          <w:sz w:val="24"/>
          <w:szCs w:val="24"/>
        </w:rPr>
        <w:t>valoración</w:t>
      </w:r>
      <w:r w:rsidR="00041308" w:rsidRPr="00B61931">
        <w:rPr>
          <w:rFonts w:ascii="Arial" w:hAnsi="Arial" w:cs="Arial"/>
          <w:sz w:val="24"/>
          <w:szCs w:val="24"/>
        </w:rPr>
        <w:t xml:space="preserve"> </w:t>
      </w:r>
      <w:r w:rsidR="00C64D5A" w:rsidRPr="00B61931">
        <w:rPr>
          <w:rFonts w:ascii="Arial" w:hAnsi="Arial" w:cs="Arial"/>
          <w:sz w:val="24"/>
          <w:szCs w:val="24"/>
        </w:rPr>
        <w:t xml:space="preserve"> </w:t>
      </w:r>
      <w:r w:rsidR="00341B4D" w:rsidRPr="00B61931">
        <w:rPr>
          <w:rFonts w:ascii="Arial" w:hAnsi="Arial" w:cs="Arial"/>
          <w:sz w:val="24"/>
          <w:szCs w:val="24"/>
        </w:rPr>
        <w:t xml:space="preserve">ligeramente </w:t>
      </w:r>
      <w:r w:rsidR="00C64D5A" w:rsidRPr="00B61931">
        <w:rPr>
          <w:rFonts w:ascii="Arial" w:hAnsi="Arial" w:cs="Arial"/>
          <w:sz w:val="24"/>
          <w:szCs w:val="24"/>
        </w:rPr>
        <w:t>baja</w:t>
      </w:r>
      <w:r w:rsidR="00341B4D" w:rsidRPr="00B61931">
        <w:rPr>
          <w:rFonts w:ascii="Arial" w:hAnsi="Arial" w:cs="Arial"/>
          <w:sz w:val="24"/>
          <w:szCs w:val="24"/>
        </w:rPr>
        <w:t xml:space="preserve"> </w:t>
      </w:r>
      <w:r>
        <w:rPr>
          <w:rFonts w:ascii="Arial" w:hAnsi="Arial" w:cs="Arial"/>
          <w:sz w:val="24"/>
          <w:szCs w:val="24"/>
        </w:rPr>
        <w:t>y</w:t>
      </w:r>
      <w:r w:rsidR="00777D60" w:rsidRPr="00B61931">
        <w:rPr>
          <w:rFonts w:ascii="Arial" w:hAnsi="Arial" w:cs="Arial"/>
          <w:sz w:val="24"/>
          <w:szCs w:val="24"/>
        </w:rPr>
        <w:t xml:space="preserve"> </w:t>
      </w:r>
      <w:r w:rsidR="00341B4D" w:rsidRPr="00B61931">
        <w:rPr>
          <w:rFonts w:ascii="Arial" w:hAnsi="Arial" w:cs="Arial"/>
          <w:sz w:val="24"/>
          <w:szCs w:val="24"/>
        </w:rPr>
        <w:t>baja</w:t>
      </w:r>
      <w:r>
        <w:rPr>
          <w:rFonts w:ascii="Arial" w:hAnsi="Arial" w:cs="Arial"/>
          <w:sz w:val="24"/>
          <w:szCs w:val="24"/>
        </w:rPr>
        <w:t>:</w:t>
      </w:r>
    </w:p>
    <w:p w14:paraId="5F65853F" w14:textId="295DEBE4" w:rsidR="00FA4847" w:rsidRPr="00FA4847" w:rsidRDefault="00FA4847" w:rsidP="00FA4847">
      <w:pPr>
        <w:pStyle w:val="Prrafodelista"/>
        <w:numPr>
          <w:ilvl w:val="0"/>
          <w:numId w:val="30"/>
        </w:numPr>
        <w:autoSpaceDE w:val="0"/>
        <w:autoSpaceDN w:val="0"/>
        <w:adjustRightInd w:val="0"/>
        <w:spacing w:line="276" w:lineRule="auto"/>
        <w:jc w:val="both"/>
        <w:rPr>
          <w:rFonts w:ascii="Arial" w:hAnsi="Arial" w:cs="Arial"/>
          <w:i/>
          <w:iCs/>
          <w:color w:val="00B0F0"/>
        </w:rPr>
      </w:pPr>
      <w:bookmarkStart w:id="33" w:name="_Hlk188531009"/>
      <w:r w:rsidRPr="00B61931">
        <w:rPr>
          <w:rFonts w:ascii="Arial" w:hAnsi="Arial" w:cs="Arial"/>
        </w:rPr>
        <w:t>Metodología de la Investigación</w:t>
      </w:r>
      <w:r>
        <w:rPr>
          <w:rFonts w:ascii="Arial" w:hAnsi="Arial" w:cs="Arial"/>
        </w:rPr>
        <w:t xml:space="preserve"> en Fisioterapia </w:t>
      </w:r>
    </w:p>
    <w:bookmarkEnd w:id="33"/>
    <w:p w14:paraId="51FD1ABD" w14:textId="75F7A0E5" w:rsidR="00FA4847" w:rsidRDefault="00FA4847" w:rsidP="00FA4847">
      <w:pPr>
        <w:pStyle w:val="Prrafodelista"/>
        <w:numPr>
          <w:ilvl w:val="0"/>
          <w:numId w:val="14"/>
        </w:numPr>
        <w:autoSpaceDE w:val="0"/>
        <w:autoSpaceDN w:val="0"/>
        <w:adjustRightInd w:val="0"/>
        <w:jc w:val="both"/>
        <w:rPr>
          <w:rFonts w:ascii="Arial" w:hAnsi="Arial" w:cs="Arial"/>
          <w:i/>
          <w:iCs/>
        </w:rPr>
      </w:pPr>
      <w:r w:rsidRPr="00FA4847">
        <w:rPr>
          <w:rFonts w:ascii="Arial" w:hAnsi="Arial" w:cs="Arial"/>
          <w:i/>
          <w:iCs/>
        </w:rPr>
        <w:t>Puntuación ligeramente baja:</w:t>
      </w:r>
    </w:p>
    <w:p w14:paraId="4F91BC06" w14:textId="6F07C5E0" w:rsidR="00FA4847" w:rsidRPr="00FA4847" w:rsidRDefault="00DB6193" w:rsidP="00FA4847">
      <w:pPr>
        <w:autoSpaceDE w:val="0"/>
        <w:autoSpaceDN w:val="0"/>
        <w:adjustRightInd w:val="0"/>
        <w:jc w:val="both"/>
        <w:rPr>
          <w:rFonts w:ascii="Arial" w:hAnsi="Arial" w:cs="Arial"/>
        </w:rPr>
      </w:pPr>
      <w:r w:rsidRPr="00FA4847">
        <w:rPr>
          <w:rFonts w:ascii="Arial" w:hAnsi="Arial" w:cs="Arial"/>
          <w:sz w:val="24"/>
          <w:szCs w:val="24"/>
        </w:rPr>
        <w:t>P01.- Satisfacción Guía Docente</w:t>
      </w:r>
      <w:r>
        <w:rPr>
          <w:rFonts w:ascii="Arial" w:hAnsi="Arial" w:cs="Arial"/>
          <w:sz w:val="24"/>
          <w:szCs w:val="24"/>
        </w:rPr>
        <w:t xml:space="preserve">, </w:t>
      </w:r>
      <w:r w:rsidRPr="00FA4847">
        <w:rPr>
          <w:rFonts w:ascii="Arial" w:hAnsi="Arial" w:cs="Arial"/>
          <w:sz w:val="24"/>
          <w:szCs w:val="24"/>
        </w:rPr>
        <w:t>P03.- Evaluación según Guía</w:t>
      </w:r>
      <w:r>
        <w:rPr>
          <w:rFonts w:ascii="Arial" w:hAnsi="Arial" w:cs="Arial"/>
          <w:sz w:val="24"/>
          <w:szCs w:val="24"/>
        </w:rPr>
        <w:t xml:space="preserve">, </w:t>
      </w:r>
      <w:r w:rsidRPr="00FA4847">
        <w:rPr>
          <w:rFonts w:ascii="Arial" w:hAnsi="Arial" w:cs="Arial"/>
          <w:sz w:val="24"/>
          <w:szCs w:val="24"/>
        </w:rPr>
        <w:t>P04.- Profesores coordinados</w:t>
      </w:r>
      <w:r>
        <w:rPr>
          <w:rFonts w:ascii="Arial" w:hAnsi="Arial" w:cs="Arial"/>
          <w:sz w:val="24"/>
          <w:szCs w:val="24"/>
        </w:rPr>
        <w:t xml:space="preserve"> y </w:t>
      </w:r>
      <w:r w:rsidRPr="00FA4847">
        <w:rPr>
          <w:rFonts w:ascii="Arial" w:hAnsi="Arial" w:cs="Arial"/>
          <w:sz w:val="24"/>
          <w:szCs w:val="24"/>
        </w:rPr>
        <w:t>P05.- Tiempo Prácticas suficiente</w:t>
      </w:r>
      <w:r>
        <w:rPr>
          <w:rFonts w:ascii="Arial" w:hAnsi="Arial" w:cs="Arial"/>
          <w:sz w:val="24"/>
          <w:szCs w:val="24"/>
        </w:rPr>
        <w:t>.</w:t>
      </w:r>
    </w:p>
    <w:p w14:paraId="7B88A010" w14:textId="76345DBD" w:rsidR="006306F1" w:rsidRPr="00FA4847" w:rsidRDefault="006306F1" w:rsidP="00FA4847">
      <w:pPr>
        <w:pStyle w:val="Prrafodelista"/>
        <w:numPr>
          <w:ilvl w:val="0"/>
          <w:numId w:val="14"/>
        </w:numPr>
        <w:autoSpaceDE w:val="0"/>
        <w:autoSpaceDN w:val="0"/>
        <w:adjustRightInd w:val="0"/>
        <w:jc w:val="both"/>
        <w:rPr>
          <w:rFonts w:ascii="Arial" w:hAnsi="Arial" w:cs="Arial"/>
          <w:i/>
          <w:iCs/>
        </w:rPr>
      </w:pPr>
      <w:r w:rsidRPr="00FA4847">
        <w:rPr>
          <w:rFonts w:ascii="Arial" w:hAnsi="Arial" w:cs="Arial"/>
          <w:i/>
          <w:iCs/>
        </w:rPr>
        <w:t>Puntuación baja:</w:t>
      </w:r>
    </w:p>
    <w:p w14:paraId="2A2B5DA8" w14:textId="46BBC2D6" w:rsidR="00DB6193" w:rsidRDefault="00DB6193" w:rsidP="00DB6193">
      <w:pPr>
        <w:autoSpaceDE w:val="0"/>
        <w:autoSpaceDN w:val="0"/>
        <w:adjustRightInd w:val="0"/>
        <w:jc w:val="both"/>
        <w:rPr>
          <w:rFonts w:ascii="Arial" w:hAnsi="Arial" w:cs="Arial"/>
          <w:sz w:val="24"/>
          <w:szCs w:val="24"/>
        </w:rPr>
      </w:pPr>
      <w:r w:rsidRPr="00DB6193">
        <w:rPr>
          <w:rFonts w:ascii="Arial" w:hAnsi="Arial" w:cs="Arial"/>
          <w:sz w:val="24"/>
          <w:szCs w:val="24"/>
        </w:rPr>
        <w:t>P07.- Carga créditos adecuada:</w:t>
      </w:r>
      <w:bookmarkStart w:id="34" w:name="_Hlk95982926"/>
      <w:r w:rsidRPr="00DB6193">
        <w:rPr>
          <w:rFonts w:ascii="Arial" w:hAnsi="Arial" w:cs="Arial"/>
          <w:color w:val="00B0F0"/>
        </w:rPr>
        <w:t xml:space="preserve"> </w:t>
      </w:r>
      <w:r>
        <w:rPr>
          <w:rFonts w:ascii="Arial" w:hAnsi="Arial" w:cs="Arial"/>
          <w:sz w:val="24"/>
          <w:szCs w:val="24"/>
        </w:rPr>
        <w:t>est</w:t>
      </w:r>
      <w:r w:rsidRPr="00DB6193">
        <w:rPr>
          <w:rFonts w:ascii="Arial" w:hAnsi="Arial" w:cs="Arial"/>
          <w:sz w:val="24"/>
          <w:szCs w:val="24"/>
        </w:rPr>
        <w:t xml:space="preserve">a asignatura </w:t>
      </w:r>
      <w:bookmarkEnd w:id="34"/>
      <w:r>
        <w:rPr>
          <w:rFonts w:ascii="Arial" w:hAnsi="Arial" w:cs="Arial"/>
          <w:sz w:val="24"/>
          <w:szCs w:val="24"/>
        </w:rPr>
        <w:t xml:space="preserve">sufrió </w:t>
      </w:r>
      <w:r w:rsidRPr="00DB6193">
        <w:rPr>
          <w:rFonts w:ascii="Arial" w:hAnsi="Arial" w:cs="Arial"/>
          <w:sz w:val="24"/>
          <w:szCs w:val="24"/>
        </w:rPr>
        <w:t>una remodelación del enfoque de la misma</w:t>
      </w:r>
      <w:r>
        <w:rPr>
          <w:rFonts w:ascii="Arial" w:hAnsi="Arial" w:cs="Arial"/>
          <w:sz w:val="24"/>
          <w:szCs w:val="24"/>
        </w:rPr>
        <w:t xml:space="preserve"> hace dos curso</w:t>
      </w:r>
      <w:r w:rsidR="002D2E37">
        <w:rPr>
          <w:rFonts w:ascii="Arial" w:hAnsi="Arial" w:cs="Arial"/>
          <w:sz w:val="24"/>
          <w:szCs w:val="24"/>
        </w:rPr>
        <w:t>s</w:t>
      </w:r>
      <w:r>
        <w:rPr>
          <w:rFonts w:ascii="Arial" w:hAnsi="Arial" w:cs="Arial"/>
          <w:sz w:val="24"/>
          <w:szCs w:val="24"/>
        </w:rPr>
        <w:t>, s</w:t>
      </w:r>
      <w:r w:rsidRPr="00DB6193">
        <w:rPr>
          <w:rFonts w:ascii="Arial" w:hAnsi="Arial" w:cs="Arial"/>
          <w:sz w:val="24"/>
          <w:szCs w:val="24"/>
        </w:rPr>
        <w:t xml:space="preserve">e </w:t>
      </w:r>
      <w:r>
        <w:rPr>
          <w:rFonts w:ascii="Arial" w:hAnsi="Arial" w:cs="Arial"/>
          <w:sz w:val="24"/>
          <w:szCs w:val="24"/>
        </w:rPr>
        <w:t xml:space="preserve">analizará el resto de información aportada por los estudiantes y se </w:t>
      </w:r>
      <w:r w:rsidRPr="00DB6193">
        <w:rPr>
          <w:rFonts w:ascii="Arial" w:hAnsi="Arial" w:cs="Arial"/>
          <w:sz w:val="24"/>
          <w:szCs w:val="24"/>
        </w:rPr>
        <w:t>vigilará la tendencia de los siguientes cursos</w:t>
      </w:r>
      <w:r>
        <w:rPr>
          <w:rFonts w:ascii="Arial" w:hAnsi="Arial" w:cs="Arial"/>
          <w:sz w:val="24"/>
          <w:szCs w:val="24"/>
        </w:rPr>
        <w:t>.</w:t>
      </w:r>
    </w:p>
    <w:p w14:paraId="166436D6" w14:textId="70332F34" w:rsidR="00DB6193" w:rsidRPr="00FA4847" w:rsidRDefault="00DB6193" w:rsidP="00DB6193">
      <w:pPr>
        <w:pStyle w:val="Prrafodelista"/>
        <w:numPr>
          <w:ilvl w:val="0"/>
          <w:numId w:val="30"/>
        </w:numPr>
        <w:autoSpaceDE w:val="0"/>
        <w:autoSpaceDN w:val="0"/>
        <w:adjustRightInd w:val="0"/>
        <w:spacing w:line="276" w:lineRule="auto"/>
        <w:jc w:val="both"/>
        <w:rPr>
          <w:rFonts w:ascii="Arial" w:hAnsi="Arial" w:cs="Arial"/>
          <w:i/>
          <w:iCs/>
          <w:color w:val="00B0F0"/>
        </w:rPr>
      </w:pPr>
      <w:r>
        <w:rPr>
          <w:rFonts w:ascii="Arial" w:hAnsi="Arial" w:cs="Arial"/>
        </w:rPr>
        <w:t xml:space="preserve">Herramientas de la Información </w:t>
      </w:r>
      <w:r w:rsidRPr="00DB6193">
        <w:rPr>
          <w:rFonts w:ascii="Arial" w:hAnsi="Arial" w:cs="Arial"/>
        </w:rPr>
        <w:t>aplicadas a las Ciencias de la Salud</w:t>
      </w:r>
    </w:p>
    <w:p w14:paraId="1D986F22" w14:textId="77777777" w:rsidR="00DB6193" w:rsidRDefault="00DB6193" w:rsidP="00DB6193">
      <w:pPr>
        <w:pStyle w:val="Prrafodelista"/>
        <w:numPr>
          <w:ilvl w:val="0"/>
          <w:numId w:val="14"/>
        </w:numPr>
        <w:autoSpaceDE w:val="0"/>
        <w:autoSpaceDN w:val="0"/>
        <w:adjustRightInd w:val="0"/>
        <w:jc w:val="both"/>
        <w:rPr>
          <w:rFonts w:ascii="Arial" w:hAnsi="Arial" w:cs="Arial"/>
          <w:i/>
          <w:iCs/>
        </w:rPr>
      </w:pPr>
      <w:r w:rsidRPr="00FA4847">
        <w:rPr>
          <w:rFonts w:ascii="Arial" w:hAnsi="Arial" w:cs="Arial"/>
          <w:i/>
          <w:iCs/>
        </w:rPr>
        <w:t>Puntuación ligeramente baja:</w:t>
      </w:r>
    </w:p>
    <w:p w14:paraId="7BEC3873" w14:textId="024CF9CD" w:rsidR="00DB6193" w:rsidRPr="00FA4847" w:rsidRDefault="00DB6193" w:rsidP="00DB6193">
      <w:pPr>
        <w:autoSpaceDE w:val="0"/>
        <w:autoSpaceDN w:val="0"/>
        <w:adjustRightInd w:val="0"/>
        <w:jc w:val="both"/>
        <w:rPr>
          <w:rFonts w:ascii="Arial" w:hAnsi="Arial" w:cs="Arial"/>
        </w:rPr>
      </w:pPr>
      <w:r w:rsidRPr="00FA4847">
        <w:rPr>
          <w:rFonts w:ascii="Arial" w:hAnsi="Arial" w:cs="Arial"/>
          <w:sz w:val="24"/>
          <w:szCs w:val="24"/>
        </w:rPr>
        <w:t>P01.- Satisfacción Guía Docente</w:t>
      </w:r>
      <w:r>
        <w:rPr>
          <w:rFonts w:ascii="Arial" w:hAnsi="Arial" w:cs="Arial"/>
          <w:sz w:val="24"/>
          <w:szCs w:val="24"/>
        </w:rPr>
        <w:t xml:space="preserve">, </w:t>
      </w:r>
      <w:r w:rsidRPr="00FA4847">
        <w:rPr>
          <w:rFonts w:ascii="Arial" w:hAnsi="Arial" w:cs="Arial"/>
          <w:sz w:val="24"/>
          <w:szCs w:val="24"/>
        </w:rPr>
        <w:t>P02.- Objetivos Guía Cumplidos</w:t>
      </w:r>
      <w:r>
        <w:rPr>
          <w:rFonts w:ascii="Arial" w:hAnsi="Arial" w:cs="Arial"/>
          <w:sz w:val="24"/>
          <w:szCs w:val="24"/>
        </w:rPr>
        <w:t>,</w:t>
      </w:r>
      <w:r w:rsidRPr="00FA4847">
        <w:rPr>
          <w:rFonts w:ascii="Arial" w:hAnsi="Arial" w:cs="Arial"/>
          <w:sz w:val="24"/>
          <w:szCs w:val="24"/>
        </w:rPr>
        <w:t xml:space="preserve"> P03.- Evaluación según Guía</w:t>
      </w:r>
      <w:r>
        <w:rPr>
          <w:rFonts w:ascii="Arial" w:hAnsi="Arial" w:cs="Arial"/>
          <w:sz w:val="24"/>
          <w:szCs w:val="24"/>
        </w:rPr>
        <w:t xml:space="preserve">, y </w:t>
      </w:r>
      <w:r w:rsidRPr="00FA4847">
        <w:rPr>
          <w:rFonts w:ascii="Arial" w:hAnsi="Arial" w:cs="Arial"/>
          <w:sz w:val="24"/>
          <w:szCs w:val="24"/>
        </w:rPr>
        <w:t>P05.- Tiempo Prácticas suficiente</w:t>
      </w:r>
      <w:r>
        <w:rPr>
          <w:rFonts w:ascii="Arial" w:hAnsi="Arial" w:cs="Arial"/>
          <w:sz w:val="24"/>
          <w:szCs w:val="24"/>
        </w:rPr>
        <w:t>.</w:t>
      </w:r>
    </w:p>
    <w:p w14:paraId="303E9076" w14:textId="77777777" w:rsidR="00DB6193" w:rsidRPr="00FA4847" w:rsidRDefault="00DB6193" w:rsidP="00DB6193">
      <w:pPr>
        <w:pStyle w:val="Prrafodelista"/>
        <w:numPr>
          <w:ilvl w:val="0"/>
          <w:numId w:val="14"/>
        </w:numPr>
        <w:autoSpaceDE w:val="0"/>
        <w:autoSpaceDN w:val="0"/>
        <w:adjustRightInd w:val="0"/>
        <w:jc w:val="both"/>
        <w:rPr>
          <w:rFonts w:ascii="Arial" w:hAnsi="Arial" w:cs="Arial"/>
          <w:i/>
          <w:iCs/>
        </w:rPr>
      </w:pPr>
      <w:r w:rsidRPr="00FA4847">
        <w:rPr>
          <w:rFonts w:ascii="Arial" w:hAnsi="Arial" w:cs="Arial"/>
          <w:i/>
          <w:iCs/>
        </w:rPr>
        <w:t>Puntuación baja:</w:t>
      </w:r>
    </w:p>
    <w:p w14:paraId="07C6712E" w14:textId="025929BF" w:rsidR="00341B4D" w:rsidRPr="00F918CD" w:rsidRDefault="00DB6193" w:rsidP="00800139">
      <w:pPr>
        <w:autoSpaceDE w:val="0"/>
        <w:autoSpaceDN w:val="0"/>
        <w:adjustRightInd w:val="0"/>
        <w:jc w:val="both"/>
        <w:rPr>
          <w:rFonts w:ascii="Arial" w:hAnsi="Arial" w:cs="Arial"/>
          <w:i/>
          <w:color w:val="00B0F0"/>
          <w:sz w:val="24"/>
          <w:szCs w:val="24"/>
        </w:rPr>
      </w:pPr>
      <w:r w:rsidRPr="00DB6193">
        <w:rPr>
          <w:rFonts w:ascii="Arial" w:hAnsi="Arial" w:cs="Arial"/>
          <w:sz w:val="24"/>
          <w:szCs w:val="24"/>
        </w:rPr>
        <w:t xml:space="preserve">P07.- Carga créditos </w:t>
      </w:r>
      <w:r w:rsidR="008C4BC0" w:rsidRPr="00DB6193">
        <w:rPr>
          <w:rFonts w:ascii="Arial" w:hAnsi="Arial" w:cs="Arial"/>
          <w:sz w:val="24"/>
          <w:szCs w:val="24"/>
        </w:rPr>
        <w:t xml:space="preserve">adecuada </w:t>
      </w:r>
      <w:r w:rsidR="008C4BC0">
        <w:rPr>
          <w:rFonts w:ascii="Arial" w:hAnsi="Arial" w:cs="Arial"/>
          <w:sz w:val="24"/>
          <w:szCs w:val="24"/>
        </w:rPr>
        <w:t>y</w:t>
      </w:r>
      <w:r>
        <w:rPr>
          <w:rFonts w:ascii="Arial" w:hAnsi="Arial" w:cs="Arial"/>
          <w:sz w:val="24"/>
          <w:szCs w:val="24"/>
        </w:rPr>
        <w:t xml:space="preserve"> </w:t>
      </w:r>
      <w:r w:rsidRPr="00FA4847">
        <w:rPr>
          <w:rFonts w:ascii="Arial" w:hAnsi="Arial" w:cs="Arial"/>
          <w:sz w:val="24"/>
          <w:szCs w:val="24"/>
        </w:rPr>
        <w:t>P04.- Profesores coordinados</w:t>
      </w:r>
      <w:r>
        <w:rPr>
          <w:rFonts w:ascii="Arial" w:hAnsi="Arial" w:cs="Arial"/>
          <w:sz w:val="24"/>
          <w:szCs w:val="24"/>
        </w:rPr>
        <w:t xml:space="preserve">. </w:t>
      </w:r>
      <w:r w:rsidRPr="00DB6193">
        <w:rPr>
          <w:rFonts w:ascii="Arial" w:hAnsi="Arial" w:cs="Arial"/>
          <w:color w:val="00B0F0"/>
        </w:rPr>
        <w:t xml:space="preserve"> </w:t>
      </w:r>
      <w:r w:rsidRPr="00DB6193">
        <w:rPr>
          <w:rFonts w:ascii="Arial" w:hAnsi="Arial" w:cs="Arial"/>
          <w:sz w:val="24"/>
          <w:szCs w:val="24"/>
        </w:rPr>
        <w:t xml:space="preserve">Se </w:t>
      </w:r>
      <w:r w:rsidR="008C4BC0" w:rsidRPr="00DB6193">
        <w:rPr>
          <w:rFonts w:ascii="Arial" w:hAnsi="Arial" w:cs="Arial"/>
          <w:sz w:val="24"/>
          <w:szCs w:val="24"/>
        </w:rPr>
        <w:t xml:space="preserve">analizarán </w:t>
      </w:r>
      <w:r w:rsidR="008C4BC0">
        <w:rPr>
          <w:rFonts w:ascii="Arial" w:hAnsi="Arial" w:cs="Arial"/>
          <w:sz w:val="24"/>
          <w:szCs w:val="24"/>
        </w:rPr>
        <w:t>todos</w:t>
      </w:r>
      <w:r w:rsidR="00652446">
        <w:rPr>
          <w:rFonts w:ascii="Arial" w:hAnsi="Arial" w:cs="Arial"/>
          <w:sz w:val="24"/>
          <w:szCs w:val="24"/>
        </w:rPr>
        <w:t xml:space="preserve"> los datos de est</w:t>
      </w:r>
      <w:r w:rsidRPr="00DB6193">
        <w:rPr>
          <w:rFonts w:ascii="Arial" w:hAnsi="Arial" w:cs="Arial"/>
          <w:sz w:val="24"/>
          <w:szCs w:val="24"/>
        </w:rPr>
        <w:t xml:space="preserve">a asignatura </w:t>
      </w:r>
      <w:r w:rsidR="00652446">
        <w:rPr>
          <w:rFonts w:ascii="Arial" w:hAnsi="Arial" w:cs="Arial"/>
          <w:sz w:val="24"/>
          <w:szCs w:val="24"/>
        </w:rPr>
        <w:t>para ver las causas de un descenso importante de la valoración de los estudiantes durante dos cursos consecutivos.</w:t>
      </w:r>
    </w:p>
    <w:p w14:paraId="470B138F" w14:textId="402C8A67" w:rsidR="009B6F14" w:rsidRPr="00652446" w:rsidRDefault="009B6F14" w:rsidP="00800139">
      <w:pPr>
        <w:autoSpaceDE w:val="0"/>
        <w:autoSpaceDN w:val="0"/>
        <w:adjustRightInd w:val="0"/>
        <w:jc w:val="both"/>
        <w:rPr>
          <w:rFonts w:ascii="Arial" w:hAnsi="Arial" w:cs="Arial"/>
          <w:sz w:val="24"/>
          <w:szCs w:val="24"/>
        </w:rPr>
      </w:pPr>
      <w:r w:rsidRPr="00652446">
        <w:rPr>
          <w:rFonts w:ascii="Arial" w:hAnsi="Arial" w:cs="Arial"/>
          <w:i/>
          <w:sz w:val="24"/>
          <w:szCs w:val="24"/>
        </w:rPr>
        <w:t>Comparativo con el curso anterior:</w:t>
      </w:r>
    </w:p>
    <w:p w14:paraId="634D9473" w14:textId="375D07E6" w:rsidR="00987930" w:rsidRDefault="00987930" w:rsidP="00987930">
      <w:pPr>
        <w:autoSpaceDE w:val="0"/>
        <w:autoSpaceDN w:val="0"/>
        <w:adjustRightInd w:val="0"/>
        <w:jc w:val="both"/>
        <w:rPr>
          <w:rFonts w:ascii="Arial" w:hAnsi="Arial" w:cs="Arial"/>
          <w:sz w:val="24"/>
          <w:szCs w:val="24"/>
        </w:rPr>
      </w:pPr>
      <w:r w:rsidRPr="00652446">
        <w:rPr>
          <w:rFonts w:ascii="Arial" w:hAnsi="Arial" w:cs="Arial"/>
          <w:sz w:val="24"/>
          <w:szCs w:val="24"/>
        </w:rPr>
        <w:t>Se observa que</w:t>
      </w:r>
      <w:r w:rsidR="002D2E37" w:rsidRPr="002D2E37">
        <w:rPr>
          <w:rFonts w:ascii="Arial" w:hAnsi="Arial" w:cs="Arial"/>
          <w:sz w:val="24"/>
          <w:szCs w:val="24"/>
        </w:rPr>
        <w:t xml:space="preserve"> </w:t>
      </w:r>
      <w:r w:rsidR="002D2E37">
        <w:rPr>
          <w:rFonts w:ascii="Arial" w:hAnsi="Arial" w:cs="Arial"/>
          <w:sz w:val="24"/>
          <w:szCs w:val="24"/>
        </w:rPr>
        <w:t xml:space="preserve">la pregunta 5 (Tiempo Prácticas </w:t>
      </w:r>
      <w:r w:rsidR="002D2E37" w:rsidRPr="002D2E37">
        <w:rPr>
          <w:rFonts w:ascii="Arial" w:hAnsi="Arial" w:cs="Arial"/>
          <w:sz w:val="24"/>
          <w:szCs w:val="24"/>
        </w:rPr>
        <w:t>Suficiente)</w:t>
      </w:r>
      <w:r w:rsidRPr="00652446">
        <w:rPr>
          <w:rFonts w:ascii="Arial" w:hAnsi="Arial" w:cs="Arial"/>
          <w:sz w:val="24"/>
          <w:szCs w:val="24"/>
        </w:rPr>
        <w:t xml:space="preserve">, que en el curso pasado </w:t>
      </w:r>
      <w:r w:rsidR="00652446" w:rsidRPr="00652446">
        <w:rPr>
          <w:rFonts w:ascii="Arial" w:hAnsi="Arial" w:cs="Arial"/>
          <w:sz w:val="24"/>
          <w:szCs w:val="24"/>
        </w:rPr>
        <w:t>se sit</w:t>
      </w:r>
      <w:r w:rsidR="00652446">
        <w:rPr>
          <w:rFonts w:ascii="Arial" w:hAnsi="Arial" w:cs="Arial"/>
          <w:sz w:val="24"/>
          <w:szCs w:val="24"/>
        </w:rPr>
        <w:t>uó</w:t>
      </w:r>
      <w:r w:rsidR="00652446" w:rsidRPr="00652446">
        <w:rPr>
          <w:rFonts w:ascii="Arial" w:hAnsi="Arial" w:cs="Arial"/>
          <w:sz w:val="24"/>
          <w:szCs w:val="24"/>
        </w:rPr>
        <w:t xml:space="preserve"> por encima del punto de corte</w:t>
      </w:r>
      <w:r w:rsidR="00337D75" w:rsidRPr="00337D75">
        <w:rPr>
          <w:rFonts w:ascii="Arial" w:hAnsi="Arial" w:cs="Arial"/>
          <w:sz w:val="24"/>
          <w:szCs w:val="24"/>
        </w:rPr>
        <w:t xml:space="preserve"> </w:t>
      </w:r>
      <w:r w:rsidR="00337D75" w:rsidRPr="00652446">
        <w:rPr>
          <w:rFonts w:ascii="Arial" w:hAnsi="Arial" w:cs="Arial"/>
          <w:sz w:val="24"/>
          <w:szCs w:val="24"/>
        </w:rPr>
        <w:t xml:space="preserve">en la mayoría </w:t>
      </w:r>
      <w:r w:rsidR="00337D75">
        <w:rPr>
          <w:rFonts w:ascii="Arial" w:hAnsi="Arial" w:cs="Arial"/>
          <w:sz w:val="24"/>
          <w:szCs w:val="24"/>
        </w:rPr>
        <w:t>las asignaturas</w:t>
      </w:r>
      <w:r w:rsidR="00652446" w:rsidRPr="00652446">
        <w:rPr>
          <w:rFonts w:ascii="Arial" w:hAnsi="Arial" w:cs="Arial"/>
          <w:sz w:val="24"/>
          <w:szCs w:val="24"/>
        </w:rPr>
        <w:t>, este año</w:t>
      </w:r>
      <w:r w:rsidR="00652446">
        <w:rPr>
          <w:rFonts w:ascii="Arial" w:hAnsi="Arial" w:cs="Arial"/>
          <w:sz w:val="24"/>
          <w:szCs w:val="24"/>
        </w:rPr>
        <w:t xml:space="preserve"> vuelve a</w:t>
      </w:r>
      <w:r w:rsidR="00652446" w:rsidRPr="00652446">
        <w:rPr>
          <w:rFonts w:ascii="Arial" w:hAnsi="Arial" w:cs="Arial"/>
          <w:sz w:val="24"/>
          <w:szCs w:val="24"/>
        </w:rPr>
        <w:t xml:space="preserve"> </w:t>
      </w:r>
      <w:r w:rsidRPr="00652446">
        <w:rPr>
          <w:rFonts w:ascii="Arial" w:hAnsi="Arial" w:cs="Arial"/>
          <w:sz w:val="24"/>
          <w:szCs w:val="24"/>
        </w:rPr>
        <w:t>aparec</w:t>
      </w:r>
      <w:r w:rsidR="00652446">
        <w:rPr>
          <w:rFonts w:ascii="Arial" w:hAnsi="Arial" w:cs="Arial"/>
          <w:sz w:val="24"/>
          <w:szCs w:val="24"/>
        </w:rPr>
        <w:t>er</w:t>
      </w:r>
      <w:r w:rsidRPr="00652446">
        <w:rPr>
          <w:rFonts w:ascii="Arial" w:hAnsi="Arial" w:cs="Arial"/>
          <w:sz w:val="24"/>
          <w:szCs w:val="24"/>
        </w:rPr>
        <w:t xml:space="preserve"> ligeramente baja.</w:t>
      </w:r>
    </w:p>
    <w:p w14:paraId="1FEC0D27" w14:textId="3C6A1C9E" w:rsidR="00062E7C" w:rsidRPr="00652446" w:rsidRDefault="00062E7C" w:rsidP="00800139">
      <w:pPr>
        <w:autoSpaceDE w:val="0"/>
        <w:autoSpaceDN w:val="0"/>
        <w:adjustRightInd w:val="0"/>
        <w:jc w:val="both"/>
        <w:rPr>
          <w:rFonts w:ascii="Arial" w:hAnsi="Arial" w:cs="Arial"/>
          <w:sz w:val="24"/>
          <w:szCs w:val="24"/>
        </w:rPr>
      </w:pPr>
      <w:r w:rsidRPr="00652446">
        <w:rPr>
          <w:rFonts w:ascii="Arial" w:hAnsi="Arial" w:cs="Arial"/>
          <w:sz w:val="24"/>
          <w:szCs w:val="24"/>
        </w:rPr>
        <w:t xml:space="preserve">La </w:t>
      </w:r>
      <w:r w:rsidR="00981BCE" w:rsidRPr="00652446">
        <w:rPr>
          <w:rFonts w:ascii="Arial" w:hAnsi="Arial" w:cs="Arial"/>
          <w:sz w:val="24"/>
          <w:szCs w:val="24"/>
        </w:rPr>
        <w:t>asignatura</w:t>
      </w:r>
      <w:r w:rsidRPr="00652446">
        <w:rPr>
          <w:rFonts w:ascii="Arial" w:hAnsi="Arial" w:cs="Arial"/>
          <w:sz w:val="24"/>
          <w:szCs w:val="24"/>
        </w:rPr>
        <w:t xml:space="preserve"> </w:t>
      </w:r>
      <w:r w:rsidR="00652446" w:rsidRPr="00652446">
        <w:rPr>
          <w:rFonts w:ascii="Arial" w:hAnsi="Arial" w:cs="Arial"/>
          <w:sz w:val="24"/>
          <w:szCs w:val="24"/>
        </w:rPr>
        <w:t xml:space="preserve">Metodología de la Investigación en Fisioterapia </w:t>
      </w:r>
      <w:r w:rsidR="002D2E37">
        <w:rPr>
          <w:rFonts w:ascii="Arial" w:hAnsi="Arial" w:cs="Arial"/>
          <w:sz w:val="24"/>
          <w:szCs w:val="24"/>
        </w:rPr>
        <w:t>se mantiene en puntuación</w:t>
      </w:r>
      <w:r w:rsidR="002D2E37" w:rsidRPr="00652446">
        <w:rPr>
          <w:rFonts w:ascii="Arial" w:hAnsi="Arial" w:cs="Arial"/>
          <w:sz w:val="24"/>
          <w:szCs w:val="24"/>
        </w:rPr>
        <w:t xml:space="preserve"> </w:t>
      </w:r>
      <w:r w:rsidRPr="00652446">
        <w:rPr>
          <w:rFonts w:ascii="Arial" w:hAnsi="Arial" w:cs="Arial"/>
          <w:sz w:val="24"/>
          <w:szCs w:val="24"/>
        </w:rPr>
        <w:t xml:space="preserve">ligeramente </w:t>
      </w:r>
      <w:r w:rsidR="005901A3" w:rsidRPr="00652446">
        <w:rPr>
          <w:rFonts w:ascii="Arial" w:hAnsi="Arial" w:cs="Arial"/>
          <w:sz w:val="24"/>
          <w:szCs w:val="24"/>
        </w:rPr>
        <w:t>baja</w:t>
      </w:r>
      <w:r w:rsidR="002D2E37">
        <w:rPr>
          <w:rFonts w:ascii="Arial" w:hAnsi="Arial" w:cs="Arial"/>
          <w:sz w:val="24"/>
          <w:szCs w:val="24"/>
        </w:rPr>
        <w:t xml:space="preserve"> por segundo año consecutivo tras l</w:t>
      </w:r>
      <w:r w:rsidR="00652446">
        <w:rPr>
          <w:rFonts w:ascii="Arial" w:hAnsi="Arial" w:cs="Arial"/>
          <w:sz w:val="24"/>
          <w:szCs w:val="24"/>
        </w:rPr>
        <w:t>a</w:t>
      </w:r>
      <w:r w:rsidR="005901A3" w:rsidRPr="00652446">
        <w:rPr>
          <w:rFonts w:ascii="Arial" w:hAnsi="Arial" w:cs="Arial"/>
          <w:sz w:val="24"/>
          <w:szCs w:val="24"/>
        </w:rPr>
        <w:t xml:space="preserve"> remodelación completa</w:t>
      </w:r>
      <w:r w:rsidR="002D2E37">
        <w:rPr>
          <w:rFonts w:ascii="Arial" w:hAnsi="Arial" w:cs="Arial"/>
          <w:sz w:val="24"/>
          <w:szCs w:val="24"/>
        </w:rPr>
        <w:t xml:space="preserve"> del curso 2021/22.</w:t>
      </w:r>
      <w:r w:rsidRPr="00652446">
        <w:rPr>
          <w:rFonts w:ascii="Arial" w:hAnsi="Arial" w:cs="Arial"/>
          <w:sz w:val="24"/>
          <w:szCs w:val="24"/>
        </w:rPr>
        <w:t xml:space="preserve"> </w:t>
      </w:r>
      <w:r w:rsidR="00606F51">
        <w:rPr>
          <w:rFonts w:ascii="Arial" w:hAnsi="Arial" w:cs="Arial"/>
          <w:sz w:val="24"/>
          <w:szCs w:val="24"/>
        </w:rPr>
        <w:t>La única</w:t>
      </w:r>
      <w:r w:rsidRPr="00652446">
        <w:rPr>
          <w:rFonts w:ascii="Arial" w:hAnsi="Arial" w:cs="Arial"/>
          <w:sz w:val="24"/>
          <w:szCs w:val="24"/>
        </w:rPr>
        <w:t xml:space="preserve"> pregunta calificada con puntuación </w:t>
      </w:r>
      <w:r w:rsidR="00F93450" w:rsidRPr="00652446">
        <w:rPr>
          <w:rFonts w:ascii="Arial" w:hAnsi="Arial" w:cs="Arial"/>
          <w:sz w:val="24"/>
          <w:szCs w:val="24"/>
        </w:rPr>
        <w:t>baja</w:t>
      </w:r>
      <w:r w:rsidRPr="00652446">
        <w:rPr>
          <w:rFonts w:ascii="Arial" w:hAnsi="Arial" w:cs="Arial"/>
          <w:sz w:val="24"/>
          <w:szCs w:val="24"/>
        </w:rPr>
        <w:t xml:space="preserve"> corresponde a la carga de créditos de la misma</w:t>
      </w:r>
      <w:r w:rsidR="00606F51">
        <w:rPr>
          <w:rFonts w:ascii="Arial" w:hAnsi="Arial" w:cs="Arial"/>
          <w:sz w:val="24"/>
          <w:szCs w:val="24"/>
        </w:rPr>
        <w:t>, que se mantiene en los cursos previos</w:t>
      </w:r>
      <w:r w:rsidR="005901A3" w:rsidRPr="00652446">
        <w:rPr>
          <w:rFonts w:ascii="Arial" w:hAnsi="Arial" w:cs="Arial"/>
          <w:sz w:val="24"/>
          <w:szCs w:val="24"/>
        </w:rPr>
        <w:t xml:space="preserve">. </w:t>
      </w:r>
      <w:r w:rsidRPr="00652446">
        <w:rPr>
          <w:rFonts w:ascii="Arial" w:hAnsi="Arial" w:cs="Arial"/>
          <w:sz w:val="24"/>
          <w:szCs w:val="24"/>
        </w:rPr>
        <w:t xml:space="preserve">Esto se </w:t>
      </w:r>
      <w:r w:rsidR="00337D75">
        <w:rPr>
          <w:rFonts w:ascii="Arial" w:hAnsi="Arial" w:cs="Arial"/>
          <w:sz w:val="24"/>
          <w:szCs w:val="24"/>
        </w:rPr>
        <w:t>revisará</w:t>
      </w:r>
      <w:r w:rsidRPr="00652446">
        <w:rPr>
          <w:rFonts w:ascii="Arial" w:hAnsi="Arial" w:cs="Arial"/>
          <w:sz w:val="24"/>
          <w:szCs w:val="24"/>
        </w:rPr>
        <w:t xml:space="preserve"> </w:t>
      </w:r>
      <w:r w:rsidR="00337D75">
        <w:rPr>
          <w:rFonts w:ascii="Arial" w:hAnsi="Arial" w:cs="Arial"/>
          <w:sz w:val="24"/>
          <w:szCs w:val="24"/>
        </w:rPr>
        <w:t xml:space="preserve">y se </w:t>
      </w:r>
      <w:r w:rsidR="00606F51">
        <w:rPr>
          <w:rFonts w:ascii="Arial" w:hAnsi="Arial" w:cs="Arial"/>
          <w:sz w:val="24"/>
          <w:szCs w:val="24"/>
        </w:rPr>
        <w:t>comunicar</w:t>
      </w:r>
      <w:r w:rsidR="00337D75">
        <w:rPr>
          <w:rFonts w:ascii="Arial" w:hAnsi="Arial" w:cs="Arial"/>
          <w:sz w:val="24"/>
          <w:szCs w:val="24"/>
        </w:rPr>
        <w:t>á a los docentes implicados</w:t>
      </w:r>
      <w:r w:rsidRPr="00652446">
        <w:rPr>
          <w:rFonts w:ascii="Arial" w:hAnsi="Arial" w:cs="Arial"/>
          <w:sz w:val="24"/>
          <w:szCs w:val="24"/>
        </w:rPr>
        <w:t xml:space="preserve">. </w:t>
      </w:r>
    </w:p>
    <w:p w14:paraId="2287E691" w14:textId="0C24B606" w:rsidR="00606F51" w:rsidRDefault="00606F51" w:rsidP="00800139">
      <w:pPr>
        <w:autoSpaceDE w:val="0"/>
        <w:autoSpaceDN w:val="0"/>
        <w:adjustRightInd w:val="0"/>
        <w:jc w:val="both"/>
        <w:rPr>
          <w:rFonts w:ascii="Arial" w:hAnsi="Arial" w:cs="Arial"/>
          <w:sz w:val="24"/>
          <w:szCs w:val="24"/>
        </w:rPr>
      </w:pPr>
      <w:r>
        <w:rPr>
          <w:rFonts w:ascii="Arial" w:hAnsi="Arial" w:cs="Arial"/>
          <w:sz w:val="24"/>
          <w:szCs w:val="24"/>
        </w:rPr>
        <w:t>E</w:t>
      </w:r>
      <w:r w:rsidRPr="00652446">
        <w:rPr>
          <w:rFonts w:ascii="Arial" w:hAnsi="Arial" w:cs="Arial"/>
          <w:sz w:val="24"/>
          <w:szCs w:val="24"/>
        </w:rPr>
        <w:t xml:space="preserve">n </w:t>
      </w:r>
      <w:r>
        <w:rPr>
          <w:rFonts w:ascii="Arial" w:hAnsi="Arial" w:cs="Arial"/>
          <w:sz w:val="24"/>
          <w:szCs w:val="24"/>
        </w:rPr>
        <w:t xml:space="preserve">la asignatura </w:t>
      </w:r>
      <w:r w:rsidRPr="00652446">
        <w:rPr>
          <w:rFonts w:ascii="Arial" w:hAnsi="Arial" w:cs="Arial"/>
          <w:sz w:val="24"/>
          <w:szCs w:val="24"/>
        </w:rPr>
        <w:t xml:space="preserve">Herramientas de la Información aplicadas a las Ciencias de la Salud, se observa un </w:t>
      </w:r>
      <w:r>
        <w:rPr>
          <w:rFonts w:ascii="Arial" w:hAnsi="Arial" w:cs="Arial"/>
          <w:sz w:val="24"/>
          <w:szCs w:val="24"/>
        </w:rPr>
        <w:t xml:space="preserve">nuevo </w:t>
      </w:r>
      <w:r w:rsidRPr="00652446">
        <w:rPr>
          <w:rFonts w:ascii="Arial" w:hAnsi="Arial" w:cs="Arial"/>
          <w:sz w:val="24"/>
          <w:szCs w:val="24"/>
        </w:rPr>
        <w:t>descenso apreciable en relación con el curso anterior, que mantenía buen resultado. Se valorarán las respuestas abiertas para estudiar la causa de este descenso</w:t>
      </w:r>
      <w:r w:rsidRPr="00606F51">
        <w:rPr>
          <w:rFonts w:ascii="Arial" w:hAnsi="Arial" w:cs="Arial"/>
          <w:sz w:val="24"/>
          <w:szCs w:val="24"/>
        </w:rPr>
        <w:t xml:space="preserve"> y se hablará </w:t>
      </w:r>
      <w:r>
        <w:rPr>
          <w:rFonts w:ascii="Arial" w:hAnsi="Arial" w:cs="Arial"/>
          <w:sz w:val="24"/>
          <w:szCs w:val="24"/>
        </w:rPr>
        <w:t>con</w:t>
      </w:r>
      <w:r w:rsidRPr="00606F51">
        <w:rPr>
          <w:rFonts w:ascii="Arial" w:hAnsi="Arial" w:cs="Arial"/>
          <w:sz w:val="24"/>
          <w:szCs w:val="24"/>
        </w:rPr>
        <w:t xml:space="preserve"> los docentes implicados</w:t>
      </w:r>
      <w:r w:rsidRPr="00652446">
        <w:rPr>
          <w:rFonts w:ascii="Arial" w:hAnsi="Arial" w:cs="Arial"/>
          <w:sz w:val="24"/>
          <w:szCs w:val="24"/>
        </w:rPr>
        <w:t xml:space="preserve">. </w:t>
      </w:r>
    </w:p>
    <w:p w14:paraId="6D1D4F58" w14:textId="36602C15" w:rsidR="00062E7C" w:rsidRPr="00652446" w:rsidRDefault="00337D75" w:rsidP="00800139">
      <w:pPr>
        <w:autoSpaceDE w:val="0"/>
        <w:autoSpaceDN w:val="0"/>
        <w:adjustRightInd w:val="0"/>
        <w:jc w:val="both"/>
        <w:rPr>
          <w:rFonts w:ascii="Arial" w:hAnsi="Arial" w:cs="Arial"/>
          <w:sz w:val="24"/>
          <w:szCs w:val="24"/>
        </w:rPr>
      </w:pPr>
      <w:r>
        <w:rPr>
          <w:rFonts w:ascii="Arial" w:hAnsi="Arial" w:cs="Arial"/>
          <w:sz w:val="24"/>
          <w:szCs w:val="24"/>
        </w:rPr>
        <w:t>A</w:t>
      </w:r>
      <w:r w:rsidR="005901A3" w:rsidRPr="00652446">
        <w:rPr>
          <w:rFonts w:ascii="Arial" w:hAnsi="Arial" w:cs="Arial"/>
          <w:sz w:val="24"/>
          <w:szCs w:val="24"/>
        </w:rPr>
        <w:t xml:space="preserve">l TFM </w:t>
      </w:r>
      <w:r w:rsidR="00062E7C" w:rsidRPr="00652446">
        <w:rPr>
          <w:rFonts w:ascii="Arial" w:hAnsi="Arial" w:cs="Arial"/>
          <w:sz w:val="24"/>
          <w:szCs w:val="24"/>
        </w:rPr>
        <w:t>continúa sin conseguir la</w:t>
      </w:r>
      <w:r w:rsidR="005901A3" w:rsidRPr="00652446">
        <w:rPr>
          <w:rFonts w:ascii="Arial" w:hAnsi="Arial" w:cs="Arial"/>
          <w:sz w:val="24"/>
          <w:szCs w:val="24"/>
        </w:rPr>
        <w:t xml:space="preserve"> cobertura </w:t>
      </w:r>
      <w:r w:rsidR="00062E7C" w:rsidRPr="00652446">
        <w:rPr>
          <w:rFonts w:ascii="Arial" w:hAnsi="Arial" w:cs="Arial"/>
          <w:sz w:val="24"/>
          <w:szCs w:val="24"/>
        </w:rPr>
        <w:t xml:space="preserve">mínima </w:t>
      </w:r>
      <w:r w:rsidR="005901A3" w:rsidRPr="00652446">
        <w:rPr>
          <w:rFonts w:ascii="Arial" w:hAnsi="Arial" w:cs="Arial"/>
          <w:sz w:val="24"/>
          <w:szCs w:val="24"/>
        </w:rPr>
        <w:t xml:space="preserve">del 10%, por lo </w:t>
      </w:r>
      <w:r w:rsidR="008901E5" w:rsidRPr="00652446">
        <w:rPr>
          <w:rFonts w:ascii="Arial" w:hAnsi="Arial" w:cs="Arial"/>
          <w:sz w:val="24"/>
          <w:szCs w:val="24"/>
        </w:rPr>
        <w:t xml:space="preserve">que </w:t>
      </w:r>
      <w:r w:rsidR="00FE3B7B" w:rsidRPr="00652446">
        <w:rPr>
          <w:rFonts w:ascii="Arial" w:hAnsi="Arial" w:cs="Arial"/>
          <w:sz w:val="24"/>
          <w:szCs w:val="24"/>
        </w:rPr>
        <w:t>se desestima esta información</w:t>
      </w:r>
      <w:r w:rsidR="00062E7C" w:rsidRPr="00652446">
        <w:rPr>
          <w:rFonts w:ascii="Arial" w:hAnsi="Arial" w:cs="Arial"/>
          <w:sz w:val="24"/>
          <w:szCs w:val="24"/>
        </w:rPr>
        <w:t xml:space="preserve"> por segundo año consecutivo</w:t>
      </w:r>
      <w:r w:rsidR="00FE3B7B" w:rsidRPr="00652446">
        <w:rPr>
          <w:rFonts w:ascii="Arial" w:hAnsi="Arial" w:cs="Arial"/>
          <w:sz w:val="24"/>
          <w:szCs w:val="24"/>
        </w:rPr>
        <w:t xml:space="preserve">. </w:t>
      </w:r>
    </w:p>
    <w:p w14:paraId="7D41FAC4" w14:textId="536F85A1" w:rsidR="009368E6" w:rsidRPr="00652446" w:rsidRDefault="00FE3B7B" w:rsidP="009368E6">
      <w:pPr>
        <w:autoSpaceDE w:val="0"/>
        <w:autoSpaceDN w:val="0"/>
        <w:adjustRightInd w:val="0"/>
        <w:jc w:val="both"/>
        <w:rPr>
          <w:rFonts w:ascii="Arial" w:hAnsi="Arial" w:cs="Arial"/>
          <w:sz w:val="24"/>
          <w:szCs w:val="24"/>
        </w:rPr>
      </w:pPr>
      <w:r w:rsidRPr="00652446">
        <w:rPr>
          <w:rFonts w:ascii="Arial" w:hAnsi="Arial" w:cs="Arial"/>
          <w:sz w:val="24"/>
          <w:szCs w:val="24"/>
        </w:rPr>
        <w:t>E</w:t>
      </w:r>
      <w:r w:rsidR="00981BCE" w:rsidRPr="00652446">
        <w:rPr>
          <w:rFonts w:ascii="Arial" w:hAnsi="Arial" w:cs="Arial"/>
          <w:sz w:val="24"/>
          <w:szCs w:val="24"/>
        </w:rPr>
        <w:t xml:space="preserve">l resto de las asignaturas </w:t>
      </w:r>
      <w:r w:rsidR="0016650E" w:rsidRPr="00652446">
        <w:rPr>
          <w:rFonts w:ascii="Arial" w:hAnsi="Arial" w:cs="Arial"/>
          <w:sz w:val="24"/>
          <w:szCs w:val="24"/>
        </w:rPr>
        <w:t xml:space="preserve">se mantienen con una puntuación </w:t>
      </w:r>
      <w:r w:rsidRPr="00652446">
        <w:rPr>
          <w:rFonts w:ascii="Arial" w:hAnsi="Arial" w:cs="Arial"/>
          <w:sz w:val="24"/>
          <w:szCs w:val="24"/>
        </w:rPr>
        <w:t xml:space="preserve">por encima </w:t>
      </w:r>
      <w:r w:rsidR="00987930" w:rsidRPr="00652446">
        <w:rPr>
          <w:rFonts w:ascii="Arial" w:hAnsi="Arial" w:cs="Arial"/>
          <w:sz w:val="24"/>
          <w:szCs w:val="24"/>
        </w:rPr>
        <w:t>del punto de corte</w:t>
      </w:r>
      <w:r w:rsidR="00606F51">
        <w:rPr>
          <w:rFonts w:ascii="Arial" w:hAnsi="Arial" w:cs="Arial"/>
          <w:sz w:val="24"/>
          <w:szCs w:val="24"/>
        </w:rPr>
        <w:t>.</w:t>
      </w:r>
    </w:p>
    <w:p w14:paraId="77508A71" w14:textId="3250E065" w:rsidR="00053108" w:rsidRPr="00606F51" w:rsidRDefault="00053108" w:rsidP="00800139">
      <w:pPr>
        <w:autoSpaceDE w:val="0"/>
        <w:autoSpaceDN w:val="0"/>
        <w:adjustRightInd w:val="0"/>
        <w:jc w:val="both"/>
        <w:rPr>
          <w:rFonts w:ascii="Arial" w:hAnsi="Arial" w:cs="Arial"/>
          <w:i/>
          <w:sz w:val="24"/>
          <w:szCs w:val="24"/>
        </w:rPr>
      </w:pPr>
      <w:r w:rsidRPr="00606F51">
        <w:rPr>
          <w:rFonts w:ascii="Arial" w:hAnsi="Arial" w:cs="Arial"/>
          <w:i/>
          <w:sz w:val="24"/>
          <w:szCs w:val="24"/>
        </w:rPr>
        <w:t>Análisis de las preguntas abiertas:</w:t>
      </w:r>
      <w:r w:rsidR="009368E6" w:rsidRPr="00606F51">
        <w:rPr>
          <w:rFonts w:ascii="Arial" w:hAnsi="Arial" w:cs="Arial"/>
          <w:i/>
          <w:sz w:val="24"/>
          <w:szCs w:val="24"/>
        </w:rPr>
        <w:t xml:space="preserve"> </w:t>
      </w:r>
    </w:p>
    <w:p w14:paraId="0B8DBEF2" w14:textId="77777777" w:rsidR="00F93450" w:rsidRDefault="00F93450" w:rsidP="00800139">
      <w:pPr>
        <w:autoSpaceDE w:val="0"/>
        <w:autoSpaceDN w:val="0"/>
        <w:adjustRightInd w:val="0"/>
        <w:jc w:val="both"/>
        <w:rPr>
          <w:rFonts w:ascii="Arial" w:hAnsi="Arial" w:cs="Arial"/>
          <w:sz w:val="24"/>
          <w:szCs w:val="24"/>
        </w:rPr>
      </w:pPr>
      <w:r>
        <w:rPr>
          <w:rFonts w:ascii="Arial" w:hAnsi="Arial" w:cs="Arial"/>
          <w:sz w:val="24"/>
          <w:szCs w:val="24"/>
        </w:rPr>
        <w:t xml:space="preserve">Se aclara que ha habido pocas respuestas a las preguntas abiertas y con informaciones contradictorias en algunos aspectos, con lo que se recoge aquello que se ha repetido y no se reflejan las opiniones puntuales. Se toma la información transmitida con precaución. </w:t>
      </w:r>
    </w:p>
    <w:p w14:paraId="2EC70743" w14:textId="6B34833A" w:rsidR="003B71F0" w:rsidRPr="00F918CD" w:rsidRDefault="00053108" w:rsidP="00800139">
      <w:pPr>
        <w:autoSpaceDE w:val="0"/>
        <w:autoSpaceDN w:val="0"/>
        <w:adjustRightInd w:val="0"/>
        <w:jc w:val="both"/>
        <w:rPr>
          <w:rFonts w:ascii="Arial" w:hAnsi="Arial" w:cs="Arial"/>
          <w:color w:val="00B0F0"/>
          <w:sz w:val="24"/>
          <w:szCs w:val="24"/>
        </w:rPr>
      </w:pPr>
      <w:r w:rsidRPr="00F93450">
        <w:rPr>
          <w:rFonts w:ascii="Arial" w:hAnsi="Arial" w:cs="Arial"/>
          <w:sz w:val="24"/>
          <w:szCs w:val="24"/>
        </w:rPr>
        <w:t>Se aprecia como aspectos positivos la calidad del profesorado</w:t>
      </w:r>
      <w:r w:rsidR="001A6045" w:rsidRPr="00F93450">
        <w:rPr>
          <w:rFonts w:ascii="Arial" w:hAnsi="Arial" w:cs="Arial"/>
          <w:sz w:val="24"/>
          <w:szCs w:val="24"/>
        </w:rPr>
        <w:t xml:space="preserve">, </w:t>
      </w:r>
      <w:r w:rsidR="00816929" w:rsidRPr="00F93450">
        <w:rPr>
          <w:rFonts w:ascii="Arial" w:hAnsi="Arial" w:cs="Arial"/>
          <w:sz w:val="24"/>
          <w:szCs w:val="24"/>
        </w:rPr>
        <w:t>la utilidad de los contenidos</w:t>
      </w:r>
      <w:r w:rsidR="00ED16CD" w:rsidRPr="00F93450">
        <w:rPr>
          <w:rFonts w:ascii="Arial" w:hAnsi="Arial" w:cs="Arial"/>
          <w:sz w:val="24"/>
          <w:szCs w:val="24"/>
        </w:rPr>
        <w:t xml:space="preserve"> </w:t>
      </w:r>
      <w:r w:rsidR="001A6045" w:rsidRPr="00F93450">
        <w:rPr>
          <w:rFonts w:ascii="Arial" w:hAnsi="Arial" w:cs="Arial"/>
          <w:sz w:val="24"/>
          <w:szCs w:val="24"/>
        </w:rPr>
        <w:t>impartidos</w:t>
      </w:r>
      <w:r w:rsidR="00F93450">
        <w:rPr>
          <w:rFonts w:ascii="Arial" w:hAnsi="Arial" w:cs="Arial"/>
          <w:sz w:val="24"/>
          <w:szCs w:val="24"/>
        </w:rPr>
        <w:t xml:space="preserve"> en la mayoría de las asignaturas</w:t>
      </w:r>
      <w:r w:rsidR="001A6045" w:rsidRPr="00F93450">
        <w:rPr>
          <w:rFonts w:ascii="Arial" w:hAnsi="Arial" w:cs="Arial"/>
          <w:sz w:val="24"/>
          <w:szCs w:val="24"/>
        </w:rPr>
        <w:t xml:space="preserve"> </w:t>
      </w:r>
      <w:r w:rsidR="00ED16CD" w:rsidRPr="00F93450">
        <w:rPr>
          <w:rFonts w:ascii="Arial" w:hAnsi="Arial" w:cs="Arial"/>
          <w:sz w:val="24"/>
          <w:szCs w:val="24"/>
        </w:rPr>
        <w:t>y</w:t>
      </w:r>
      <w:r w:rsidR="00722BF8" w:rsidRPr="00F93450">
        <w:rPr>
          <w:rFonts w:ascii="Arial" w:hAnsi="Arial" w:cs="Arial"/>
          <w:sz w:val="24"/>
          <w:szCs w:val="24"/>
        </w:rPr>
        <w:t xml:space="preserve"> </w:t>
      </w:r>
      <w:r w:rsidR="00F93450">
        <w:rPr>
          <w:rFonts w:ascii="Arial" w:hAnsi="Arial" w:cs="Arial"/>
          <w:sz w:val="24"/>
          <w:szCs w:val="24"/>
        </w:rPr>
        <w:t>las prácticas realizadas en ellas, especialmente en</w:t>
      </w:r>
      <w:r w:rsidR="003B71F0" w:rsidRPr="00F93450">
        <w:rPr>
          <w:rFonts w:ascii="Arial" w:hAnsi="Arial" w:cs="Arial"/>
          <w:sz w:val="24"/>
          <w:szCs w:val="24"/>
        </w:rPr>
        <w:t xml:space="preserve"> la asignatura de Fisioterapia Respiratoria en el paciente Adulto</w:t>
      </w:r>
      <w:r w:rsidR="001A6045" w:rsidRPr="00F93450">
        <w:rPr>
          <w:rFonts w:ascii="Arial" w:hAnsi="Arial" w:cs="Arial"/>
          <w:sz w:val="24"/>
          <w:szCs w:val="24"/>
        </w:rPr>
        <w:t xml:space="preserve">. Destacan la docencia y la labor de la mayoría de los profesores en </w:t>
      </w:r>
      <w:r w:rsidR="00C31E57">
        <w:rPr>
          <w:rFonts w:ascii="Arial" w:hAnsi="Arial" w:cs="Arial"/>
          <w:sz w:val="24"/>
          <w:szCs w:val="24"/>
        </w:rPr>
        <w:t xml:space="preserve">casi </w:t>
      </w:r>
      <w:r w:rsidR="001A6045" w:rsidRPr="00F93450">
        <w:rPr>
          <w:rFonts w:ascii="Arial" w:hAnsi="Arial" w:cs="Arial"/>
          <w:sz w:val="24"/>
          <w:szCs w:val="24"/>
        </w:rPr>
        <w:t xml:space="preserve">todas las asignaturas. </w:t>
      </w:r>
    </w:p>
    <w:p w14:paraId="5448E58B" w14:textId="5D7523CD" w:rsidR="001D5D3B" w:rsidRPr="001D5D3B" w:rsidRDefault="00F73109" w:rsidP="001D5D3B">
      <w:pPr>
        <w:autoSpaceDE w:val="0"/>
        <w:autoSpaceDN w:val="0"/>
        <w:adjustRightInd w:val="0"/>
        <w:jc w:val="both"/>
        <w:rPr>
          <w:rFonts w:ascii="Arial" w:hAnsi="Arial" w:cs="Arial"/>
          <w:sz w:val="24"/>
          <w:szCs w:val="24"/>
        </w:rPr>
      </w:pPr>
      <w:r w:rsidRPr="001D5D3B">
        <w:rPr>
          <w:rFonts w:ascii="Arial" w:hAnsi="Arial" w:cs="Arial"/>
          <w:sz w:val="24"/>
          <w:szCs w:val="24"/>
        </w:rPr>
        <w:t xml:space="preserve">El aspecto negativo que más se repite es </w:t>
      </w:r>
      <w:r w:rsidR="001D5D3B" w:rsidRPr="001D5D3B">
        <w:rPr>
          <w:rFonts w:ascii="Arial" w:hAnsi="Arial" w:cs="Arial"/>
          <w:sz w:val="24"/>
          <w:szCs w:val="24"/>
        </w:rPr>
        <w:t>que aprecian un enfoque médico más técnico</w:t>
      </w:r>
      <w:r w:rsidR="001D5D3B">
        <w:rPr>
          <w:rFonts w:ascii="Arial" w:hAnsi="Arial" w:cs="Arial"/>
          <w:sz w:val="24"/>
          <w:szCs w:val="24"/>
        </w:rPr>
        <w:t xml:space="preserve"> y</w:t>
      </w:r>
      <w:r w:rsidR="001D5D3B" w:rsidRPr="001D5D3B">
        <w:rPr>
          <w:rFonts w:ascii="Arial" w:hAnsi="Arial" w:cs="Arial"/>
          <w:sz w:val="24"/>
          <w:szCs w:val="24"/>
        </w:rPr>
        <w:t xml:space="preserve"> poco dirigido a la fisioterapia clínica, en algunos contenidos de las asignaturas de Bases Teóricas y Fisiopatológicas de la Fisioterapia Cardiorrespiratoria y de Fisioterapia Respiratoria en Pediatría</w:t>
      </w:r>
      <w:r w:rsidR="001D5D3B">
        <w:rPr>
          <w:rFonts w:ascii="Arial" w:hAnsi="Arial" w:cs="Arial"/>
          <w:sz w:val="24"/>
          <w:szCs w:val="24"/>
        </w:rPr>
        <w:t>.</w:t>
      </w:r>
      <w:r w:rsidR="001D5D3B" w:rsidRPr="001D5D3B">
        <w:rPr>
          <w:rFonts w:ascii="Arial" w:hAnsi="Arial" w:cs="Arial"/>
          <w:sz w:val="24"/>
          <w:szCs w:val="24"/>
        </w:rPr>
        <w:t xml:space="preserve"> </w:t>
      </w:r>
    </w:p>
    <w:p w14:paraId="6702513E" w14:textId="0725F8C0" w:rsidR="004C4356" w:rsidRPr="004C4356" w:rsidRDefault="004C4356" w:rsidP="004C4356">
      <w:pPr>
        <w:autoSpaceDE w:val="0"/>
        <w:autoSpaceDN w:val="0"/>
        <w:adjustRightInd w:val="0"/>
        <w:jc w:val="both"/>
        <w:rPr>
          <w:rFonts w:ascii="Arial" w:hAnsi="Arial" w:cs="Arial"/>
          <w:sz w:val="24"/>
          <w:szCs w:val="24"/>
        </w:rPr>
      </w:pPr>
      <w:r w:rsidRPr="004C4356">
        <w:rPr>
          <w:rFonts w:ascii="Arial" w:hAnsi="Arial" w:cs="Arial"/>
          <w:sz w:val="24"/>
          <w:szCs w:val="24"/>
        </w:rPr>
        <w:t xml:space="preserve">En relación al descenso de la satisfacción de la asignatura Herramientas de la Información aplicadas a las Ciencias de la Salud, </w:t>
      </w:r>
      <w:r>
        <w:rPr>
          <w:rFonts w:ascii="Arial" w:hAnsi="Arial" w:cs="Arial"/>
          <w:sz w:val="24"/>
          <w:szCs w:val="24"/>
        </w:rPr>
        <w:t>algún</w:t>
      </w:r>
      <w:r w:rsidRPr="004C4356">
        <w:rPr>
          <w:rFonts w:ascii="Arial" w:hAnsi="Arial" w:cs="Arial"/>
          <w:sz w:val="24"/>
          <w:szCs w:val="24"/>
        </w:rPr>
        <w:t xml:space="preserve"> estudiante expresa que es una materia que se podría hacer vía telemática</w:t>
      </w:r>
      <w:r>
        <w:rPr>
          <w:rFonts w:ascii="Arial" w:hAnsi="Arial" w:cs="Arial"/>
          <w:sz w:val="24"/>
          <w:szCs w:val="24"/>
        </w:rPr>
        <w:t xml:space="preserve"> (e</w:t>
      </w:r>
      <w:r w:rsidRPr="004C4356">
        <w:rPr>
          <w:rFonts w:ascii="Arial" w:hAnsi="Arial" w:cs="Arial"/>
          <w:sz w:val="24"/>
          <w:szCs w:val="24"/>
        </w:rPr>
        <w:t>sta propuesta es inviable por la modalidad presencial de este máster</w:t>
      </w:r>
      <w:r>
        <w:rPr>
          <w:rFonts w:ascii="Arial" w:hAnsi="Arial" w:cs="Arial"/>
          <w:sz w:val="24"/>
          <w:szCs w:val="24"/>
        </w:rPr>
        <w:t xml:space="preserve">); mencionan </w:t>
      </w:r>
      <w:r w:rsidRPr="004C4356">
        <w:rPr>
          <w:rFonts w:ascii="Arial" w:hAnsi="Arial" w:cs="Arial"/>
          <w:sz w:val="24"/>
          <w:szCs w:val="24"/>
        </w:rPr>
        <w:t>una falta de coordinación docente, que ha llevado al solapamiento y repetición de parte del contenido</w:t>
      </w:r>
      <w:r>
        <w:rPr>
          <w:rFonts w:ascii="Arial" w:hAnsi="Arial" w:cs="Arial"/>
          <w:sz w:val="24"/>
          <w:szCs w:val="24"/>
        </w:rPr>
        <w:t xml:space="preserve"> y sobre todo destacan la realización de gran cantidad de tareas que les restan tiempo a otras asignaturas que consideran más útiles.</w:t>
      </w:r>
    </w:p>
    <w:p w14:paraId="01E01E75" w14:textId="7C0B5B33" w:rsidR="00BE6916" w:rsidRPr="004C4356" w:rsidRDefault="00987930" w:rsidP="00800139">
      <w:pPr>
        <w:autoSpaceDE w:val="0"/>
        <w:autoSpaceDN w:val="0"/>
        <w:adjustRightInd w:val="0"/>
        <w:jc w:val="both"/>
        <w:rPr>
          <w:rFonts w:ascii="Arial" w:hAnsi="Arial" w:cs="Arial"/>
          <w:sz w:val="24"/>
          <w:szCs w:val="24"/>
        </w:rPr>
      </w:pPr>
      <w:r w:rsidRPr="004C4356">
        <w:rPr>
          <w:rFonts w:ascii="Arial" w:hAnsi="Arial" w:cs="Arial"/>
          <w:sz w:val="24"/>
          <w:szCs w:val="24"/>
        </w:rPr>
        <w:t>En</w:t>
      </w:r>
      <w:r w:rsidR="00BE6916" w:rsidRPr="004C4356">
        <w:rPr>
          <w:rFonts w:ascii="Arial" w:hAnsi="Arial" w:cs="Arial"/>
          <w:sz w:val="24"/>
          <w:szCs w:val="24"/>
        </w:rPr>
        <w:t xml:space="preserve"> la asignatura</w:t>
      </w:r>
      <w:bookmarkStart w:id="35" w:name="_Hlk127792949"/>
      <w:r w:rsidR="00BE6916" w:rsidRPr="004C4356">
        <w:rPr>
          <w:rFonts w:ascii="Arial" w:hAnsi="Arial" w:cs="Arial"/>
          <w:sz w:val="24"/>
          <w:szCs w:val="24"/>
        </w:rPr>
        <w:t xml:space="preserve"> de Metodología de la Investigación</w:t>
      </w:r>
      <w:bookmarkEnd w:id="35"/>
      <w:r w:rsidR="00BE6916" w:rsidRPr="004C4356">
        <w:rPr>
          <w:rFonts w:ascii="Arial" w:hAnsi="Arial" w:cs="Arial"/>
          <w:sz w:val="24"/>
          <w:szCs w:val="24"/>
        </w:rPr>
        <w:t>, la cual ha sido valorada en ligeramente baja en la cuantitativa</w:t>
      </w:r>
      <w:r w:rsidRPr="004C4356">
        <w:rPr>
          <w:rFonts w:ascii="Arial" w:hAnsi="Arial" w:cs="Arial"/>
          <w:sz w:val="24"/>
          <w:szCs w:val="24"/>
        </w:rPr>
        <w:t xml:space="preserve">, los estudiantes comentan que </w:t>
      </w:r>
      <w:r w:rsidR="00F42DF6" w:rsidRPr="004C4356">
        <w:rPr>
          <w:rFonts w:ascii="Arial" w:hAnsi="Arial" w:cs="Arial"/>
          <w:sz w:val="24"/>
          <w:szCs w:val="24"/>
        </w:rPr>
        <w:t xml:space="preserve">se debe a la gran cantidad de contenidos, densos y a una carga importante de trabajos a realizar. </w:t>
      </w:r>
    </w:p>
    <w:p w14:paraId="6D67C121" w14:textId="77777777" w:rsidR="004F15D1" w:rsidRPr="00F918CD" w:rsidRDefault="004F15D1" w:rsidP="00800139">
      <w:pPr>
        <w:autoSpaceDE w:val="0"/>
        <w:autoSpaceDN w:val="0"/>
        <w:adjustRightInd w:val="0"/>
        <w:jc w:val="both"/>
        <w:rPr>
          <w:rFonts w:ascii="Arial" w:hAnsi="Arial" w:cs="Arial"/>
          <w:b/>
          <w:color w:val="00B0F0"/>
          <w:sz w:val="24"/>
          <w:szCs w:val="24"/>
        </w:rPr>
      </w:pPr>
    </w:p>
    <w:p w14:paraId="3718E34F" w14:textId="6BD1DF13" w:rsidR="009B6F14" w:rsidRPr="004C4356" w:rsidRDefault="009B6F14" w:rsidP="00800139">
      <w:pPr>
        <w:autoSpaceDE w:val="0"/>
        <w:autoSpaceDN w:val="0"/>
        <w:adjustRightInd w:val="0"/>
        <w:jc w:val="both"/>
        <w:rPr>
          <w:rFonts w:ascii="Arial" w:hAnsi="Arial" w:cs="Arial"/>
          <w:b/>
          <w:sz w:val="24"/>
          <w:szCs w:val="24"/>
        </w:rPr>
      </w:pPr>
      <w:r w:rsidRPr="004C4356">
        <w:rPr>
          <w:rFonts w:ascii="Arial" w:hAnsi="Arial" w:cs="Arial"/>
          <w:b/>
          <w:sz w:val="24"/>
          <w:szCs w:val="24"/>
        </w:rPr>
        <w:t>A.1.4. Satisfacción con los docentes – Datos globales.</w:t>
      </w:r>
    </w:p>
    <w:p w14:paraId="50D51867" w14:textId="0532A586" w:rsidR="009B6F14" w:rsidRPr="00637BDF" w:rsidRDefault="009B6F14" w:rsidP="00800139">
      <w:pPr>
        <w:autoSpaceDE w:val="0"/>
        <w:autoSpaceDN w:val="0"/>
        <w:adjustRightInd w:val="0"/>
        <w:jc w:val="both"/>
        <w:rPr>
          <w:rFonts w:ascii="Arial" w:hAnsi="Arial" w:cs="Arial"/>
          <w:sz w:val="24"/>
          <w:szCs w:val="24"/>
        </w:rPr>
      </w:pPr>
      <w:r w:rsidRPr="00637BDF">
        <w:rPr>
          <w:rFonts w:ascii="Arial" w:hAnsi="Arial" w:cs="Arial"/>
          <w:sz w:val="24"/>
          <w:szCs w:val="24"/>
        </w:rPr>
        <w:t xml:space="preserve">La cobertura </w:t>
      </w:r>
      <w:r w:rsidR="00182D48">
        <w:rPr>
          <w:rFonts w:ascii="Arial" w:hAnsi="Arial" w:cs="Arial"/>
          <w:sz w:val="24"/>
          <w:szCs w:val="24"/>
        </w:rPr>
        <w:t>en est</w:t>
      </w:r>
      <w:r w:rsidR="00976F48">
        <w:rPr>
          <w:rFonts w:ascii="Arial" w:hAnsi="Arial" w:cs="Arial"/>
          <w:sz w:val="24"/>
          <w:szCs w:val="24"/>
        </w:rPr>
        <w:t>e</w:t>
      </w:r>
      <w:r w:rsidR="00182D48">
        <w:rPr>
          <w:rFonts w:ascii="Arial" w:hAnsi="Arial" w:cs="Arial"/>
          <w:sz w:val="24"/>
          <w:szCs w:val="24"/>
        </w:rPr>
        <w:t xml:space="preserve"> curso no ha superado el 10%, por lo que ha caído de manera importante </w:t>
      </w:r>
      <w:r w:rsidR="000B6106" w:rsidRPr="00637BDF">
        <w:rPr>
          <w:rFonts w:ascii="Arial" w:hAnsi="Arial" w:cs="Arial"/>
          <w:sz w:val="24"/>
          <w:szCs w:val="24"/>
        </w:rPr>
        <w:t xml:space="preserve">en relación con el </w:t>
      </w:r>
      <w:r w:rsidR="00182D48" w:rsidRPr="00637BDF">
        <w:rPr>
          <w:rFonts w:ascii="Arial" w:hAnsi="Arial" w:cs="Arial"/>
          <w:sz w:val="24"/>
          <w:szCs w:val="24"/>
        </w:rPr>
        <w:t xml:space="preserve">22.4% </w:t>
      </w:r>
      <w:r w:rsidR="000B6106" w:rsidRPr="00637BDF">
        <w:rPr>
          <w:rFonts w:ascii="Arial" w:hAnsi="Arial" w:cs="Arial"/>
          <w:sz w:val="24"/>
          <w:szCs w:val="24"/>
        </w:rPr>
        <w:t>del curso anterior</w:t>
      </w:r>
      <w:r w:rsidRPr="00637BDF">
        <w:rPr>
          <w:rFonts w:ascii="Arial" w:hAnsi="Arial" w:cs="Arial"/>
          <w:sz w:val="24"/>
          <w:szCs w:val="24"/>
        </w:rPr>
        <w:t>.</w:t>
      </w:r>
    </w:p>
    <w:p w14:paraId="6A032563" w14:textId="58AFFD6C" w:rsidR="00976F48" w:rsidRPr="00976F48" w:rsidRDefault="009B6F14" w:rsidP="00800139">
      <w:pPr>
        <w:autoSpaceDE w:val="0"/>
        <w:autoSpaceDN w:val="0"/>
        <w:adjustRightInd w:val="0"/>
        <w:spacing w:after="0"/>
        <w:jc w:val="both"/>
        <w:rPr>
          <w:rFonts w:ascii="Arial" w:hAnsi="Arial" w:cs="Arial"/>
          <w:i/>
          <w:iCs/>
          <w:sz w:val="24"/>
          <w:szCs w:val="24"/>
          <w:lang w:eastAsia="es-ES"/>
        </w:rPr>
      </w:pPr>
      <w:r w:rsidRPr="00976F48">
        <w:rPr>
          <w:rFonts w:ascii="Arial" w:hAnsi="Arial" w:cs="Arial"/>
          <w:i/>
          <w:iCs/>
          <w:sz w:val="24"/>
          <w:szCs w:val="24"/>
          <w:lang w:eastAsia="es-ES"/>
        </w:rPr>
        <w:t>Datos globales:</w:t>
      </w:r>
    </w:p>
    <w:p w14:paraId="1F85B32A" w14:textId="77777777" w:rsidR="00976F48" w:rsidRPr="00976F48" w:rsidRDefault="00976F48" w:rsidP="00976F48">
      <w:pPr>
        <w:autoSpaceDE w:val="0"/>
        <w:autoSpaceDN w:val="0"/>
        <w:adjustRightInd w:val="0"/>
        <w:spacing w:after="0"/>
        <w:jc w:val="both"/>
        <w:rPr>
          <w:rFonts w:ascii="Arial" w:hAnsi="Arial" w:cs="Arial"/>
          <w:sz w:val="24"/>
          <w:szCs w:val="24"/>
          <w:lang w:eastAsia="es-ES"/>
        </w:rPr>
      </w:pPr>
      <w:r w:rsidRPr="00976F48">
        <w:rPr>
          <w:rFonts w:ascii="Arial" w:hAnsi="Arial" w:cs="Arial"/>
          <w:sz w:val="24"/>
          <w:szCs w:val="24"/>
          <w:lang w:eastAsia="es-ES"/>
        </w:rPr>
        <w:t>No se puede realizar una comparación de los datos, ya que podríamos incurrir en sesgos de interpretación de los mismos. Observaremos la evolución de estos resultados en ediciones posteriores.</w:t>
      </w:r>
    </w:p>
    <w:p w14:paraId="65C18856" w14:textId="77777777" w:rsidR="009B6F14" w:rsidRPr="00F918CD" w:rsidRDefault="009B6F14" w:rsidP="00800139">
      <w:pPr>
        <w:autoSpaceDE w:val="0"/>
        <w:autoSpaceDN w:val="0"/>
        <w:adjustRightInd w:val="0"/>
        <w:spacing w:after="0"/>
        <w:jc w:val="both"/>
        <w:rPr>
          <w:rFonts w:ascii="Arial" w:hAnsi="Arial" w:cs="Arial"/>
          <w:i/>
          <w:iCs/>
          <w:color w:val="00B0F0"/>
          <w:sz w:val="24"/>
          <w:szCs w:val="24"/>
          <w:lang w:eastAsia="es-ES"/>
        </w:rPr>
      </w:pPr>
    </w:p>
    <w:p w14:paraId="4C982BD3" w14:textId="77777777" w:rsidR="009B6F14" w:rsidRPr="00976F48" w:rsidRDefault="009B6F14" w:rsidP="00800139">
      <w:pPr>
        <w:autoSpaceDE w:val="0"/>
        <w:autoSpaceDN w:val="0"/>
        <w:adjustRightInd w:val="0"/>
        <w:spacing w:after="0"/>
        <w:jc w:val="both"/>
        <w:rPr>
          <w:rFonts w:ascii="Arial" w:hAnsi="Arial" w:cs="Arial"/>
          <w:sz w:val="24"/>
          <w:szCs w:val="24"/>
          <w:lang w:eastAsia="es-ES"/>
        </w:rPr>
      </w:pPr>
      <w:bookmarkStart w:id="36" w:name="_Hlk152778862"/>
      <w:r w:rsidRPr="00976F48">
        <w:rPr>
          <w:rFonts w:ascii="Arial" w:hAnsi="Arial" w:cs="Arial"/>
          <w:i/>
          <w:iCs/>
          <w:sz w:val="24"/>
          <w:szCs w:val="24"/>
          <w:lang w:eastAsia="es-ES"/>
        </w:rPr>
        <w:t>Análisis pormenorizado de las preguntas cerradas.</w:t>
      </w:r>
    </w:p>
    <w:bookmarkEnd w:id="36"/>
    <w:p w14:paraId="04D61CAA" w14:textId="77777777" w:rsidR="009B6F14" w:rsidRPr="00F918CD" w:rsidRDefault="009B6F14" w:rsidP="00800139">
      <w:pPr>
        <w:autoSpaceDE w:val="0"/>
        <w:autoSpaceDN w:val="0"/>
        <w:adjustRightInd w:val="0"/>
        <w:spacing w:after="0"/>
        <w:jc w:val="both"/>
        <w:rPr>
          <w:rFonts w:ascii="Arial" w:hAnsi="Arial" w:cs="Arial"/>
          <w:color w:val="00B0F0"/>
          <w:sz w:val="24"/>
          <w:szCs w:val="24"/>
          <w:lang w:eastAsia="es-ES"/>
        </w:rPr>
      </w:pPr>
    </w:p>
    <w:p w14:paraId="7A943298" w14:textId="377F5EAE" w:rsidR="00976F48" w:rsidRPr="00976F48" w:rsidRDefault="00976F48" w:rsidP="00976F48">
      <w:pPr>
        <w:autoSpaceDE w:val="0"/>
        <w:autoSpaceDN w:val="0"/>
        <w:adjustRightInd w:val="0"/>
        <w:spacing w:after="0"/>
        <w:jc w:val="both"/>
        <w:rPr>
          <w:rFonts w:ascii="Arial" w:hAnsi="Arial" w:cs="Arial"/>
          <w:sz w:val="24"/>
          <w:szCs w:val="24"/>
          <w:lang w:eastAsia="es-ES"/>
        </w:rPr>
      </w:pPr>
      <w:r w:rsidRPr="00976F48">
        <w:rPr>
          <w:rFonts w:ascii="Arial" w:hAnsi="Arial" w:cs="Arial"/>
          <w:sz w:val="24"/>
          <w:szCs w:val="24"/>
          <w:lang w:eastAsia="es-ES"/>
        </w:rPr>
        <w:t xml:space="preserve">No se puede realizar una comparación de los datos, ya que podríamos incurrir en sesgos de interpretación. </w:t>
      </w:r>
    </w:p>
    <w:p w14:paraId="67418F42" w14:textId="77777777" w:rsidR="004137F1" w:rsidRPr="00F918CD" w:rsidRDefault="004137F1" w:rsidP="00800139">
      <w:pPr>
        <w:autoSpaceDE w:val="0"/>
        <w:autoSpaceDN w:val="0"/>
        <w:adjustRightInd w:val="0"/>
        <w:spacing w:after="0"/>
        <w:jc w:val="both"/>
        <w:rPr>
          <w:rFonts w:ascii="Arial" w:hAnsi="Arial" w:cs="Arial"/>
          <w:i/>
          <w:color w:val="00B0F0"/>
          <w:sz w:val="24"/>
          <w:szCs w:val="24"/>
        </w:rPr>
      </w:pPr>
    </w:p>
    <w:p w14:paraId="5921BF0D" w14:textId="2E15F7DB" w:rsidR="004137F1" w:rsidRPr="00976F48" w:rsidRDefault="004137F1" w:rsidP="00800139">
      <w:pPr>
        <w:autoSpaceDE w:val="0"/>
        <w:autoSpaceDN w:val="0"/>
        <w:adjustRightInd w:val="0"/>
        <w:spacing w:after="0"/>
        <w:jc w:val="both"/>
        <w:rPr>
          <w:rFonts w:ascii="Arial" w:hAnsi="Arial" w:cs="Arial"/>
          <w:i/>
          <w:sz w:val="24"/>
          <w:szCs w:val="24"/>
        </w:rPr>
      </w:pPr>
      <w:r w:rsidRPr="00976F48">
        <w:rPr>
          <w:rFonts w:ascii="Arial" w:hAnsi="Arial" w:cs="Arial"/>
          <w:i/>
          <w:sz w:val="24"/>
          <w:szCs w:val="24"/>
        </w:rPr>
        <w:t>Comparación con el curso anterior:</w:t>
      </w:r>
    </w:p>
    <w:p w14:paraId="1BD26354" w14:textId="77777777" w:rsidR="003F44AA" w:rsidRPr="00976F48" w:rsidRDefault="003F44AA" w:rsidP="00800139">
      <w:pPr>
        <w:autoSpaceDE w:val="0"/>
        <w:autoSpaceDN w:val="0"/>
        <w:adjustRightInd w:val="0"/>
        <w:spacing w:after="0"/>
        <w:jc w:val="both"/>
        <w:rPr>
          <w:rFonts w:ascii="Arial" w:hAnsi="Arial" w:cs="Arial"/>
          <w:i/>
          <w:sz w:val="24"/>
          <w:szCs w:val="24"/>
        </w:rPr>
      </w:pPr>
    </w:p>
    <w:p w14:paraId="0A044533" w14:textId="0AC1EBA9" w:rsidR="009B6F14" w:rsidRPr="00FC7F7D" w:rsidRDefault="00976F48" w:rsidP="00800139">
      <w:pPr>
        <w:autoSpaceDE w:val="0"/>
        <w:autoSpaceDN w:val="0"/>
        <w:adjustRightInd w:val="0"/>
        <w:jc w:val="both"/>
        <w:rPr>
          <w:rFonts w:ascii="Arial" w:hAnsi="Arial" w:cs="Arial"/>
          <w:sz w:val="24"/>
          <w:szCs w:val="24"/>
        </w:rPr>
      </w:pPr>
      <w:r w:rsidRPr="00FC7F7D">
        <w:rPr>
          <w:rFonts w:ascii="Arial" w:hAnsi="Arial" w:cs="Arial"/>
          <w:sz w:val="24"/>
          <w:szCs w:val="24"/>
        </w:rPr>
        <w:t>No se puede realizar una comparación de los datos</w:t>
      </w:r>
      <w:r w:rsidR="00FC7F7D" w:rsidRPr="00FC7F7D">
        <w:rPr>
          <w:rFonts w:ascii="Arial" w:hAnsi="Arial" w:cs="Arial"/>
          <w:sz w:val="24"/>
          <w:szCs w:val="24"/>
        </w:rPr>
        <w:t>.</w:t>
      </w:r>
    </w:p>
    <w:p w14:paraId="60DF7E48" w14:textId="77777777" w:rsidR="009B6F14" w:rsidRPr="00FC7F7D" w:rsidRDefault="009B6F14" w:rsidP="00800139">
      <w:pPr>
        <w:autoSpaceDE w:val="0"/>
        <w:autoSpaceDN w:val="0"/>
        <w:adjustRightInd w:val="0"/>
        <w:jc w:val="both"/>
        <w:rPr>
          <w:rFonts w:ascii="Arial" w:hAnsi="Arial" w:cs="Arial"/>
          <w:b/>
          <w:sz w:val="24"/>
          <w:szCs w:val="24"/>
        </w:rPr>
      </w:pPr>
      <w:r w:rsidRPr="00FC7F7D">
        <w:rPr>
          <w:rFonts w:ascii="Arial" w:hAnsi="Arial" w:cs="Arial"/>
          <w:b/>
          <w:sz w:val="24"/>
          <w:szCs w:val="24"/>
        </w:rPr>
        <w:t>A.1.5. Satisfacción con los docentes – Datos individuales.</w:t>
      </w:r>
    </w:p>
    <w:p w14:paraId="012019E3" w14:textId="65219B93" w:rsidR="00A703CF" w:rsidRDefault="006A2A4E" w:rsidP="00800139">
      <w:pPr>
        <w:autoSpaceDE w:val="0"/>
        <w:autoSpaceDN w:val="0"/>
        <w:adjustRightInd w:val="0"/>
        <w:jc w:val="both"/>
        <w:rPr>
          <w:rFonts w:ascii="Arial" w:hAnsi="Arial" w:cs="Arial"/>
          <w:sz w:val="24"/>
          <w:szCs w:val="24"/>
        </w:rPr>
      </w:pPr>
      <w:r w:rsidRPr="00E07709">
        <w:rPr>
          <w:rFonts w:ascii="Arial" w:hAnsi="Arial" w:cs="Arial"/>
          <w:sz w:val="24"/>
          <w:szCs w:val="24"/>
        </w:rPr>
        <w:t>S</w:t>
      </w:r>
      <w:r w:rsidR="009B6F14" w:rsidRPr="00E07709">
        <w:rPr>
          <w:rFonts w:ascii="Arial" w:hAnsi="Arial" w:cs="Arial"/>
          <w:sz w:val="24"/>
          <w:szCs w:val="24"/>
        </w:rPr>
        <w:t xml:space="preserve">e </w:t>
      </w:r>
      <w:r w:rsidR="00B14063" w:rsidRPr="00E07709">
        <w:rPr>
          <w:rFonts w:ascii="Arial" w:hAnsi="Arial" w:cs="Arial"/>
          <w:sz w:val="24"/>
          <w:szCs w:val="24"/>
        </w:rPr>
        <w:t>aprecia diferencia entre las encuestas recogidas en las asignaturas de primer semestre y la</w:t>
      </w:r>
      <w:r w:rsidRPr="00E07709">
        <w:rPr>
          <w:rFonts w:ascii="Arial" w:hAnsi="Arial" w:cs="Arial"/>
          <w:sz w:val="24"/>
          <w:szCs w:val="24"/>
        </w:rPr>
        <w:t>s</w:t>
      </w:r>
      <w:r w:rsidR="00B14063" w:rsidRPr="00E07709">
        <w:rPr>
          <w:rFonts w:ascii="Arial" w:hAnsi="Arial" w:cs="Arial"/>
          <w:sz w:val="24"/>
          <w:szCs w:val="24"/>
        </w:rPr>
        <w:t xml:space="preserve"> del segundo</w:t>
      </w:r>
      <w:r w:rsidR="00CB763C" w:rsidRPr="00E07709">
        <w:rPr>
          <w:rFonts w:ascii="Arial" w:hAnsi="Arial" w:cs="Arial"/>
          <w:sz w:val="24"/>
          <w:szCs w:val="24"/>
        </w:rPr>
        <w:t>,</w:t>
      </w:r>
      <w:r w:rsidRPr="00E07709">
        <w:rPr>
          <w:rFonts w:ascii="Arial" w:hAnsi="Arial" w:cs="Arial"/>
          <w:sz w:val="24"/>
          <w:szCs w:val="24"/>
        </w:rPr>
        <w:t xml:space="preserve"> observa</w:t>
      </w:r>
      <w:r w:rsidR="00CB763C" w:rsidRPr="00E07709">
        <w:rPr>
          <w:rFonts w:ascii="Arial" w:hAnsi="Arial" w:cs="Arial"/>
          <w:sz w:val="24"/>
          <w:szCs w:val="24"/>
        </w:rPr>
        <w:t>ndo</w:t>
      </w:r>
      <w:r w:rsidRPr="00E07709">
        <w:rPr>
          <w:rFonts w:ascii="Arial" w:hAnsi="Arial" w:cs="Arial"/>
          <w:sz w:val="24"/>
          <w:szCs w:val="24"/>
        </w:rPr>
        <w:t xml:space="preserve"> </w:t>
      </w:r>
      <w:r w:rsidR="00E07709">
        <w:rPr>
          <w:rFonts w:ascii="Arial" w:hAnsi="Arial" w:cs="Arial"/>
          <w:sz w:val="24"/>
          <w:szCs w:val="24"/>
        </w:rPr>
        <w:t xml:space="preserve">un descenso muy importante de la </w:t>
      </w:r>
      <w:r w:rsidRPr="00E07709">
        <w:rPr>
          <w:rFonts w:ascii="Arial" w:hAnsi="Arial" w:cs="Arial"/>
          <w:sz w:val="24"/>
          <w:szCs w:val="24"/>
        </w:rPr>
        <w:t>cobertura</w:t>
      </w:r>
      <w:r w:rsidR="00E07709">
        <w:rPr>
          <w:rFonts w:ascii="Arial" w:hAnsi="Arial" w:cs="Arial"/>
          <w:sz w:val="24"/>
          <w:szCs w:val="24"/>
        </w:rPr>
        <w:t xml:space="preserve"> en global. E</w:t>
      </w:r>
      <w:r w:rsidRPr="00E07709">
        <w:rPr>
          <w:rFonts w:ascii="Arial" w:hAnsi="Arial" w:cs="Arial"/>
          <w:sz w:val="24"/>
          <w:szCs w:val="24"/>
        </w:rPr>
        <w:t xml:space="preserve">n el </w:t>
      </w:r>
      <w:r w:rsidR="00CB763C" w:rsidRPr="00E07709">
        <w:rPr>
          <w:rFonts w:ascii="Arial" w:hAnsi="Arial" w:cs="Arial"/>
          <w:sz w:val="24"/>
          <w:szCs w:val="24"/>
        </w:rPr>
        <w:t xml:space="preserve">primer </w:t>
      </w:r>
      <w:r w:rsidRPr="00E07709">
        <w:rPr>
          <w:rFonts w:ascii="Arial" w:hAnsi="Arial" w:cs="Arial"/>
          <w:sz w:val="24"/>
          <w:szCs w:val="24"/>
        </w:rPr>
        <w:t>semestre</w:t>
      </w:r>
      <w:r w:rsidR="00E07709">
        <w:rPr>
          <w:rFonts w:ascii="Arial" w:hAnsi="Arial" w:cs="Arial"/>
          <w:sz w:val="24"/>
          <w:szCs w:val="24"/>
        </w:rPr>
        <w:t xml:space="preserve"> ha sido más alta, pero se ha reducido de un </w:t>
      </w:r>
      <w:r w:rsidR="007D5E4D" w:rsidRPr="00E07709">
        <w:rPr>
          <w:rFonts w:ascii="Arial" w:hAnsi="Arial" w:cs="Arial"/>
          <w:sz w:val="24"/>
          <w:szCs w:val="24"/>
        </w:rPr>
        <w:t>44.3</w:t>
      </w:r>
      <w:r w:rsidR="009518AA" w:rsidRPr="00E07709">
        <w:rPr>
          <w:rFonts w:ascii="Arial" w:hAnsi="Arial" w:cs="Arial"/>
          <w:sz w:val="24"/>
          <w:szCs w:val="24"/>
        </w:rPr>
        <w:t>%</w:t>
      </w:r>
      <w:r w:rsidR="00E07709">
        <w:rPr>
          <w:rFonts w:ascii="Arial" w:hAnsi="Arial" w:cs="Arial"/>
          <w:sz w:val="24"/>
          <w:szCs w:val="24"/>
        </w:rPr>
        <w:t xml:space="preserve"> a un 13%</w:t>
      </w:r>
      <w:r w:rsidR="00BE5C6A">
        <w:rPr>
          <w:rFonts w:ascii="Arial" w:hAnsi="Arial" w:cs="Arial"/>
          <w:sz w:val="24"/>
          <w:szCs w:val="24"/>
        </w:rPr>
        <w:t>, mientras</w:t>
      </w:r>
      <w:r w:rsidRPr="00E07709">
        <w:rPr>
          <w:rFonts w:ascii="Arial" w:hAnsi="Arial" w:cs="Arial"/>
          <w:sz w:val="24"/>
          <w:szCs w:val="24"/>
        </w:rPr>
        <w:t xml:space="preserve"> que en el </w:t>
      </w:r>
      <w:r w:rsidR="009518AA" w:rsidRPr="00E07709">
        <w:rPr>
          <w:rFonts w:ascii="Arial" w:hAnsi="Arial" w:cs="Arial"/>
          <w:sz w:val="24"/>
          <w:szCs w:val="24"/>
        </w:rPr>
        <w:t>segundo</w:t>
      </w:r>
      <w:r w:rsidRPr="00E07709">
        <w:rPr>
          <w:rFonts w:ascii="Arial" w:hAnsi="Arial" w:cs="Arial"/>
          <w:sz w:val="24"/>
          <w:szCs w:val="24"/>
        </w:rPr>
        <w:t xml:space="preserve"> </w:t>
      </w:r>
      <w:r w:rsidR="00BE5C6A">
        <w:rPr>
          <w:rFonts w:ascii="Arial" w:hAnsi="Arial" w:cs="Arial"/>
          <w:sz w:val="24"/>
          <w:szCs w:val="24"/>
        </w:rPr>
        <w:t xml:space="preserve">semestre no se ha efectuado ninguna encuesta, por </w:t>
      </w:r>
      <w:r w:rsidR="008C4BC0">
        <w:rPr>
          <w:rFonts w:ascii="Arial" w:hAnsi="Arial" w:cs="Arial"/>
          <w:sz w:val="24"/>
          <w:szCs w:val="24"/>
        </w:rPr>
        <w:t>tanto,</w:t>
      </w:r>
      <w:r w:rsidR="00BE5C6A">
        <w:rPr>
          <w:rFonts w:ascii="Arial" w:hAnsi="Arial" w:cs="Arial"/>
          <w:sz w:val="24"/>
          <w:szCs w:val="24"/>
        </w:rPr>
        <w:t xml:space="preserve"> se ha pasado de un </w:t>
      </w:r>
      <w:r w:rsidR="007D5E4D" w:rsidRPr="00E07709">
        <w:rPr>
          <w:rFonts w:ascii="Arial" w:hAnsi="Arial" w:cs="Arial"/>
          <w:sz w:val="24"/>
          <w:szCs w:val="24"/>
        </w:rPr>
        <w:t>15.8</w:t>
      </w:r>
      <w:r w:rsidR="009518AA" w:rsidRPr="00E07709">
        <w:rPr>
          <w:rFonts w:ascii="Arial" w:hAnsi="Arial" w:cs="Arial"/>
          <w:sz w:val="24"/>
          <w:szCs w:val="24"/>
        </w:rPr>
        <w:t>%</w:t>
      </w:r>
      <w:r w:rsidR="00BE5C6A">
        <w:rPr>
          <w:rFonts w:ascii="Arial" w:hAnsi="Arial" w:cs="Arial"/>
          <w:sz w:val="24"/>
          <w:szCs w:val="24"/>
        </w:rPr>
        <w:t xml:space="preserve"> a un 0%.</w:t>
      </w:r>
    </w:p>
    <w:p w14:paraId="69A75B90" w14:textId="54ED63B1" w:rsidR="00BE5C6A" w:rsidRPr="00BE5C6A" w:rsidRDefault="00BE5C6A" w:rsidP="00BE5C6A">
      <w:pPr>
        <w:autoSpaceDE w:val="0"/>
        <w:autoSpaceDN w:val="0"/>
        <w:adjustRightInd w:val="0"/>
        <w:jc w:val="both"/>
        <w:rPr>
          <w:rFonts w:ascii="Arial" w:hAnsi="Arial" w:cs="Arial"/>
          <w:sz w:val="24"/>
          <w:szCs w:val="24"/>
        </w:rPr>
      </w:pPr>
      <w:r w:rsidRPr="00BE5C6A">
        <w:rPr>
          <w:rFonts w:ascii="Arial" w:hAnsi="Arial" w:cs="Arial"/>
          <w:sz w:val="24"/>
          <w:szCs w:val="24"/>
        </w:rPr>
        <w:t>Se observa</w:t>
      </w:r>
      <w:r>
        <w:rPr>
          <w:rFonts w:ascii="Arial" w:hAnsi="Arial" w:cs="Arial"/>
          <w:sz w:val="24"/>
          <w:szCs w:val="24"/>
        </w:rPr>
        <w:t>n</w:t>
      </w:r>
      <w:r w:rsidRPr="00BE5C6A">
        <w:rPr>
          <w:rFonts w:ascii="Arial" w:hAnsi="Arial" w:cs="Arial"/>
          <w:sz w:val="24"/>
          <w:szCs w:val="24"/>
        </w:rPr>
        <w:t xml:space="preserve"> </w:t>
      </w:r>
      <w:r>
        <w:rPr>
          <w:rFonts w:ascii="Arial" w:hAnsi="Arial" w:cs="Arial"/>
          <w:sz w:val="24"/>
          <w:szCs w:val="24"/>
        </w:rPr>
        <w:t>dos</w:t>
      </w:r>
      <w:r w:rsidRPr="00BE5C6A">
        <w:rPr>
          <w:rFonts w:ascii="Arial" w:hAnsi="Arial" w:cs="Arial"/>
          <w:sz w:val="24"/>
          <w:szCs w:val="24"/>
        </w:rPr>
        <w:t xml:space="preserve"> docente</w:t>
      </w:r>
      <w:r>
        <w:rPr>
          <w:rFonts w:ascii="Arial" w:hAnsi="Arial" w:cs="Arial"/>
          <w:sz w:val="24"/>
          <w:szCs w:val="24"/>
        </w:rPr>
        <w:t>s</w:t>
      </w:r>
      <w:r w:rsidRPr="00BE5C6A">
        <w:rPr>
          <w:rFonts w:ascii="Arial" w:hAnsi="Arial" w:cs="Arial"/>
          <w:sz w:val="24"/>
          <w:szCs w:val="24"/>
        </w:rPr>
        <w:t xml:space="preserve"> con valoración ligeramente baja.</w:t>
      </w:r>
    </w:p>
    <w:p w14:paraId="458761CC" w14:textId="4FBC38BE" w:rsidR="009518AA" w:rsidRPr="00BE5C6A" w:rsidRDefault="009B6F14" w:rsidP="00800139">
      <w:pPr>
        <w:autoSpaceDE w:val="0"/>
        <w:autoSpaceDN w:val="0"/>
        <w:adjustRightInd w:val="0"/>
        <w:jc w:val="both"/>
        <w:rPr>
          <w:rFonts w:ascii="Arial" w:hAnsi="Arial" w:cs="Arial"/>
          <w:i/>
          <w:sz w:val="24"/>
          <w:szCs w:val="24"/>
        </w:rPr>
      </w:pPr>
      <w:r w:rsidRPr="00BE5C6A">
        <w:rPr>
          <w:rFonts w:ascii="Arial" w:hAnsi="Arial" w:cs="Arial"/>
          <w:i/>
          <w:sz w:val="24"/>
          <w:szCs w:val="24"/>
        </w:rPr>
        <w:t>Comparativo con el curso anterior:</w:t>
      </w:r>
    </w:p>
    <w:p w14:paraId="41409F58" w14:textId="77777777" w:rsidR="00B21E96" w:rsidRDefault="00BE5C6A" w:rsidP="00800139">
      <w:pPr>
        <w:autoSpaceDE w:val="0"/>
        <w:autoSpaceDN w:val="0"/>
        <w:adjustRightInd w:val="0"/>
        <w:jc w:val="both"/>
        <w:rPr>
          <w:rFonts w:ascii="Arial" w:hAnsi="Arial" w:cs="Arial"/>
          <w:sz w:val="24"/>
          <w:szCs w:val="24"/>
        </w:rPr>
      </w:pPr>
      <w:r w:rsidRPr="00BE5C6A">
        <w:rPr>
          <w:rFonts w:ascii="Arial" w:hAnsi="Arial" w:cs="Arial"/>
          <w:sz w:val="24"/>
          <w:szCs w:val="24"/>
        </w:rPr>
        <w:t>Ante</w:t>
      </w:r>
      <w:r>
        <w:rPr>
          <w:rFonts w:ascii="Arial" w:hAnsi="Arial" w:cs="Arial"/>
          <w:sz w:val="24"/>
          <w:szCs w:val="24"/>
        </w:rPr>
        <w:t xml:space="preserve"> este descenso tan importante de la cobertura</w:t>
      </w:r>
      <w:r w:rsidR="00B21E96">
        <w:rPr>
          <w:rFonts w:ascii="Arial" w:hAnsi="Arial" w:cs="Arial"/>
          <w:sz w:val="24"/>
          <w:szCs w:val="24"/>
        </w:rPr>
        <w:t>, se toman los datos obtenidos con precaución en su comparación.</w:t>
      </w:r>
    </w:p>
    <w:p w14:paraId="5866DF9F" w14:textId="167D3B7F" w:rsidR="00B21E96" w:rsidRDefault="00B21E96" w:rsidP="00800139">
      <w:pPr>
        <w:autoSpaceDE w:val="0"/>
        <w:autoSpaceDN w:val="0"/>
        <w:adjustRightInd w:val="0"/>
        <w:jc w:val="both"/>
        <w:rPr>
          <w:rFonts w:ascii="Arial" w:hAnsi="Arial" w:cs="Arial"/>
          <w:sz w:val="24"/>
          <w:szCs w:val="24"/>
        </w:rPr>
      </w:pPr>
      <w:r>
        <w:rPr>
          <w:rFonts w:ascii="Arial" w:hAnsi="Arial" w:cs="Arial"/>
          <w:sz w:val="24"/>
          <w:szCs w:val="24"/>
        </w:rPr>
        <w:t xml:space="preserve">Los dos docentes que presentan una valoración ligeramente baja en este </w:t>
      </w:r>
      <w:r w:rsidR="008C4BC0">
        <w:rPr>
          <w:rFonts w:ascii="Arial" w:hAnsi="Arial" w:cs="Arial"/>
          <w:sz w:val="24"/>
          <w:szCs w:val="24"/>
        </w:rPr>
        <w:t>curso</w:t>
      </w:r>
      <w:r>
        <w:rPr>
          <w:rFonts w:ascii="Arial" w:hAnsi="Arial" w:cs="Arial"/>
          <w:sz w:val="24"/>
          <w:szCs w:val="24"/>
        </w:rPr>
        <w:t xml:space="preserve"> tuvieron muy buena puntuación en el curso anterior, en el que la cobertura fue más alta.</w:t>
      </w:r>
      <w:r w:rsidR="002046E1">
        <w:rPr>
          <w:rFonts w:ascii="Arial" w:hAnsi="Arial" w:cs="Arial"/>
          <w:sz w:val="24"/>
          <w:szCs w:val="24"/>
        </w:rPr>
        <w:t xml:space="preserve"> Se comunicará a los docentes implicados.</w:t>
      </w:r>
    </w:p>
    <w:p w14:paraId="65046C43" w14:textId="24897FAE" w:rsidR="00B84AE1" w:rsidRPr="00E07709" w:rsidRDefault="009B6F14" w:rsidP="00800139">
      <w:pPr>
        <w:autoSpaceDE w:val="0"/>
        <w:autoSpaceDN w:val="0"/>
        <w:adjustRightInd w:val="0"/>
        <w:jc w:val="both"/>
        <w:rPr>
          <w:rFonts w:ascii="Arial" w:hAnsi="Arial" w:cs="Arial"/>
          <w:bCs/>
          <w:sz w:val="24"/>
          <w:szCs w:val="24"/>
        </w:rPr>
      </w:pPr>
      <w:r w:rsidRPr="00B21E96">
        <w:rPr>
          <w:rFonts w:ascii="Arial" w:hAnsi="Arial" w:cs="Arial"/>
          <w:bCs/>
          <w:sz w:val="24"/>
          <w:szCs w:val="24"/>
        </w:rPr>
        <w:t xml:space="preserve">Se acuerda </w:t>
      </w:r>
      <w:r w:rsidR="00B21E96">
        <w:rPr>
          <w:rFonts w:ascii="Arial" w:hAnsi="Arial" w:cs="Arial"/>
          <w:bCs/>
          <w:sz w:val="24"/>
          <w:szCs w:val="24"/>
        </w:rPr>
        <w:t>intensificar</w:t>
      </w:r>
      <w:r w:rsidRPr="00B21E96">
        <w:rPr>
          <w:rFonts w:ascii="Arial" w:hAnsi="Arial" w:cs="Arial"/>
          <w:bCs/>
          <w:sz w:val="24"/>
          <w:szCs w:val="24"/>
        </w:rPr>
        <w:t xml:space="preserve"> la sistemática de información y motivación a los estudiantes en las campañas de encuestas, tal y como se establece en el P</w:t>
      </w:r>
      <w:r w:rsidR="00B40DB2" w:rsidRPr="00B21E96">
        <w:rPr>
          <w:rFonts w:ascii="Arial" w:hAnsi="Arial" w:cs="Arial"/>
          <w:bCs/>
          <w:sz w:val="24"/>
          <w:szCs w:val="24"/>
        </w:rPr>
        <w:t>rocedimiento General del Centro</w:t>
      </w:r>
      <w:r w:rsidR="00473527" w:rsidRPr="00B21E96">
        <w:rPr>
          <w:rFonts w:ascii="Arial" w:hAnsi="Arial" w:cs="Arial"/>
          <w:bCs/>
          <w:sz w:val="24"/>
          <w:szCs w:val="24"/>
        </w:rPr>
        <w:t>.</w:t>
      </w:r>
    </w:p>
    <w:p w14:paraId="4AF89749" w14:textId="3060ED6F" w:rsidR="009B6F14" w:rsidRPr="00E07709" w:rsidRDefault="009B6F14" w:rsidP="00800139">
      <w:pPr>
        <w:autoSpaceDE w:val="0"/>
        <w:autoSpaceDN w:val="0"/>
        <w:adjustRightInd w:val="0"/>
        <w:jc w:val="both"/>
        <w:rPr>
          <w:rFonts w:ascii="Arial" w:hAnsi="Arial" w:cs="Arial"/>
          <w:b/>
          <w:bCs/>
          <w:sz w:val="24"/>
          <w:szCs w:val="24"/>
        </w:rPr>
      </w:pPr>
      <w:r w:rsidRPr="00E07709">
        <w:rPr>
          <w:rFonts w:ascii="Arial" w:hAnsi="Arial" w:cs="Arial"/>
          <w:b/>
          <w:bCs/>
          <w:sz w:val="24"/>
          <w:szCs w:val="24"/>
        </w:rPr>
        <w:t>A.2.  Informes cualitativos de valoración de la actividad docente.</w:t>
      </w:r>
    </w:p>
    <w:p w14:paraId="069C3BCD" w14:textId="08609A4B" w:rsidR="00A70CDD" w:rsidRPr="00B351D7" w:rsidRDefault="009B6F14" w:rsidP="00B351D7">
      <w:pPr>
        <w:autoSpaceDE w:val="0"/>
        <w:autoSpaceDN w:val="0"/>
        <w:adjustRightInd w:val="0"/>
        <w:jc w:val="both"/>
        <w:rPr>
          <w:rFonts w:ascii="Arial" w:hAnsi="Arial" w:cs="Arial"/>
          <w:sz w:val="24"/>
          <w:szCs w:val="24"/>
        </w:rPr>
      </w:pPr>
      <w:r w:rsidRPr="002046E1">
        <w:rPr>
          <w:rFonts w:ascii="Arial" w:hAnsi="Arial" w:cs="Arial"/>
          <w:sz w:val="24"/>
          <w:szCs w:val="24"/>
        </w:rPr>
        <w:t xml:space="preserve">Al comparar los datos de las encuestas de estudiantes con los informes cualitativos, se observa </w:t>
      </w:r>
      <w:r w:rsidR="00B351D7" w:rsidRPr="00B351D7">
        <w:rPr>
          <w:rFonts w:ascii="Arial" w:hAnsi="Arial" w:cs="Arial"/>
          <w:sz w:val="24"/>
          <w:szCs w:val="24"/>
        </w:rPr>
        <w:t xml:space="preserve">no existe concordancia en casi ningún aspecto con los resultados </w:t>
      </w:r>
      <w:r w:rsidR="00B351D7">
        <w:rPr>
          <w:rFonts w:ascii="Arial" w:hAnsi="Arial" w:cs="Arial"/>
          <w:sz w:val="24"/>
          <w:szCs w:val="24"/>
        </w:rPr>
        <w:t>de las preguntas cerradas y abiertas de la encuesta institucional. Destaca lo siguiente</w:t>
      </w:r>
      <w:r w:rsidRPr="002046E1">
        <w:rPr>
          <w:rFonts w:ascii="Arial" w:hAnsi="Arial" w:cs="Arial"/>
          <w:sz w:val="24"/>
          <w:szCs w:val="24"/>
        </w:rPr>
        <w:t>:</w:t>
      </w:r>
      <w:r w:rsidR="00F176FD" w:rsidRPr="002046E1">
        <w:rPr>
          <w:rFonts w:ascii="Arial" w:hAnsi="Arial" w:cs="Arial"/>
          <w:sz w:val="24"/>
          <w:szCs w:val="24"/>
        </w:rPr>
        <w:t xml:space="preserve"> </w:t>
      </w:r>
    </w:p>
    <w:p w14:paraId="47F7A726" w14:textId="573D398E" w:rsidR="00A70CDD" w:rsidRPr="00B351D7" w:rsidRDefault="0014541F" w:rsidP="00800139">
      <w:pPr>
        <w:pStyle w:val="Prrafodelista"/>
        <w:numPr>
          <w:ilvl w:val="1"/>
          <w:numId w:val="14"/>
        </w:numPr>
        <w:autoSpaceDE w:val="0"/>
        <w:autoSpaceDN w:val="0"/>
        <w:adjustRightInd w:val="0"/>
        <w:spacing w:line="276" w:lineRule="auto"/>
        <w:ind w:left="567" w:hanging="283"/>
        <w:jc w:val="both"/>
        <w:rPr>
          <w:rFonts w:ascii="Arial" w:hAnsi="Arial" w:cs="Arial"/>
        </w:rPr>
      </w:pPr>
      <w:r w:rsidRPr="00B351D7">
        <w:rPr>
          <w:rFonts w:ascii="Arial" w:hAnsi="Arial" w:cs="Arial"/>
        </w:rPr>
        <w:t xml:space="preserve">Existe coincidencia entre informe y las encuestas </w:t>
      </w:r>
      <w:r w:rsidR="00366F51" w:rsidRPr="00B351D7">
        <w:rPr>
          <w:rFonts w:ascii="Arial" w:hAnsi="Arial" w:cs="Arial"/>
        </w:rPr>
        <w:t xml:space="preserve">en relación </w:t>
      </w:r>
      <w:bookmarkStart w:id="37" w:name="_Hlk98149477"/>
      <w:r w:rsidR="00366F51" w:rsidRPr="00B351D7">
        <w:rPr>
          <w:rFonts w:ascii="Arial" w:hAnsi="Arial" w:cs="Arial"/>
        </w:rPr>
        <w:t>con</w:t>
      </w:r>
      <w:r w:rsidRPr="00B351D7">
        <w:rPr>
          <w:rFonts w:ascii="Arial" w:hAnsi="Arial" w:cs="Arial"/>
        </w:rPr>
        <w:t xml:space="preserve"> la </w:t>
      </w:r>
      <w:r w:rsidR="00D40961" w:rsidRPr="00B351D7">
        <w:rPr>
          <w:rFonts w:ascii="Arial" w:hAnsi="Arial" w:cs="Arial"/>
        </w:rPr>
        <w:t xml:space="preserve">buena </w:t>
      </w:r>
      <w:r w:rsidRPr="00B351D7">
        <w:rPr>
          <w:rFonts w:ascii="Arial" w:hAnsi="Arial" w:cs="Arial"/>
        </w:rPr>
        <w:t xml:space="preserve">valoración </w:t>
      </w:r>
      <w:r w:rsidR="00D40961" w:rsidRPr="00B351D7">
        <w:rPr>
          <w:rFonts w:ascii="Arial" w:hAnsi="Arial" w:cs="Arial"/>
        </w:rPr>
        <w:t>general de las asignaturas</w:t>
      </w:r>
      <w:r w:rsidR="00CF21B3" w:rsidRPr="00B351D7">
        <w:rPr>
          <w:rFonts w:ascii="Arial" w:hAnsi="Arial" w:cs="Arial"/>
        </w:rPr>
        <w:t xml:space="preserve"> que han superado el punto de corte</w:t>
      </w:r>
      <w:r w:rsidR="00D40961" w:rsidRPr="00B351D7">
        <w:rPr>
          <w:rFonts w:ascii="Arial" w:hAnsi="Arial" w:cs="Arial"/>
        </w:rPr>
        <w:t xml:space="preserve">. </w:t>
      </w:r>
      <w:bookmarkEnd w:id="37"/>
      <w:r w:rsidR="00EF2C92" w:rsidRPr="00B351D7">
        <w:rPr>
          <w:rFonts w:ascii="Arial" w:hAnsi="Arial" w:cs="Arial"/>
        </w:rPr>
        <w:t xml:space="preserve">Coinciden también en la valoración </w:t>
      </w:r>
      <w:r w:rsidR="007C4C98" w:rsidRPr="00B351D7">
        <w:rPr>
          <w:rFonts w:ascii="Arial" w:hAnsi="Arial" w:cs="Arial"/>
        </w:rPr>
        <w:t>alta del profesorado</w:t>
      </w:r>
      <w:r w:rsidR="00B351D7">
        <w:rPr>
          <w:rFonts w:ascii="Arial" w:hAnsi="Arial" w:cs="Arial"/>
        </w:rPr>
        <w:t xml:space="preserve"> de esas asignaturas que ha sido evaluado, aunque aparece más baja en las en</w:t>
      </w:r>
      <w:r w:rsidR="001E66B3">
        <w:rPr>
          <w:rFonts w:ascii="Arial" w:hAnsi="Arial" w:cs="Arial"/>
        </w:rPr>
        <w:t>cuestas</w:t>
      </w:r>
      <w:r w:rsidR="007C4C98" w:rsidRPr="00B351D7">
        <w:rPr>
          <w:rFonts w:ascii="Arial" w:hAnsi="Arial" w:cs="Arial"/>
        </w:rPr>
        <w:t>.</w:t>
      </w:r>
    </w:p>
    <w:p w14:paraId="09DF4F9E" w14:textId="77777777" w:rsidR="001E66B3" w:rsidRDefault="002F7A87" w:rsidP="00800139">
      <w:pPr>
        <w:pStyle w:val="Prrafodelista"/>
        <w:numPr>
          <w:ilvl w:val="1"/>
          <w:numId w:val="14"/>
        </w:numPr>
        <w:autoSpaceDE w:val="0"/>
        <w:autoSpaceDN w:val="0"/>
        <w:adjustRightInd w:val="0"/>
        <w:spacing w:line="276" w:lineRule="auto"/>
        <w:ind w:left="567" w:hanging="283"/>
        <w:jc w:val="both"/>
        <w:rPr>
          <w:rFonts w:ascii="Arial" w:hAnsi="Arial" w:cs="Arial"/>
        </w:rPr>
      </w:pPr>
      <w:r w:rsidRPr="001E66B3">
        <w:rPr>
          <w:rFonts w:ascii="Arial" w:hAnsi="Arial" w:cs="Arial"/>
        </w:rPr>
        <w:t>Se presentan incongruencias entre ambas valoraciones</w:t>
      </w:r>
      <w:r w:rsidR="001E66B3">
        <w:rPr>
          <w:rFonts w:ascii="Arial" w:hAnsi="Arial" w:cs="Arial"/>
        </w:rPr>
        <w:t xml:space="preserve"> en:</w:t>
      </w:r>
    </w:p>
    <w:p w14:paraId="3BFD9907" w14:textId="582B8133" w:rsidR="007C4C98" w:rsidRPr="001E66B3" w:rsidRDefault="002F7A87" w:rsidP="001E66B3">
      <w:pPr>
        <w:pStyle w:val="Prrafodelista"/>
        <w:autoSpaceDE w:val="0"/>
        <w:autoSpaceDN w:val="0"/>
        <w:adjustRightInd w:val="0"/>
        <w:spacing w:line="276" w:lineRule="auto"/>
        <w:ind w:left="567"/>
        <w:jc w:val="both"/>
        <w:rPr>
          <w:rFonts w:ascii="Arial" w:hAnsi="Arial" w:cs="Arial"/>
        </w:rPr>
      </w:pPr>
      <w:r w:rsidRPr="001E66B3">
        <w:rPr>
          <w:rFonts w:ascii="Arial" w:hAnsi="Arial" w:cs="Arial"/>
        </w:rPr>
        <w:t xml:space="preserve">Primero, en la baja valoración </w:t>
      </w:r>
      <w:r w:rsidR="001E66B3">
        <w:rPr>
          <w:rFonts w:ascii="Arial" w:hAnsi="Arial" w:cs="Arial"/>
        </w:rPr>
        <w:t xml:space="preserve">cuantitativa </w:t>
      </w:r>
      <w:r w:rsidRPr="001E66B3">
        <w:rPr>
          <w:rFonts w:ascii="Arial" w:hAnsi="Arial" w:cs="Arial"/>
        </w:rPr>
        <w:t xml:space="preserve">de </w:t>
      </w:r>
      <w:r w:rsidR="001E66B3" w:rsidRPr="001E66B3">
        <w:rPr>
          <w:rFonts w:ascii="Arial" w:hAnsi="Arial" w:cs="Arial"/>
        </w:rPr>
        <w:t>la asignatura Herramientas de la Información</w:t>
      </w:r>
      <w:r w:rsidR="00D83A25">
        <w:rPr>
          <w:rFonts w:ascii="Arial" w:hAnsi="Arial" w:cs="Arial"/>
        </w:rPr>
        <w:t>;</w:t>
      </w:r>
      <w:r w:rsidR="001E66B3" w:rsidRPr="001E66B3">
        <w:rPr>
          <w:rFonts w:ascii="Arial" w:hAnsi="Arial" w:cs="Arial"/>
        </w:rPr>
        <w:t xml:space="preserve"> </w:t>
      </w:r>
      <w:r w:rsidR="001E66B3">
        <w:rPr>
          <w:rFonts w:ascii="Arial" w:hAnsi="Arial" w:cs="Arial"/>
        </w:rPr>
        <w:t xml:space="preserve">junto con las apreciaciones de mucha carga de trabajos y </w:t>
      </w:r>
      <w:r w:rsidR="00D83A25">
        <w:rPr>
          <w:rFonts w:ascii="Arial" w:hAnsi="Arial" w:cs="Arial"/>
        </w:rPr>
        <w:t xml:space="preserve">la repetición de contenido por los docentes </w:t>
      </w:r>
      <w:r w:rsidR="001E66B3">
        <w:rPr>
          <w:rFonts w:ascii="Arial" w:hAnsi="Arial" w:cs="Arial"/>
        </w:rPr>
        <w:t>que se recogen</w:t>
      </w:r>
      <w:r w:rsidRPr="001E66B3">
        <w:rPr>
          <w:rFonts w:ascii="Arial" w:hAnsi="Arial" w:cs="Arial"/>
        </w:rPr>
        <w:t xml:space="preserve"> en las preguntas abiertas</w:t>
      </w:r>
      <w:r w:rsidR="00043015" w:rsidRPr="001E66B3">
        <w:rPr>
          <w:rFonts w:ascii="Arial" w:hAnsi="Arial" w:cs="Arial"/>
        </w:rPr>
        <w:t xml:space="preserve"> de las encuestas, </w:t>
      </w:r>
      <w:r w:rsidR="001E66B3">
        <w:rPr>
          <w:rFonts w:ascii="Arial" w:hAnsi="Arial" w:cs="Arial"/>
        </w:rPr>
        <w:t xml:space="preserve">que contrasta con </w:t>
      </w:r>
      <w:r w:rsidR="00043015" w:rsidRPr="001E66B3">
        <w:rPr>
          <w:rFonts w:ascii="Arial" w:hAnsi="Arial" w:cs="Arial"/>
        </w:rPr>
        <w:t xml:space="preserve">el informe cualitativo </w:t>
      </w:r>
      <w:r w:rsidR="006E66FC">
        <w:rPr>
          <w:rFonts w:ascii="Arial" w:hAnsi="Arial" w:cs="Arial"/>
        </w:rPr>
        <w:t xml:space="preserve">donde </w:t>
      </w:r>
      <w:r w:rsidR="00043015" w:rsidRPr="001E66B3">
        <w:rPr>
          <w:rFonts w:ascii="Arial" w:hAnsi="Arial" w:cs="Arial"/>
        </w:rPr>
        <w:t xml:space="preserve">no se hace mención </w:t>
      </w:r>
      <w:r w:rsidR="008C4BC0" w:rsidRPr="001E66B3">
        <w:rPr>
          <w:rFonts w:ascii="Arial" w:hAnsi="Arial" w:cs="Arial"/>
        </w:rPr>
        <w:t>de</w:t>
      </w:r>
      <w:r w:rsidR="00043015" w:rsidRPr="001E66B3">
        <w:rPr>
          <w:rFonts w:ascii="Arial" w:hAnsi="Arial" w:cs="Arial"/>
        </w:rPr>
        <w:t xml:space="preserve"> est</w:t>
      </w:r>
      <w:r w:rsidR="00D83A25">
        <w:rPr>
          <w:rFonts w:ascii="Arial" w:hAnsi="Arial" w:cs="Arial"/>
        </w:rPr>
        <w:t>os</w:t>
      </w:r>
      <w:r w:rsidR="00043015" w:rsidRPr="001E66B3">
        <w:rPr>
          <w:rFonts w:ascii="Arial" w:hAnsi="Arial" w:cs="Arial"/>
        </w:rPr>
        <w:t xml:space="preserve"> </w:t>
      </w:r>
      <w:r w:rsidR="00D83A25">
        <w:rPr>
          <w:rFonts w:ascii="Arial" w:hAnsi="Arial" w:cs="Arial"/>
        </w:rPr>
        <w:t>aspectos</w:t>
      </w:r>
      <w:r w:rsidR="00043015" w:rsidRPr="001E66B3">
        <w:rPr>
          <w:rFonts w:ascii="Arial" w:hAnsi="Arial" w:cs="Arial"/>
        </w:rPr>
        <w:t xml:space="preserve"> y la asignatura es valorada con una de las puntuaciones más altas</w:t>
      </w:r>
      <w:r w:rsidR="006E66FC">
        <w:rPr>
          <w:rFonts w:ascii="Arial" w:hAnsi="Arial" w:cs="Arial"/>
        </w:rPr>
        <w:t>, apreciando que es una de las más útiles y que no precisa ninguna acción de mejora</w:t>
      </w:r>
      <w:r w:rsidR="00043015" w:rsidRPr="001E66B3">
        <w:rPr>
          <w:rFonts w:ascii="Arial" w:hAnsi="Arial" w:cs="Arial"/>
        </w:rPr>
        <w:t xml:space="preserve">. </w:t>
      </w:r>
    </w:p>
    <w:p w14:paraId="4723962A" w14:textId="5CDFB354" w:rsidR="00D83A25" w:rsidRDefault="00043015" w:rsidP="00043015">
      <w:pPr>
        <w:pStyle w:val="Prrafodelista"/>
        <w:autoSpaceDE w:val="0"/>
        <w:autoSpaceDN w:val="0"/>
        <w:adjustRightInd w:val="0"/>
        <w:spacing w:line="276" w:lineRule="auto"/>
        <w:ind w:left="567"/>
        <w:jc w:val="both"/>
        <w:rPr>
          <w:rFonts w:ascii="Arial" w:hAnsi="Arial" w:cs="Arial"/>
          <w:color w:val="00B0F0"/>
        </w:rPr>
      </w:pPr>
      <w:r w:rsidRPr="001E66B3">
        <w:rPr>
          <w:rFonts w:ascii="Arial" w:hAnsi="Arial" w:cs="Arial"/>
        </w:rPr>
        <w:t xml:space="preserve">En segundo lugar, </w:t>
      </w:r>
      <w:r w:rsidR="00022781" w:rsidRPr="001E66B3">
        <w:rPr>
          <w:rFonts w:ascii="Arial" w:hAnsi="Arial" w:cs="Arial"/>
        </w:rPr>
        <w:t xml:space="preserve">ocurre lo mismo </w:t>
      </w:r>
      <w:r w:rsidR="00D83A25" w:rsidRPr="00D83A25">
        <w:rPr>
          <w:rFonts w:ascii="Arial" w:hAnsi="Arial" w:cs="Arial"/>
        </w:rPr>
        <w:t>en la asignatura de</w:t>
      </w:r>
      <w:r w:rsidR="00D83A25" w:rsidRPr="00D83A25">
        <w:rPr>
          <w:rFonts w:ascii="Arial" w:hAnsi="Arial" w:cs="Arial"/>
          <w:sz w:val="22"/>
          <w:szCs w:val="22"/>
          <w:lang w:eastAsia="en-US"/>
        </w:rPr>
        <w:t xml:space="preserve"> </w:t>
      </w:r>
      <w:r w:rsidR="00D83A25" w:rsidRPr="00D83A25">
        <w:rPr>
          <w:rFonts w:ascii="Arial" w:hAnsi="Arial" w:cs="Arial"/>
        </w:rPr>
        <w:t>Metodología de la Investigación,</w:t>
      </w:r>
      <w:r w:rsidR="00022781" w:rsidRPr="00D83A25">
        <w:rPr>
          <w:rFonts w:ascii="Arial" w:hAnsi="Arial" w:cs="Arial"/>
        </w:rPr>
        <w:t xml:space="preserve"> </w:t>
      </w:r>
      <w:r w:rsidR="00D83A25" w:rsidRPr="00D83A25">
        <w:rPr>
          <w:rFonts w:ascii="Arial" w:hAnsi="Arial" w:cs="Arial"/>
        </w:rPr>
        <w:t xml:space="preserve">cuya valoración cuantitativa es ligeramente baja y en las respuestas abiertas exponen que su contenido es muy amplio, denso y con una carga importante de trabajos a realizar, en el informe cualitativo le otorgan una satisfacción </w:t>
      </w:r>
      <w:r w:rsidR="00D83A25">
        <w:rPr>
          <w:rFonts w:ascii="Arial" w:hAnsi="Arial" w:cs="Arial"/>
        </w:rPr>
        <w:t>muy alta.</w:t>
      </w:r>
      <w:r w:rsidR="00D83A25" w:rsidRPr="00D83A25">
        <w:rPr>
          <w:rFonts w:ascii="Arial" w:hAnsi="Arial" w:cs="Arial"/>
        </w:rPr>
        <w:t xml:space="preserve"> </w:t>
      </w:r>
    </w:p>
    <w:p w14:paraId="100F9DBC" w14:textId="6D11829B" w:rsidR="002A5CFD" w:rsidRPr="009776AD" w:rsidRDefault="002A5CFD" w:rsidP="00800139">
      <w:pPr>
        <w:pStyle w:val="Prrafodelista"/>
        <w:numPr>
          <w:ilvl w:val="1"/>
          <w:numId w:val="14"/>
        </w:numPr>
        <w:autoSpaceDE w:val="0"/>
        <w:autoSpaceDN w:val="0"/>
        <w:adjustRightInd w:val="0"/>
        <w:spacing w:line="276" w:lineRule="auto"/>
        <w:ind w:left="567" w:hanging="283"/>
        <w:jc w:val="both"/>
        <w:rPr>
          <w:rFonts w:ascii="Arial" w:hAnsi="Arial" w:cs="Arial"/>
        </w:rPr>
      </w:pPr>
      <w:r w:rsidRPr="009776AD">
        <w:rPr>
          <w:rFonts w:ascii="Arial" w:hAnsi="Arial" w:cs="Arial"/>
        </w:rPr>
        <w:t xml:space="preserve">Se muestra </w:t>
      </w:r>
      <w:r w:rsidR="00022781" w:rsidRPr="009776AD">
        <w:rPr>
          <w:rFonts w:ascii="Arial" w:hAnsi="Arial" w:cs="Arial"/>
        </w:rPr>
        <w:t xml:space="preserve">otra </w:t>
      </w:r>
      <w:r w:rsidR="00757A31" w:rsidRPr="009776AD">
        <w:rPr>
          <w:rFonts w:ascii="Arial" w:hAnsi="Arial" w:cs="Arial"/>
        </w:rPr>
        <w:t xml:space="preserve">ligera </w:t>
      </w:r>
      <w:r w:rsidR="00022781" w:rsidRPr="009776AD">
        <w:rPr>
          <w:rFonts w:ascii="Arial" w:hAnsi="Arial" w:cs="Arial"/>
        </w:rPr>
        <w:t>in</w:t>
      </w:r>
      <w:r w:rsidRPr="009776AD">
        <w:rPr>
          <w:rFonts w:ascii="Arial" w:hAnsi="Arial" w:cs="Arial"/>
        </w:rPr>
        <w:t xml:space="preserve">congruencia </w:t>
      </w:r>
      <w:r w:rsidR="00022781" w:rsidRPr="009776AD">
        <w:rPr>
          <w:rFonts w:ascii="Arial" w:hAnsi="Arial" w:cs="Arial"/>
        </w:rPr>
        <w:t xml:space="preserve">en relación con </w:t>
      </w:r>
      <w:r w:rsidR="00E41A6E" w:rsidRPr="009776AD">
        <w:rPr>
          <w:rFonts w:ascii="Arial" w:hAnsi="Arial" w:cs="Arial"/>
        </w:rPr>
        <w:t xml:space="preserve">la pregunta </w:t>
      </w:r>
      <w:r w:rsidR="008C4BC0" w:rsidRPr="009776AD">
        <w:rPr>
          <w:rFonts w:ascii="Arial" w:hAnsi="Arial" w:cs="Arial"/>
        </w:rPr>
        <w:t>P05_Tiempo Prácticas suficientes</w:t>
      </w:r>
      <w:r w:rsidR="00755F43" w:rsidRPr="009776AD">
        <w:rPr>
          <w:rFonts w:ascii="Arial" w:hAnsi="Arial" w:cs="Arial"/>
        </w:rPr>
        <w:t xml:space="preserve"> </w:t>
      </w:r>
      <w:r w:rsidR="00022781" w:rsidRPr="009776AD">
        <w:rPr>
          <w:rFonts w:ascii="Arial" w:hAnsi="Arial" w:cs="Arial"/>
        </w:rPr>
        <w:t xml:space="preserve">de las encuestas </w:t>
      </w:r>
      <w:r w:rsidR="00755F43" w:rsidRPr="009776AD">
        <w:rPr>
          <w:rFonts w:ascii="Arial" w:hAnsi="Arial" w:cs="Arial"/>
        </w:rPr>
        <w:t>de la UAM</w:t>
      </w:r>
      <w:r w:rsidR="00022781" w:rsidRPr="009776AD">
        <w:rPr>
          <w:rFonts w:ascii="Arial" w:hAnsi="Arial" w:cs="Arial"/>
        </w:rPr>
        <w:t>, donde aparecen puntuaciones ligeramente bajas en todas las asignaturas</w:t>
      </w:r>
      <w:r w:rsidR="008C4BC0" w:rsidRPr="009776AD">
        <w:rPr>
          <w:rFonts w:ascii="Arial" w:hAnsi="Arial" w:cs="Arial"/>
        </w:rPr>
        <w:t xml:space="preserve"> valoradas,</w:t>
      </w:r>
      <w:r w:rsidR="00022781" w:rsidRPr="009776AD">
        <w:rPr>
          <w:rFonts w:ascii="Arial" w:hAnsi="Arial" w:cs="Arial"/>
        </w:rPr>
        <w:t xml:space="preserve"> </w:t>
      </w:r>
      <w:r w:rsidR="00755F43" w:rsidRPr="009776AD">
        <w:rPr>
          <w:rFonts w:ascii="Arial" w:hAnsi="Arial" w:cs="Arial"/>
        </w:rPr>
        <w:t>y el informe cualitativo llevado a cabo por la Escuela</w:t>
      </w:r>
      <w:r w:rsidR="00022781" w:rsidRPr="009776AD">
        <w:rPr>
          <w:rFonts w:ascii="Arial" w:hAnsi="Arial" w:cs="Arial"/>
        </w:rPr>
        <w:t xml:space="preserve">, donde </w:t>
      </w:r>
      <w:bookmarkStart w:id="38" w:name="_Hlk154649404"/>
      <w:r w:rsidR="009776AD" w:rsidRPr="009776AD">
        <w:rPr>
          <w:rFonts w:ascii="Arial" w:hAnsi="Arial" w:cs="Arial"/>
        </w:rPr>
        <w:t>no aparece este aspecto en ninguna asignatura</w:t>
      </w:r>
      <w:r w:rsidR="00022781" w:rsidRPr="009776AD">
        <w:rPr>
          <w:rFonts w:ascii="Arial" w:hAnsi="Arial" w:cs="Arial"/>
        </w:rPr>
        <w:t>.</w:t>
      </w:r>
      <w:bookmarkEnd w:id="38"/>
      <w:r w:rsidR="00755F43" w:rsidRPr="009776AD">
        <w:rPr>
          <w:rFonts w:ascii="Arial" w:hAnsi="Arial" w:cs="Arial"/>
        </w:rPr>
        <w:t xml:space="preserve"> </w:t>
      </w:r>
      <w:r w:rsidR="00F846E1" w:rsidRPr="009776AD">
        <w:rPr>
          <w:rFonts w:ascii="Arial" w:hAnsi="Arial" w:cs="Arial"/>
        </w:rPr>
        <w:t>Se compartirá este aspecto con el profesorado para el análisis de estas premisas y se valorará en cursos posteriores.</w:t>
      </w:r>
    </w:p>
    <w:p w14:paraId="0751487F" w14:textId="303FE818" w:rsidR="002A2C3D" w:rsidRPr="00EB469E" w:rsidRDefault="009B6F14" w:rsidP="001545DE">
      <w:pPr>
        <w:pStyle w:val="Prrafodelista"/>
        <w:numPr>
          <w:ilvl w:val="0"/>
          <w:numId w:val="14"/>
        </w:numPr>
        <w:autoSpaceDE w:val="0"/>
        <w:autoSpaceDN w:val="0"/>
        <w:adjustRightInd w:val="0"/>
        <w:spacing w:line="276" w:lineRule="auto"/>
        <w:ind w:left="567"/>
        <w:jc w:val="both"/>
        <w:rPr>
          <w:rFonts w:ascii="Arial" w:hAnsi="Arial" w:cs="Arial"/>
        </w:rPr>
      </w:pPr>
      <w:r w:rsidRPr="00EB469E">
        <w:rPr>
          <w:rFonts w:ascii="Arial" w:hAnsi="Arial" w:cs="Arial"/>
        </w:rPr>
        <w:t xml:space="preserve">Los estudiantes </w:t>
      </w:r>
      <w:r w:rsidR="009776AD" w:rsidRPr="00EB469E">
        <w:rPr>
          <w:rFonts w:ascii="Arial" w:hAnsi="Arial" w:cs="Arial"/>
        </w:rPr>
        <w:t xml:space="preserve">proponen </w:t>
      </w:r>
      <w:r w:rsidR="00D820F7" w:rsidRPr="00EB469E">
        <w:rPr>
          <w:rFonts w:ascii="Arial" w:hAnsi="Arial" w:cs="Arial"/>
        </w:rPr>
        <w:t>en el informe cualitativo</w:t>
      </w:r>
      <w:r w:rsidR="009776AD" w:rsidRPr="00EB469E">
        <w:rPr>
          <w:rFonts w:ascii="Arial" w:hAnsi="Arial" w:cs="Arial"/>
        </w:rPr>
        <w:t xml:space="preserve"> que se aumente el nº de horas de clase en las asignaturas de </w:t>
      </w:r>
      <w:r w:rsidR="001545DE" w:rsidRPr="00EB469E">
        <w:rPr>
          <w:rFonts w:ascii="Arial" w:hAnsi="Arial" w:cs="Arial"/>
        </w:rPr>
        <w:t>Bases Teóricas y Fisiopatológicas de la Fisioterapia Cardiorrespiratoria</w:t>
      </w:r>
      <w:r w:rsidR="001545DE" w:rsidRPr="00EB469E">
        <w:rPr>
          <w:rFonts w:ascii="Arial" w:hAnsi="Arial" w:cs="Arial"/>
          <w:lang w:eastAsia="es-ES_tradnl"/>
        </w:rPr>
        <w:t xml:space="preserve"> y en Rehabilitación Cardiopulmonar en los contenidos de cardiología, y en Fisioterapia Respiratoria en el paciente Crítico y Neuromuscular, al ser una asignatura con mucha carga lectiva y que han</w:t>
      </w:r>
      <w:r w:rsidR="001545DE" w:rsidRPr="00EB469E">
        <w:rPr>
          <w:rFonts w:ascii="Arial" w:hAnsi="Arial" w:cs="Arial"/>
        </w:rPr>
        <w:t xml:space="preserve"> observado una impartición del contenido algo acelerada. </w:t>
      </w:r>
      <w:r w:rsidR="00691EA3">
        <w:rPr>
          <w:rFonts w:ascii="Arial" w:hAnsi="Arial" w:cs="Arial"/>
        </w:rPr>
        <w:t xml:space="preserve">La </w:t>
      </w:r>
      <w:r w:rsidR="00691EA3" w:rsidRPr="00F918CD">
        <w:rPr>
          <w:rFonts w:ascii="Arial" w:hAnsi="Arial" w:cs="Arial"/>
          <w:color w:val="00B0F0"/>
        </w:rPr>
        <w:t xml:space="preserve"> </w:t>
      </w:r>
      <w:r w:rsidR="00691EA3" w:rsidRPr="00691EA3">
        <w:rPr>
          <w:rFonts w:ascii="Arial" w:hAnsi="Arial" w:cs="Arial"/>
        </w:rPr>
        <w:t xml:space="preserve">asignatura </w:t>
      </w:r>
      <w:r w:rsidR="00691EA3">
        <w:rPr>
          <w:rFonts w:ascii="Arial" w:hAnsi="Arial" w:cs="Arial"/>
        </w:rPr>
        <w:t xml:space="preserve">de </w:t>
      </w:r>
      <w:r w:rsidR="00691EA3" w:rsidRPr="00691EA3">
        <w:rPr>
          <w:rFonts w:ascii="Arial" w:hAnsi="Arial" w:cs="Arial"/>
        </w:rPr>
        <w:t>Rehabilitación Cardiopulmonar</w:t>
      </w:r>
      <w:r w:rsidR="00691EA3">
        <w:rPr>
          <w:rFonts w:ascii="Arial" w:hAnsi="Arial" w:cs="Arial"/>
        </w:rPr>
        <w:t xml:space="preserve"> ha tenido </w:t>
      </w:r>
      <w:r w:rsidR="00691EA3" w:rsidRPr="00691EA3">
        <w:rPr>
          <w:rFonts w:ascii="Arial" w:hAnsi="Arial" w:cs="Arial"/>
        </w:rPr>
        <w:t>una</w:t>
      </w:r>
      <w:r w:rsidR="00FD0EEE">
        <w:rPr>
          <w:rFonts w:ascii="Arial" w:hAnsi="Arial" w:cs="Arial"/>
        </w:rPr>
        <w:t xml:space="preserve"> acción de mejora</w:t>
      </w:r>
      <w:r w:rsidR="00FD0EEE" w:rsidRPr="00691EA3">
        <w:rPr>
          <w:rFonts w:ascii="Arial" w:hAnsi="Arial" w:cs="Arial"/>
        </w:rPr>
        <w:t xml:space="preserve"> </w:t>
      </w:r>
      <w:r w:rsidR="00691EA3" w:rsidRPr="00691EA3">
        <w:rPr>
          <w:rFonts w:ascii="Arial" w:hAnsi="Arial" w:cs="Arial"/>
        </w:rPr>
        <w:t>para la inclusión de nuevos contenidos</w:t>
      </w:r>
      <w:r w:rsidR="00691EA3">
        <w:rPr>
          <w:rFonts w:ascii="Arial" w:hAnsi="Arial" w:cs="Arial"/>
          <w:color w:val="00B0F0"/>
        </w:rPr>
        <w:t xml:space="preserve"> </w:t>
      </w:r>
      <w:r w:rsidR="00691EA3" w:rsidRPr="00FD0EEE">
        <w:rPr>
          <w:rFonts w:ascii="Arial" w:hAnsi="Arial" w:cs="Arial"/>
        </w:rPr>
        <w:t xml:space="preserve">que se ha implementado en el curso 2024/25, </w:t>
      </w:r>
      <w:r w:rsidR="00FD0EEE" w:rsidRPr="00FD0EEE">
        <w:rPr>
          <w:rFonts w:ascii="Arial" w:hAnsi="Arial" w:cs="Arial"/>
        </w:rPr>
        <w:t>se analizará</w:t>
      </w:r>
      <w:r w:rsidR="00FD0EEE">
        <w:rPr>
          <w:rFonts w:ascii="Arial" w:hAnsi="Arial" w:cs="Arial"/>
        </w:rPr>
        <w:t xml:space="preserve"> </w:t>
      </w:r>
      <w:r w:rsidR="005F5CD4">
        <w:rPr>
          <w:rFonts w:ascii="Arial" w:hAnsi="Arial" w:cs="Arial"/>
        </w:rPr>
        <w:t>si</w:t>
      </w:r>
      <w:r w:rsidR="00FD0EEE">
        <w:rPr>
          <w:rFonts w:ascii="Arial" w:hAnsi="Arial" w:cs="Arial"/>
        </w:rPr>
        <w:t xml:space="preserve"> esta </w:t>
      </w:r>
      <w:r w:rsidR="005F5CD4">
        <w:rPr>
          <w:rFonts w:ascii="Arial" w:hAnsi="Arial" w:cs="Arial"/>
        </w:rPr>
        <w:t xml:space="preserve"> </w:t>
      </w:r>
      <w:r w:rsidR="00FD0EEE" w:rsidRPr="00691EA3">
        <w:rPr>
          <w:rFonts w:ascii="Arial" w:hAnsi="Arial" w:cs="Arial"/>
        </w:rPr>
        <w:t>remodelación</w:t>
      </w:r>
      <w:r w:rsidR="00FD0EEE">
        <w:rPr>
          <w:rFonts w:ascii="Arial" w:hAnsi="Arial" w:cs="Arial"/>
        </w:rPr>
        <w:t xml:space="preserve"> es </w:t>
      </w:r>
      <w:r w:rsidR="005F5CD4">
        <w:rPr>
          <w:rFonts w:ascii="Arial" w:hAnsi="Arial" w:cs="Arial"/>
        </w:rPr>
        <w:t>suficiente</w:t>
      </w:r>
      <w:r w:rsidR="00FD0EEE">
        <w:rPr>
          <w:rFonts w:ascii="Arial" w:hAnsi="Arial" w:cs="Arial"/>
        </w:rPr>
        <w:t xml:space="preserve">. </w:t>
      </w:r>
    </w:p>
    <w:p w14:paraId="786BF5BB" w14:textId="77777777" w:rsidR="00DA12CB" w:rsidRPr="00F918CD" w:rsidRDefault="00DA12CB" w:rsidP="00DA12CB">
      <w:pPr>
        <w:autoSpaceDE w:val="0"/>
        <w:autoSpaceDN w:val="0"/>
        <w:adjustRightInd w:val="0"/>
        <w:jc w:val="both"/>
        <w:rPr>
          <w:rFonts w:ascii="Arial" w:hAnsi="Arial" w:cs="Arial"/>
          <w:color w:val="00B0F0"/>
          <w:sz w:val="24"/>
          <w:szCs w:val="24"/>
        </w:rPr>
      </w:pPr>
    </w:p>
    <w:p w14:paraId="088E3C5C" w14:textId="17392E0E" w:rsidR="00FD0EEE" w:rsidRDefault="009B6F14" w:rsidP="00DA12CB">
      <w:pPr>
        <w:autoSpaceDE w:val="0"/>
        <w:autoSpaceDN w:val="0"/>
        <w:adjustRightInd w:val="0"/>
        <w:jc w:val="both"/>
        <w:rPr>
          <w:rFonts w:ascii="Arial" w:hAnsi="Arial" w:cs="Arial"/>
          <w:sz w:val="24"/>
          <w:szCs w:val="24"/>
        </w:rPr>
      </w:pPr>
      <w:r w:rsidRPr="00D83A25">
        <w:rPr>
          <w:rFonts w:ascii="Arial" w:hAnsi="Arial" w:cs="Arial"/>
          <w:sz w:val="24"/>
          <w:szCs w:val="24"/>
        </w:rPr>
        <w:t xml:space="preserve">Toda esta información es trasladada a los docentes implicados por la coordinadora del Título. </w:t>
      </w:r>
      <w:r w:rsidR="00FD0EEE">
        <w:rPr>
          <w:rFonts w:ascii="Arial" w:hAnsi="Arial" w:cs="Arial"/>
          <w:sz w:val="24"/>
          <w:szCs w:val="24"/>
        </w:rPr>
        <w:t>Ante la baja cobertura de las encuestas institucionales y las incongruencias con el informe cualitativo, no se propone la apertura de ninguna acción de mejora por estos aspectos.</w:t>
      </w:r>
    </w:p>
    <w:p w14:paraId="116F5D3E" w14:textId="57CB6A13" w:rsidR="009B6F14" w:rsidRPr="00F918CD" w:rsidRDefault="009B6F14" w:rsidP="00800139">
      <w:pPr>
        <w:autoSpaceDE w:val="0"/>
        <w:autoSpaceDN w:val="0"/>
        <w:adjustRightInd w:val="0"/>
        <w:jc w:val="both"/>
        <w:rPr>
          <w:rFonts w:ascii="Arial" w:hAnsi="Arial" w:cs="Arial"/>
          <w:color w:val="00B0F0"/>
          <w:sz w:val="24"/>
          <w:szCs w:val="24"/>
        </w:rPr>
      </w:pPr>
    </w:p>
    <w:p w14:paraId="02DC8566" w14:textId="77777777" w:rsidR="009B6F14" w:rsidRPr="002046E1" w:rsidRDefault="009B6F14" w:rsidP="00800139">
      <w:pPr>
        <w:rPr>
          <w:rFonts w:ascii="Arial" w:hAnsi="Arial" w:cs="Arial"/>
          <w:b/>
          <w:bCs/>
          <w:sz w:val="24"/>
          <w:szCs w:val="24"/>
        </w:rPr>
      </w:pPr>
      <w:r w:rsidRPr="002046E1">
        <w:rPr>
          <w:rFonts w:ascii="Arial" w:hAnsi="Arial" w:cs="Arial"/>
          <w:b/>
          <w:bCs/>
          <w:sz w:val="24"/>
          <w:szCs w:val="24"/>
        </w:rPr>
        <w:t>B) Satisfacción de los docentes con el Plan de Estudios.</w:t>
      </w:r>
    </w:p>
    <w:p w14:paraId="2AAC17B1" w14:textId="51EA378E" w:rsidR="00793105" w:rsidRPr="002046E1" w:rsidRDefault="009B6F14" w:rsidP="00800139">
      <w:pPr>
        <w:autoSpaceDE w:val="0"/>
        <w:autoSpaceDN w:val="0"/>
        <w:adjustRightInd w:val="0"/>
        <w:jc w:val="both"/>
        <w:rPr>
          <w:rFonts w:ascii="Arial" w:hAnsi="Arial" w:cs="Arial"/>
          <w:sz w:val="24"/>
          <w:szCs w:val="24"/>
        </w:rPr>
      </w:pPr>
      <w:r w:rsidRPr="002046E1">
        <w:rPr>
          <w:rFonts w:ascii="Arial" w:hAnsi="Arial" w:cs="Arial"/>
          <w:sz w:val="24"/>
          <w:szCs w:val="24"/>
        </w:rPr>
        <w:t xml:space="preserve">La cobertura de respuesta por parte de los docentes fue del </w:t>
      </w:r>
      <w:r w:rsidR="002046E1">
        <w:rPr>
          <w:rFonts w:ascii="Arial" w:hAnsi="Arial" w:cs="Arial"/>
          <w:sz w:val="24"/>
          <w:szCs w:val="24"/>
        </w:rPr>
        <w:t>15.8</w:t>
      </w:r>
      <w:r w:rsidR="00A11509" w:rsidRPr="002046E1">
        <w:rPr>
          <w:rFonts w:ascii="Arial" w:hAnsi="Arial" w:cs="Arial"/>
          <w:sz w:val="24"/>
          <w:szCs w:val="24"/>
        </w:rPr>
        <w:t xml:space="preserve">%, </w:t>
      </w:r>
      <w:r w:rsidR="008B6C34" w:rsidRPr="002046E1">
        <w:rPr>
          <w:rFonts w:ascii="Arial" w:hAnsi="Arial" w:cs="Arial"/>
          <w:sz w:val="24"/>
          <w:szCs w:val="24"/>
        </w:rPr>
        <w:t>é</w:t>
      </w:r>
      <w:r w:rsidR="00A11509" w:rsidRPr="002046E1">
        <w:rPr>
          <w:rFonts w:ascii="Arial" w:hAnsi="Arial" w:cs="Arial"/>
          <w:sz w:val="24"/>
          <w:szCs w:val="24"/>
        </w:rPr>
        <w:t xml:space="preserve">sta </w:t>
      </w:r>
      <w:r w:rsidR="002046E1">
        <w:rPr>
          <w:rFonts w:ascii="Arial" w:hAnsi="Arial" w:cs="Arial"/>
          <w:sz w:val="24"/>
          <w:szCs w:val="24"/>
        </w:rPr>
        <w:t>se ha reducido</w:t>
      </w:r>
      <w:r w:rsidR="008B6C34" w:rsidRPr="002046E1">
        <w:rPr>
          <w:rFonts w:ascii="Arial" w:hAnsi="Arial" w:cs="Arial"/>
          <w:sz w:val="24"/>
          <w:szCs w:val="24"/>
        </w:rPr>
        <w:t xml:space="preserve"> </w:t>
      </w:r>
      <w:r w:rsidR="00ED26A7" w:rsidRPr="002046E1">
        <w:rPr>
          <w:rFonts w:ascii="Arial" w:hAnsi="Arial" w:cs="Arial"/>
          <w:sz w:val="24"/>
          <w:szCs w:val="24"/>
        </w:rPr>
        <w:t>con relación al</w:t>
      </w:r>
      <w:r w:rsidR="00A11509" w:rsidRPr="002046E1">
        <w:rPr>
          <w:rFonts w:ascii="Arial" w:hAnsi="Arial" w:cs="Arial"/>
          <w:sz w:val="24"/>
          <w:szCs w:val="24"/>
        </w:rPr>
        <w:t xml:space="preserve"> curso anterior (</w:t>
      </w:r>
      <w:r w:rsidR="00BD525E" w:rsidRPr="002046E1">
        <w:rPr>
          <w:rFonts w:ascii="Arial" w:hAnsi="Arial" w:cs="Arial"/>
          <w:sz w:val="24"/>
          <w:szCs w:val="24"/>
        </w:rPr>
        <w:t>25</w:t>
      </w:r>
      <w:r w:rsidRPr="002046E1">
        <w:rPr>
          <w:rFonts w:ascii="Arial" w:hAnsi="Arial" w:cs="Arial"/>
          <w:sz w:val="24"/>
          <w:szCs w:val="24"/>
        </w:rPr>
        <w:t>%</w:t>
      </w:r>
      <w:r w:rsidR="00A11509" w:rsidRPr="002046E1">
        <w:rPr>
          <w:rFonts w:ascii="Arial" w:hAnsi="Arial" w:cs="Arial"/>
          <w:sz w:val="24"/>
          <w:szCs w:val="24"/>
        </w:rPr>
        <w:t>)</w:t>
      </w:r>
      <w:r w:rsidR="002046E1">
        <w:rPr>
          <w:rFonts w:ascii="Arial" w:hAnsi="Arial" w:cs="Arial"/>
          <w:sz w:val="24"/>
          <w:szCs w:val="24"/>
        </w:rPr>
        <w:t>.</w:t>
      </w:r>
      <w:r w:rsidRPr="002046E1">
        <w:rPr>
          <w:rFonts w:ascii="Arial" w:hAnsi="Arial" w:cs="Arial"/>
          <w:sz w:val="24"/>
          <w:szCs w:val="24"/>
        </w:rPr>
        <w:t xml:space="preserve"> </w:t>
      </w:r>
      <w:r w:rsidR="002046E1">
        <w:rPr>
          <w:rFonts w:ascii="Arial" w:hAnsi="Arial" w:cs="Arial"/>
          <w:sz w:val="24"/>
          <w:szCs w:val="24"/>
        </w:rPr>
        <w:t>Se</w:t>
      </w:r>
      <w:r w:rsidR="00A11509" w:rsidRPr="002046E1">
        <w:rPr>
          <w:rFonts w:ascii="Arial" w:hAnsi="Arial" w:cs="Arial"/>
          <w:sz w:val="24"/>
          <w:szCs w:val="24"/>
        </w:rPr>
        <w:t xml:space="preserve"> acuerda continuar con</w:t>
      </w:r>
      <w:r w:rsidRPr="002046E1">
        <w:rPr>
          <w:rFonts w:ascii="Arial" w:hAnsi="Arial" w:cs="Arial"/>
          <w:sz w:val="24"/>
          <w:szCs w:val="24"/>
        </w:rPr>
        <w:t xml:space="preserve"> el refuerzo de la información sobre las encuestas de profesores en reuniones</w:t>
      </w:r>
      <w:r w:rsidR="00A11509" w:rsidRPr="002046E1">
        <w:rPr>
          <w:rFonts w:ascii="Arial" w:hAnsi="Arial" w:cs="Arial"/>
          <w:sz w:val="24"/>
          <w:szCs w:val="24"/>
        </w:rPr>
        <w:t>, claustros</w:t>
      </w:r>
      <w:r w:rsidRPr="002046E1">
        <w:rPr>
          <w:rFonts w:ascii="Arial" w:hAnsi="Arial" w:cs="Arial"/>
          <w:sz w:val="24"/>
          <w:szCs w:val="24"/>
        </w:rPr>
        <w:t xml:space="preserve"> y a través de mensajes durante las campañas</w:t>
      </w:r>
      <w:r w:rsidR="00A11509" w:rsidRPr="002046E1">
        <w:rPr>
          <w:rFonts w:ascii="Arial" w:hAnsi="Arial" w:cs="Arial"/>
          <w:sz w:val="24"/>
          <w:szCs w:val="24"/>
        </w:rPr>
        <w:t xml:space="preserve"> de encuestas</w:t>
      </w:r>
      <w:r w:rsidRPr="002046E1">
        <w:rPr>
          <w:rFonts w:ascii="Arial" w:hAnsi="Arial" w:cs="Arial"/>
          <w:sz w:val="24"/>
          <w:szCs w:val="24"/>
        </w:rPr>
        <w:t>.</w:t>
      </w:r>
    </w:p>
    <w:p w14:paraId="620F42D7" w14:textId="4C8BCFB4" w:rsidR="009B6F14" w:rsidRPr="002046E1" w:rsidRDefault="009B6F14" w:rsidP="00800139">
      <w:pPr>
        <w:autoSpaceDE w:val="0"/>
        <w:autoSpaceDN w:val="0"/>
        <w:adjustRightInd w:val="0"/>
        <w:jc w:val="both"/>
        <w:rPr>
          <w:rFonts w:ascii="Arial" w:hAnsi="Arial" w:cs="Arial"/>
          <w:sz w:val="24"/>
          <w:szCs w:val="24"/>
        </w:rPr>
      </w:pPr>
      <w:r w:rsidRPr="002046E1">
        <w:rPr>
          <w:rFonts w:ascii="Arial" w:hAnsi="Arial" w:cs="Arial"/>
          <w:i/>
          <w:iCs/>
          <w:sz w:val="24"/>
          <w:szCs w:val="24"/>
        </w:rPr>
        <w:t>Datos globales.</w:t>
      </w:r>
    </w:p>
    <w:p w14:paraId="55A1A039" w14:textId="6DD8053F" w:rsidR="00A85F67" w:rsidRPr="002046E1" w:rsidRDefault="009B6F14" w:rsidP="00800139">
      <w:pPr>
        <w:autoSpaceDE w:val="0"/>
        <w:autoSpaceDN w:val="0"/>
        <w:adjustRightInd w:val="0"/>
        <w:jc w:val="both"/>
        <w:rPr>
          <w:rFonts w:ascii="Arial" w:hAnsi="Arial" w:cs="Arial"/>
          <w:sz w:val="24"/>
          <w:szCs w:val="24"/>
        </w:rPr>
      </w:pPr>
      <w:r w:rsidRPr="002046E1">
        <w:rPr>
          <w:rFonts w:ascii="Arial" w:hAnsi="Arial" w:cs="Arial"/>
          <w:sz w:val="24"/>
          <w:szCs w:val="24"/>
        </w:rPr>
        <w:t>La puntuación de satisfacción global con el Plan de Estudios es de</w:t>
      </w:r>
      <w:r w:rsidR="00A11509" w:rsidRPr="002046E1">
        <w:rPr>
          <w:rFonts w:ascii="Arial" w:hAnsi="Arial" w:cs="Arial"/>
          <w:sz w:val="24"/>
          <w:szCs w:val="24"/>
        </w:rPr>
        <w:t xml:space="preserve"> </w:t>
      </w:r>
      <w:r w:rsidR="004A77F3" w:rsidRPr="002046E1">
        <w:rPr>
          <w:rFonts w:ascii="Arial" w:hAnsi="Arial" w:cs="Arial"/>
          <w:sz w:val="24"/>
          <w:szCs w:val="24"/>
        </w:rPr>
        <w:t>4</w:t>
      </w:r>
      <w:r w:rsidR="00443F0C" w:rsidRPr="002046E1">
        <w:rPr>
          <w:rFonts w:ascii="Arial" w:hAnsi="Arial" w:cs="Arial"/>
          <w:sz w:val="24"/>
          <w:szCs w:val="24"/>
        </w:rPr>
        <w:t>,</w:t>
      </w:r>
      <w:r w:rsidR="002046E1" w:rsidRPr="002046E1">
        <w:rPr>
          <w:rFonts w:ascii="Arial" w:hAnsi="Arial" w:cs="Arial"/>
          <w:sz w:val="24"/>
          <w:szCs w:val="24"/>
        </w:rPr>
        <w:t>67</w:t>
      </w:r>
      <w:r w:rsidR="00443F0C" w:rsidRPr="002046E1">
        <w:rPr>
          <w:rFonts w:ascii="Arial" w:hAnsi="Arial" w:cs="Arial"/>
          <w:sz w:val="24"/>
          <w:szCs w:val="24"/>
        </w:rPr>
        <w:t xml:space="preserve"> </w:t>
      </w:r>
      <w:r w:rsidR="00897D10" w:rsidRPr="002046E1">
        <w:rPr>
          <w:rFonts w:ascii="Arial" w:hAnsi="Arial" w:cs="Arial"/>
          <w:sz w:val="24"/>
          <w:szCs w:val="24"/>
        </w:rPr>
        <w:t xml:space="preserve">sufriendo un ligero </w:t>
      </w:r>
      <w:r w:rsidR="002046E1" w:rsidRPr="002046E1">
        <w:rPr>
          <w:rFonts w:ascii="Arial" w:hAnsi="Arial" w:cs="Arial"/>
          <w:sz w:val="24"/>
          <w:szCs w:val="24"/>
        </w:rPr>
        <w:t>as</w:t>
      </w:r>
      <w:r w:rsidR="00897D10" w:rsidRPr="002046E1">
        <w:rPr>
          <w:rFonts w:ascii="Arial" w:hAnsi="Arial" w:cs="Arial"/>
          <w:sz w:val="24"/>
          <w:szCs w:val="24"/>
        </w:rPr>
        <w:t>censo de l</w:t>
      </w:r>
      <w:r w:rsidR="00443F0C" w:rsidRPr="002046E1">
        <w:rPr>
          <w:rFonts w:ascii="Arial" w:hAnsi="Arial" w:cs="Arial"/>
          <w:sz w:val="24"/>
          <w:szCs w:val="24"/>
        </w:rPr>
        <w:t>os resultados del</w:t>
      </w:r>
      <w:r w:rsidR="00FF4927" w:rsidRPr="002046E1">
        <w:rPr>
          <w:rFonts w:ascii="Arial" w:hAnsi="Arial" w:cs="Arial"/>
          <w:sz w:val="24"/>
          <w:szCs w:val="24"/>
        </w:rPr>
        <w:t xml:space="preserve"> año anterior</w:t>
      </w:r>
      <w:r w:rsidR="00443F0C" w:rsidRPr="002046E1">
        <w:rPr>
          <w:rFonts w:ascii="Arial" w:hAnsi="Arial" w:cs="Arial"/>
          <w:sz w:val="24"/>
          <w:szCs w:val="24"/>
        </w:rPr>
        <w:t>,</w:t>
      </w:r>
      <w:r w:rsidRPr="002046E1">
        <w:rPr>
          <w:rFonts w:ascii="Arial" w:hAnsi="Arial" w:cs="Arial"/>
          <w:sz w:val="24"/>
          <w:szCs w:val="24"/>
        </w:rPr>
        <w:t xml:space="preserve"> 4. </w:t>
      </w:r>
    </w:p>
    <w:p w14:paraId="7E841EE6" w14:textId="747C0A3C" w:rsidR="009B6F14" w:rsidRPr="002046E1" w:rsidRDefault="009B6F14" w:rsidP="00800139">
      <w:pPr>
        <w:autoSpaceDE w:val="0"/>
        <w:autoSpaceDN w:val="0"/>
        <w:adjustRightInd w:val="0"/>
        <w:jc w:val="both"/>
        <w:rPr>
          <w:rFonts w:ascii="Arial" w:hAnsi="Arial" w:cs="Arial"/>
          <w:sz w:val="24"/>
          <w:szCs w:val="24"/>
        </w:rPr>
      </w:pPr>
      <w:r w:rsidRPr="002046E1">
        <w:rPr>
          <w:rFonts w:ascii="Arial" w:hAnsi="Arial" w:cs="Arial"/>
          <w:i/>
          <w:iCs/>
          <w:sz w:val="24"/>
          <w:szCs w:val="24"/>
        </w:rPr>
        <w:t>Análisis pormenorizado de las preguntas cerradas.</w:t>
      </w:r>
    </w:p>
    <w:p w14:paraId="2DA253DE" w14:textId="33AC11A5" w:rsidR="009B6F14" w:rsidRPr="002046E1" w:rsidRDefault="00897D10" w:rsidP="00800139">
      <w:pPr>
        <w:autoSpaceDE w:val="0"/>
        <w:autoSpaceDN w:val="0"/>
        <w:adjustRightInd w:val="0"/>
        <w:jc w:val="both"/>
        <w:rPr>
          <w:rFonts w:ascii="Arial" w:hAnsi="Arial" w:cs="Arial"/>
          <w:sz w:val="24"/>
          <w:szCs w:val="24"/>
        </w:rPr>
      </w:pPr>
      <w:r w:rsidRPr="002046E1">
        <w:rPr>
          <w:rFonts w:ascii="Arial" w:hAnsi="Arial" w:cs="Arial"/>
          <w:sz w:val="24"/>
          <w:szCs w:val="24"/>
        </w:rPr>
        <w:t>Todas las preguntas tienen una puntuación igual o mayor a 4.</w:t>
      </w:r>
    </w:p>
    <w:p w14:paraId="47783E4B" w14:textId="77777777" w:rsidR="009B6F14" w:rsidRPr="002046E1" w:rsidRDefault="009B6F14" w:rsidP="00800139">
      <w:pPr>
        <w:autoSpaceDE w:val="0"/>
        <w:autoSpaceDN w:val="0"/>
        <w:adjustRightInd w:val="0"/>
        <w:jc w:val="both"/>
        <w:rPr>
          <w:rFonts w:ascii="Arial" w:hAnsi="Arial" w:cs="Arial"/>
          <w:sz w:val="24"/>
          <w:szCs w:val="24"/>
        </w:rPr>
      </w:pPr>
      <w:r w:rsidRPr="002046E1">
        <w:rPr>
          <w:rFonts w:ascii="Arial" w:hAnsi="Arial" w:cs="Arial"/>
          <w:i/>
          <w:iCs/>
          <w:sz w:val="24"/>
          <w:szCs w:val="24"/>
        </w:rPr>
        <w:t>Comparativo con el curso anterior.</w:t>
      </w:r>
    </w:p>
    <w:p w14:paraId="2D6BAF84" w14:textId="6B2DADAC" w:rsidR="009B6F14" w:rsidRDefault="009B6F14" w:rsidP="00800139">
      <w:pPr>
        <w:autoSpaceDE w:val="0"/>
        <w:autoSpaceDN w:val="0"/>
        <w:adjustRightInd w:val="0"/>
        <w:jc w:val="both"/>
        <w:rPr>
          <w:rFonts w:ascii="Arial" w:hAnsi="Arial" w:cs="Arial"/>
          <w:sz w:val="24"/>
          <w:szCs w:val="24"/>
        </w:rPr>
      </w:pPr>
      <w:r w:rsidRPr="002046E1">
        <w:rPr>
          <w:rFonts w:ascii="Arial" w:hAnsi="Arial" w:cs="Arial"/>
          <w:sz w:val="24"/>
          <w:szCs w:val="24"/>
        </w:rPr>
        <w:t>Se mantiene la tendencia de resultados positivos.</w:t>
      </w:r>
      <w:r w:rsidR="00897D10" w:rsidRPr="002046E1">
        <w:rPr>
          <w:rFonts w:ascii="Arial" w:hAnsi="Arial" w:cs="Arial"/>
          <w:sz w:val="24"/>
          <w:szCs w:val="24"/>
        </w:rPr>
        <w:t xml:space="preserve"> </w:t>
      </w:r>
    </w:p>
    <w:p w14:paraId="292917DD" w14:textId="77777777" w:rsidR="002046E1" w:rsidRPr="002046E1" w:rsidRDefault="002046E1" w:rsidP="00800139">
      <w:pPr>
        <w:autoSpaceDE w:val="0"/>
        <w:autoSpaceDN w:val="0"/>
        <w:adjustRightInd w:val="0"/>
        <w:jc w:val="both"/>
        <w:rPr>
          <w:rFonts w:ascii="Arial" w:hAnsi="Arial" w:cs="Arial"/>
          <w:sz w:val="24"/>
          <w:szCs w:val="24"/>
        </w:rPr>
      </w:pPr>
    </w:p>
    <w:p w14:paraId="17392BA7" w14:textId="77777777" w:rsidR="009B6F14" w:rsidRPr="002046E1" w:rsidRDefault="009B6F14" w:rsidP="00800139">
      <w:pPr>
        <w:autoSpaceDE w:val="0"/>
        <w:autoSpaceDN w:val="0"/>
        <w:adjustRightInd w:val="0"/>
        <w:rPr>
          <w:rFonts w:ascii="Arial" w:hAnsi="Arial" w:cs="Arial"/>
          <w:sz w:val="24"/>
          <w:szCs w:val="24"/>
        </w:rPr>
      </w:pPr>
      <w:r w:rsidRPr="002046E1">
        <w:rPr>
          <w:rFonts w:ascii="Arial" w:hAnsi="Arial" w:cs="Arial"/>
          <w:b/>
          <w:bCs/>
          <w:sz w:val="24"/>
          <w:szCs w:val="24"/>
        </w:rPr>
        <w:t>C) Valoración de las prácticas clínicas.</w:t>
      </w:r>
    </w:p>
    <w:p w14:paraId="074C7133" w14:textId="3747C8FC" w:rsidR="009B6F14" w:rsidRPr="002046E1" w:rsidRDefault="009B6F14" w:rsidP="00800139">
      <w:pPr>
        <w:autoSpaceDE w:val="0"/>
        <w:autoSpaceDN w:val="0"/>
        <w:adjustRightInd w:val="0"/>
        <w:jc w:val="both"/>
        <w:rPr>
          <w:rFonts w:ascii="Arial" w:hAnsi="Arial" w:cs="Arial"/>
          <w:sz w:val="24"/>
          <w:szCs w:val="24"/>
        </w:rPr>
      </w:pPr>
      <w:r w:rsidRPr="002046E1">
        <w:rPr>
          <w:rFonts w:ascii="Arial" w:hAnsi="Arial" w:cs="Arial"/>
          <w:sz w:val="24"/>
          <w:szCs w:val="24"/>
        </w:rPr>
        <w:t xml:space="preserve">Las prácticas clínicas que realizaron los estudiantes, dentro del marco de </w:t>
      </w:r>
      <w:r w:rsidR="001176BE" w:rsidRPr="002046E1">
        <w:rPr>
          <w:rFonts w:ascii="Arial" w:hAnsi="Arial" w:cs="Arial"/>
          <w:sz w:val="24"/>
          <w:szCs w:val="24"/>
        </w:rPr>
        <w:t>la asignatura de Prá</w:t>
      </w:r>
      <w:r w:rsidRPr="002046E1">
        <w:rPr>
          <w:rFonts w:ascii="Arial" w:hAnsi="Arial" w:cs="Arial"/>
          <w:sz w:val="24"/>
          <w:szCs w:val="24"/>
        </w:rPr>
        <w:t>cticum, fueron valoradas por dos vías:</w:t>
      </w:r>
    </w:p>
    <w:p w14:paraId="1A9F689A" w14:textId="77777777" w:rsidR="009B6F14" w:rsidRPr="002046E1" w:rsidRDefault="009B6F14" w:rsidP="00800139">
      <w:pPr>
        <w:pStyle w:val="Prrafodelista"/>
        <w:numPr>
          <w:ilvl w:val="0"/>
          <w:numId w:val="15"/>
        </w:numPr>
        <w:autoSpaceDE w:val="0"/>
        <w:autoSpaceDN w:val="0"/>
        <w:adjustRightInd w:val="0"/>
        <w:spacing w:line="276" w:lineRule="auto"/>
        <w:jc w:val="both"/>
        <w:rPr>
          <w:rFonts w:ascii="Arial" w:hAnsi="Arial" w:cs="Arial"/>
        </w:rPr>
      </w:pPr>
      <w:r w:rsidRPr="002046E1">
        <w:rPr>
          <w:rFonts w:ascii="Arial" w:hAnsi="Arial" w:cs="Arial"/>
        </w:rPr>
        <w:t>Encuesta de valoración de prácticas externas de la UAM (evaluación cuantitativa global).</w:t>
      </w:r>
    </w:p>
    <w:p w14:paraId="707CA2D3" w14:textId="07959164" w:rsidR="009B6F14" w:rsidRPr="002046E1" w:rsidRDefault="009B6F14" w:rsidP="00800139">
      <w:pPr>
        <w:pStyle w:val="Prrafodelista"/>
        <w:numPr>
          <w:ilvl w:val="0"/>
          <w:numId w:val="15"/>
        </w:numPr>
        <w:autoSpaceDE w:val="0"/>
        <w:autoSpaceDN w:val="0"/>
        <w:adjustRightInd w:val="0"/>
        <w:spacing w:line="276" w:lineRule="auto"/>
        <w:jc w:val="both"/>
        <w:rPr>
          <w:rFonts w:ascii="Arial" w:hAnsi="Arial" w:cs="Arial"/>
        </w:rPr>
      </w:pPr>
      <w:r w:rsidRPr="002046E1">
        <w:rPr>
          <w:rFonts w:ascii="Arial" w:hAnsi="Arial" w:cs="Arial"/>
        </w:rPr>
        <w:t>A través de los informes emitidos por los tutores académicos de la asignatura</w:t>
      </w:r>
      <w:r w:rsidR="00A85F67" w:rsidRPr="002046E1">
        <w:rPr>
          <w:rFonts w:ascii="Arial" w:hAnsi="Arial" w:cs="Arial"/>
        </w:rPr>
        <w:t xml:space="preserve"> Prá</w:t>
      </w:r>
      <w:r w:rsidRPr="002046E1">
        <w:rPr>
          <w:rFonts w:ascii="Arial" w:hAnsi="Arial" w:cs="Arial"/>
        </w:rPr>
        <w:t xml:space="preserve">cticum: informe de valoración de los estudiantes (se recogieron las opiniones de </w:t>
      </w:r>
      <w:r w:rsidR="002F29B9" w:rsidRPr="002046E1">
        <w:rPr>
          <w:rFonts w:ascii="Arial" w:hAnsi="Arial" w:cs="Arial"/>
        </w:rPr>
        <w:t>los estudiantes, reflejadas</w:t>
      </w:r>
      <w:r w:rsidRPr="002046E1">
        <w:rPr>
          <w:rFonts w:ascii="Arial" w:hAnsi="Arial" w:cs="Arial"/>
        </w:rPr>
        <w:t xml:space="preserve"> en las memorias finales de prácticas) e informe de valoración de los tutores profesionales (elaborados a partir de una consulta con preguntas abiertas).</w:t>
      </w:r>
    </w:p>
    <w:p w14:paraId="787F7268" w14:textId="62A00EA0" w:rsidR="009B6F14" w:rsidRPr="00F918CD" w:rsidRDefault="009B6F14" w:rsidP="00800139">
      <w:pPr>
        <w:autoSpaceDE w:val="0"/>
        <w:autoSpaceDN w:val="0"/>
        <w:adjustRightInd w:val="0"/>
        <w:rPr>
          <w:rFonts w:ascii="Arial" w:hAnsi="Arial" w:cs="Arial"/>
          <w:b/>
          <w:bCs/>
          <w:color w:val="00B0F0"/>
          <w:sz w:val="24"/>
          <w:szCs w:val="24"/>
        </w:rPr>
      </w:pPr>
    </w:p>
    <w:p w14:paraId="4C55066D" w14:textId="77777777" w:rsidR="009B6F14" w:rsidRPr="002046E1" w:rsidRDefault="009B6F14" w:rsidP="00800139">
      <w:pPr>
        <w:autoSpaceDE w:val="0"/>
        <w:autoSpaceDN w:val="0"/>
        <w:adjustRightInd w:val="0"/>
        <w:rPr>
          <w:rFonts w:ascii="Arial" w:hAnsi="Arial" w:cs="Arial"/>
          <w:sz w:val="24"/>
          <w:szCs w:val="24"/>
        </w:rPr>
      </w:pPr>
      <w:r w:rsidRPr="002046E1">
        <w:rPr>
          <w:rFonts w:ascii="Arial" w:hAnsi="Arial" w:cs="Arial"/>
          <w:b/>
          <w:bCs/>
          <w:sz w:val="24"/>
          <w:szCs w:val="24"/>
        </w:rPr>
        <w:t>C.1. Encuestas de prácticas.</w:t>
      </w:r>
    </w:p>
    <w:p w14:paraId="74E46D2B" w14:textId="5258B433" w:rsidR="009B6F14" w:rsidRPr="002046E1" w:rsidRDefault="009B6F14" w:rsidP="00800139">
      <w:pPr>
        <w:autoSpaceDE w:val="0"/>
        <w:autoSpaceDN w:val="0"/>
        <w:adjustRightInd w:val="0"/>
        <w:jc w:val="both"/>
        <w:rPr>
          <w:rFonts w:ascii="Arial" w:hAnsi="Arial" w:cs="Arial"/>
          <w:sz w:val="24"/>
          <w:szCs w:val="24"/>
        </w:rPr>
      </w:pPr>
      <w:r w:rsidRPr="002046E1">
        <w:rPr>
          <w:rFonts w:ascii="Arial" w:hAnsi="Arial" w:cs="Arial"/>
          <w:sz w:val="24"/>
          <w:szCs w:val="24"/>
        </w:rPr>
        <w:t xml:space="preserve">La cobertura de las encuestas de prácticas </w:t>
      </w:r>
      <w:r w:rsidR="006C305E" w:rsidRPr="002046E1">
        <w:rPr>
          <w:rFonts w:ascii="Arial" w:hAnsi="Arial" w:cs="Arial"/>
          <w:sz w:val="24"/>
          <w:szCs w:val="24"/>
        </w:rPr>
        <w:t>no supera el 10% mínimo que se requiere para ser tenido en cuenta, por lo que se desestiman los datos obtenidos</w:t>
      </w:r>
      <w:r w:rsidR="00897D10" w:rsidRPr="002046E1">
        <w:rPr>
          <w:rFonts w:ascii="Arial" w:hAnsi="Arial" w:cs="Arial"/>
          <w:sz w:val="24"/>
          <w:szCs w:val="24"/>
        </w:rPr>
        <w:t xml:space="preserve"> por </w:t>
      </w:r>
      <w:r w:rsidR="002046E1">
        <w:rPr>
          <w:rFonts w:ascii="Arial" w:hAnsi="Arial" w:cs="Arial"/>
          <w:sz w:val="24"/>
          <w:szCs w:val="24"/>
        </w:rPr>
        <w:t>tercer</w:t>
      </w:r>
      <w:r w:rsidR="00897D10" w:rsidRPr="002046E1">
        <w:rPr>
          <w:rFonts w:ascii="Arial" w:hAnsi="Arial" w:cs="Arial"/>
          <w:sz w:val="24"/>
          <w:szCs w:val="24"/>
        </w:rPr>
        <w:t xml:space="preserve"> año consecutivo</w:t>
      </w:r>
      <w:r w:rsidR="006C305E" w:rsidRPr="002046E1">
        <w:rPr>
          <w:rFonts w:ascii="Arial" w:hAnsi="Arial" w:cs="Arial"/>
          <w:sz w:val="24"/>
          <w:szCs w:val="24"/>
        </w:rPr>
        <w:t xml:space="preserve">. </w:t>
      </w:r>
    </w:p>
    <w:p w14:paraId="3F9125E9" w14:textId="2E948F87" w:rsidR="00E10D1C" w:rsidRPr="002046E1" w:rsidRDefault="00E10D1C" w:rsidP="00800139">
      <w:pPr>
        <w:autoSpaceDE w:val="0"/>
        <w:autoSpaceDN w:val="0"/>
        <w:adjustRightInd w:val="0"/>
        <w:jc w:val="both"/>
        <w:rPr>
          <w:rFonts w:ascii="Arial" w:hAnsi="Arial" w:cs="Arial"/>
          <w:sz w:val="24"/>
          <w:szCs w:val="24"/>
        </w:rPr>
      </w:pPr>
      <w:r w:rsidRPr="002046E1">
        <w:rPr>
          <w:rFonts w:ascii="Arial" w:hAnsi="Arial" w:cs="Arial"/>
          <w:i/>
          <w:iCs/>
          <w:sz w:val="24"/>
          <w:szCs w:val="24"/>
        </w:rPr>
        <w:t>Comparativo con el curso anterior.</w:t>
      </w:r>
    </w:p>
    <w:p w14:paraId="7D8CD53F" w14:textId="2DF1D05D" w:rsidR="007A1D58" w:rsidRPr="002046E1" w:rsidRDefault="007A1D58" w:rsidP="00800139">
      <w:pPr>
        <w:autoSpaceDE w:val="0"/>
        <w:autoSpaceDN w:val="0"/>
        <w:adjustRightInd w:val="0"/>
        <w:jc w:val="both"/>
        <w:rPr>
          <w:rFonts w:ascii="Arial" w:hAnsi="Arial" w:cs="Arial"/>
          <w:sz w:val="24"/>
          <w:szCs w:val="24"/>
        </w:rPr>
      </w:pPr>
      <w:r w:rsidRPr="002046E1">
        <w:rPr>
          <w:rFonts w:ascii="Arial" w:hAnsi="Arial" w:cs="Arial"/>
          <w:sz w:val="24"/>
          <w:szCs w:val="24"/>
        </w:rPr>
        <w:t>No se puede realizar una comparación</w:t>
      </w:r>
      <w:r w:rsidR="002046E1">
        <w:rPr>
          <w:rFonts w:ascii="Arial" w:hAnsi="Arial" w:cs="Arial"/>
          <w:sz w:val="24"/>
          <w:szCs w:val="24"/>
        </w:rPr>
        <w:t xml:space="preserve">. </w:t>
      </w:r>
      <w:r w:rsidRPr="002046E1">
        <w:rPr>
          <w:rFonts w:ascii="Arial" w:hAnsi="Arial" w:cs="Arial"/>
          <w:sz w:val="24"/>
          <w:szCs w:val="24"/>
        </w:rPr>
        <w:t>Observaremos la evolución de estos resultados en ediciones posteriores.</w:t>
      </w:r>
    </w:p>
    <w:p w14:paraId="69859233" w14:textId="20C942F8" w:rsidR="00CA12BE" w:rsidRPr="002046E1" w:rsidRDefault="00CA12BE" w:rsidP="00800139">
      <w:pPr>
        <w:autoSpaceDE w:val="0"/>
        <w:autoSpaceDN w:val="0"/>
        <w:adjustRightInd w:val="0"/>
        <w:jc w:val="both"/>
        <w:rPr>
          <w:rFonts w:ascii="Arial" w:hAnsi="Arial" w:cs="Arial"/>
          <w:sz w:val="24"/>
          <w:szCs w:val="24"/>
        </w:rPr>
      </w:pPr>
      <w:r w:rsidRPr="002046E1">
        <w:rPr>
          <w:rFonts w:ascii="Arial" w:hAnsi="Arial" w:cs="Arial"/>
          <w:sz w:val="24"/>
          <w:szCs w:val="24"/>
        </w:rPr>
        <w:t xml:space="preserve">Desde la coordinación se hará </w:t>
      </w:r>
      <w:r w:rsidR="002046E1" w:rsidRPr="002046E1">
        <w:rPr>
          <w:rFonts w:ascii="Arial" w:hAnsi="Arial" w:cs="Arial"/>
          <w:sz w:val="24"/>
          <w:szCs w:val="24"/>
        </w:rPr>
        <w:t xml:space="preserve">mayor </w:t>
      </w:r>
      <w:r w:rsidRPr="002046E1">
        <w:rPr>
          <w:rFonts w:ascii="Arial" w:hAnsi="Arial" w:cs="Arial"/>
          <w:sz w:val="24"/>
          <w:szCs w:val="24"/>
        </w:rPr>
        <w:t>hincapié en reforzar la realización de las encuestas de satisfacción del Prácticum</w:t>
      </w:r>
      <w:r w:rsidR="000D0386" w:rsidRPr="002046E1">
        <w:rPr>
          <w:rFonts w:ascii="Arial" w:hAnsi="Arial" w:cs="Arial"/>
          <w:sz w:val="24"/>
          <w:szCs w:val="24"/>
        </w:rPr>
        <w:t xml:space="preserve"> y del TFM por los estudiantes, durante toda la campaña.</w:t>
      </w:r>
    </w:p>
    <w:p w14:paraId="7A3D0833" w14:textId="77777777" w:rsidR="00584985" w:rsidRPr="00EB469E" w:rsidRDefault="00584985" w:rsidP="00800139">
      <w:pPr>
        <w:autoSpaceDE w:val="0"/>
        <w:autoSpaceDN w:val="0"/>
        <w:adjustRightInd w:val="0"/>
        <w:rPr>
          <w:rFonts w:ascii="Arial" w:hAnsi="Arial" w:cs="Arial"/>
          <w:b/>
          <w:bCs/>
          <w:sz w:val="24"/>
          <w:szCs w:val="24"/>
        </w:rPr>
      </w:pPr>
      <w:r w:rsidRPr="00EB469E">
        <w:rPr>
          <w:rFonts w:ascii="Arial" w:hAnsi="Arial" w:cs="Arial"/>
          <w:b/>
          <w:bCs/>
          <w:sz w:val="24"/>
          <w:szCs w:val="24"/>
        </w:rPr>
        <w:t>C.2. Informes de los tutores académicos.</w:t>
      </w:r>
    </w:p>
    <w:p w14:paraId="127076DB" w14:textId="77777777" w:rsidR="00584985" w:rsidRPr="00EB469E" w:rsidRDefault="00584985" w:rsidP="00800139">
      <w:pPr>
        <w:autoSpaceDE w:val="0"/>
        <w:autoSpaceDN w:val="0"/>
        <w:adjustRightInd w:val="0"/>
        <w:rPr>
          <w:rFonts w:ascii="Arial" w:hAnsi="Arial" w:cs="Arial"/>
          <w:b/>
          <w:bCs/>
          <w:sz w:val="24"/>
          <w:szCs w:val="24"/>
        </w:rPr>
      </w:pPr>
      <w:r w:rsidRPr="00EB469E">
        <w:rPr>
          <w:rFonts w:ascii="Arial" w:hAnsi="Arial" w:cs="Arial"/>
          <w:b/>
          <w:bCs/>
          <w:sz w:val="24"/>
          <w:szCs w:val="24"/>
        </w:rPr>
        <w:t>C.2.1. Opinión de los estudiantes por centros (información extraída de las memorias finales de prácticas).</w:t>
      </w:r>
    </w:p>
    <w:p w14:paraId="7F8C5971" w14:textId="45346E82" w:rsidR="00584985" w:rsidRPr="00EB469E" w:rsidRDefault="00584985" w:rsidP="00800139">
      <w:pPr>
        <w:autoSpaceDE w:val="0"/>
        <w:autoSpaceDN w:val="0"/>
        <w:adjustRightInd w:val="0"/>
        <w:jc w:val="both"/>
        <w:rPr>
          <w:rFonts w:ascii="Arial" w:hAnsi="Arial" w:cs="Arial"/>
          <w:sz w:val="24"/>
          <w:szCs w:val="24"/>
        </w:rPr>
      </w:pPr>
      <w:r w:rsidRPr="00EB469E">
        <w:rPr>
          <w:rFonts w:ascii="Arial" w:hAnsi="Arial" w:cs="Arial"/>
          <w:sz w:val="24"/>
          <w:szCs w:val="24"/>
        </w:rPr>
        <w:t xml:space="preserve">Del análisis </w:t>
      </w:r>
      <w:r w:rsidR="002A4506" w:rsidRPr="00EB469E">
        <w:rPr>
          <w:rFonts w:ascii="Arial" w:hAnsi="Arial" w:cs="Arial"/>
          <w:sz w:val="24"/>
          <w:szCs w:val="24"/>
        </w:rPr>
        <w:t>de estos</w:t>
      </w:r>
      <w:r w:rsidRPr="00EB469E">
        <w:rPr>
          <w:rFonts w:ascii="Arial" w:hAnsi="Arial" w:cs="Arial"/>
          <w:sz w:val="24"/>
          <w:szCs w:val="24"/>
        </w:rPr>
        <w:t xml:space="preserve"> informes se extraen las siguientes conclusiones</w:t>
      </w:r>
      <w:r w:rsidR="00C874F7" w:rsidRPr="00EB469E">
        <w:rPr>
          <w:rFonts w:ascii="Arial" w:hAnsi="Arial" w:cs="Arial"/>
          <w:sz w:val="24"/>
          <w:szCs w:val="24"/>
        </w:rPr>
        <w:t xml:space="preserve"> por cada línea temática propuesta</w:t>
      </w:r>
      <w:r w:rsidRPr="00EB469E">
        <w:rPr>
          <w:rFonts w:ascii="Arial" w:hAnsi="Arial" w:cs="Arial"/>
          <w:sz w:val="24"/>
          <w:szCs w:val="24"/>
        </w:rPr>
        <w:t>:</w:t>
      </w:r>
    </w:p>
    <w:p w14:paraId="0DDF772E" w14:textId="7681A6E9" w:rsidR="00C874F7" w:rsidRPr="00EB469E" w:rsidRDefault="00C874F7" w:rsidP="00800139">
      <w:pPr>
        <w:pStyle w:val="Prrafodelista"/>
        <w:numPr>
          <w:ilvl w:val="0"/>
          <w:numId w:val="16"/>
        </w:numPr>
        <w:autoSpaceDE w:val="0"/>
        <w:autoSpaceDN w:val="0"/>
        <w:adjustRightInd w:val="0"/>
        <w:spacing w:line="276" w:lineRule="auto"/>
        <w:jc w:val="both"/>
        <w:rPr>
          <w:rFonts w:ascii="Arial" w:hAnsi="Arial" w:cs="Arial"/>
        </w:rPr>
      </w:pPr>
      <w:r w:rsidRPr="00EB469E">
        <w:rPr>
          <w:rFonts w:ascii="Arial" w:hAnsi="Arial" w:cs="Arial"/>
          <w:i/>
          <w:iCs/>
        </w:rPr>
        <w:t>Hospitalización adulto/varios servicios en hospital</w:t>
      </w:r>
      <w:r w:rsidR="00584985" w:rsidRPr="00EB469E">
        <w:rPr>
          <w:rFonts w:ascii="Arial" w:hAnsi="Arial" w:cs="Arial"/>
        </w:rPr>
        <w:t xml:space="preserve">: </w:t>
      </w:r>
      <w:r w:rsidR="00EB469E">
        <w:rPr>
          <w:rFonts w:ascii="Arial" w:hAnsi="Arial" w:cs="Arial"/>
        </w:rPr>
        <w:t>L</w:t>
      </w:r>
      <w:r w:rsidR="00380D3B" w:rsidRPr="00EB469E">
        <w:rPr>
          <w:rFonts w:ascii="Arial" w:hAnsi="Arial" w:cs="Arial"/>
        </w:rPr>
        <w:t xml:space="preserve">os </w:t>
      </w:r>
      <w:r w:rsidR="00E13B13" w:rsidRPr="00EB469E">
        <w:rPr>
          <w:rFonts w:ascii="Arial" w:hAnsi="Arial" w:cs="Arial"/>
        </w:rPr>
        <w:t>2</w:t>
      </w:r>
      <w:r w:rsidR="00380D3B" w:rsidRPr="00EB469E">
        <w:rPr>
          <w:rFonts w:ascii="Arial" w:hAnsi="Arial" w:cs="Arial"/>
        </w:rPr>
        <w:t xml:space="preserve"> hospitales madrileños que compon</w:t>
      </w:r>
      <w:r w:rsidR="004E07FF" w:rsidRPr="00EB469E">
        <w:rPr>
          <w:rFonts w:ascii="Arial" w:hAnsi="Arial" w:cs="Arial"/>
        </w:rPr>
        <w:t>e</w:t>
      </w:r>
      <w:r w:rsidR="00380D3B" w:rsidRPr="00EB469E">
        <w:rPr>
          <w:rFonts w:ascii="Arial" w:hAnsi="Arial" w:cs="Arial"/>
        </w:rPr>
        <w:t>n esta rotación</w:t>
      </w:r>
      <w:r w:rsidR="00EB469E">
        <w:rPr>
          <w:rFonts w:ascii="Arial" w:hAnsi="Arial" w:cs="Arial"/>
        </w:rPr>
        <w:t xml:space="preserve"> tienen una buena</w:t>
      </w:r>
      <w:r w:rsidR="006C0292" w:rsidRPr="00EB469E">
        <w:rPr>
          <w:rFonts w:ascii="Arial" w:hAnsi="Arial" w:cs="Arial"/>
        </w:rPr>
        <w:t xml:space="preserve"> satisfacción, destacando un gran aprovechamiento y la gran implicación de </w:t>
      </w:r>
      <w:r w:rsidR="006A5A8B">
        <w:rPr>
          <w:rFonts w:ascii="Arial" w:hAnsi="Arial" w:cs="Arial"/>
        </w:rPr>
        <w:t>las tutoras</w:t>
      </w:r>
      <w:r w:rsidR="006C0292" w:rsidRPr="00EB469E">
        <w:rPr>
          <w:rFonts w:ascii="Arial" w:hAnsi="Arial" w:cs="Arial"/>
        </w:rPr>
        <w:t xml:space="preserve"> en el aprendizaje de los estudiantes</w:t>
      </w:r>
      <w:r w:rsidRPr="00EB469E">
        <w:rPr>
          <w:rFonts w:ascii="Arial" w:hAnsi="Arial" w:cs="Arial"/>
        </w:rPr>
        <w:t xml:space="preserve"> </w:t>
      </w:r>
      <w:r w:rsidR="006A5A8B">
        <w:rPr>
          <w:rFonts w:ascii="Arial" w:hAnsi="Arial" w:cs="Arial"/>
        </w:rPr>
        <w:t xml:space="preserve">en los dos centros. Destacan la </w:t>
      </w:r>
      <w:r w:rsidRPr="00EB469E">
        <w:rPr>
          <w:rFonts w:ascii="Arial" w:hAnsi="Arial" w:cs="Arial"/>
        </w:rPr>
        <w:t>utiliza</w:t>
      </w:r>
      <w:r w:rsidR="006A5A8B">
        <w:rPr>
          <w:rFonts w:ascii="Arial" w:hAnsi="Arial" w:cs="Arial"/>
        </w:rPr>
        <w:t>ción d</w:t>
      </w:r>
      <w:r w:rsidRPr="00EB469E">
        <w:rPr>
          <w:rFonts w:ascii="Arial" w:hAnsi="Arial" w:cs="Arial"/>
        </w:rPr>
        <w:t>el razonamiento clínico</w:t>
      </w:r>
      <w:r w:rsidR="006C0292" w:rsidRPr="00EB469E">
        <w:rPr>
          <w:rFonts w:ascii="Arial" w:hAnsi="Arial" w:cs="Arial"/>
        </w:rPr>
        <w:t xml:space="preserve">. </w:t>
      </w:r>
    </w:p>
    <w:p w14:paraId="0DAE0217" w14:textId="19801D01" w:rsidR="00584985" w:rsidRPr="006A5A8B" w:rsidRDefault="006C0292" w:rsidP="00C874F7">
      <w:pPr>
        <w:pStyle w:val="Prrafodelista"/>
        <w:autoSpaceDE w:val="0"/>
        <w:autoSpaceDN w:val="0"/>
        <w:adjustRightInd w:val="0"/>
        <w:spacing w:line="276" w:lineRule="auto"/>
        <w:jc w:val="both"/>
        <w:rPr>
          <w:rFonts w:ascii="Arial" w:hAnsi="Arial" w:cs="Arial"/>
        </w:rPr>
      </w:pPr>
      <w:r w:rsidRPr="006A5A8B">
        <w:rPr>
          <w:rFonts w:ascii="Arial" w:hAnsi="Arial" w:cs="Arial"/>
        </w:rPr>
        <w:t>La satisfacción con el Hospital Puerta de Hierro</w:t>
      </w:r>
      <w:r w:rsidR="00FE4F64" w:rsidRPr="006A5A8B">
        <w:rPr>
          <w:rFonts w:ascii="Arial" w:hAnsi="Arial" w:cs="Arial"/>
        </w:rPr>
        <w:t xml:space="preserve"> ha</w:t>
      </w:r>
      <w:r w:rsidR="00470541" w:rsidRPr="006A5A8B">
        <w:rPr>
          <w:rFonts w:ascii="Arial" w:hAnsi="Arial" w:cs="Arial"/>
        </w:rPr>
        <w:t xml:space="preserve"> </w:t>
      </w:r>
      <w:r w:rsidR="006A5A8B">
        <w:rPr>
          <w:rFonts w:ascii="Arial" w:hAnsi="Arial" w:cs="Arial"/>
        </w:rPr>
        <w:t>continuado aumentando una vez cerrada la acción de mejora por baja satisfacción. Se ha incrementado hasta un 75% aquellos estu</w:t>
      </w:r>
      <w:r w:rsidR="004E07FF" w:rsidRPr="006A5A8B">
        <w:rPr>
          <w:rFonts w:ascii="Arial" w:hAnsi="Arial" w:cs="Arial"/>
        </w:rPr>
        <w:t>diantes que expresan una satisfacción buena</w:t>
      </w:r>
      <w:r w:rsidR="00833CAD" w:rsidRPr="006A5A8B">
        <w:rPr>
          <w:rFonts w:ascii="Arial" w:hAnsi="Arial" w:cs="Arial"/>
        </w:rPr>
        <w:t xml:space="preserve">-alta con las prácticas y </w:t>
      </w:r>
      <w:r w:rsidR="006A5A8B">
        <w:rPr>
          <w:rFonts w:ascii="Arial" w:hAnsi="Arial" w:cs="Arial"/>
        </w:rPr>
        <w:t xml:space="preserve">ha descendido desde </w:t>
      </w:r>
      <w:r w:rsidR="004E07FF" w:rsidRPr="006A5A8B">
        <w:rPr>
          <w:rFonts w:ascii="Arial" w:hAnsi="Arial" w:cs="Arial"/>
        </w:rPr>
        <w:t>un 2</w:t>
      </w:r>
      <w:r w:rsidR="00833CAD" w:rsidRPr="006A5A8B">
        <w:rPr>
          <w:rFonts w:ascii="Arial" w:hAnsi="Arial" w:cs="Arial"/>
        </w:rPr>
        <w:t>8</w:t>
      </w:r>
      <w:r w:rsidR="004E07FF" w:rsidRPr="006A5A8B">
        <w:rPr>
          <w:rFonts w:ascii="Arial" w:hAnsi="Arial" w:cs="Arial"/>
        </w:rPr>
        <w:t xml:space="preserve">% </w:t>
      </w:r>
      <w:r w:rsidR="006A5A8B">
        <w:rPr>
          <w:rFonts w:ascii="Arial" w:hAnsi="Arial" w:cs="Arial"/>
        </w:rPr>
        <w:t>a un 10% aquellos que la consideran</w:t>
      </w:r>
      <w:r w:rsidR="004E07FF" w:rsidRPr="006A5A8B">
        <w:rPr>
          <w:rFonts w:ascii="Arial" w:hAnsi="Arial" w:cs="Arial"/>
        </w:rPr>
        <w:t xml:space="preserve"> baja. </w:t>
      </w:r>
      <w:r w:rsidR="006A5A8B">
        <w:rPr>
          <w:rFonts w:ascii="Arial" w:hAnsi="Arial" w:cs="Arial"/>
        </w:rPr>
        <w:t xml:space="preserve">Los aspectos </w:t>
      </w:r>
      <w:r w:rsidR="00833CAD" w:rsidRPr="006A5A8B">
        <w:rPr>
          <w:rFonts w:ascii="Arial" w:hAnsi="Arial" w:cs="Arial"/>
        </w:rPr>
        <w:t xml:space="preserve">negativos </w:t>
      </w:r>
      <w:r w:rsidR="006A5A8B">
        <w:rPr>
          <w:rFonts w:ascii="Arial" w:hAnsi="Arial" w:cs="Arial"/>
        </w:rPr>
        <w:t xml:space="preserve">que comentan son </w:t>
      </w:r>
      <w:r w:rsidR="00833CAD" w:rsidRPr="006A5A8B">
        <w:rPr>
          <w:rFonts w:ascii="Arial" w:hAnsi="Arial" w:cs="Arial"/>
        </w:rPr>
        <w:t>cuestiones propias de la</w:t>
      </w:r>
      <w:r w:rsidR="004B43A9" w:rsidRPr="006A5A8B">
        <w:rPr>
          <w:rFonts w:ascii="Arial" w:hAnsi="Arial" w:cs="Arial"/>
        </w:rPr>
        <w:t xml:space="preserve"> forma de trabajo del centro y que no son posibles </w:t>
      </w:r>
      <w:r w:rsidR="00EE230A">
        <w:rPr>
          <w:rFonts w:ascii="Arial" w:hAnsi="Arial" w:cs="Arial"/>
        </w:rPr>
        <w:t xml:space="preserve"> de </w:t>
      </w:r>
      <w:r w:rsidR="004B43A9" w:rsidRPr="006A5A8B">
        <w:rPr>
          <w:rFonts w:ascii="Arial" w:hAnsi="Arial" w:cs="Arial"/>
        </w:rPr>
        <w:t xml:space="preserve">modificar. </w:t>
      </w:r>
      <w:r w:rsidR="005E072B" w:rsidRPr="006A5A8B">
        <w:rPr>
          <w:rFonts w:ascii="Arial" w:hAnsi="Arial" w:cs="Arial"/>
        </w:rPr>
        <w:t xml:space="preserve"> Destacan la gran cantidad de casos clínicos que se atienden, </w:t>
      </w:r>
      <w:r w:rsidR="00F15A46" w:rsidRPr="006A5A8B">
        <w:rPr>
          <w:rFonts w:ascii="Arial" w:hAnsi="Arial" w:cs="Arial"/>
        </w:rPr>
        <w:t xml:space="preserve">los recursos, tecnología e infraestructuras con las que cuenta el hospital </w:t>
      </w:r>
      <w:r w:rsidR="005E072B" w:rsidRPr="006A5A8B">
        <w:rPr>
          <w:rFonts w:ascii="Arial" w:hAnsi="Arial" w:cs="Arial"/>
          <w:lang w:val="es-ES_tradnl"/>
        </w:rPr>
        <w:t xml:space="preserve">y el servicio de Rehabilitación Cardiaca. </w:t>
      </w:r>
    </w:p>
    <w:p w14:paraId="126CE0D3" w14:textId="62E55D95" w:rsidR="00801984" w:rsidRPr="00EE230A" w:rsidRDefault="00F15A46" w:rsidP="00286F2E">
      <w:pPr>
        <w:pStyle w:val="Prrafodelista"/>
        <w:numPr>
          <w:ilvl w:val="0"/>
          <w:numId w:val="16"/>
        </w:numPr>
        <w:autoSpaceDE w:val="0"/>
        <w:autoSpaceDN w:val="0"/>
        <w:adjustRightInd w:val="0"/>
        <w:spacing w:line="276" w:lineRule="auto"/>
        <w:jc w:val="both"/>
        <w:rPr>
          <w:rFonts w:ascii="Arial" w:hAnsi="Arial" w:cs="Arial"/>
        </w:rPr>
      </w:pPr>
      <w:r w:rsidRPr="00EE230A">
        <w:rPr>
          <w:rFonts w:ascii="Arial" w:hAnsi="Arial" w:cs="Arial"/>
          <w:i/>
          <w:iCs/>
        </w:rPr>
        <w:t>Pediatría/paciente Neuromuscular</w:t>
      </w:r>
      <w:r w:rsidR="00584985" w:rsidRPr="00EE230A">
        <w:rPr>
          <w:rFonts w:ascii="Arial" w:hAnsi="Arial" w:cs="Arial"/>
          <w:i/>
          <w:iCs/>
        </w:rPr>
        <w:t>:</w:t>
      </w:r>
      <w:r w:rsidR="00584985" w:rsidRPr="00F918CD">
        <w:rPr>
          <w:rFonts w:ascii="Arial" w:hAnsi="Arial" w:cs="Arial"/>
          <w:color w:val="00B0F0"/>
        </w:rPr>
        <w:t xml:space="preserve"> </w:t>
      </w:r>
      <w:r w:rsidR="00363413" w:rsidRPr="00F918CD">
        <w:rPr>
          <w:rFonts w:ascii="Arial" w:hAnsi="Arial" w:cs="Arial"/>
          <w:color w:val="00B0F0"/>
        </w:rPr>
        <w:t xml:space="preserve"> </w:t>
      </w:r>
      <w:r w:rsidR="00363413" w:rsidRPr="00EE230A">
        <w:rPr>
          <w:rFonts w:ascii="Arial" w:hAnsi="Arial" w:cs="Arial"/>
        </w:rPr>
        <w:t xml:space="preserve">De los </w:t>
      </w:r>
      <w:r w:rsidR="00E13B13" w:rsidRPr="00EE230A">
        <w:rPr>
          <w:rFonts w:ascii="Arial" w:hAnsi="Arial" w:cs="Arial"/>
        </w:rPr>
        <w:t>4</w:t>
      </w:r>
      <w:r w:rsidR="00363413" w:rsidRPr="00EE230A">
        <w:rPr>
          <w:rFonts w:ascii="Arial" w:hAnsi="Arial" w:cs="Arial"/>
        </w:rPr>
        <w:t xml:space="preserve"> centro</w:t>
      </w:r>
      <w:r w:rsidR="00E13B13" w:rsidRPr="00EE230A">
        <w:rPr>
          <w:rFonts w:ascii="Arial" w:hAnsi="Arial" w:cs="Arial"/>
        </w:rPr>
        <w:t>s</w:t>
      </w:r>
      <w:r w:rsidR="00363413" w:rsidRPr="00EE230A">
        <w:rPr>
          <w:rFonts w:ascii="Arial" w:hAnsi="Arial" w:cs="Arial"/>
        </w:rPr>
        <w:t xml:space="preserve"> que hay en esta línea temática, dos pertenecen a rotaciones por pediatría y otros dos a pacientes neurológicos o neuromusculares.</w:t>
      </w:r>
      <w:r w:rsidR="00363413" w:rsidRPr="00F918CD">
        <w:rPr>
          <w:rFonts w:ascii="Arial" w:hAnsi="Arial" w:cs="Arial"/>
          <w:color w:val="00B0F0"/>
        </w:rPr>
        <w:t xml:space="preserve"> </w:t>
      </w:r>
      <w:r w:rsidR="00584985" w:rsidRPr="00EE230A">
        <w:rPr>
          <w:rFonts w:ascii="Arial" w:hAnsi="Arial" w:cs="Arial"/>
        </w:rPr>
        <w:t>El 100% de los estudiantes manifest</w:t>
      </w:r>
      <w:r w:rsidR="00363413" w:rsidRPr="00EE230A">
        <w:rPr>
          <w:rFonts w:ascii="Arial" w:hAnsi="Arial" w:cs="Arial"/>
        </w:rPr>
        <w:t xml:space="preserve">aron una </w:t>
      </w:r>
      <w:r w:rsidR="00584985" w:rsidRPr="00EE230A">
        <w:rPr>
          <w:rFonts w:ascii="Arial" w:hAnsi="Arial" w:cs="Arial"/>
        </w:rPr>
        <w:t xml:space="preserve"> satisfacción </w:t>
      </w:r>
      <w:r w:rsidR="00363413" w:rsidRPr="00EE230A">
        <w:rPr>
          <w:rFonts w:ascii="Arial" w:hAnsi="Arial" w:cs="Arial"/>
        </w:rPr>
        <w:t xml:space="preserve">alta con tres de los cuatro centros y con sus tutores, </w:t>
      </w:r>
      <w:r w:rsidR="00584985" w:rsidRPr="00EE230A">
        <w:rPr>
          <w:rFonts w:ascii="Arial" w:hAnsi="Arial" w:cs="Arial"/>
        </w:rPr>
        <w:t>tanto en la organización de la práctica como en el interés de los casos clínicos</w:t>
      </w:r>
      <w:r w:rsidR="00363413" w:rsidRPr="00EE230A">
        <w:rPr>
          <w:rFonts w:ascii="Arial" w:hAnsi="Arial" w:cs="Arial"/>
        </w:rPr>
        <w:t>, trabajo multidisciplinar</w:t>
      </w:r>
      <w:r w:rsidR="00584985" w:rsidRPr="00EE230A">
        <w:rPr>
          <w:rFonts w:ascii="Arial" w:hAnsi="Arial" w:cs="Arial"/>
        </w:rPr>
        <w:t xml:space="preserve"> y el aprovechamiento del tiempo. Así mismo, destacaron </w:t>
      </w:r>
      <w:r w:rsidR="00A95E47" w:rsidRPr="00EE230A">
        <w:rPr>
          <w:rFonts w:ascii="Arial" w:hAnsi="Arial" w:cs="Arial"/>
          <w:lang w:val="es-ES_tradnl"/>
        </w:rPr>
        <w:t>la profesionalidad, conocimientos y calidad asistencial</w:t>
      </w:r>
      <w:r w:rsidR="00A95E47" w:rsidRPr="00EE230A">
        <w:rPr>
          <w:rFonts w:ascii="Arial" w:hAnsi="Arial" w:cs="Arial"/>
        </w:rPr>
        <w:t xml:space="preserve"> </w:t>
      </w:r>
      <w:r w:rsidR="00584985" w:rsidRPr="00EE230A">
        <w:rPr>
          <w:rFonts w:ascii="Arial" w:hAnsi="Arial" w:cs="Arial"/>
        </w:rPr>
        <w:t xml:space="preserve">de los tutores de </w:t>
      </w:r>
      <w:r w:rsidR="00363413" w:rsidRPr="00EE230A">
        <w:rPr>
          <w:rFonts w:ascii="Arial" w:hAnsi="Arial" w:cs="Arial"/>
        </w:rPr>
        <w:t>est</w:t>
      </w:r>
      <w:r w:rsidR="00584985" w:rsidRPr="00EE230A">
        <w:rPr>
          <w:rFonts w:ascii="Arial" w:hAnsi="Arial" w:cs="Arial"/>
        </w:rPr>
        <w:t>os centros.</w:t>
      </w:r>
      <w:r w:rsidR="008A040B" w:rsidRPr="00EE230A">
        <w:rPr>
          <w:rFonts w:ascii="Arial" w:hAnsi="Arial" w:cs="Arial"/>
        </w:rPr>
        <w:t xml:space="preserve"> </w:t>
      </w:r>
    </w:p>
    <w:p w14:paraId="0E388869" w14:textId="4232D12A" w:rsidR="00286F2E" w:rsidRPr="00F918CD" w:rsidRDefault="008A040B" w:rsidP="00286F2E">
      <w:pPr>
        <w:pStyle w:val="Prrafodelista"/>
        <w:autoSpaceDE w:val="0"/>
        <w:autoSpaceDN w:val="0"/>
        <w:adjustRightInd w:val="0"/>
        <w:spacing w:line="276" w:lineRule="auto"/>
        <w:jc w:val="both"/>
        <w:rPr>
          <w:rFonts w:ascii="Arial" w:hAnsi="Arial" w:cs="Arial"/>
          <w:color w:val="00B0F0"/>
        </w:rPr>
      </w:pPr>
      <w:r w:rsidRPr="00387B13">
        <w:rPr>
          <w:rFonts w:ascii="Arial" w:hAnsi="Arial" w:cs="Arial"/>
        </w:rPr>
        <w:t>En el hospital Vall d’Hebron</w:t>
      </w:r>
      <w:r w:rsidR="00286F2E" w:rsidRPr="00387B13">
        <w:rPr>
          <w:rFonts w:ascii="Arial" w:hAnsi="Arial" w:cs="Arial"/>
        </w:rPr>
        <w:t>,</w:t>
      </w:r>
      <w:r w:rsidR="00387B13" w:rsidRPr="00387B13">
        <w:rPr>
          <w:rFonts w:ascii="Arial" w:hAnsi="Arial" w:cs="Arial"/>
        </w:rPr>
        <w:t xml:space="preserve"> que en el curso anterior </w:t>
      </w:r>
      <w:r w:rsidRPr="00387B13">
        <w:rPr>
          <w:rFonts w:ascii="Arial" w:hAnsi="Arial" w:cs="Arial"/>
        </w:rPr>
        <w:t xml:space="preserve">se </w:t>
      </w:r>
      <w:r w:rsidR="00387B13" w:rsidRPr="00387B13">
        <w:rPr>
          <w:rFonts w:ascii="Arial" w:hAnsi="Arial" w:cs="Arial"/>
        </w:rPr>
        <w:t>produjo</w:t>
      </w:r>
      <w:r w:rsidRPr="00387B13">
        <w:rPr>
          <w:rFonts w:ascii="Arial" w:hAnsi="Arial" w:cs="Arial"/>
        </w:rPr>
        <w:t xml:space="preserve"> un descenso </w:t>
      </w:r>
      <w:r w:rsidR="00387B13" w:rsidRPr="00387B13">
        <w:rPr>
          <w:rFonts w:ascii="Arial" w:hAnsi="Arial" w:cs="Arial"/>
        </w:rPr>
        <w:t>a un 67% de los estudiantes que manifestaron una satisfacción buena o alta</w:t>
      </w:r>
      <w:r w:rsidR="00801984" w:rsidRPr="00387B13">
        <w:rPr>
          <w:rFonts w:ascii="Arial" w:hAnsi="Arial" w:cs="Arial"/>
        </w:rPr>
        <w:t xml:space="preserve">, </w:t>
      </w:r>
      <w:r w:rsidR="00387B13" w:rsidRPr="00387B13">
        <w:rPr>
          <w:rFonts w:ascii="Arial" w:hAnsi="Arial" w:cs="Arial"/>
        </w:rPr>
        <w:t xml:space="preserve">en este se ha incrementado hasta un 83%, </w:t>
      </w:r>
      <w:r w:rsidR="00801984" w:rsidRPr="00387B13">
        <w:rPr>
          <w:rFonts w:ascii="Arial" w:hAnsi="Arial" w:cs="Arial"/>
        </w:rPr>
        <w:t>tanto con el centro como con los tutores</w:t>
      </w:r>
      <w:r w:rsidR="00387B13" w:rsidRPr="00387B13">
        <w:rPr>
          <w:rFonts w:ascii="Arial" w:hAnsi="Arial" w:cs="Arial"/>
        </w:rPr>
        <w:t>, mejorando de forma sustancial</w:t>
      </w:r>
      <w:r w:rsidR="00387B13">
        <w:rPr>
          <w:rFonts w:ascii="Arial" w:hAnsi="Arial" w:cs="Arial"/>
        </w:rPr>
        <w:t xml:space="preserve"> la satisfacción. Destacan que es un centro muy actualizado y el gran trabajo multidisciplinar que se desarrolla en el hospital.</w:t>
      </w:r>
      <w:r w:rsidR="00387B13" w:rsidRPr="00387B13">
        <w:rPr>
          <w:rFonts w:ascii="Arial" w:hAnsi="Arial" w:cs="Arial"/>
        </w:rPr>
        <w:t xml:space="preserve"> </w:t>
      </w:r>
      <w:r w:rsidR="0011334E" w:rsidRPr="0011334E">
        <w:rPr>
          <w:rFonts w:ascii="Arial" w:hAnsi="Arial" w:cs="Arial"/>
        </w:rPr>
        <w:t>El único aspecto</w:t>
      </w:r>
      <w:r w:rsidR="00286F2E" w:rsidRPr="0011334E">
        <w:rPr>
          <w:rFonts w:ascii="Arial" w:hAnsi="Arial" w:cs="Arial"/>
        </w:rPr>
        <w:t xml:space="preserve"> deficitario </w:t>
      </w:r>
      <w:r w:rsidR="0011334E">
        <w:rPr>
          <w:rFonts w:ascii="Arial" w:hAnsi="Arial" w:cs="Arial"/>
        </w:rPr>
        <w:t>que han comentado es que</w:t>
      </w:r>
      <w:r w:rsidR="003D073C">
        <w:rPr>
          <w:rFonts w:ascii="Arial" w:hAnsi="Arial" w:cs="Arial"/>
        </w:rPr>
        <w:t>,</w:t>
      </w:r>
      <w:r w:rsidR="0011334E">
        <w:rPr>
          <w:rFonts w:ascii="Arial" w:hAnsi="Arial" w:cs="Arial"/>
        </w:rPr>
        <w:t xml:space="preserve"> </w:t>
      </w:r>
      <w:r w:rsidR="0011334E" w:rsidRPr="0011334E">
        <w:rPr>
          <w:rFonts w:ascii="Arial" w:hAnsi="Arial" w:cs="Arial"/>
        </w:rPr>
        <w:t>en los meses de verano</w:t>
      </w:r>
      <w:r w:rsidR="00286F2E" w:rsidRPr="0011334E">
        <w:rPr>
          <w:rFonts w:ascii="Arial" w:hAnsi="Arial" w:cs="Arial"/>
        </w:rPr>
        <w:t xml:space="preserve">, los tutores habituales </w:t>
      </w:r>
      <w:r w:rsidR="003D073C">
        <w:rPr>
          <w:rFonts w:ascii="Arial" w:hAnsi="Arial" w:cs="Arial"/>
        </w:rPr>
        <w:t xml:space="preserve">puede que </w:t>
      </w:r>
      <w:r w:rsidR="00286F2E" w:rsidRPr="0011334E">
        <w:rPr>
          <w:rFonts w:ascii="Arial" w:hAnsi="Arial" w:cs="Arial"/>
        </w:rPr>
        <w:t xml:space="preserve">estén en su periodo vacacional. </w:t>
      </w:r>
    </w:p>
    <w:p w14:paraId="6ADEBA37" w14:textId="3F2483E6" w:rsidR="00286F2E" w:rsidRPr="003D073C" w:rsidRDefault="00286F2E" w:rsidP="00800139">
      <w:pPr>
        <w:pStyle w:val="Prrafodelista"/>
        <w:numPr>
          <w:ilvl w:val="0"/>
          <w:numId w:val="16"/>
        </w:numPr>
        <w:autoSpaceDE w:val="0"/>
        <w:autoSpaceDN w:val="0"/>
        <w:adjustRightInd w:val="0"/>
        <w:spacing w:line="276" w:lineRule="auto"/>
        <w:jc w:val="both"/>
        <w:rPr>
          <w:rFonts w:ascii="Arial" w:hAnsi="Arial" w:cs="Arial"/>
          <w:bCs/>
          <w:i/>
          <w:iCs/>
          <w:lang w:val="es-ES_tradnl"/>
        </w:rPr>
      </w:pPr>
      <w:r w:rsidRPr="003D073C">
        <w:rPr>
          <w:rFonts w:ascii="Arial" w:hAnsi="Arial" w:cs="Arial"/>
          <w:bCs/>
          <w:i/>
          <w:iCs/>
          <w:lang w:val="es-ES_tradnl"/>
        </w:rPr>
        <w:t>Rehabilitación cardiaca/ Rehabilitación Pulmonar</w:t>
      </w:r>
      <w:r w:rsidRPr="003D073C">
        <w:rPr>
          <w:rFonts w:ascii="Arial" w:hAnsi="Arial" w:cs="Arial"/>
          <w:bCs/>
          <w:lang w:val="es-ES_tradnl"/>
        </w:rPr>
        <w:t xml:space="preserve">: </w:t>
      </w:r>
      <w:r w:rsidR="00E13B13" w:rsidRPr="003D073C">
        <w:rPr>
          <w:rFonts w:ascii="Arial" w:hAnsi="Arial" w:cs="Arial"/>
          <w:bCs/>
          <w:lang w:val="es-ES_tradnl"/>
        </w:rPr>
        <w:t>En esta línea temática, hay 5 centros y en todos, el 100% de los estudiantes manifestaron una gran satisfacción con las rotaciones, tanto a nivel de la estructuración de la práctica como en los medios y las instalaciones disponibles. En referencia a los tutores</w:t>
      </w:r>
      <w:r w:rsidR="003D073C">
        <w:rPr>
          <w:rFonts w:ascii="Arial" w:hAnsi="Arial" w:cs="Arial"/>
          <w:bCs/>
          <w:lang w:val="es-ES_tradnl"/>
        </w:rPr>
        <w:t>, e</w:t>
      </w:r>
      <w:r w:rsidR="00E13B13" w:rsidRPr="003D073C">
        <w:rPr>
          <w:rFonts w:ascii="Arial" w:hAnsi="Arial" w:cs="Arial"/>
          <w:bCs/>
          <w:lang w:val="es-ES_tradnl"/>
        </w:rPr>
        <w:t>l 100% de los estudiantes manifestaron una gran satisfacción, tanto en la calidad asistencial como en la implicación en el proceso de aprendizaje</w:t>
      </w:r>
      <w:r w:rsidR="00C06EE2" w:rsidRPr="003D073C">
        <w:rPr>
          <w:rFonts w:ascii="Arial" w:hAnsi="Arial" w:cs="Arial"/>
          <w:bCs/>
          <w:lang w:val="es-ES_tradnl"/>
        </w:rPr>
        <w:t>.</w:t>
      </w:r>
    </w:p>
    <w:p w14:paraId="431DEC13" w14:textId="42462B61" w:rsidR="00C06EE2" w:rsidRPr="00192A5F" w:rsidRDefault="00C06EE2" w:rsidP="00C06EE2">
      <w:pPr>
        <w:pStyle w:val="Prrafodelista"/>
        <w:numPr>
          <w:ilvl w:val="0"/>
          <w:numId w:val="16"/>
        </w:numPr>
        <w:autoSpaceDE w:val="0"/>
        <w:autoSpaceDN w:val="0"/>
        <w:adjustRightInd w:val="0"/>
        <w:spacing w:line="276" w:lineRule="auto"/>
        <w:jc w:val="both"/>
        <w:rPr>
          <w:rFonts w:ascii="Arial" w:hAnsi="Arial" w:cs="Arial"/>
          <w:bCs/>
          <w:lang w:val="es-ES_tradnl"/>
        </w:rPr>
      </w:pPr>
      <w:r w:rsidRPr="00192A5F">
        <w:rPr>
          <w:rFonts w:ascii="Arial" w:hAnsi="Arial" w:cs="Arial"/>
          <w:i/>
          <w:iCs/>
        </w:rPr>
        <w:t>Hospitalización/UCI y REA</w:t>
      </w:r>
      <w:r w:rsidR="00584985" w:rsidRPr="00192A5F">
        <w:rPr>
          <w:rFonts w:ascii="Arial" w:hAnsi="Arial" w:cs="Arial"/>
        </w:rPr>
        <w:t xml:space="preserve">: </w:t>
      </w:r>
      <w:r w:rsidRPr="00192A5F">
        <w:rPr>
          <w:rFonts w:ascii="Arial" w:hAnsi="Arial" w:cs="Arial"/>
        </w:rPr>
        <w:t>4</w:t>
      </w:r>
      <w:r w:rsidR="0035337A" w:rsidRPr="00192A5F">
        <w:rPr>
          <w:rFonts w:ascii="Arial" w:hAnsi="Arial" w:cs="Arial"/>
        </w:rPr>
        <w:t xml:space="preserve"> centros </w:t>
      </w:r>
      <w:r w:rsidR="00423781" w:rsidRPr="00192A5F">
        <w:rPr>
          <w:rFonts w:ascii="Arial" w:hAnsi="Arial" w:cs="Arial"/>
        </w:rPr>
        <w:t>hospitalarios</w:t>
      </w:r>
      <w:r w:rsidR="0035337A" w:rsidRPr="00192A5F">
        <w:rPr>
          <w:rFonts w:ascii="Arial" w:hAnsi="Arial" w:cs="Arial"/>
        </w:rPr>
        <w:t xml:space="preserve"> se incluyen en esta </w:t>
      </w:r>
      <w:r w:rsidRPr="00192A5F">
        <w:rPr>
          <w:rFonts w:ascii="Arial" w:hAnsi="Arial" w:cs="Arial"/>
        </w:rPr>
        <w:t>línea temática.</w:t>
      </w:r>
      <w:r w:rsidR="0035337A" w:rsidRPr="00192A5F">
        <w:rPr>
          <w:rFonts w:ascii="Arial" w:hAnsi="Arial" w:cs="Arial"/>
        </w:rPr>
        <w:t xml:space="preserve"> </w:t>
      </w:r>
      <w:r w:rsidRPr="00192A5F">
        <w:rPr>
          <w:rFonts w:ascii="Arial" w:hAnsi="Arial" w:cs="Arial"/>
        </w:rPr>
        <w:t>Todos</w:t>
      </w:r>
      <w:r w:rsidR="00584985" w:rsidRPr="00192A5F">
        <w:rPr>
          <w:rFonts w:ascii="Arial" w:hAnsi="Arial" w:cs="Arial"/>
        </w:rPr>
        <w:t xml:space="preserve"> los estudiantes en todos los centros de prácticas, </w:t>
      </w:r>
      <w:bookmarkStart w:id="39" w:name="_Hlk153036723"/>
      <w:r w:rsidR="00584985" w:rsidRPr="00192A5F">
        <w:rPr>
          <w:rFonts w:ascii="Arial" w:hAnsi="Arial" w:cs="Arial"/>
        </w:rPr>
        <w:t xml:space="preserve">manifestaron una gran satisfacción con las rotaciones, tanto a nivel de la estructuración de la práctica como en los medios y las instalaciones disponibles. </w:t>
      </w:r>
      <w:r w:rsidRPr="00192A5F">
        <w:rPr>
          <w:rFonts w:ascii="Arial" w:hAnsi="Arial" w:cs="Arial"/>
        </w:rPr>
        <w:t>Destacan de forma reiterada</w:t>
      </w:r>
      <w:r w:rsidR="00423781" w:rsidRPr="00192A5F">
        <w:rPr>
          <w:rFonts w:ascii="Arial" w:hAnsi="Arial" w:cs="Arial"/>
        </w:rPr>
        <w:t>,</w:t>
      </w:r>
      <w:r w:rsidRPr="00192A5F">
        <w:rPr>
          <w:rFonts w:ascii="Arial" w:hAnsi="Arial" w:cs="Arial"/>
        </w:rPr>
        <w:t xml:space="preserve"> en todos los hospitales</w:t>
      </w:r>
      <w:r w:rsidR="00423781" w:rsidRPr="00192A5F">
        <w:rPr>
          <w:rFonts w:ascii="Arial" w:hAnsi="Arial" w:cs="Arial"/>
        </w:rPr>
        <w:t>,</w:t>
      </w:r>
      <w:r w:rsidRPr="00192A5F">
        <w:rPr>
          <w:rFonts w:ascii="Arial" w:hAnsi="Arial" w:cs="Arial"/>
        </w:rPr>
        <w:t xml:space="preserve"> el gran trabajo en equipo que se desarrolla en las UCIs. </w:t>
      </w:r>
      <w:r w:rsidR="00584985" w:rsidRPr="00192A5F">
        <w:rPr>
          <w:rFonts w:ascii="Arial" w:hAnsi="Arial" w:cs="Arial"/>
        </w:rPr>
        <w:t xml:space="preserve">En referencia a los tutores, </w:t>
      </w:r>
      <w:r w:rsidRPr="00192A5F">
        <w:rPr>
          <w:rFonts w:ascii="Arial" w:hAnsi="Arial" w:cs="Arial"/>
        </w:rPr>
        <w:t>e</w:t>
      </w:r>
      <w:r w:rsidR="00AA6556" w:rsidRPr="00192A5F">
        <w:rPr>
          <w:rFonts w:ascii="Arial" w:hAnsi="Arial" w:cs="Arial"/>
        </w:rPr>
        <w:t xml:space="preserve">l 100% de </w:t>
      </w:r>
      <w:r w:rsidR="00584985" w:rsidRPr="00192A5F">
        <w:rPr>
          <w:rFonts w:ascii="Arial" w:hAnsi="Arial" w:cs="Arial"/>
        </w:rPr>
        <w:t>los estudiantes manifestaron una gran satisfacción, tanto en la calidad asistencial como en la implicación en el proceso de aprendizaje</w:t>
      </w:r>
      <w:r w:rsidRPr="00192A5F">
        <w:rPr>
          <w:rFonts w:ascii="Arial" w:hAnsi="Arial" w:cs="Arial"/>
        </w:rPr>
        <w:t xml:space="preserve"> y en la preparación de los profesionales que trabajan en estas unidades</w:t>
      </w:r>
      <w:bookmarkEnd w:id="39"/>
      <w:r w:rsidR="007258F3" w:rsidRPr="00192A5F">
        <w:rPr>
          <w:rFonts w:ascii="Arial" w:hAnsi="Arial" w:cs="Arial"/>
        </w:rPr>
        <w:t>.</w:t>
      </w:r>
      <w:r w:rsidR="00E66C1C" w:rsidRPr="00192A5F">
        <w:rPr>
          <w:rFonts w:ascii="Arial" w:hAnsi="Arial" w:cs="Arial"/>
        </w:rPr>
        <w:t xml:space="preserve"> </w:t>
      </w:r>
      <w:r w:rsidR="00192A5F">
        <w:rPr>
          <w:rFonts w:ascii="Arial" w:hAnsi="Arial" w:cs="Arial"/>
        </w:rPr>
        <w:t>Se recoge el mismo comentario que en pediatría del Hospital Vall d’Hebron</w:t>
      </w:r>
      <w:r w:rsidR="00B111AB">
        <w:rPr>
          <w:rFonts w:ascii="Arial" w:hAnsi="Arial" w:cs="Arial"/>
        </w:rPr>
        <w:t xml:space="preserve"> por el periodo vacacional.</w:t>
      </w:r>
    </w:p>
    <w:p w14:paraId="2AA3FB74" w14:textId="05C4C56B" w:rsidR="00B111AB" w:rsidRPr="00B111AB" w:rsidRDefault="00423781" w:rsidP="00B111AB">
      <w:pPr>
        <w:pStyle w:val="Prrafodelista"/>
        <w:numPr>
          <w:ilvl w:val="0"/>
          <w:numId w:val="16"/>
        </w:numPr>
        <w:autoSpaceDE w:val="0"/>
        <w:autoSpaceDN w:val="0"/>
        <w:adjustRightInd w:val="0"/>
        <w:spacing w:line="276" w:lineRule="auto"/>
        <w:jc w:val="both"/>
        <w:rPr>
          <w:rFonts w:ascii="Arial" w:hAnsi="Arial" w:cs="Arial"/>
          <w:bCs/>
          <w:lang w:val="es-ES_tradnl"/>
        </w:rPr>
      </w:pPr>
      <w:r w:rsidRPr="00B111AB">
        <w:rPr>
          <w:rFonts w:ascii="Arial" w:hAnsi="Arial" w:cs="Arial"/>
          <w:i/>
          <w:iCs/>
        </w:rPr>
        <w:t>D</w:t>
      </w:r>
      <w:r w:rsidR="00C06EE2" w:rsidRPr="00B111AB">
        <w:rPr>
          <w:rFonts w:ascii="Arial" w:hAnsi="Arial" w:cs="Arial"/>
          <w:i/>
          <w:iCs/>
        </w:rPr>
        <w:t>ispositivos</w:t>
      </w:r>
      <w:r w:rsidRPr="00B111AB">
        <w:rPr>
          <w:rFonts w:ascii="Arial" w:hAnsi="Arial" w:cs="Arial"/>
          <w:i/>
          <w:iCs/>
        </w:rPr>
        <w:t xml:space="preserve"> del paciente </w:t>
      </w:r>
      <w:r w:rsidR="00C06EE2" w:rsidRPr="00B111AB">
        <w:rPr>
          <w:rFonts w:ascii="Arial" w:hAnsi="Arial" w:cs="Arial"/>
          <w:i/>
          <w:iCs/>
        </w:rPr>
        <w:t>domiciliario</w:t>
      </w:r>
      <w:r w:rsidR="00C06EE2" w:rsidRPr="00B111AB">
        <w:rPr>
          <w:rFonts w:ascii="Arial" w:hAnsi="Arial" w:cs="Arial"/>
        </w:rPr>
        <w:t xml:space="preserve">: </w:t>
      </w:r>
      <w:r w:rsidR="00B111AB" w:rsidRPr="00B111AB">
        <w:rPr>
          <w:rFonts w:ascii="Arial" w:hAnsi="Arial" w:cs="Arial"/>
          <w:bCs/>
          <w:lang w:val="es-ES_tradnl"/>
        </w:rPr>
        <w:t>El 79% de los estudiantes refieren una satisfacción muy buena o buena con estas rotaciones, un 10.5% lo califican como regular, teniendo aspectos negativos y positivos y un 10.5% hablan de baja satisfacción.</w:t>
      </w:r>
      <w:r w:rsidR="00B111AB">
        <w:rPr>
          <w:rFonts w:ascii="Arial" w:hAnsi="Arial" w:cs="Arial"/>
          <w:bCs/>
          <w:lang w:val="es-ES_tradnl"/>
        </w:rPr>
        <w:t xml:space="preserve"> Esto supone una mejora general en la satisfacción, ya que estos valores en el curso pasado </w:t>
      </w:r>
      <w:r w:rsidR="002076CA">
        <w:rPr>
          <w:rFonts w:ascii="Arial" w:hAnsi="Arial" w:cs="Arial"/>
          <w:bCs/>
          <w:lang w:val="es-ES_tradnl"/>
        </w:rPr>
        <w:t>fueron</w:t>
      </w:r>
      <w:r w:rsidR="00B111AB">
        <w:rPr>
          <w:rFonts w:ascii="Arial" w:hAnsi="Arial" w:cs="Arial"/>
          <w:bCs/>
          <w:lang w:val="es-ES_tradnl"/>
        </w:rPr>
        <w:t xml:space="preserve"> </w:t>
      </w:r>
      <w:r w:rsidR="002076CA">
        <w:rPr>
          <w:rFonts w:ascii="Arial" w:hAnsi="Arial" w:cs="Arial"/>
          <w:bCs/>
          <w:lang w:val="es-ES_tradnl"/>
        </w:rPr>
        <w:t>68.5%, 15.7% y 15.8%, respectivamente.</w:t>
      </w:r>
    </w:p>
    <w:p w14:paraId="6FF24AFC" w14:textId="07A89A2B" w:rsidR="00B111AB" w:rsidRDefault="00B111AB" w:rsidP="003A4337">
      <w:pPr>
        <w:pStyle w:val="Prrafodelista"/>
        <w:autoSpaceDE w:val="0"/>
        <w:autoSpaceDN w:val="0"/>
        <w:adjustRightInd w:val="0"/>
        <w:spacing w:line="276" w:lineRule="auto"/>
        <w:jc w:val="both"/>
        <w:rPr>
          <w:rFonts w:ascii="Arial" w:hAnsi="Arial" w:cs="Arial"/>
          <w:bCs/>
          <w:lang w:val="es-ES_tradnl"/>
        </w:rPr>
      </w:pPr>
      <w:r w:rsidRPr="00B111AB">
        <w:rPr>
          <w:rFonts w:ascii="Arial" w:hAnsi="Arial" w:cs="Arial"/>
          <w:bCs/>
          <w:lang w:val="es-ES_tradnl"/>
        </w:rPr>
        <w:t xml:space="preserve">En relación con la rotación de Madrid, que mantiene abierta una Acción de mejora por baja satisfacción, tras la importante subida de la satisfacción alta-buena de un 23% a un 75%, en el curso pasado y tras la pandemia, este dato ha descendido a un 57% de los estudiantes que han asistido al centro de Pinto y un 14 % manifiestan una satisfacción regular con la rotación. Aunque se ha producido esta disminución, el nivel de satisfacción bueno está muy por encima del que habitualmente ha tenido el centro en Madrid.  </w:t>
      </w:r>
    </w:p>
    <w:p w14:paraId="2B7325F9" w14:textId="546A2A4B" w:rsidR="002076CA" w:rsidRPr="002076CA" w:rsidRDefault="002076CA" w:rsidP="003A4337">
      <w:pPr>
        <w:pStyle w:val="Prrafodelista"/>
        <w:autoSpaceDE w:val="0"/>
        <w:autoSpaceDN w:val="0"/>
        <w:adjustRightInd w:val="0"/>
        <w:spacing w:line="276" w:lineRule="auto"/>
        <w:jc w:val="both"/>
        <w:rPr>
          <w:rFonts w:ascii="Arial" w:hAnsi="Arial" w:cs="Arial"/>
          <w:bCs/>
          <w:lang w:val="es-ES_tradnl"/>
        </w:rPr>
      </w:pPr>
      <w:r>
        <w:rPr>
          <w:rFonts w:ascii="Arial" w:hAnsi="Arial" w:cs="Arial"/>
          <w:bCs/>
          <w:lang w:val="es-ES_tradnl"/>
        </w:rPr>
        <w:t>En relación con los tutores, l</w:t>
      </w:r>
      <w:r w:rsidRPr="002076CA">
        <w:rPr>
          <w:rFonts w:ascii="Arial" w:hAnsi="Arial" w:cs="Arial"/>
          <w:bCs/>
          <w:lang w:val="es-ES_tradnl"/>
        </w:rPr>
        <w:t>a mayoría de los estudiantes están satisfechos, sólo un 10.5% ha referido algún aspecto negativo de algún tutor, en relación con su formación en fisioterapia respiratoria</w:t>
      </w:r>
      <w:r>
        <w:rPr>
          <w:rFonts w:ascii="Arial" w:hAnsi="Arial" w:cs="Arial"/>
          <w:bCs/>
          <w:lang w:val="es-ES_tradnl"/>
        </w:rPr>
        <w:t>. Este punto también mejora en relación con el curso anterior en el que eran un 16% los que estaban descontentos.</w:t>
      </w:r>
    </w:p>
    <w:p w14:paraId="179A99AF" w14:textId="77777777" w:rsidR="00066E71" w:rsidRDefault="00B111AB" w:rsidP="003A4337">
      <w:pPr>
        <w:pStyle w:val="Prrafodelista"/>
        <w:autoSpaceDE w:val="0"/>
        <w:autoSpaceDN w:val="0"/>
        <w:adjustRightInd w:val="0"/>
        <w:spacing w:line="276" w:lineRule="auto"/>
        <w:jc w:val="both"/>
        <w:rPr>
          <w:rFonts w:ascii="Arial" w:hAnsi="Arial" w:cs="Arial"/>
          <w:bCs/>
          <w:lang w:val="es-ES_tradnl"/>
        </w:rPr>
      </w:pPr>
      <w:r w:rsidRPr="00B111AB">
        <w:rPr>
          <w:rFonts w:ascii="Arial" w:hAnsi="Arial" w:cs="Arial"/>
          <w:bCs/>
          <w:lang w:val="es-ES_tradnl"/>
        </w:rPr>
        <w:t>La mayoría destacan como aspectos positivos, que les ha parecido una rotación muy interesante que les muestra una campo de la fisioterapia desconocido; el conocimiento más profundo sobre estos dispositivos y sus consumibles y con la patología de la apnea del sueño; la opción de leer e interpretar diferentes pruebas diagnósticas y funcionales y su estancia en diversos centros hospitalarios</w:t>
      </w:r>
      <w:r w:rsidR="00066E71">
        <w:rPr>
          <w:rFonts w:ascii="Arial" w:hAnsi="Arial" w:cs="Arial"/>
          <w:bCs/>
          <w:lang w:val="es-ES_tradnl"/>
        </w:rPr>
        <w:t xml:space="preserve">; </w:t>
      </w:r>
      <w:r w:rsidR="00066E71" w:rsidRPr="00066E71">
        <w:rPr>
          <w:rFonts w:ascii="Arial" w:hAnsi="Arial" w:cs="Arial"/>
          <w:bCs/>
          <w:lang w:val="es-ES_tradnl"/>
        </w:rPr>
        <w:t xml:space="preserve">la acogida recibida por parte de los tutores y el equipo de trabajo, así como la profesionalidad de la mayoría de ellos y la implicación en el aprendizaje. Han destacado la acción motivacional y el apoyo que ofrecen a los pacientes. </w:t>
      </w:r>
    </w:p>
    <w:p w14:paraId="217A23E0" w14:textId="1FC057C1" w:rsidR="00584985" w:rsidRPr="00FD0EEE" w:rsidRDefault="00066E71" w:rsidP="00FD0EEE">
      <w:pPr>
        <w:pStyle w:val="Prrafodelista"/>
        <w:autoSpaceDE w:val="0"/>
        <w:autoSpaceDN w:val="0"/>
        <w:adjustRightInd w:val="0"/>
        <w:spacing w:line="276" w:lineRule="auto"/>
        <w:jc w:val="both"/>
        <w:rPr>
          <w:rFonts w:ascii="Arial" w:hAnsi="Arial" w:cs="Arial"/>
          <w:bCs/>
          <w:lang w:val="es-ES_tradnl"/>
        </w:rPr>
      </w:pPr>
      <w:r w:rsidRPr="00066E71">
        <w:rPr>
          <w:rFonts w:ascii="Arial" w:hAnsi="Arial" w:cs="Arial"/>
          <w:bCs/>
          <w:lang w:val="es-ES_tradnl"/>
        </w:rPr>
        <w:t>Como limitaciones: trabajo muy técnico y poca decisión en el manejo de los dispositivos. Proponen poder organizar que las salidas domiciliarias sean lo más variadas posibles en cuanto a la patología y dispositivos, y más información previa de aspectos logísticos</w:t>
      </w:r>
      <w:r>
        <w:rPr>
          <w:rFonts w:ascii="Arial" w:hAnsi="Arial" w:cs="Arial"/>
          <w:bCs/>
          <w:lang w:val="es-ES_tradnl"/>
        </w:rPr>
        <w:t xml:space="preserve"> y ubicaciones, sobre todo en la delegación madrileña</w:t>
      </w:r>
      <w:r w:rsidRPr="00066E71">
        <w:rPr>
          <w:rFonts w:ascii="Arial" w:hAnsi="Arial" w:cs="Arial"/>
          <w:bCs/>
          <w:lang w:val="es-ES_tradnl"/>
        </w:rPr>
        <w:t>. Se traslada toda esta información al referente de la empresa Air Liquide.</w:t>
      </w:r>
    </w:p>
    <w:p w14:paraId="65BF1F24" w14:textId="77777777" w:rsidR="00584985" w:rsidRPr="00F918CD" w:rsidRDefault="00584985" w:rsidP="00800139">
      <w:pPr>
        <w:pStyle w:val="Prrafodelista"/>
        <w:autoSpaceDE w:val="0"/>
        <w:autoSpaceDN w:val="0"/>
        <w:adjustRightInd w:val="0"/>
        <w:spacing w:line="276" w:lineRule="auto"/>
        <w:jc w:val="both"/>
        <w:rPr>
          <w:rFonts w:ascii="Arial" w:hAnsi="Arial" w:cs="Arial"/>
          <w:b/>
          <w:bCs/>
          <w:color w:val="00B0F0"/>
        </w:rPr>
      </w:pPr>
    </w:p>
    <w:p w14:paraId="2C96D065" w14:textId="002EBA25" w:rsidR="008E4CBF" w:rsidRPr="003A4337" w:rsidRDefault="008E4CBF" w:rsidP="00800139">
      <w:pPr>
        <w:autoSpaceDE w:val="0"/>
        <w:autoSpaceDN w:val="0"/>
        <w:adjustRightInd w:val="0"/>
        <w:jc w:val="both"/>
        <w:rPr>
          <w:rFonts w:ascii="Arial" w:hAnsi="Arial" w:cs="Arial"/>
          <w:sz w:val="24"/>
          <w:szCs w:val="24"/>
        </w:rPr>
      </w:pPr>
      <w:r w:rsidRPr="003A4337">
        <w:rPr>
          <w:rFonts w:ascii="Arial" w:hAnsi="Arial" w:cs="Arial"/>
          <w:i/>
          <w:sz w:val="24"/>
          <w:szCs w:val="24"/>
        </w:rPr>
        <w:t>Comparativo con el curso anterior:</w:t>
      </w:r>
    </w:p>
    <w:p w14:paraId="5E94A06A" w14:textId="01AFE916" w:rsidR="00AD69DD" w:rsidRPr="003A4337" w:rsidRDefault="00E66C1C" w:rsidP="00800139">
      <w:pPr>
        <w:autoSpaceDE w:val="0"/>
        <w:autoSpaceDN w:val="0"/>
        <w:adjustRightInd w:val="0"/>
        <w:jc w:val="both"/>
        <w:rPr>
          <w:rFonts w:ascii="Arial" w:hAnsi="Arial" w:cs="Arial"/>
          <w:sz w:val="24"/>
          <w:szCs w:val="24"/>
        </w:rPr>
      </w:pPr>
      <w:r w:rsidRPr="003A4337">
        <w:rPr>
          <w:rFonts w:ascii="Arial" w:hAnsi="Arial" w:cs="Arial"/>
          <w:sz w:val="24"/>
          <w:szCs w:val="24"/>
        </w:rPr>
        <w:t>De los centros que han recibido estudiantes se mantienen los resultados de satisfacción alta</w:t>
      </w:r>
      <w:r w:rsidR="00AD69DD" w:rsidRPr="003A4337">
        <w:rPr>
          <w:rFonts w:ascii="Arial" w:hAnsi="Arial" w:cs="Arial"/>
          <w:sz w:val="24"/>
          <w:szCs w:val="24"/>
        </w:rPr>
        <w:t>,</w:t>
      </w:r>
      <w:r w:rsidRPr="003A4337">
        <w:rPr>
          <w:rFonts w:ascii="Arial" w:hAnsi="Arial" w:cs="Arial"/>
          <w:sz w:val="24"/>
          <w:szCs w:val="24"/>
        </w:rPr>
        <w:t xml:space="preserve"> tanto con los centros como con los tutores, ocurriendo</w:t>
      </w:r>
      <w:r w:rsidR="00AD69DD" w:rsidRPr="003A4337">
        <w:rPr>
          <w:rFonts w:ascii="Arial" w:hAnsi="Arial" w:cs="Arial"/>
          <w:sz w:val="24"/>
          <w:szCs w:val="24"/>
        </w:rPr>
        <w:t xml:space="preserve"> algunas salvedades puntuales en relación con </w:t>
      </w:r>
      <w:r w:rsidR="00F87095" w:rsidRPr="003A4337">
        <w:rPr>
          <w:rFonts w:ascii="Arial" w:hAnsi="Arial" w:cs="Arial"/>
          <w:sz w:val="24"/>
          <w:szCs w:val="24"/>
        </w:rPr>
        <w:t xml:space="preserve">sustituciones </w:t>
      </w:r>
      <w:r w:rsidR="003A4337">
        <w:rPr>
          <w:rFonts w:ascii="Arial" w:hAnsi="Arial" w:cs="Arial"/>
          <w:sz w:val="24"/>
          <w:szCs w:val="24"/>
        </w:rPr>
        <w:t xml:space="preserve">de los </w:t>
      </w:r>
      <w:r w:rsidR="00F87095" w:rsidRPr="003A4337">
        <w:rPr>
          <w:rFonts w:ascii="Arial" w:hAnsi="Arial" w:cs="Arial"/>
          <w:sz w:val="24"/>
          <w:szCs w:val="24"/>
        </w:rPr>
        <w:t xml:space="preserve">tutores profesionales en el hospital </w:t>
      </w:r>
      <w:r w:rsidR="006F3E02" w:rsidRPr="003A4337">
        <w:rPr>
          <w:rFonts w:ascii="Arial" w:hAnsi="Arial" w:cs="Arial"/>
          <w:sz w:val="24"/>
          <w:szCs w:val="24"/>
        </w:rPr>
        <w:t>Vall d’Hebron</w:t>
      </w:r>
      <w:r w:rsidR="00AD69DD" w:rsidRPr="003A4337">
        <w:rPr>
          <w:rFonts w:ascii="Arial" w:hAnsi="Arial" w:cs="Arial"/>
          <w:sz w:val="24"/>
          <w:szCs w:val="24"/>
        </w:rPr>
        <w:t>.</w:t>
      </w:r>
      <w:r w:rsidRPr="003A4337">
        <w:rPr>
          <w:rFonts w:ascii="Arial" w:hAnsi="Arial" w:cs="Arial"/>
          <w:sz w:val="24"/>
          <w:szCs w:val="24"/>
        </w:rPr>
        <w:t xml:space="preserve"> </w:t>
      </w:r>
    </w:p>
    <w:p w14:paraId="37869F5C" w14:textId="30F35796" w:rsidR="0036434F" w:rsidRPr="00F918CD" w:rsidRDefault="00AD69DD" w:rsidP="00800139">
      <w:pPr>
        <w:autoSpaceDE w:val="0"/>
        <w:autoSpaceDN w:val="0"/>
        <w:adjustRightInd w:val="0"/>
        <w:jc w:val="both"/>
        <w:rPr>
          <w:rFonts w:ascii="Arial" w:hAnsi="Arial" w:cs="Arial"/>
          <w:color w:val="00B0F0"/>
          <w:sz w:val="24"/>
          <w:szCs w:val="24"/>
        </w:rPr>
      </w:pPr>
      <w:r w:rsidRPr="003A4337">
        <w:rPr>
          <w:rFonts w:ascii="Arial" w:hAnsi="Arial" w:cs="Arial"/>
          <w:sz w:val="24"/>
          <w:szCs w:val="24"/>
        </w:rPr>
        <w:t>En el Plan de Mejora 20</w:t>
      </w:r>
      <w:r w:rsidR="00F87095" w:rsidRPr="003A4337">
        <w:rPr>
          <w:rFonts w:ascii="Arial" w:hAnsi="Arial" w:cs="Arial"/>
          <w:sz w:val="24"/>
          <w:szCs w:val="24"/>
        </w:rPr>
        <w:t>2</w:t>
      </w:r>
      <w:r w:rsidR="003A4337" w:rsidRPr="003A4337">
        <w:rPr>
          <w:rFonts w:ascii="Arial" w:hAnsi="Arial" w:cs="Arial"/>
          <w:sz w:val="24"/>
          <w:szCs w:val="24"/>
        </w:rPr>
        <w:t>2</w:t>
      </w:r>
      <w:r w:rsidRPr="003A4337">
        <w:rPr>
          <w:rFonts w:ascii="Arial" w:hAnsi="Arial" w:cs="Arial"/>
          <w:sz w:val="24"/>
          <w:szCs w:val="24"/>
        </w:rPr>
        <w:t>/2</w:t>
      </w:r>
      <w:r w:rsidR="003A4337" w:rsidRPr="003A4337">
        <w:rPr>
          <w:rFonts w:ascii="Arial" w:hAnsi="Arial" w:cs="Arial"/>
          <w:sz w:val="24"/>
          <w:szCs w:val="24"/>
        </w:rPr>
        <w:t>3</w:t>
      </w:r>
      <w:r w:rsidR="0015276B" w:rsidRPr="003A4337">
        <w:rPr>
          <w:rFonts w:ascii="Arial" w:hAnsi="Arial" w:cs="Arial"/>
          <w:sz w:val="24"/>
          <w:szCs w:val="24"/>
        </w:rPr>
        <w:t xml:space="preserve"> se </w:t>
      </w:r>
      <w:r w:rsidR="003A4337" w:rsidRPr="003A4337">
        <w:rPr>
          <w:rFonts w:ascii="Arial" w:hAnsi="Arial" w:cs="Arial"/>
          <w:sz w:val="24"/>
          <w:szCs w:val="24"/>
        </w:rPr>
        <w:t>mantiene</w:t>
      </w:r>
      <w:r w:rsidR="00F87095" w:rsidRPr="003A4337">
        <w:rPr>
          <w:rFonts w:ascii="Arial" w:hAnsi="Arial" w:cs="Arial"/>
          <w:sz w:val="24"/>
          <w:szCs w:val="24"/>
        </w:rPr>
        <w:t xml:space="preserve"> la</w:t>
      </w:r>
      <w:r w:rsidR="00FA32F2" w:rsidRPr="003A4337">
        <w:rPr>
          <w:rFonts w:ascii="Arial" w:hAnsi="Arial" w:cs="Arial"/>
          <w:sz w:val="24"/>
          <w:szCs w:val="24"/>
        </w:rPr>
        <w:t xml:space="preserve"> acción</w:t>
      </w:r>
      <w:r w:rsidR="0015276B" w:rsidRPr="003A4337">
        <w:rPr>
          <w:rFonts w:ascii="Arial" w:hAnsi="Arial" w:cs="Arial"/>
          <w:sz w:val="24"/>
          <w:szCs w:val="24"/>
        </w:rPr>
        <w:t xml:space="preserve"> de mejora </w:t>
      </w:r>
      <w:r w:rsidR="00FA32F2" w:rsidRPr="003A4337">
        <w:rPr>
          <w:rFonts w:ascii="Arial" w:hAnsi="Arial" w:cs="Arial"/>
          <w:sz w:val="24"/>
          <w:szCs w:val="24"/>
        </w:rPr>
        <w:t>encaminada a</w:t>
      </w:r>
      <w:r w:rsidR="0015276B" w:rsidRPr="003A4337">
        <w:rPr>
          <w:rFonts w:ascii="Arial" w:hAnsi="Arial" w:cs="Arial"/>
          <w:sz w:val="24"/>
          <w:szCs w:val="24"/>
        </w:rPr>
        <w:t xml:space="preserve"> </w:t>
      </w:r>
      <w:r w:rsidR="00FA32F2" w:rsidRPr="003A4337">
        <w:rPr>
          <w:rFonts w:ascii="Arial" w:hAnsi="Arial" w:cs="Arial"/>
          <w:sz w:val="24"/>
          <w:szCs w:val="24"/>
        </w:rPr>
        <w:t>aumentar</w:t>
      </w:r>
      <w:r w:rsidR="0015276B" w:rsidRPr="003A4337">
        <w:rPr>
          <w:rFonts w:ascii="Arial" w:hAnsi="Arial" w:cs="Arial"/>
          <w:sz w:val="24"/>
          <w:szCs w:val="24"/>
        </w:rPr>
        <w:t xml:space="preserve"> la</w:t>
      </w:r>
      <w:r w:rsidR="00443F0C" w:rsidRPr="003A4337">
        <w:rPr>
          <w:rFonts w:ascii="Arial" w:hAnsi="Arial" w:cs="Arial"/>
          <w:sz w:val="24"/>
          <w:szCs w:val="24"/>
        </w:rPr>
        <w:t xml:space="preserve"> valoraci</w:t>
      </w:r>
      <w:r w:rsidR="000A0C35" w:rsidRPr="003A4337">
        <w:rPr>
          <w:rFonts w:ascii="Arial" w:hAnsi="Arial" w:cs="Arial"/>
          <w:sz w:val="24"/>
          <w:szCs w:val="24"/>
        </w:rPr>
        <w:t xml:space="preserve">ón </w:t>
      </w:r>
      <w:r w:rsidR="00431DE5" w:rsidRPr="003A4337">
        <w:rPr>
          <w:rFonts w:ascii="Arial" w:hAnsi="Arial" w:cs="Arial"/>
          <w:sz w:val="24"/>
          <w:szCs w:val="24"/>
        </w:rPr>
        <w:t>de</w:t>
      </w:r>
      <w:r w:rsidR="000A0C35" w:rsidRPr="003A4337">
        <w:rPr>
          <w:rFonts w:ascii="Arial" w:hAnsi="Arial" w:cs="Arial"/>
          <w:sz w:val="24"/>
          <w:szCs w:val="24"/>
        </w:rPr>
        <w:t xml:space="preserve"> la empresa Air Liquide</w:t>
      </w:r>
      <w:r w:rsidR="00843C4F" w:rsidRPr="003A4337">
        <w:rPr>
          <w:rFonts w:ascii="Arial" w:hAnsi="Arial" w:cs="Arial"/>
          <w:sz w:val="24"/>
          <w:szCs w:val="24"/>
        </w:rPr>
        <w:t>,</w:t>
      </w:r>
      <w:r w:rsidR="000A0C35" w:rsidRPr="003A4337">
        <w:rPr>
          <w:rFonts w:ascii="Arial" w:hAnsi="Arial" w:cs="Arial"/>
          <w:sz w:val="24"/>
          <w:szCs w:val="24"/>
        </w:rPr>
        <w:t xml:space="preserve"> en la sede de Alcorcón</w:t>
      </w:r>
      <w:r w:rsidR="003A4337" w:rsidRPr="003A4337">
        <w:rPr>
          <w:rFonts w:ascii="Arial" w:hAnsi="Arial" w:cs="Arial"/>
          <w:sz w:val="24"/>
          <w:szCs w:val="24"/>
        </w:rPr>
        <w:t>, que aunque tuvo</w:t>
      </w:r>
      <w:r w:rsidR="005051A4" w:rsidRPr="003A4337">
        <w:rPr>
          <w:rFonts w:ascii="Arial" w:hAnsi="Arial" w:cs="Arial"/>
          <w:sz w:val="24"/>
          <w:szCs w:val="24"/>
        </w:rPr>
        <w:t xml:space="preserve"> un aumento muy importante de la satisfacción de los estudiantes</w:t>
      </w:r>
      <w:r w:rsidR="00FA32F2" w:rsidRPr="003A4337">
        <w:rPr>
          <w:rFonts w:ascii="Arial" w:hAnsi="Arial" w:cs="Arial"/>
          <w:sz w:val="24"/>
          <w:szCs w:val="24"/>
        </w:rPr>
        <w:t xml:space="preserve"> </w:t>
      </w:r>
      <w:r w:rsidR="005051A4" w:rsidRPr="003A4337">
        <w:rPr>
          <w:rFonts w:ascii="Arial" w:hAnsi="Arial" w:cs="Arial"/>
          <w:sz w:val="24"/>
          <w:szCs w:val="24"/>
        </w:rPr>
        <w:t>tanto con el nuevo centro de Madrid, como con sus tutores</w:t>
      </w:r>
      <w:r w:rsidR="003A4337" w:rsidRPr="003A4337">
        <w:rPr>
          <w:rFonts w:ascii="Arial" w:hAnsi="Arial" w:cs="Arial"/>
          <w:sz w:val="24"/>
          <w:szCs w:val="24"/>
        </w:rPr>
        <w:t>, se decidió continuar con la acción de mejora abierta para afianzar estos resultados durante un segundo año</w:t>
      </w:r>
      <w:r w:rsidR="003A4337">
        <w:rPr>
          <w:rFonts w:ascii="Arial" w:hAnsi="Arial" w:cs="Arial"/>
          <w:sz w:val="24"/>
          <w:szCs w:val="24"/>
        </w:rPr>
        <w:t>. En este curso la satisfacción en la delegación madrileña, ha sufrido un descenso de la satisfacción, pero</w:t>
      </w:r>
      <w:r w:rsidR="00D822E7">
        <w:rPr>
          <w:rFonts w:ascii="Arial" w:hAnsi="Arial" w:cs="Arial"/>
          <w:sz w:val="24"/>
          <w:szCs w:val="24"/>
        </w:rPr>
        <w:t xml:space="preserve"> se mantiene por encima del 50% y muy lejos de las insatisfacciones inciales que llevaron a la apertura de la acción de mejora. Se van a trasladar todas estas consideraciones a la referente de la empresa para promover nuevas medidas que incidan en el aumento de la calidad del centro de Madrid, </w:t>
      </w:r>
      <w:r w:rsidR="003A4337" w:rsidRPr="00D822E7">
        <w:rPr>
          <w:rFonts w:ascii="Arial" w:hAnsi="Arial" w:cs="Arial"/>
          <w:sz w:val="24"/>
          <w:szCs w:val="24"/>
        </w:rPr>
        <w:t xml:space="preserve">por lo que se considera </w:t>
      </w:r>
      <w:r w:rsidR="00D822E7" w:rsidRPr="00FD0EEE">
        <w:rPr>
          <w:rFonts w:ascii="Arial" w:hAnsi="Arial" w:cs="Arial"/>
          <w:sz w:val="24"/>
          <w:szCs w:val="24"/>
        </w:rPr>
        <w:t xml:space="preserve">mantener abierta </w:t>
      </w:r>
      <w:r w:rsidR="003A4337" w:rsidRPr="00D822E7">
        <w:rPr>
          <w:rFonts w:ascii="Arial" w:hAnsi="Arial" w:cs="Arial"/>
          <w:sz w:val="24"/>
          <w:szCs w:val="24"/>
        </w:rPr>
        <w:t>la acción en lo referente a est</w:t>
      </w:r>
      <w:r w:rsidR="00D822E7">
        <w:rPr>
          <w:rFonts w:ascii="Arial" w:hAnsi="Arial" w:cs="Arial"/>
          <w:sz w:val="24"/>
          <w:szCs w:val="24"/>
        </w:rPr>
        <w:t>a</w:t>
      </w:r>
      <w:r w:rsidR="003A4337" w:rsidRPr="00D822E7">
        <w:rPr>
          <w:rFonts w:ascii="Arial" w:hAnsi="Arial" w:cs="Arial"/>
          <w:sz w:val="24"/>
          <w:szCs w:val="24"/>
        </w:rPr>
        <w:t xml:space="preserve"> </w:t>
      </w:r>
      <w:r w:rsidR="00D822E7">
        <w:rPr>
          <w:rFonts w:ascii="Arial" w:hAnsi="Arial" w:cs="Arial"/>
          <w:sz w:val="24"/>
          <w:szCs w:val="24"/>
        </w:rPr>
        <w:t>delegación.</w:t>
      </w:r>
    </w:p>
    <w:p w14:paraId="2413BAFA" w14:textId="77777777" w:rsidR="002F05B6" w:rsidRPr="00F918CD" w:rsidRDefault="002F05B6" w:rsidP="00800139">
      <w:pPr>
        <w:pStyle w:val="Prrafodelista"/>
        <w:autoSpaceDE w:val="0"/>
        <w:autoSpaceDN w:val="0"/>
        <w:adjustRightInd w:val="0"/>
        <w:spacing w:line="276" w:lineRule="auto"/>
        <w:jc w:val="both"/>
        <w:rPr>
          <w:rFonts w:ascii="Arial" w:hAnsi="Arial" w:cs="Arial"/>
          <w:color w:val="00B0F0"/>
        </w:rPr>
      </w:pPr>
    </w:p>
    <w:p w14:paraId="45EB0F8A" w14:textId="5DB3EB8B" w:rsidR="00584985" w:rsidRPr="00D822E7" w:rsidRDefault="00584985" w:rsidP="00800139">
      <w:pPr>
        <w:autoSpaceDE w:val="0"/>
        <w:autoSpaceDN w:val="0"/>
        <w:adjustRightInd w:val="0"/>
        <w:jc w:val="both"/>
        <w:rPr>
          <w:rFonts w:ascii="Arial" w:hAnsi="Arial" w:cs="Arial"/>
          <w:sz w:val="24"/>
          <w:szCs w:val="24"/>
        </w:rPr>
      </w:pPr>
      <w:r w:rsidRPr="00D822E7">
        <w:rPr>
          <w:rFonts w:ascii="Arial" w:hAnsi="Arial" w:cs="Arial"/>
          <w:b/>
          <w:sz w:val="24"/>
          <w:szCs w:val="24"/>
        </w:rPr>
        <w:t>C.2.2. Opinión de los tutores profesionales.</w:t>
      </w:r>
    </w:p>
    <w:p w14:paraId="556334AB" w14:textId="796249BD" w:rsidR="003155FB" w:rsidRPr="00D822E7" w:rsidRDefault="00584985" w:rsidP="00800139">
      <w:pPr>
        <w:autoSpaceDE w:val="0"/>
        <w:autoSpaceDN w:val="0"/>
        <w:adjustRightInd w:val="0"/>
        <w:jc w:val="both"/>
        <w:rPr>
          <w:rFonts w:ascii="Arial" w:hAnsi="Arial" w:cs="Arial"/>
          <w:sz w:val="24"/>
          <w:szCs w:val="24"/>
        </w:rPr>
      </w:pPr>
      <w:r w:rsidRPr="00D822E7">
        <w:rPr>
          <w:rFonts w:ascii="Arial" w:hAnsi="Arial" w:cs="Arial"/>
          <w:sz w:val="24"/>
          <w:szCs w:val="24"/>
        </w:rPr>
        <w:t xml:space="preserve">Se recogieron respuestas del </w:t>
      </w:r>
      <w:r w:rsidR="00D822E7" w:rsidRPr="00D822E7">
        <w:rPr>
          <w:rFonts w:ascii="Arial" w:hAnsi="Arial" w:cs="Arial"/>
          <w:sz w:val="24"/>
          <w:szCs w:val="24"/>
        </w:rPr>
        <w:t xml:space="preserve">37.5% </w:t>
      </w:r>
      <w:r w:rsidRPr="00D822E7">
        <w:rPr>
          <w:rFonts w:ascii="Arial" w:hAnsi="Arial" w:cs="Arial"/>
          <w:sz w:val="24"/>
          <w:szCs w:val="24"/>
        </w:rPr>
        <w:t>de los tutores profesionales</w:t>
      </w:r>
      <w:r w:rsidR="002439F5" w:rsidRPr="00D822E7">
        <w:rPr>
          <w:rFonts w:ascii="Arial" w:hAnsi="Arial" w:cs="Arial"/>
          <w:sz w:val="24"/>
          <w:szCs w:val="24"/>
        </w:rPr>
        <w:t xml:space="preserve"> que han participado este año</w:t>
      </w:r>
      <w:r w:rsidRPr="00D822E7">
        <w:rPr>
          <w:rFonts w:ascii="Arial" w:hAnsi="Arial" w:cs="Arial"/>
          <w:sz w:val="24"/>
          <w:szCs w:val="24"/>
        </w:rPr>
        <w:t xml:space="preserve">. </w:t>
      </w:r>
      <w:r w:rsidR="00D822E7" w:rsidRPr="00D822E7">
        <w:rPr>
          <w:rFonts w:ascii="Arial" w:hAnsi="Arial" w:cs="Arial"/>
          <w:sz w:val="24"/>
          <w:szCs w:val="24"/>
        </w:rPr>
        <w:t>Desciende de forma importante</w:t>
      </w:r>
      <w:r w:rsidR="003155FB" w:rsidRPr="00D822E7">
        <w:rPr>
          <w:rFonts w:ascii="Arial" w:hAnsi="Arial" w:cs="Arial"/>
          <w:sz w:val="24"/>
          <w:szCs w:val="24"/>
        </w:rPr>
        <w:t xml:space="preserve"> la participación en comparación al año anterior (</w:t>
      </w:r>
      <w:r w:rsidR="00D822E7" w:rsidRPr="00D822E7">
        <w:rPr>
          <w:rFonts w:ascii="Arial" w:hAnsi="Arial" w:cs="Arial"/>
          <w:sz w:val="24"/>
          <w:szCs w:val="24"/>
        </w:rPr>
        <w:t>75%</w:t>
      </w:r>
      <w:r w:rsidR="003155FB" w:rsidRPr="00D822E7">
        <w:rPr>
          <w:rFonts w:ascii="Arial" w:hAnsi="Arial" w:cs="Arial"/>
          <w:sz w:val="24"/>
          <w:szCs w:val="24"/>
        </w:rPr>
        <w:t>)</w:t>
      </w:r>
      <w:r w:rsidR="00930E1F" w:rsidRPr="00D822E7">
        <w:rPr>
          <w:rFonts w:ascii="Arial" w:hAnsi="Arial" w:cs="Arial"/>
          <w:sz w:val="24"/>
          <w:szCs w:val="24"/>
        </w:rPr>
        <w:t>.</w:t>
      </w:r>
    </w:p>
    <w:p w14:paraId="65C0065C" w14:textId="509092F9" w:rsidR="00584985" w:rsidRPr="00D822E7" w:rsidRDefault="00584985" w:rsidP="00800139">
      <w:pPr>
        <w:autoSpaceDE w:val="0"/>
        <w:autoSpaceDN w:val="0"/>
        <w:adjustRightInd w:val="0"/>
        <w:jc w:val="both"/>
        <w:rPr>
          <w:rFonts w:ascii="Arial" w:hAnsi="Arial" w:cs="Arial"/>
        </w:rPr>
      </w:pPr>
      <w:r w:rsidRPr="00D822E7">
        <w:rPr>
          <w:rFonts w:ascii="Arial" w:hAnsi="Arial" w:cs="Arial"/>
          <w:sz w:val="24"/>
          <w:szCs w:val="24"/>
        </w:rPr>
        <w:t>Del informe elaborado se pueden extraer las siguientes conclusiones:</w:t>
      </w:r>
    </w:p>
    <w:p w14:paraId="3D8FB9AF" w14:textId="0BF4DB52" w:rsidR="00367AD9" w:rsidRPr="00367AD9" w:rsidRDefault="00584985" w:rsidP="00367AD9">
      <w:pPr>
        <w:pStyle w:val="NormalWeb"/>
        <w:numPr>
          <w:ilvl w:val="0"/>
          <w:numId w:val="16"/>
        </w:numPr>
        <w:jc w:val="both"/>
        <w:rPr>
          <w:rFonts w:ascii="Arial" w:hAnsi="Arial" w:cs="Arial"/>
        </w:rPr>
      </w:pPr>
      <w:r w:rsidRPr="00367AD9">
        <w:rPr>
          <w:rFonts w:ascii="Arial" w:hAnsi="Arial" w:cs="Arial"/>
          <w:lang w:val="es-ES"/>
        </w:rPr>
        <w:t>Los tutores</w:t>
      </w:r>
      <w:r w:rsidR="0045266A" w:rsidRPr="00367AD9">
        <w:rPr>
          <w:rFonts w:ascii="Arial" w:hAnsi="Arial" w:cs="Arial"/>
          <w:lang w:val="es-ES"/>
        </w:rPr>
        <w:t xml:space="preserve">, en general, </w:t>
      </w:r>
      <w:r w:rsidRPr="00367AD9">
        <w:rPr>
          <w:rFonts w:ascii="Arial" w:hAnsi="Arial" w:cs="Arial"/>
          <w:lang w:val="es-ES"/>
        </w:rPr>
        <w:t xml:space="preserve"> expresan que los estudiantes presentan un nivel de conocimientos, implicación y actitud muy bueno</w:t>
      </w:r>
      <w:r w:rsidR="005216A4" w:rsidRPr="00367AD9">
        <w:rPr>
          <w:rFonts w:ascii="Arial" w:hAnsi="Arial" w:cs="Arial"/>
          <w:lang w:val="es-ES"/>
        </w:rPr>
        <w:t>s</w:t>
      </w:r>
      <w:r w:rsidRPr="00367AD9">
        <w:rPr>
          <w:rFonts w:ascii="Arial" w:hAnsi="Arial" w:cs="Arial"/>
          <w:lang w:val="es-ES"/>
        </w:rPr>
        <w:t xml:space="preserve">. </w:t>
      </w:r>
      <w:r w:rsidR="005216A4" w:rsidRPr="00367AD9">
        <w:rPr>
          <w:rFonts w:ascii="Arial" w:hAnsi="Arial" w:cs="Arial"/>
          <w:lang w:val="es-ES"/>
        </w:rPr>
        <w:t xml:space="preserve">Destacan la iniciativa, la destreza y el manejo de los pacientes durante las prácticas. </w:t>
      </w:r>
      <w:r w:rsidR="00930E1F" w:rsidRPr="00367AD9">
        <w:rPr>
          <w:rFonts w:ascii="Arial" w:hAnsi="Arial" w:cs="Arial"/>
          <w:lang w:val="es-ES"/>
        </w:rPr>
        <w:t>Perciben algunas diferencias entre aquellos que tienen experiencia laboral</w:t>
      </w:r>
      <w:r w:rsidR="0045266A" w:rsidRPr="00367AD9">
        <w:rPr>
          <w:rFonts w:ascii="Arial" w:hAnsi="Arial" w:cs="Arial"/>
          <w:lang w:val="es-ES"/>
        </w:rPr>
        <w:t xml:space="preserve"> o han hecho rotaciones previas</w:t>
      </w:r>
      <w:r w:rsidR="00930E1F" w:rsidRPr="00367AD9">
        <w:rPr>
          <w:rFonts w:ascii="Arial" w:hAnsi="Arial" w:cs="Arial"/>
          <w:lang w:val="es-ES"/>
        </w:rPr>
        <w:t xml:space="preserve"> y los que no</w:t>
      </w:r>
      <w:r w:rsidR="00367AD9">
        <w:rPr>
          <w:rFonts w:ascii="Arial" w:hAnsi="Arial" w:cs="Arial"/>
          <w:lang w:val="es-ES"/>
        </w:rPr>
        <w:t>, sobre todo en el campo de la Cardiología</w:t>
      </w:r>
      <w:r w:rsidR="00930E1F" w:rsidRPr="00367AD9">
        <w:rPr>
          <w:rFonts w:ascii="Arial" w:hAnsi="Arial" w:cs="Arial"/>
          <w:lang w:val="es-ES"/>
        </w:rPr>
        <w:t>.</w:t>
      </w:r>
      <w:r w:rsidR="0045266A" w:rsidRPr="00367AD9">
        <w:rPr>
          <w:rFonts w:ascii="Arial" w:hAnsi="Arial" w:cs="Arial"/>
          <w:lang w:val="es-ES"/>
        </w:rPr>
        <w:t xml:space="preserve"> </w:t>
      </w:r>
      <w:r w:rsidR="00367AD9">
        <w:rPr>
          <w:rFonts w:ascii="Arial" w:hAnsi="Arial" w:cs="Arial"/>
          <w:lang w:val="es-ES"/>
        </w:rPr>
        <w:t>A</w:t>
      </w:r>
      <w:r w:rsidR="0045266A" w:rsidRPr="00367AD9">
        <w:rPr>
          <w:rFonts w:ascii="Arial" w:hAnsi="Arial" w:cs="Arial"/>
          <w:lang w:val="es-ES"/>
        </w:rPr>
        <w:t xml:space="preserve">lgunos tutores </w:t>
      </w:r>
      <w:r w:rsidR="00367AD9">
        <w:rPr>
          <w:rFonts w:ascii="Arial" w:hAnsi="Arial" w:cs="Arial"/>
          <w:lang w:val="es-ES"/>
        </w:rPr>
        <w:t xml:space="preserve">refieren </w:t>
      </w:r>
      <w:r w:rsidR="0045266A" w:rsidRPr="00367AD9">
        <w:rPr>
          <w:rFonts w:ascii="Arial" w:hAnsi="Arial" w:cs="Arial"/>
          <w:lang w:val="es-ES"/>
        </w:rPr>
        <w:t xml:space="preserve">que </w:t>
      </w:r>
      <w:r w:rsidR="00367AD9">
        <w:rPr>
          <w:rFonts w:ascii="Arial" w:hAnsi="Arial" w:cs="Arial"/>
          <w:lang w:val="es-ES"/>
        </w:rPr>
        <w:t xml:space="preserve">en algunos estudiantes </w:t>
      </w:r>
      <w:r w:rsidR="0045266A" w:rsidRPr="00367AD9">
        <w:rPr>
          <w:rFonts w:ascii="Arial" w:hAnsi="Arial" w:cs="Arial"/>
          <w:lang w:val="es-ES"/>
        </w:rPr>
        <w:t xml:space="preserve">han apreciado falta </w:t>
      </w:r>
      <w:r w:rsidR="00367AD9">
        <w:rPr>
          <w:rFonts w:ascii="Arial" w:hAnsi="Arial" w:cs="Arial"/>
          <w:lang w:val="es-ES"/>
        </w:rPr>
        <w:t xml:space="preserve">de </w:t>
      </w:r>
      <w:r w:rsidR="0045266A" w:rsidRPr="00367AD9">
        <w:rPr>
          <w:rFonts w:ascii="Arial" w:hAnsi="Arial" w:cs="Arial"/>
          <w:lang w:val="es-ES"/>
        </w:rPr>
        <w:t>conocimientos</w:t>
      </w:r>
      <w:r w:rsidR="0057466C">
        <w:rPr>
          <w:rFonts w:ascii="Arial" w:hAnsi="Arial" w:cs="Arial"/>
          <w:lang w:val="es-ES"/>
        </w:rPr>
        <w:t xml:space="preserve"> en </w:t>
      </w:r>
      <w:r w:rsidR="0045266A" w:rsidRPr="00367AD9">
        <w:rPr>
          <w:rFonts w:ascii="Arial" w:hAnsi="Arial" w:cs="Arial"/>
          <w:lang w:val="es-ES"/>
        </w:rPr>
        <w:t xml:space="preserve"> </w:t>
      </w:r>
      <w:r w:rsidR="00367AD9" w:rsidRPr="00367AD9">
        <w:rPr>
          <w:rFonts w:ascii="Arial" w:hAnsi="Arial" w:cs="Arial"/>
        </w:rPr>
        <w:t>la interpretación de pruebas diagnósticas (RX, analíticas, RMN, TAC, ECO,....)</w:t>
      </w:r>
      <w:r w:rsidR="00367AD9">
        <w:rPr>
          <w:rFonts w:ascii="Arial" w:hAnsi="Arial" w:cs="Arial"/>
          <w:lang w:val="es-ES"/>
        </w:rPr>
        <w:t xml:space="preserve"> y que tienen</w:t>
      </w:r>
      <w:r w:rsidR="00367AD9" w:rsidRPr="00367AD9">
        <w:rPr>
          <w:rFonts w:ascii="Arial" w:hAnsi="Arial" w:cs="Arial"/>
        </w:rPr>
        <w:t xml:space="preserve"> cierta </w:t>
      </w:r>
      <w:r w:rsidR="00367AD9">
        <w:rPr>
          <w:rFonts w:ascii="Arial" w:hAnsi="Arial" w:cs="Arial"/>
        </w:rPr>
        <w:t>dificultad en</w:t>
      </w:r>
      <w:r w:rsidR="00367AD9" w:rsidRPr="00367AD9">
        <w:rPr>
          <w:rFonts w:ascii="Arial" w:hAnsi="Arial" w:cs="Arial"/>
        </w:rPr>
        <w:t xml:space="preserve"> interrelacionar la anatomía, la fisiología y la patología con la parte clínica.</w:t>
      </w:r>
    </w:p>
    <w:p w14:paraId="0C704EC3" w14:textId="63C7B394" w:rsidR="00584985" w:rsidRPr="00367AD9" w:rsidRDefault="00584985" w:rsidP="00800139">
      <w:pPr>
        <w:pStyle w:val="Prrafodelista"/>
        <w:numPr>
          <w:ilvl w:val="0"/>
          <w:numId w:val="16"/>
        </w:numPr>
        <w:autoSpaceDE w:val="0"/>
        <w:autoSpaceDN w:val="0"/>
        <w:adjustRightInd w:val="0"/>
        <w:spacing w:line="276" w:lineRule="auto"/>
        <w:jc w:val="both"/>
        <w:rPr>
          <w:rFonts w:ascii="Arial" w:hAnsi="Arial" w:cs="Arial"/>
        </w:rPr>
      </w:pPr>
      <w:r w:rsidRPr="00367AD9">
        <w:rPr>
          <w:rFonts w:ascii="Arial" w:hAnsi="Arial" w:cs="Arial"/>
        </w:rPr>
        <w:t>Se muestran muy satisfechos</w:t>
      </w:r>
      <w:r w:rsidR="00367AD9">
        <w:rPr>
          <w:rFonts w:ascii="Arial" w:hAnsi="Arial" w:cs="Arial"/>
        </w:rPr>
        <w:t xml:space="preserve"> </w:t>
      </w:r>
      <w:r w:rsidRPr="00367AD9">
        <w:rPr>
          <w:rFonts w:ascii="Arial" w:hAnsi="Arial" w:cs="Arial"/>
        </w:rPr>
        <w:t>con la organización de las prácticas.</w:t>
      </w:r>
      <w:r w:rsidR="00367AD9">
        <w:rPr>
          <w:rFonts w:ascii="Arial" w:hAnsi="Arial" w:cs="Arial"/>
        </w:rPr>
        <w:t xml:space="preserve"> </w:t>
      </w:r>
      <w:r w:rsidR="0057466C">
        <w:rPr>
          <w:rFonts w:ascii="Arial" w:hAnsi="Arial" w:cs="Arial"/>
        </w:rPr>
        <w:t>A</w:t>
      </w:r>
      <w:r w:rsidR="00367AD9">
        <w:rPr>
          <w:rFonts w:ascii="Arial" w:hAnsi="Arial" w:cs="Arial"/>
        </w:rPr>
        <w:t>lgunos proponen que se aumente el tiempo del rotatorio a dos semanas.</w:t>
      </w:r>
    </w:p>
    <w:p w14:paraId="4B8A4949" w14:textId="77777777" w:rsidR="00584985" w:rsidRPr="00F918CD" w:rsidRDefault="00584985" w:rsidP="00800139">
      <w:pPr>
        <w:autoSpaceDE w:val="0"/>
        <w:autoSpaceDN w:val="0"/>
        <w:adjustRightInd w:val="0"/>
        <w:jc w:val="both"/>
        <w:rPr>
          <w:rFonts w:ascii="Arial" w:hAnsi="Arial" w:cs="Arial"/>
          <w:color w:val="00B0F0"/>
        </w:rPr>
      </w:pPr>
    </w:p>
    <w:p w14:paraId="132A4313" w14:textId="1B318C14" w:rsidR="007B5BC4" w:rsidRPr="00367AD9" w:rsidRDefault="00584985" w:rsidP="00800139">
      <w:pPr>
        <w:autoSpaceDE w:val="0"/>
        <w:autoSpaceDN w:val="0"/>
        <w:adjustRightInd w:val="0"/>
        <w:jc w:val="both"/>
        <w:rPr>
          <w:rFonts w:ascii="Arial" w:hAnsi="Arial" w:cs="Arial"/>
          <w:sz w:val="24"/>
          <w:szCs w:val="24"/>
        </w:rPr>
      </w:pPr>
      <w:r w:rsidRPr="00367AD9">
        <w:rPr>
          <w:rFonts w:ascii="Arial" w:hAnsi="Arial" w:cs="Arial"/>
          <w:sz w:val="24"/>
          <w:szCs w:val="24"/>
        </w:rPr>
        <w:t>Ante toda esta información recogida</w:t>
      </w:r>
      <w:r w:rsidR="00A012AE" w:rsidRPr="00367AD9">
        <w:rPr>
          <w:rFonts w:ascii="Arial" w:hAnsi="Arial" w:cs="Arial"/>
          <w:sz w:val="24"/>
          <w:szCs w:val="24"/>
        </w:rPr>
        <w:t xml:space="preserve"> en los punto</w:t>
      </w:r>
      <w:r w:rsidR="009D41D6" w:rsidRPr="00367AD9">
        <w:rPr>
          <w:rFonts w:ascii="Arial" w:hAnsi="Arial" w:cs="Arial"/>
          <w:sz w:val="24"/>
          <w:szCs w:val="24"/>
        </w:rPr>
        <w:t>s</w:t>
      </w:r>
      <w:r w:rsidR="00A012AE" w:rsidRPr="00367AD9">
        <w:rPr>
          <w:rFonts w:ascii="Arial" w:hAnsi="Arial" w:cs="Arial"/>
          <w:sz w:val="24"/>
          <w:szCs w:val="24"/>
        </w:rPr>
        <w:t xml:space="preserve"> A,</w:t>
      </w:r>
      <w:r w:rsidR="009714F3" w:rsidRPr="00367AD9">
        <w:rPr>
          <w:rFonts w:ascii="Arial" w:hAnsi="Arial" w:cs="Arial"/>
          <w:sz w:val="24"/>
          <w:szCs w:val="24"/>
        </w:rPr>
        <w:t xml:space="preserve"> </w:t>
      </w:r>
      <w:r w:rsidR="00A012AE" w:rsidRPr="00367AD9">
        <w:rPr>
          <w:rFonts w:ascii="Arial" w:hAnsi="Arial" w:cs="Arial"/>
          <w:sz w:val="24"/>
          <w:szCs w:val="24"/>
        </w:rPr>
        <w:t>B, y C</w:t>
      </w:r>
      <w:r w:rsidRPr="00367AD9">
        <w:rPr>
          <w:rFonts w:ascii="Arial" w:hAnsi="Arial" w:cs="Arial"/>
          <w:sz w:val="24"/>
          <w:szCs w:val="24"/>
        </w:rPr>
        <w:t>, la</w:t>
      </w:r>
      <w:r w:rsidR="00F571C1" w:rsidRPr="00367AD9">
        <w:rPr>
          <w:rFonts w:ascii="Arial" w:hAnsi="Arial" w:cs="Arial"/>
          <w:sz w:val="24"/>
          <w:szCs w:val="24"/>
        </w:rPr>
        <w:t>s</w:t>
      </w:r>
      <w:r w:rsidRPr="00367AD9">
        <w:rPr>
          <w:rFonts w:ascii="Arial" w:hAnsi="Arial" w:cs="Arial"/>
          <w:sz w:val="24"/>
          <w:szCs w:val="24"/>
        </w:rPr>
        <w:t xml:space="preserve"> coordinadora</w:t>
      </w:r>
      <w:r w:rsidR="00F571C1" w:rsidRPr="00367AD9">
        <w:rPr>
          <w:rFonts w:ascii="Arial" w:hAnsi="Arial" w:cs="Arial"/>
          <w:sz w:val="24"/>
          <w:szCs w:val="24"/>
        </w:rPr>
        <w:t>s</w:t>
      </w:r>
      <w:r w:rsidR="00C05C73" w:rsidRPr="00367AD9">
        <w:rPr>
          <w:rFonts w:ascii="Arial" w:hAnsi="Arial" w:cs="Arial"/>
          <w:sz w:val="24"/>
          <w:szCs w:val="24"/>
        </w:rPr>
        <w:t xml:space="preserve"> </w:t>
      </w:r>
      <w:r w:rsidRPr="00367AD9">
        <w:rPr>
          <w:rFonts w:ascii="Arial" w:hAnsi="Arial" w:cs="Arial"/>
          <w:sz w:val="24"/>
          <w:szCs w:val="24"/>
        </w:rPr>
        <w:t xml:space="preserve">de </w:t>
      </w:r>
      <w:r w:rsidR="00F571C1" w:rsidRPr="00367AD9">
        <w:rPr>
          <w:rFonts w:ascii="Arial" w:hAnsi="Arial" w:cs="Arial"/>
          <w:sz w:val="24"/>
          <w:szCs w:val="24"/>
        </w:rPr>
        <w:t xml:space="preserve">la titulación </w:t>
      </w:r>
      <w:r w:rsidRPr="00367AD9">
        <w:rPr>
          <w:rFonts w:ascii="Arial" w:hAnsi="Arial" w:cs="Arial"/>
          <w:sz w:val="24"/>
          <w:szCs w:val="24"/>
        </w:rPr>
        <w:t>emprende</w:t>
      </w:r>
      <w:r w:rsidR="00F571C1" w:rsidRPr="00367AD9">
        <w:rPr>
          <w:rFonts w:ascii="Arial" w:hAnsi="Arial" w:cs="Arial"/>
          <w:sz w:val="24"/>
          <w:szCs w:val="24"/>
        </w:rPr>
        <w:t>n</w:t>
      </w:r>
      <w:r w:rsidRPr="00367AD9">
        <w:rPr>
          <w:rFonts w:ascii="Arial" w:hAnsi="Arial" w:cs="Arial"/>
          <w:sz w:val="24"/>
          <w:szCs w:val="24"/>
        </w:rPr>
        <w:t xml:space="preserve"> varias acciones para mejorar la organización en la</w:t>
      </w:r>
      <w:r w:rsidR="00902D93" w:rsidRPr="00367AD9">
        <w:rPr>
          <w:rFonts w:ascii="Arial" w:hAnsi="Arial" w:cs="Arial"/>
          <w:sz w:val="24"/>
          <w:szCs w:val="24"/>
        </w:rPr>
        <w:t>s</w:t>
      </w:r>
      <w:r w:rsidRPr="00367AD9">
        <w:rPr>
          <w:rFonts w:ascii="Arial" w:hAnsi="Arial" w:cs="Arial"/>
          <w:sz w:val="24"/>
          <w:szCs w:val="24"/>
        </w:rPr>
        <w:t xml:space="preserve"> asignatura</w:t>
      </w:r>
      <w:r w:rsidR="00902D93" w:rsidRPr="00367AD9">
        <w:rPr>
          <w:rFonts w:ascii="Arial" w:hAnsi="Arial" w:cs="Arial"/>
          <w:sz w:val="24"/>
          <w:szCs w:val="24"/>
        </w:rPr>
        <w:t>s</w:t>
      </w:r>
      <w:r w:rsidRPr="00367AD9">
        <w:rPr>
          <w:rFonts w:ascii="Arial" w:hAnsi="Arial" w:cs="Arial"/>
          <w:sz w:val="24"/>
          <w:szCs w:val="24"/>
        </w:rPr>
        <w:t>, que se ponen en marcha en el curso 20</w:t>
      </w:r>
      <w:r w:rsidR="007F3989" w:rsidRPr="00367AD9">
        <w:rPr>
          <w:rFonts w:ascii="Arial" w:hAnsi="Arial" w:cs="Arial"/>
          <w:sz w:val="24"/>
          <w:szCs w:val="24"/>
        </w:rPr>
        <w:t>2</w:t>
      </w:r>
      <w:r w:rsidR="00367AD9">
        <w:rPr>
          <w:rFonts w:ascii="Arial" w:hAnsi="Arial" w:cs="Arial"/>
          <w:sz w:val="24"/>
          <w:szCs w:val="24"/>
        </w:rPr>
        <w:t>4</w:t>
      </w:r>
      <w:r w:rsidRPr="00367AD9">
        <w:rPr>
          <w:rFonts w:ascii="Arial" w:hAnsi="Arial" w:cs="Arial"/>
          <w:sz w:val="24"/>
          <w:szCs w:val="24"/>
        </w:rPr>
        <w:t>/</w:t>
      </w:r>
      <w:r w:rsidR="00631628" w:rsidRPr="00367AD9">
        <w:rPr>
          <w:rFonts w:ascii="Arial" w:hAnsi="Arial" w:cs="Arial"/>
          <w:sz w:val="24"/>
          <w:szCs w:val="24"/>
        </w:rPr>
        <w:t>2</w:t>
      </w:r>
      <w:r w:rsidR="00367AD9">
        <w:rPr>
          <w:rFonts w:ascii="Arial" w:hAnsi="Arial" w:cs="Arial"/>
          <w:sz w:val="24"/>
          <w:szCs w:val="24"/>
        </w:rPr>
        <w:t>5</w:t>
      </w:r>
      <w:r w:rsidRPr="00367AD9">
        <w:rPr>
          <w:rFonts w:ascii="Arial" w:hAnsi="Arial" w:cs="Arial"/>
          <w:sz w:val="24"/>
          <w:szCs w:val="24"/>
        </w:rPr>
        <w:t>. Entre ellas:</w:t>
      </w:r>
    </w:p>
    <w:p w14:paraId="5C351A46" w14:textId="5D3C33C3" w:rsidR="0073044A" w:rsidRPr="00367AD9" w:rsidRDefault="0073044A" w:rsidP="00800139">
      <w:pPr>
        <w:pStyle w:val="Prrafodelista"/>
        <w:numPr>
          <w:ilvl w:val="0"/>
          <w:numId w:val="16"/>
        </w:numPr>
        <w:autoSpaceDE w:val="0"/>
        <w:autoSpaceDN w:val="0"/>
        <w:adjustRightInd w:val="0"/>
        <w:spacing w:line="276" w:lineRule="auto"/>
        <w:jc w:val="both"/>
        <w:rPr>
          <w:rFonts w:ascii="Arial" w:hAnsi="Arial" w:cs="Arial"/>
        </w:rPr>
      </w:pPr>
      <w:r w:rsidRPr="00367AD9">
        <w:rPr>
          <w:rFonts w:ascii="Arial" w:hAnsi="Arial" w:cs="Arial"/>
        </w:rPr>
        <w:t xml:space="preserve">Se comentan </w:t>
      </w:r>
      <w:r w:rsidR="003B0DD0" w:rsidRPr="00367AD9">
        <w:rPr>
          <w:rFonts w:ascii="Arial" w:hAnsi="Arial" w:cs="Arial"/>
        </w:rPr>
        <w:t>con los profesores</w:t>
      </w:r>
      <w:r w:rsidR="009714F3" w:rsidRPr="00367AD9">
        <w:rPr>
          <w:rFonts w:ascii="Arial" w:hAnsi="Arial" w:cs="Arial"/>
        </w:rPr>
        <w:t xml:space="preserve"> y/o tutores</w:t>
      </w:r>
      <w:r w:rsidR="003B0DD0" w:rsidRPr="00367AD9">
        <w:rPr>
          <w:rFonts w:ascii="Arial" w:hAnsi="Arial" w:cs="Arial"/>
        </w:rPr>
        <w:t xml:space="preserve"> </w:t>
      </w:r>
      <w:r w:rsidRPr="00367AD9">
        <w:rPr>
          <w:rFonts w:ascii="Arial" w:hAnsi="Arial" w:cs="Arial"/>
        </w:rPr>
        <w:t xml:space="preserve">los resultados </w:t>
      </w:r>
      <w:r w:rsidR="00835617" w:rsidRPr="00367AD9">
        <w:rPr>
          <w:rFonts w:ascii="Arial" w:hAnsi="Arial" w:cs="Arial"/>
        </w:rPr>
        <w:t xml:space="preserve">concretos </w:t>
      </w:r>
      <w:r w:rsidR="003B0DD0" w:rsidRPr="00367AD9">
        <w:rPr>
          <w:rFonts w:ascii="Arial" w:hAnsi="Arial" w:cs="Arial"/>
        </w:rPr>
        <w:t>en la satisfacción del estudiante con los docentes y con las asignaturas</w:t>
      </w:r>
      <w:r w:rsidR="00835617" w:rsidRPr="00367AD9">
        <w:rPr>
          <w:rFonts w:ascii="Arial" w:hAnsi="Arial" w:cs="Arial"/>
        </w:rPr>
        <w:t>, así como las propuestas específicas realizadas por los estudiantes</w:t>
      </w:r>
      <w:r w:rsidRPr="00367AD9">
        <w:rPr>
          <w:rFonts w:ascii="Arial" w:hAnsi="Arial" w:cs="Arial"/>
        </w:rPr>
        <w:t>.</w:t>
      </w:r>
      <w:r w:rsidR="0043456E" w:rsidRPr="00367AD9">
        <w:rPr>
          <w:rFonts w:ascii="Arial" w:hAnsi="Arial" w:cs="Arial"/>
        </w:rPr>
        <w:t xml:space="preserve"> </w:t>
      </w:r>
    </w:p>
    <w:p w14:paraId="44F2876E" w14:textId="6CCF8551" w:rsidR="00CA12BE" w:rsidRPr="00367AD9" w:rsidRDefault="00CA12BE" w:rsidP="00800139">
      <w:pPr>
        <w:pStyle w:val="Prrafodelista"/>
        <w:numPr>
          <w:ilvl w:val="0"/>
          <w:numId w:val="16"/>
        </w:numPr>
        <w:autoSpaceDE w:val="0"/>
        <w:autoSpaceDN w:val="0"/>
        <w:adjustRightInd w:val="0"/>
        <w:spacing w:line="276" w:lineRule="auto"/>
        <w:jc w:val="both"/>
        <w:rPr>
          <w:rFonts w:ascii="Arial" w:hAnsi="Arial" w:cs="Arial"/>
        </w:rPr>
      </w:pPr>
      <w:r w:rsidRPr="00367AD9">
        <w:rPr>
          <w:rFonts w:ascii="Arial" w:hAnsi="Arial" w:cs="Arial"/>
        </w:rPr>
        <w:t xml:space="preserve">Se </w:t>
      </w:r>
      <w:r w:rsidR="00A012AE" w:rsidRPr="00367AD9">
        <w:rPr>
          <w:rFonts w:ascii="Arial" w:hAnsi="Arial" w:cs="Arial"/>
        </w:rPr>
        <w:t>expone</w:t>
      </w:r>
      <w:r w:rsidRPr="00367AD9">
        <w:rPr>
          <w:rFonts w:ascii="Arial" w:hAnsi="Arial" w:cs="Arial"/>
        </w:rPr>
        <w:t xml:space="preserve"> en los claustros</w:t>
      </w:r>
      <w:r w:rsidR="00A012AE" w:rsidRPr="00367AD9">
        <w:rPr>
          <w:rFonts w:ascii="Arial" w:hAnsi="Arial" w:cs="Arial"/>
        </w:rPr>
        <w:t xml:space="preserve"> las propuestas que hacen los estudiantes por los diversos medios utilizados y se refuerza, que en la medida de lo posible, se dé </w:t>
      </w:r>
      <w:r w:rsidRPr="00367AD9">
        <w:rPr>
          <w:rFonts w:ascii="Arial" w:hAnsi="Arial" w:cs="Arial"/>
        </w:rPr>
        <w:t xml:space="preserve">un enfoque lo más clínico posible </w:t>
      </w:r>
      <w:r w:rsidR="00A012AE" w:rsidRPr="00367AD9">
        <w:rPr>
          <w:rFonts w:ascii="Arial" w:hAnsi="Arial" w:cs="Arial"/>
        </w:rPr>
        <w:t>a</w:t>
      </w:r>
      <w:r w:rsidRPr="00367AD9">
        <w:rPr>
          <w:rFonts w:ascii="Arial" w:hAnsi="Arial" w:cs="Arial"/>
        </w:rPr>
        <w:t xml:space="preserve"> los contenidos médicos.</w:t>
      </w:r>
    </w:p>
    <w:p w14:paraId="6D2F0CFC" w14:textId="079C1E05" w:rsidR="000D0386" w:rsidRPr="00367AD9" w:rsidRDefault="000D0386" w:rsidP="00800139">
      <w:pPr>
        <w:pStyle w:val="Prrafodelista"/>
        <w:numPr>
          <w:ilvl w:val="0"/>
          <w:numId w:val="16"/>
        </w:numPr>
        <w:autoSpaceDE w:val="0"/>
        <w:autoSpaceDN w:val="0"/>
        <w:adjustRightInd w:val="0"/>
        <w:spacing w:line="276" w:lineRule="auto"/>
        <w:jc w:val="both"/>
        <w:rPr>
          <w:rFonts w:ascii="Arial" w:hAnsi="Arial" w:cs="Arial"/>
        </w:rPr>
      </w:pPr>
      <w:r w:rsidRPr="00367AD9">
        <w:rPr>
          <w:rFonts w:ascii="Arial" w:hAnsi="Arial" w:cs="Arial"/>
        </w:rPr>
        <w:t xml:space="preserve">Se </w:t>
      </w:r>
      <w:r w:rsidR="005B2A4A" w:rsidRPr="00367AD9">
        <w:rPr>
          <w:rFonts w:ascii="Arial" w:hAnsi="Arial" w:cs="Arial"/>
        </w:rPr>
        <w:t xml:space="preserve">refuerza la información </w:t>
      </w:r>
      <w:r w:rsidR="00FD0EEE">
        <w:rPr>
          <w:rFonts w:ascii="Arial" w:hAnsi="Arial" w:cs="Arial"/>
        </w:rPr>
        <w:t xml:space="preserve">a los estudiantes </w:t>
      </w:r>
      <w:r w:rsidR="005B2A4A" w:rsidRPr="00367AD9">
        <w:rPr>
          <w:rFonts w:ascii="Arial" w:hAnsi="Arial" w:cs="Arial"/>
        </w:rPr>
        <w:t>de la necesidad de cumplimentar las encuestas de satisfación durante toda la campaña de las mismas.</w:t>
      </w:r>
      <w:r w:rsidR="00970CEB">
        <w:rPr>
          <w:rFonts w:ascii="Arial" w:hAnsi="Arial" w:cs="Arial"/>
        </w:rPr>
        <w:t xml:space="preserve"> Se va a implicar a los docentes de las asignaturas para que, durante sus clases, animen al estudiantado a realizarlas. </w:t>
      </w:r>
    </w:p>
    <w:p w14:paraId="6A760131" w14:textId="4A82099E" w:rsidR="0073044A" w:rsidRPr="002437D0" w:rsidRDefault="0073044A" w:rsidP="002437D0">
      <w:pPr>
        <w:pStyle w:val="Prrafodelista"/>
        <w:numPr>
          <w:ilvl w:val="0"/>
          <w:numId w:val="16"/>
        </w:numPr>
        <w:autoSpaceDE w:val="0"/>
        <w:autoSpaceDN w:val="0"/>
        <w:adjustRightInd w:val="0"/>
        <w:spacing w:line="276" w:lineRule="auto"/>
        <w:jc w:val="both"/>
        <w:rPr>
          <w:rFonts w:ascii="Arial" w:hAnsi="Arial" w:cs="Arial"/>
        </w:rPr>
      </w:pPr>
      <w:r w:rsidRPr="002437D0">
        <w:rPr>
          <w:rFonts w:ascii="Arial" w:hAnsi="Arial" w:cs="Arial"/>
        </w:rPr>
        <w:t xml:space="preserve">Se </w:t>
      </w:r>
      <w:r w:rsidR="00A012AE" w:rsidRPr="002437D0">
        <w:rPr>
          <w:rFonts w:ascii="Arial" w:hAnsi="Arial" w:cs="Arial"/>
        </w:rPr>
        <w:t>mantiene</w:t>
      </w:r>
      <w:r w:rsidRPr="002437D0">
        <w:rPr>
          <w:rFonts w:ascii="Arial" w:hAnsi="Arial" w:cs="Arial"/>
        </w:rPr>
        <w:t xml:space="preserve"> la falta de plazas en pediatría dentro de la asignatura del Prácticu</w:t>
      </w:r>
      <w:r w:rsidR="00483CCD">
        <w:rPr>
          <w:rFonts w:ascii="Arial" w:hAnsi="Arial" w:cs="Arial"/>
        </w:rPr>
        <w:t>m,</w:t>
      </w:r>
      <w:r w:rsidR="00BC2EAA" w:rsidRPr="002437D0">
        <w:rPr>
          <w:rFonts w:ascii="Arial" w:hAnsi="Arial" w:cs="Arial"/>
        </w:rPr>
        <w:t xml:space="preserve"> </w:t>
      </w:r>
      <w:r w:rsidR="00A012AE" w:rsidRPr="002437D0">
        <w:rPr>
          <w:rFonts w:ascii="Arial" w:hAnsi="Arial" w:cs="Arial"/>
        </w:rPr>
        <w:t>por lo que continúa</w:t>
      </w:r>
      <w:r w:rsidR="00CA12BE" w:rsidRPr="002437D0">
        <w:rPr>
          <w:rFonts w:ascii="Arial" w:hAnsi="Arial" w:cs="Arial"/>
        </w:rPr>
        <w:t xml:space="preserve"> </w:t>
      </w:r>
      <w:r w:rsidR="00A012AE" w:rsidRPr="002437D0">
        <w:rPr>
          <w:rFonts w:ascii="Arial" w:hAnsi="Arial" w:cs="Arial"/>
        </w:rPr>
        <w:t xml:space="preserve">abierta </w:t>
      </w:r>
      <w:r w:rsidR="00CA12BE" w:rsidRPr="002437D0">
        <w:rPr>
          <w:rFonts w:ascii="Arial" w:hAnsi="Arial" w:cs="Arial"/>
        </w:rPr>
        <w:t>la acción de mejora para el aumento de centros de prácticas</w:t>
      </w:r>
      <w:r w:rsidR="00A012AE" w:rsidRPr="002437D0">
        <w:rPr>
          <w:rFonts w:ascii="Arial" w:hAnsi="Arial" w:cs="Arial"/>
        </w:rPr>
        <w:t>, incluida la pediatría</w:t>
      </w:r>
      <w:r w:rsidR="00CA12BE" w:rsidRPr="002437D0">
        <w:rPr>
          <w:rFonts w:ascii="Arial" w:hAnsi="Arial" w:cs="Arial"/>
        </w:rPr>
        <w:t>.</w:t>
      </w:r>
      <w:r w:rsidR="002437D0" w:rsidRPr="002437D0">
        <w:rPr>
          <w:rFonts w:ascii="Arial" w:hAnsi="Arial" w:cs="Arial"/>
        </w:rPr>
        <w:t xml:space="preserve"> Se inician contactos con un nuevo centro de la línea temática de Pediatría, el Hospital Park Taulí de Sabadell, con el que se </w:t>
      </w:r>
      <w:r w:rsidR="002437D0">
        <w:rPr>
          <w:rFonts w:ascii="Arial" w:hAnsi="Arial" w:cs="Arial"/>
        </w:rPr>
        <w:t>pretende firmar</w:t>
      </w:r>
      <w:r w:rsidR="002437D0" w:rsidRPr="002437D0">
        <w:rPr>
          <w:rFonts w:ascii="Arial" w:hAnsi="Arial" w:cs="Arial"/>
        </w:rPr>
        <w:t xml:space="preserve"> un convenio de colaboración. Se </w:t>
      </w:r>
      <w:r w:rsidR="002437D0">
        <w:rPr>
          <w:rFonts w:ascii="Arial" w:hAnsi="Arial" w:cs="Arial"/>
        </w:rPr>
        <w:t xml:space="preserve">inician conversaciones para  </w:t>
      </w:r>
      <w:r w:rsidR="002437D0" w:rsidRPr="002437D0">
        <w:rPr>
          <w:rFonts w:ascii="Arial" w:hAnsi="Arial" w:cs="Arial"/>
        </w:rPr>
        <w:t>recupera</w:t>
      </w:r>
      <w:r w:rsidR="002437D0">
        <w:rPr>
          <w:rFonts w:ascii="Arial" w:hAnsi="Arial" w:cs="Arial"/>
        </w:rPr>
        <w:t>r</w:t>
      </w:r>
      <w:r w:rsidR="002437D0" w:rsidRPr="002437D0">
        <w:rPr>
          <w:rFonts w:ascii="Arial" w:hAnsi="Arial" w:cs="Arial"/>
        </w:rPr>
        <w:t xml:space="preserve"> la rotación por el servicio de </w:t>
      </w:r>
      <w:r w:rsidR="002437D0">
        <w:rPr>
          <w:rFonts w:ascii="Arial" w:hAnsi="Arial" w:cs="Arial"/>
        </w:rPr>
        <w:t>Neonatología</w:t>
      </w:r>
      <w:r w:rsidR="002437D0" w:rsidRPr="002437D0">
        <w:rPr>
          <w:rFonts w:ascii="Arial" w:hAnsi="Arial" w:cs="Arial"/>
        </w:rPr>
        <w:t xml:space="preserve"> del hospital </w:t>
      </w:r>
      <w:r w:rsidR="002437D0">
        <w:rPr>
          <w:rFonts w:ascii="Arial" w:hAnsi="Arial" w:cs="Arial"/>
        </w:rPr>
        <w:t>La Paz</w:t>
      </w:r>
      <w:r w:rsidR="002437D0" w:rsidRPr="002437D0">
        <w:rPr>
          <w:rFonts w:ascii="Arial" w:hAnsi="Arial" w:cs="Arial"/>
        </w:rPr>
        <w:t>, tras varios años sin oferta de plazas.</w:t>
      </w:r>
    </w:p>
    <w:p w14:paraId="0CD88C03" w14:textId="702D3E37" w:rsidR="001627D0" w:rsidRPr="00970CEB" w:rsidRDefault="001B7AAC" w:rsidP="00800139">
      <w:pPr>
        <w:pStyle w:val="Prrafodelista"/>
        <w:numPr>
          <w:ilvl w:val="0"/>
          <w:numId w:val="16"/>
        </w:numPr>
        <w:autoSpaceDE w:val="0"/>
        <w:autoSpaceDN w:val="0"/>
        <w:adjustRightInd w:val="0"/>
        <w:spacing w:line="276" w:lineRule="auto"/>
        <w:jc w:val="both"/>
        <w:rPr>
          <w:rFonts w:ascii="Arial" w:hAnsi="Arial" w:cs="Arial"/>
        </w:rPr>
      </w:pPr>
      <w:r w:rsidRPr="00970CEB">
        <w:rPr>
          <w:rFonts w:ascii="Arial" w:hAnsi="Arial" w:cs="Arial"/>
        </w:rPr>
        <w:t xml:space="preserve">Ante </w:t>
      </w:r>
      <w:r w:rsidR="00970CEB" w:rsidRPr="00970CEB">
        <w:rPr>
          <w:rFonts w:ascii="Arial" w:hAnsi="Arial" w:cs="Arial"/>
        </w:rPr>
        <w:t>el descenso</w:t>
      </w:r>
      <w:r w:rsidRPr="00970CEB">
        <w:rPr>
          <w:rFonts w:ascii="Arial" w:hAnsi="Arial" w:cs="Arial"/>
        </w:rPr>
        <w:t xml:space="preserve"> </w:t>
      </w:r>
      <w:r w:rsidR="00970CEB">
        <w:rPr>
          <w:rFonts w:ascii="Arial" w:hAnsi="Arial" w:cs="Arial"/>
        </w:rPr>
        <w:t xml:space="preserve">moderado </w:t>
      </w:r>
      <w:r w:rsidRPr="00970CEB">
        <w:rPr>
          <w:rFonts w:ascii="Arial" w:hAnsi="Arial" w:cs="Arial"/>
        </w:rPr>
        <w:t xml:space="preserve">en la satisfacción de los estudiantes con </w:t>
      </w:r>
      <w:r w:rsidR="00970CEB">
        <w:rPr>
          <w:rFonts w:ascii="Arial" w:hAnsi="Arial" w:cs="Arial"/>
        </w:rPr>
        <w:t xml:space="preserve">el </w:t>
      </w:r>
      <w:r w:rsidRPr="00970CEB">
        <w:rPr>
          <w:rFonts w:ascii="Arial" w:hAnsi="Arial" w:cs="Arial"/>
        </w:rPr>
        <w:t>centro</w:t>
      </w:r>
      <w:r w:rsidR="00970CEB">
        <w:rPr>
          <w:rFonts w:ascii="Arial" w:hAnsi="Arial" w:cs="Arial"/>
        </w:rPr>
        <w:t xml:space="preserve"> madrileño</w:t>
      </w:r>
      <w:r w:rsidRPr="00970CEB">
        <w:rPr>
          <w:rFonts w:ascii="Arial" w:hAnsi="Arial" w:cs="Arial"/>
        </w:rPr>
        <w:t xml:space="preserve"> de la asignatura de</w:t>
      </w:r>
      <w:r w:rsidRPr="00970CEB">
        <w:t xml:space="preserve"> </w:t>
      </w:r>
      <w:r w:rsidRPr="00970CEB">
        <w:rPr>
          <w:rFonts w:ascii="Arial" w:hAnsi="Arial" w:cs="Arial"/>
        </w:rPr>
        <w:t>Prácticum, qu</w:t>
      </w:r>
      <w:r w:rsidR="005359DE" w:rsidRPr="00970CEB">
        <w:rPr>
          <w:rFonts w:ascii="Arial" w:hAnsi="Arial" w:cs="Arial"/>
        </w:rPr>
        <w:t xml:space="preserve">e </w:t>
      </w:r>
      <w:r w:rsidRPr="00970CEB">
        <w:rPr>
          <w:rFonts w:ascii="Arial" w:hAnsi="Arial" w:cs="Arial"/>
        </w:rPr>
        <w:t xml:space="preserve">tiene </w:t>
      </w:r>
      <w:r w:rsidR="00970CEB">
        <w:rPr>
          <w:rFonts w:ascii="Arial" w:hAnsi="Arial" w:cs="Arial"/>
        </w:rPr>
        <w:t>una</w:t>
      </w:r>
      <w:r w:rsidR="005359DE" w:rsidRPr="00970CEB">
        <w:rPr>
          <w:rFonts w:ascii="Arial" w:hAnsi="Arial" w:cs="Arial"/>
        </w:rPr>
        <w:t xml:space="preserve"> acción de mejora</w:t>
      </w:r>
      <w:r w:rsidRPr="00970CEB">
        <w:rPr>
          <w:rFonts w:ascii="Arial" w:hAnsi="Arial" w:cs="Arial"/>
        </w:rPr>
        <w:t xml:space="preserve">, </w:t>
      </w:r>
      <w:r w:rsidR="00F47778">
        <w:rPr>
          <w:rFonts w:ascii="Arial" w:hAnsi="Arial" w:cs="Arial"/>
        </w:rPr>
        <w:t xml:space="preserve">ésta </w:t>
      </w:r>
      <w:r w:rsidRPr="00970CEB">
        <w:rPr>
          <w:rFonts w:ascii="Arial" w:hAnsi="Arial" w:cs="Arial"/>
        </w:rPr>
        <w:t>se mantiene abiert</w:t>
      </w:r>
      <w:r w:rsidR="00970CEB">
        <w:rPr>
          <w:rFonts w:ascii="Arial" w:hAnsi="Arial" w:cs="Arial"/>
        </w:rPr>
        <w:t>a</w:t>
      </w:r>
      <w:r w:rsidRPr="00970CEB">
        <w:rPr>
          <w:rFonts w:ascii="Arial" w:hAnsi="Arial" w:cs="Arial"/>
        </w:rPr>
        <w:t xml:space="preserve"> para continuar </w:t>
      </w:r>
      <w:r w:rsidR="00F47778">
        <w:rPr>
          <w:rFonts w:ascii="Arial" w:hAnsi="Arial" w:cs="Arial"/>
        </w:rPr>
        <w:t>llevando a cabo medidas que eleven y</w:t>
      </w:r>
      <w:r w:rsidRPr="00970CEB">
        <w:rPr>
          <w:rFonts w:ascii="Arial" w:hAnsi="Arial" w:cs="Arial"/>
        </w:rPr>
        <w:t xml:space="preserve"> consolide</w:t>
      </w:r>
      <w:r w:rsidR="00F47778">
        <w:rPr>
          <w:rFonts w:ascii="Arial" w:hAnsi="Arial" w:cs="Arial"/>
        </w:rPr>
        <w:t>n</w:t>
      </w:r>
      <w:r w:rsidRPr="00970CEB">
        <w:rPr>
          <w:rFonts w:ascii="Arial" w:hAnsi="Arial" w:cs="Arial"/>
        </w:rPr>
        <w:t xml:space="preserve"> la mejora </w:t>
      </w:r>
      <w:r w:rsidR="008D532E" w:rsidRPr="00970CEB">
        <w:rPr>
          <w:rFonts w:ascii="Arial" w:hAnsi="Arial" w:cs="Arial"/>
        </w:rPr>
        <w:t xml:space="preserve">de </w:t>
      </w:r>
      <w:r w:rsidRPr="00970CEB">
        <w:rPr>
          <w:rFonts w:ascii="Arial" w:hAnsi="Arial" w:cs="Arial"/>
        </w:rPr>
        <w:t xml:space="preserve">esta </w:t>
      </w:r>
      <w:r w:rsidR="008D532E" w:rsidRPr="00970CEB">
        <w:rPr>
          <w:rFonts w:ascii="Arial" w:hAnsi="Arial" w:cs="Arial"/>
        </w:rPr>
        <w:t>satisfacción.</w:t>
      </w:r>
    </w:p>
    <w:p w14:paraId="443D288A" w14:textId="77777777" w:rsidR="00CA12BE" w:rsidRPr="00F918CD" w:rsidRDefault="00CA12BE" w:rsidP="00800139">
      <w:pPr>
        <w:pStyle w:val="Prrafodelista"/>
        <w:autoSpaceDE w:val="0"/>
        <w:autoSpaceDN w:val="0"/>
        <w:adjustRightInd w:val="0"/>
        <w:spacing w:line="276" w:lineRule="auto"/>
        <w:jc w:val="both"/>
        <w:rPr>
          <w:rFonts w:ascii="Arial" w:hAnsi="Arial" w:cs="Arial"/>
          <w:color w:val="00B0F0"/>
        </w:rPr>
      </w:pPr>
    </w:p>
    <w:p w14:paraId="4D9A0EBB" w14:textId="77777777" w:rsidR="00C31E65" w:rsidRPr="00F918CD" w:rsidRDefault="00C31E65" w:rsidP="00800139">
      <w:pPr>
        <w:pStyle w:val="Prrafodelista"/>
        <w:autoSpaceDE w:val="0"/>
        <w:autoSpaceDN w:val="0"/>
        <w:adjustRightInd w:val="0"/>
        <w:spacing w:line="276" w:lineRule="auto"/>
        <w:jc w:val="both"/>
        <w:rPr>
          <w:rFonts w:ascii="Arial" w:hAnsi="Arial" w:cs="Arial"/>
          <w:color w:val="00B0F0"/>
        </w:rPr>
      </w:pPr>
    </w:p>
    <w:p w14:paraId="54286054" w14:textId="5673D25D" w:rsidR="00BC2EAA" w:rsidRPr="00F918CD" w:rsidRDefault="005B2A4A" w:rsidP="00800139">
      <w:pPr>
        <w:spacing w:after="120"/>
        <w:jc w:val="both"/>
        <w:rPr>
          <w:rFonts w:ascii="Arial" w:hAnsi="Arial" w:cs="Arial"/>
          <w:b/>
          <w:color w:val="00B0F0"/>
          <w:sz w:val="24"/>
          <w:szCs w:val="24"/>
        </w:rPr>
      </w:pPr>
      <w:r w:rsidRPr="002437D0">
        <w:rPr>
          <w:rFonts w:ascii="Arial" w:hAnsi="Arial" w:cs="Arial"/>
          <w:b/>
          <w:sz w:val="24"/>
          <w:szCs w:val="24"/>
        </w:rPr>
        <w:t>L</w:t>
      </w:r>
      <w:r w:rsidR="00C678E3" w:rsidRPr="002437D0">
        <w:rPr>
          <w:rFonts w:ascii="Arial" w:hAnsi="Arial" w:cs="Arial"/>
          <w:b/>
          <w:sz w:val="24"/>
          <w:szCs w:val="24"/>
        </w:rPr>
        <w:t>a Comisión de Seguimiento acuerda mantener abierta</w:t>
      </w:r>
      <w:r w:rsidR="00A95D9E" w:rsidRPr="002437D0">
        <w:rPr>
          <w:rFonts w:ascii="Arial" w:hAnsi="Arial" w:cs="Arial"/>
          <w:b/>
          <w:sz w:val="24"/>
          <w:szCs w:val="24"/>
        </w:rPr>
        <w:t>s</w:t>
      </w:r>
      <w:r w:rsidR="00C678E3" w:rsidRPr="002437D0">
        <w:rPr>
          <w:rFonts w:ascii="Arial" w:hAnsi="Arial" w:cs="Arial"/>
          <w:b/>
          <w:sz w:val="24"/>
          <w:szCs w:val="24"/>
        </w:rPr>
        <w:t xml:space="preserve"> la</w:t>
      </w:r>
      <w:r w:rsidR="00A95D9E" w:rsidRPr="002437D0">
        <w:rPr>
          <w:rFonts w:ascii="Arial" w:hAnsi="Arial" w:cs="Arial"/>
          <w:b/>
          <w:sz w:val="24"/>
          <w:szCs w:val="24"/>
        </w:rPr>
        <w:t>s</w:t>
      </w:r>
      <w:r w:rsidR="00C678E3" w:rsidRPr="002437D0">
        <w:rPr>
          <w:rFonts w:ascii="Arial" w:hAnsi="Arial" w:cs="Arial"/>
          <w:b/>
          <w:sz w:val="24"/>
          <w:szCs w:val="24"/>
        </w:rPr>
        <w:t xml:space="preserve"> acci</w:t>
      </w:r>
      <w:r w:rsidR="00A95D9E" w:rsidRPr="002437D0">
        <w:rPr>
          <w:rFonts w:ascii="Arial" w:hAnsi="Arial" w:cs="Arial"/>
          <w:b/>
          <w:sz w:val="24"/>
          <w:szCs w:val="24"/>
        </w:rPr>
        <w:t>ones</w:t>
      </w:r>
      <w:r w:rsidR="00C678E3" w:rsidRPr="002437D0">
        <w:rPr>
          <w:rFonts w:ascii="Arial" w:hAnsi="Arial" w:cs="Arial"/>
          <w:b/>
          <w:sz w:val="24"/>
          <w:szCs w:val="24"/>
        </w:rPr>
        <w:t xml:space="preserve"> de mejora destinada</w:t>
      </w:r>
      <w:r w:rsidR="00A95D9E" w:rsidRPr="002437D0">
        <w:rPr>
          <w:rFonts w:ascii="Arial" w:hAnsi="Arial" w:cs="Arial"/>
          <w:b/>
          <w:sz w:val="24"/>
          <w:szCs w:val="24"/>
        </w:rPr>
        <w:t>s</w:t>
      </w:r>
      <w:r w:rsidR="00C678E3" w:rsidRPr="002437D0">
        <w:rPr>
          <w:rFonts w:ascii="Arial" w:hAnsi="Arial" w:cs="Arial"/>
          <w:b/>
          <w:sz w:val="24"/>
          <w:szCs w:val="24"/>
        </w:rPr>
        <w:t xml:space="preserve"> a incrementar las plazas de prácticas</w:t>
      </w:r>
      <w:r w:rsidR="001A2A17" w:rsidRPr="002437D0">
        <w:rPr>
          <w:rFonts w:ascii="Arial" w:hAnsi="Arial" w:cs="Arial"/>
          <w:b/>
          <w:sz w:val="24"/>
          <w:szCs w:val="24"/>
        </w:rPr>
        <w:t xml:space="preserve">, </w:t>
      </w:r>
      <w:r w:rsidR="00835617" w:rsidRPr="002437D0">
        <w:rPr>
          <w:rFonts w:ascii="Arial" w:hAnsi="Arial" w:cs="Arial"/>
          <w:b/>
          <w:sz w:val="24"/>
          <w:szCs w:val="24"/>
        </w:rPr>
        <w:t>sobre todo en</w:t>
      </w:r>
      <w:r w:rsidRPr="002437D0">
        <w:rPr>
          <w:rFonts w:ascii="Arial" w:hAnsi="Arial" w:cs="Arial"/>
          <w:b/>
          <w:sz w:val="24"/>
          <w:szCs w:val="24"/>
        </w:rPr>
        <w:t xml:space="preserve"> pediatría</w:t>
      </w:r>
      <w:r w:rsidR="001A2A17" w:rsidRPr="002437D0">
        <w:rPr>
          <w:rFonts w:ascii="Arial" w:hAnsi="Arial" w:cs="Arial"/>
          <w:b/>
          <w:sz w:val="24"/>
          <w:szCs w:val="24"/>
        </w:rPr>
        <w:t>,</w:t>
      </w:r>
      <w:r w:rsidR="00F571C1" w:rsidRPr="00F918CD">
        <w:rPr>
          <w:rFonts w:ascii="Arial" w:hAnsi="Arial" w:cs="Arial"/>
          <w:b/>
          <w:color w:val="00B0F0"/>
          <w:sz w:val="24"/>
          <w:szCs w:val="24"/>
        </w:rPr>
        <w:t xml:space="preserve"> </w:t>
      </w:r>
      <w:r w:rsidR="00F571C1" w:rsidRPr="00970CEB">
        <w:rPr>
          <w:rFonts w:ascii="Arial" w:hAnsi="Arial" w:cs="Arial"/>
          <w:b/>
          <w:sz w:val="24"/>
          <w:szCs w:val="24"/>
        </w:rPr>
        <w:t xml:space="preserve">y </w:t>
      </w:r>
      <w:r w:rsidRPr="00970CEB">
        <w:rPr>
          <w:rFonts w:ascii="Arial" w:hAnsi="Arial" w:cs="Arial"/>
          <w:b/>
          <w:sz w:val="24"/>
          <w:szCs w:val="24"/>
        </w:rPr>
        <w:t>l</w:t>
      </w:r>
      <w:r w:rsidR="00A95D9E" w:rsidRPr="00970CEB">
        <w:rPr>
          <w:rFonts w:ascii="Arial" w:hAnsi="Arial" w:cs="Arial"/>
          <w:b/>
          <w:sz w:val="24"/>
          <w:szCs w:val="24"/>
        </w:rPr>
        <w:t>a</w:t>
      </w:r>
      <w:r w:rsidR="001A2A17" w:rsidRPr="00970CEB">
        <w:rPr>
          <w:rFonts w:ascii="Arial" w:hAnsi="Arial" w:cs="Arial"/>
          <w:b/>
          <w:sz w:val="24"/>
          <w:szCs w:val="24"/>
        </w:rPr>
        <w:t xml:space="preserve"> </w:t>
      </w:r>
      <w:r w:rsidRPr="00970CEB">
        <w:rPr>
          <w:rFonts w:ascii="Arial" w:hAnsi="Arial" w:cs="Arial"/>
          <w:b/>
          <w:sz w:val="24"/>
          <w:szCs w:val="24"/>
        </w:rPr>
        <w:t xml:space="preserve">de </w:t>
      </w:r>
      <w:r w:rsidR="001A2A17" w:rsidRPr="00970CEB">
        <w:rPr>
          <w:rFonts w:ascii="Arial" w:hAnsi="Arial" w:cs="Arial"/>
          <w:b/>
          <w:sz w:val="24"/>
          <w:szCs w:val="24"/>
        </w:rPr>
        <w:t xml:space="preserve">elevar el nivel de satisfacción </w:t>
      </w:r>
      <w:r w:rsidR="00970CEB" w:rsidRPr="00970CEB">
        <w:rPr>
          <w:rFonts w:ascii="Arial" w:hAnsi="Arial" w:cs="Arial"/>
          <w:b/>
          <w:sz w:val="24"/>
          <w:szCs w:val="24"/>
        </w:rPr>
        <w:t xml:space="preserve">del centro de prácticas madrileño de Air Liquide </w:t>
      </w:r>
      <w:r w:rsidR="006C41FD" w:rsidRPr="00970CEB">
        <w:rPr>
          <w:rFonts w:ascii="Arial" w:hAnsi="Arial" w:cs="Arial"/>
          <w:b/>
          <w:sz w:val="24"/>
          <w:szCs w:val="24"/>
        </w:rPr>
        <w:t>de la asignatura de Prácticum</w:t>
      </w:r>
      <w:r w:rsidR="001A2A17" w:rsidRPr="00970CEB">
        <w:rPr>
          <w:rFonts w:ascii="Arial" w:hAnsi="Arial" w:cs="Arial"/>
          <w:b/>
          <w:sz w:val="24"/>
          <w:szCs w:val="24"/>
        </w:rPr>
        <w:t>.</w:t>
      </w:r>
      <w:r w:rsidRPr="00970CEB">
        <w:rPr>
          <w:rFonts w:ascii="Arial" w:hAnsi="Arial" w:cs="Arial"/>
          <w:b/>
          <w:sz w:val="24"/>
          <w:szCs w:val="24"/>
        </w:rPr>
        <w:t xml:space="preserve"> </w:t>
      </w:r>
    </w:p>
    <w:p w14:paraId="3B371630" w14:textId="77777777" w:rsidR="00BC2EAA" w:rsidRPr="00F918CD" w:rsidRDefault="00BC2EAA" w:rsidP="00800139">
      <w:pPr>
        <w:spacing w:after="120"/>
        <w:jc w:val="both"/>
        <w:rPr>
          <w:rFonts w:ascii="Arial" w:hAnsi="Arial" w:cs="Arial"/>
          <w:b/>
          <w:color w:val="00B0F0"/>
          <w:sz w:val="24"/>
          <w:szCs w:val="24"/>
        </w:rPr>
      </w:pPr>
    </w:p>
    <w:p w14:paraId="2D6A3B43" w14:textId="77777777" w:rsidR="001A2A17" w:rsidRPr="00F918CD" w:rsidRDefault="001A2A17" w:rsidP="00800139">
      <w:pPr>
        <w:spacing w:after="120"/>
        <w:jc w:val="both"/>
        <w:rPr>
          <w:rFonts w:ascii="Arial" w:hAnsi="Arial" w:cs="Arial"/>
          <w:b/>
          <w:bCs/>
          <w:color w:val="00B0F0"/>
          <w:sz w:val="24"/>
          <w:szCs w:val="24"/>
        </w:rPr>
      </w:pPr>
    </w:p>
    <w:p w14:paraId="4BD2F7B1" w14:textId="20558A9F" w:rsidR="00C678E3" w:rsidRPr="002437D0" w:rsidRDefault="002225F6" w:rsidP="00800139">
      <w:pPr>
        <w:autoSpaceDE w:val="0"/>
        <w:autoSpaceDN w:val="0"/>
        <w:adjustRightInd w:val="0"/>
        <w:rPr>
          <w:rFonts w:ascii="Arial" w:hAnsi="Arial" w:cs="Arial"/>
          <w:sz w:val="24"/>
          <w:szCs w:val="24"/>
        </w:rPr>
      </w:pPr>
      <w:r w:rsidRPr="002437D0">
        <w:rPr>
          <w:rFonts w:ascii="Arial" w:hAnsi="Arial" w:cs="Arial"/>
          <w:b/>
          <w:bCs/>
          <w:sz w:val="24"/>
          <w:szCs w:val="24"/>
        </w:rPr>
        <w:t>D</w:t>
      </w:r>
      <w:r w:rsidR="00C678E3" w:rsidRPr="002437D0">
        <w:rPr>
          <w:rFonts w:ascii="Arial" w:hAnsi="Arial" w:cs="Arial"/>
          <w:b/>
          <w:bCs/>
          <w:sz w:val="24"/>
          <w:szCs w:val="24"/>
        </w:rPr>
        <w:t>) Reclamaciones y sugerencias.</w:t>
      </w:r>
    </w:p>
    <w:p w14:paraId="0CA80EE3" w14:textId="012919C8" w:rsidR="003E66F8" w:rsidRPr="003E66F8" w:rsidRDefault="00C678E3" w:rsidP="003E66F8">
      <w:pPr>
        <w:spacing w:after="120"/>
        <w:jc w:val="both"/>
        <w:rPr>
          <w:rFonts w:ascii="Arial" w:hAnsi="Arial" w:cs="Arial"/>
          <w:bCs/>
          <w:sz w:val="24"/>
          <w:szCs w:val="24"/>
        </w:rPr>
      </w:pPr>
      <w:r w:rsidRPr="002437D0">
        <w:rPr>
          <w:rFonts w:ascii="Arial" w:hAnsi="Arial" w:cs="Arial"/>
          <w:sz w:val="24"/>
          <w:szCs w:val="24"/>
        </w:rPr>
        <w:t>Durante el curso 20</w:t>
      </w:r>
      <w:r w:rsidR="005216A4" w:rsidRPr="002437D0">
        <w:rPr>
          <w:rFonts w:ascii="Arial" w:hAnsi="Arial" w:cs="Arial"/>
          <w:sz w:val="24"/>
          <w:szCs w:val="24"/>
        </w:rPr>
        <w:t>2</w:t>
      </w:r>
      <w:r w:rsidR="002437D0" w:rsidRPr="002437D0">
        <w:rPr>
          <w:rFonts w:ascii="Arial" w:hAnsi="Arial" w:cs="Arial"/>
          <w:sz w:val="24"/>
          <w:szCs w:val="24"/>
        </w:rPr>
        <w:t>3</w:t>
      </w:r>
      <w:r w:rsidRPr="002437D0">
        <w:rPr>
          <w:rFonts w:ascii="Arial" w:hAnsi="Arial" w:cs="Arial"/>
          <w:sz w:val="24"/>
          <w:szCs w:val="24"/>
        </w:rPr>
        <w:t>/</w:t>
      </w:r>
      <w:r w:rsidR="007F3989" w:rsidRPr="002437D0">
        <w:rPr>
          <w:rFonts w:ascii="Arial" w:hAnsi="Arial" w:cs="Arial"/>
          <w:sz w:val="24"/>
          <w:szCs w:val="24"/>
        </w:rPr>
        <w:t>2</w:t>
      </w:r>
      <w:r w:rsidR="002437D0" w:rsidRPr="002437D0">
        <w:rPr>
          <w:rFonts w:ascii="Arial" w:hAnsi="Arial" w:cs="Arial"/>
          <w:sz w:val="24"/>
          <w:szCs w:val="24"/>
        </w:rPr>
        <w:t>4</w:t>
      </w:r>
      <w:r w:rsidR="00BA39A7" w:rsidRPr="002437D0">
        <w:rPr>
          <w:rFonts w:ascii="Arial" w:hAnsi="Arial" w:cs="Arial"/>
          <w:sz w:val="24"/>
          <w:szCs w:val="24"/>
        </w:rPr>
        <w:t xml:space="preserve"> </w:t>
      </w:r>
      <w:r w:rsidRPr="002437D0">
        <w:rPr>
          <w:rFonts w:ascii="Arial" w:hAnsi="Arial" w:cs="Arial"/>
          <w:sz w:val="24"/>
          <w:szCs w:val="24"/>
        </w:rPr>
        <w:t xml:space="preserve">se ha </w:t>
      </w:r>
      <w:r w:rsidR="001176BE" w:rsidRPr="002437D0">
        <w:rPr>
          <w:rFonts w:ascii="Arial" w:hAnsi="Arial" w:cs="Arial"/>
          <w:sz w:val="24"/>
          <w:szCs w:val="24"/>
        </w:rPr>
        <w:t xml:space="preserve">recogido </w:t>
      </w:r>
      <w:r w:rsidR="002437D0">
        <w:rPr>
          <w:rFonts w:ascii="Arial" w:hAnsi="Arial" w:cs="Arial"/>
          <w:sz w:val="24"/>
          <w:szCs w:val="24"/>
        </w:rPr>
        <w:t>una</w:t>
      </w:r>
      <w:r w:rsidR="001176BE" w:rsidRPr="002437D0">
        <w:rPr>
          <w:rFonts w:ascii="Arial" w:hAnsi="Arial" w:cs="Arial"/>
          <w:sz w:val="24"/>
          <w:szCs w:val="24"/>
        </w:rPr>
        <w:t xml:space="preserve"> reclamación/sugerencia</w:t>
      </w:r>
      <w:r w:rsidR="007F3989" w:rsidRPr="002437D0">
        <w:rPr>
          <w:rFonts w:ascii="Arial" w:hAnsi="Arial" w:cs="Arial"/>
          <w:sz w:val="24"/>
          <w:szCs w:val="24"/>
        </w:rPr>
        <w:t xml:space="preserve"> por parte de </w:t>
      </w:r>
      <w:r w:rsidR="002437D0">
        <w:rPr>
          <w:rFonts w:ascii="Arial" w:hAnsi="Arial" w:cs="Arial"/>
          <w:sz w:val="24"/>
          <w:szCs w:val="24"/>
        </w:rPr>
        <w:t>un</w:t>
      </w:r>
      <w:r w:rsidR="007F3989" w:rsidRPr="002437D0">
        <w:rPr>
          <w:rFonts w:ascii="Arial" w:hAnsi="Arial" w:cs="Arial"/>
          <w:sz w:val="24"/>
          <w:szCs w:val="24"/>
        </w:rPr>
        <w:t xml:space="preserve"> estudiante</w:t>
      </w:r>
      <w:r w:rsidR="003E66F8" w:rsidRPr="003E66F8">
        <w:rPr>
          <w:rFonts w:ascii="Arial" w:hAnsi="Arial" w:cs="Arial"/>
          <w:bCs/>
          <w:sz w:val="24"/>
          <w:szCs w:val="24"/>
        </w:rPr>
        <w:t xml:space="preserve"> hacia la Coordinación del título</w:t>
      </w:r>
      <w:r w:rsidR="003E66F8">
        <w:rPr>
          <w:rFonts w:ascii="Arial" w:hAnsi="Arial" w:cs="Arial"/>
          <w:bCs/>
          <w:sz w:val="24"/>
          <w:szCs w:val="24"/>
        </w:rPr>
        <w:t xml:space="preserve">, en la que </w:t>
      </w:r>
      <w:r w:rsidR="003E66F8" w:rsidRPr="003E66F8">
        <w:rPr>
          <w:rFonts w:ascii="Arial" w:hAnsi="Arial" w:cs="Arial"/>
          <w:bCs/>
          <w:sz w:val="24"/>
          <w:szCs w:val="24"/>
        </w:rPr>
        <w:t>expone falta de accesibilidad y adaptación de algunas clases del máster, más concretamente en un programa estadístico y las explicaciones en clase</w:t>
      </w:r>
      <w:r w:rsidR="003E66F8">
        <w:rPr>
          <w:rFonts w:ascii="Arial" w:hAnsi="Arial" w:cs="Arial"/>
          <w:bCs/>
          <w:sz w:val="24"/>
          <w:szCs w:val="24"/>
        </w:rPr>
        <w:t>,</w:t>
      </w:r>
      <w:r w:rsidR="003E66F8" w:rsidRPr="003E66F8">
        <w:rPr>
          <w:rFonts w:ascii="Arial" w:hAnsi="Arial" w:cs="Arial"/>
          <w:bCs/>
          <w:sz w:val="24"/>
          <w:szCs w:val="24"/>
        </w:rPr>
        <w:t xml:space="preserve"> que se hacen sobre </w:t>
      </w:r>
      <w:r w:rsidR="003E66F8">
        <w:rPr>
          <w:rFonts w:ascii="Arial" w:hAnsi="Arial" w:cs="Arial"/>
          <w:bCs/>
          <w:sz w:val="24"/>
          <w:szCs w:val="24"/>
        </w:rPr>
        <w:t xml:space="preserve">la </w:t>
      </w:r>
      <w:r w:rsidR="003E66F8" w:rsidRPr="003E66F8">
        <w:rPr>
          <w:rFonts w:ascii="Arial" w:hAnsi="Arial" w:cs="Arial"/>
          <w:bCs/>
          <w:sz w:val="24"/>
          <w:szCs w:val="24"/>
        </w:rPr>
        <w:t>pizarra</w:t>
      </w:r>
      <w:r w:rsidR="003E66F8">
        <w:rPr>
          <w:rFonts w:ascii="Arial" w:hAnsi="Arial" w:cs="Arial"/>
          <w:bCs/>
          <w:sz w:val="24"/>
          <w:szCs w:val="24"/>
        </w:rPr>
        <w:t xml:space="preserve">. </w:t>
      </w:r>
      <w:r w:rsidR="003E66F8" w:rsidRPr="003E66F8">
        <w:rPr>
          <w:rFonts w:ascii="Arial" w:hAnsi="Arial" w:cs="Arial"/>
          <w:bCs/>
          <w:sz w:val="24"/>
          <w:szCs w:val="24"/>
        </w:rPr>
        <w:t>Fue respondida y resuelta según el procedimiento recogido en el SIGC.</w:t>
      </w:r>
    </w:p>
    <w:p w14:paraId="264FD523" w14:textId="1A00FE72" w:rsidR="003E66F8" w:rsidRDefault="003E66F8" w:rsidP="003E66F8">
      <w:pPr>
        <w:spacing w:after="120"/>
        <w:jc w:val="both"/>
        <w:rPr>
          <w:rFonts w:ascii="Arial" w:hAnsi="Arial" w:cs="Arial"/>
          <w:bCs/>
          <w:sz w:val="24"/>
          <w:szCs w:val="24"/>
        </w:rPr>
      </w:pPr>
      <w:r w:rsidRPr="003E66F8">
        <w:rPr>
          <w:rFonts w:ascii="Arial" w:hAnsi="Arial" w:cs="Arial"/>
          <w:bCs/>
          <w:sz w:val="24"/>
          <w:szCs w:val="24"/>
        </w:rPr>
        <w:t xml:space="preserve">Se </w:t>
      </w:r>
      <w:r w:rsidR="00083638">
        <w:rPr>
          <w:rFonts w:ascii="Arial" w:hAnsi="Arial" w:cs="Arial"/>
          <w:bCs/>
          <w:sz w:val="24"/>
          <w:szCs w:val="24"/>
        </w:rPr>
        <w:t xml:space="preserve">adoptan las siguientes medidas: </w:t>
      </w:r>
    </w:p>
    <w:p w14:paraId="3D193EBA" w14:textId="1BB394DA" w:rsidR="00083638" w:rsidRPr="00083638" w:rsidRDefault="00083638" w:rsidP="00083638">
      <w:pPr>
        <w:numPr>
          <w:ilvl w:val="0"/>
          <w:numId w:val="47"/>
        </w:numPr>
        <w:spacing w:after="120"/>
        <w:jc w:val="both"/>
        <w:rPr>
          <w:rFonts w:ascii="Arial" w:hAnsi="Arial" w:cs="Arial"/>
          <w:bCs/>
          <w:sz w:val="24"/>
          <w:szCs w:val="24"/>
        </w:rPr>
      </w:pPr>
      <w:r>
        <w:rPr>
          <w:rFonts w:ascii="Arial" w:hAnsi="Arial" w:cs="Arial"/>
          <w:bCs/>
          <w:sz w:val="24"/>
          <w:szCs w:val="24"/>
        </w:rPr>
        <w:t>Se</w:t>
      </w:r>
      <w:r w:rsidRPr="00083638">
        <w:rPr>
          <w:rFonts w:ascii="Arial" w:hAnsi="Arial" w:cs="Arial"/>
          <w:bCs/>
          <w:sz w:val="24"/>
          <w:szCs w:val="24"/>
        </w:rPr>
        <w:t xml:space="preserve"> presenta al estudiante a cada profesor al inicio de las clases, para que conocieran su situación y pudieran hacer una explicación más directa. Esto se realizó desde el inicio de curso.</w:t>
      </w:r>
    </w:p>
    <w:p w14:paraId="60F59C53" w14:textId="69EBA352" w:rsidR="00083638" w:rsidRPr="00083638" w:rsidRDefault="00083638" w:rsidP="00653550">
      <w:pPr>
        <w:numPr>
          <w:ilvl w:val="0"/>
          <w:numId w:val="47"/>
        </w:numPr>
        <w:spacing w:after="120"/>
        <w:jc w:val="both"/>
        <w:rPr>
          <w:rFonts w:ascii="Arial" w:hAnsi="Arial" w:cs="Arial"/>
          <w:bCs/>
          <w:sz w:val="24"/>
          <w:szCs w:val="24"/>
        </w:rPr>
      </w:pPr>
      <w:r w:rsidRPr="00083638">
        <w:rPr>
          <w:rFonts w:ascii="Arial" w:hAnsi="Arial" w:cs="Arial"/>
          <w:bCs/>
          <w:sz w:val="24"/>
          <w:szCs w:val="24"/>
        </w:rPr>
        <w:t>Se solicitó al docente de la asignatura que imparte el contenido del software estadístico (no accesible), que aportara al estudiante algún tipo de información adicional a la subida al campus previamente</w:t>
      </w:r>
      <w:r w:rsidR="00826740">
        <w:rPr>
          <w:rFonts w:ascii="Arial" w:hAnsi="Arial" w:cs="Arial"/>
          <w:bCs/>
          <w:sz w:val="24"/>
          <w:szCs w:val="24"/>
        </w:rPr>
        <w:t>, y</w:t>
      </w:r>
      <w:r w:rsidR="00653550">
        <w:rPr>
          <w:rFonts w:ascii="Arial" w:hAnsi="Arial" w:cs="Arial"/>
          <w:bCs/>
          <w:sz w:val="24"/>
          <w:szCs w:val="24"/>
        </w:rPr>
        <w:t xml:space="preserve"> que</w:t>
      </w:r>
      <w:r w:rsidRPr="00083638">
        <w:rPr>
          <w:rFonts w:ascii="Arial" w:hAnsi="Arial" w:cs="Arial"/>
          <w:bCs/>
          <w:sz w:val="24"/>
          <w:szCs w:val="24"/>
        </w:rPr>
        <w:t xml:space="preserve"> se le permiti</w:t>
      </w:r>
      <w:r w:rsidR="00653550">
        <w:rPr>
          <w:rFonts w:ascii="Arial" w:hAnsi="Arial" w:cs="Arial"/>
          <w:bCs/>
          <w:sz w:val="24"/>
          <w:szCs w:val="24"/>
        </w:rPr>
        <w:t>era</w:t>
      </w:r>
      <w:r w:rsidRPr="00083638">
        <w:rPr>
          <w:rFonts w:ascii="Arial" w:hAnsi="Arial" w:cs="Arial"/>
          <w:bCs/>
          <w:sz w:val="24"/>
          <w:szCs w:val="24"/>
        </w:rPr>
        <w:t xml:space="preserve"> exponer el procedimiento a seguir del uso del software, en lugar de recoger los resultados</w:t>
      </w:r>
      <w:r w:rsidR="00653550">
        <w:rPr>
          <w:rFonts w:ascii="Arial" w:hAnsi="Arial" w:cs="Arial"/>
          <w:bCs/>
          <w:sz w:val="24"/>
          <w:szCs w:val="24"/>
        </w:rPr>
        <w:t xml:space="preserve"> en los trabajos solicitados y examen.</w:t>
      </w:r>
    </w:p>
    <w:p w14:paraId="497B0B0C" w14:textId="0EFD9D9D" w:rsidR="00083638" w:rsidRPr="00083638" w:rsidRDefault="00083638" w:rsidP="00083638">
      <w:pPr>
        <w:numPr>
          <w:ilvl w:val="0"/>
          <w:numId w:val="47"/>
        </w:numPr>
        <w:spacing w:after="120"/>
        <w:jc w:val="both"/>
        <w:rPr>
          <w:rFonts w:ascii="Arial" w:hAnsi="Arial" w:cs="Arial"/>
          <w:bCs/>
          <w:sz w:val="24"/>
          <w:szCs w:val="24"/>
        </w:rPr>
      </w:pPr>
      <w:r w:rsidRPr="00083638">
        <w:rPr>
          <w:rFonts w:ascii="Arial" w:hAnsi="Arial" w:cs="Arial"/>
          <w:bCs/>
          <w:sz w:val="24"/>
          <w:szCs w:val="24"/>
        </w:rPr>
        <w:t>Se adquirió una pizarra virtual, que compartida con el estudiante durante las clases, permiti</w:t>
      </w:r>
      <w:r w:rsidR="00483CCD">
        <w:rPr>
          <w:rFonts w:ascii="Arial" w:hAnsi="Arial" w:cs="Arial"/>
          <w:bCs/>
          <w:sz w:val="24"/>
          <w:szCs w:val="24"/>
        </w:rPr>
        <w:t>endo</w:t>
      </w:r>
      <w:r w:rsidRPr="00083638">
        <w:rPr>
          <w:rFonts w:ascii="Arial" w:hAnsi="Arial" w:cs="Arial"/>
          <w:bCs/>
          <w:sz w:val="24"/>
          <w:szCs w:val="24"/>
        </w:rPr>
        <w:t xml:space="preserve"> que pudiese seguir lo explicado por el docente en su propio ordenador con sus programas de accesibilidad. </w:t>
      </w:r>
    </w:p>
    <w:p w14:paraId="10639E9C" w14:textId="7E561A18" w:rsidR="00083638" w:rsidRPr="00083638" w:rsidRDefault="00083638" w:rsidP="00083638">
      <w:pPr>
        <w:numPr>
          <w:ilvl w:val="0"/>
          <w:numId w:val="47"/>
        </w:numPr>
        <w:spacing w:after="120"/>
        <w:jc w:val="both"/>
        <w:rPr>
          <w:rFonts w:ascii="Arial" w:hAnsi="Arial" w:cs="Arial"/>
          <w:bCs/>
          <w:sz w:val="24"/>
          <w:szCs w:val="24"/>
        </w:rPr>
      </w:pPr>
      <w:r w:rsidRPr="00083638">
        <w:rPr>
          <w:rFonts w:ascii="Arial" w:hAnsi="Arial" w:cs="Arial"/>
          <w:bCs/>
          <w:sz w:val="24"/>
          <w:szCs w:val="24"/>
        </w:rPr>
        <w:t xml:space="preserve">Se recordó al estudiante que el especialista en núcleos periféricos y el responsable de la biblioteca de la Escuela están disponibles, siempre que se solicite, por si precisa la adaptación de alguna documentación específica publicada en el </w:t>
      </w:r>
      <w:r w:rsidR="00483CCD">
        <w:rPr>
          <w:rFonts w:ascii="Arial" w:hAnsi="Arial" w:cs="Arial"/>
          <w:bCs/>
          <w:sz w:val="24"/>
          <w:szCs w:val="24"/>
        </w:rPr>
        <w:t>M</w:t>
      </w:r>
      <w:r w:rsidRPr="00083638">
        <w:rPr>
          <w:rFonts w:ascii="Arial" w:hAnsi="Arial" w:cs="Arial"/>
          <w:bCs/>
          <w:sz w:val="24"/>
          <w:szCs w:val="24"/>
        </w:rPr>
        <w:t>áster.</w:t>
      </w:r>
    </w:p>
    <w:p w14:paraId="6FF9F29A" w14:textId="77777777" w:rsidR="00FE7B4B" w:rsidRPr="00F918CD" w:rsidRDefault="00FE7B4B" w:rsidP="00800139">
      <w:pPr>
        <w:spacing w:after="120"/>
        <w:jc w:val="both"/>
        <w:rPr>
          <w:rFonts w:ascii="Arial" w:hAnsi="Arial" w:cs="Arial"/>
          <w:b/>
          <w:color w:val="00B0F0"/>
          <w:sz w:val="24"/>
          <w:szCs w:val="24"/>
        </w:rPr>
      </w:pPr>
    </w:p>
    <w:p w14:paraId="62DCED96" w14:textId="0667545C" w:rsidR="00C678E3" w:rsidRPr="003E66F8" w:rsidRDefault="00FE7B4B" w:rsidP="00800139">
      <w:pPr>
        <w:spacing w:after="120"/>
        <w:jc w:val="both"/>
        <w:rPr>
          <w:rFonts w:ascii="Arial" w:hAnsi="Arial" w:cs="Arial"/>
          <w:sz w:val="24"/>
          <w:szCs w:val="24"/>
          <w:lang w:eastAsia="es-ES"/>
        </w:rPr>
      </w:pPr>
      <w:r w:rsidRPr="003E66F8">
        <w:rPr>
          <w:rFonts w:ascii="Arial" w:hAnsi="Arial" w:cs="Arial"/>
          <w:b/>
          <w:sz w:val="24"/>
          <w:szCs w:val="24"/>
        </w:rPr>
        <w:t xml:space="preserve">No se extrae la necesidad de realizar ninguna acción de mejora específica </w:t>
      </w:r>
      <w:r w:rsidR="005216A4" w:rsidRPr="003E66F8">
        <w:rPr>
          <w:rFonts w:ascii="Arial" w:hAnsi="Arial" w:cs="Arial"/>
          <w:b/>
          <w:sz w:val="24"/>
          <w:szCs w:val="24"/>
        </w:rPr>
        <w:t>en relación con el</w:t>
      </w:r>
      <w:r w:rsidRPr="003E66F8">
        <w:rPr>
          <w:rFonts w:ascii="Arial" w:hAnsi="Arial" w:cs="Arial"/>
          <w:b/>
          <w:sz w:val="24"/>
          <w:szCs w:val="24"/>
        </w:rPr>
        <w:t xml:space="preserve"> sistema de recogida y gestión de reclamaciones y sugerencias.</w:t>
      </w:r>
    </w:p>
    <w:p w14:paraId="50938635" w14:textId="77777777" w:rsidR="00FE7B4B" w:rsidRPr="00F918CD" w:rsidRDefault="00FE7B4B" w:rsidP="00800139">
      <w:pPr>
        <w:spacing w:after="120"/>
        <w:jc w:val="both"/>
        <w:rPr>
          <w:rFonts w:ascii="Arial" w:hAnsi="Arial" w:cs="Arial"/>
          <w:color w:val="00B0F0"/>
          <w:sz w:val="24"/>
          <w:szCs w:val="24"/>
          <w:lang w:eastAsia="es-ES"/>
        </w:rPr>
      </w:pPr>
    </w:p>
    <w:p w14:paraId="7FE059D5" w14:textId="1109F9D4" w:rsidR="000D1352" w:rsidRPr="00653550" w:rsidRDefault="002225F6" w:rsidP="000B2E41">
      <w:pPr>
        <w:autoSpaceDE w:val="0"/>
        <w:autoSpaceDN w:val="0"/>
        <w:adjustRightInd w:val="0"/>
        <w:rPr>
          <w:rFonts w:ascii="Arial" w:hAnsi="Arial" w:cs="Arial"/>
          <w:sz w:val="24"/>
          <w:szCs w:val="24"/>
        </w:rPr>
      </w:pPr>
      <w:r w:rsidRPr="00653550">
        <w:rPr>
          <w:rFonts w:ascii="Arial" w:hAnsi="Arial" w:cs="Arial"/>
          <w:b/>
          <w:bCs/>
          <w:sz w:val="24"/>
          <w:szCs w:val="24"/>
        </w:rPr>
        <w:t>E</w:t>
      </w:r>
      <w:r w:rsidR="00C678E3" w:rsidRPr="00653550">
        <w:rPr>
          <w:rFonts w:ascii="Arial" w:hAnsi="Arial" w:cs="Arial"/>
          <w:b/>
          <w:bCs/>
          <w:sz w:val="24"/>
          <w:szCs w:val="24"/>
        </w:rPr>
        <w:t xml:space="preserve">) </w:t>
      </w:r>
      <w:r w:rsidR="000D1352" w:rsidRPr="00653550">
        <w:rPr>
          <w:rFonts w:ascii="Arial" w:hAnsi="Arial" w:cs="Arial"/>
          <w:b/>
          <w:bCs/>
          <w:sz w:val="24"/>
          <w:szCs w:val="24"/>
        </w:rPr>
        <w:t xml:space="preserve">Resultados de satisfacción del </w:t>
      </w:r>
      <w:bookmarkStart w:id="40" w:name="_Hlk172622833"/>
      <w:r w:rsidR="000D1352" w:rsidRPr="00653550">
        <w:rPr>
          <w:rFonts w:ascii="Arial" w:hAnsi="Arial" w:cs="Arial"/>
          <w:b/>
          <w:bCs/>
          <w:sz w:val="24"/>
          <w:szCs w:val="24"/>
        </w:rPr>
        <w:t>Personal Técnico, de Administración y Gestión y Servicios (PTGAS)</w:t>
      </w:r>
      <w:bookmarkEnd w:id="40"/>
    </w:p>
    <w:p w14:paraId="5CE34094" w14:textId="79100DB3" w:rsidR="000D1352" w:rsidRPr="00826740" w:rsidRDefault="000D1352" w:rsidP="000D1352">
      <w:pPr>
        <w:autoSpaceDE w:val="0"/>
        <w:autoSpaceDN w:val="0"/>
        <w:adjustRightInd w:val="0"/>
        <w:spacing w:after="120"/>
        <w:ind w:left="357"/>
        <w:jc w:val="both"/>
        <w:rPr>
          <w:rFonts w:ascii="Arial" w:hAnsi="Arial" w:cs="Arial"/>
          <w:sz w:val="24"/>
          <w:szCs w:val="24"/>
        </w:rPr>
      </w:pPr>
      <w:bookmarkStart w:id="41" w:name="_Hlk114218391"/>
      <w:bookmarkStart w:id="42" w:name="_Hlk193368338"/>
      <w:r w:rsidRPr="00826740">
        <w:rPr>
          <w:rFonts w:ascii="Arial" w:hAnsi="Arial" w:cs="Arial"/>
          <w:sz w:val="24"/>
          <w:szCs w:val="24"/>
        </w:rPr>
        <w:t>El informe de satisfacción del PTGAS en el curso 202</w:t>
      </w:r>
      <w:r w:rsidR="00826740" w:rsidRPr="00826740">
        <w:rPr>
          <w:rFonts w:ascii="Arial" w:hAnsi="Arial" w:cs="Arial"/>
          <w:sz w:val="24"/>
          <w:szCs w:val="24"/>
        </w:rPr>
        <w:t>3</w:t>
      </w:r>
      <w:r w:rsidRPr="00826740">
        <w:rPr>
          <w:rFonts w:ascii="Arial" w:hAnsi="Arial" w:cs="Arial"/>
          <w:sz w:val="24"/>
          <w:szCs w:val="24"/>
        </w:rPr>
        <w:t>/2</w:t>
      </w:r>
      <w:r w:rsidR="00826740" w:rsidRPr="00826740">
        <w:rPr>
          <w:rFonts w:ascii="Arial" w:hAnsi="Arial" w:cs="Arial"/>
          <w:sz w:val="24"/>
          <w:szCs w:val="24"/>
        </w:rPr>
        <w:t>4</w:t>
      </w:r>
      <w:r w:rsidRPr="00826740">
        <w:rPr>
          <w:rFonts w:ascii="Arial" w:hAnsi="Arial" w:cs="Arial"/>
          <w:sz w:val="24"/>
          <w:szCs w:val="24"/>
        </w:rPr>
        <w:t xml:space="preserve"> elaborado a partir de un grupo de discusión, en el que se trataron temas claves, es analizado por la comisión de Garantía de Calidad del Centro, extrayendo las siguientes conclusiones:</w:t>
      </w:r>
    </w:p>
    <w:p w14:paraId="55B4DD59" w14:textId="77777777" w:rsidR="00491ED8" w:rsidRPr="00491ED8" w:rsidRDefault="00491ED8" w:rsidP="00491ED8">
      <w:pPr>
        <w:numPr>
          <w:ilvl w:val="0"/>
          <w:numId w:val="27"/>
        </w:numPr>
        <w:autoSpaceDE w:val="0"/>
        <w:autoSpaceDN w:val="0"/>
        <w:adjustRightInd w:val="0"/>
        <w:spacing w:after="0"/>
        <w:contextualSpacing/>
        <w:jc w:val="both"/>
        <w:rPr>
          <w:rFonts w:ascii="Arial" w:eastAsia="PMingLiU" w:hAnsi="Arial" w:cs="Arial"/>
          <w:sz w:val="24"/>
          <w:szCs w:val="24"/>
          <w:lang w:eastAsia="es-ES"/>
        </w:rPr>
      </w:pPr>
      <w:bookmarkStart w:id="43" w:name="_Hlk114573863"/>
      <w:r w:rsidRPr="00491ED8">
        <w:rPr>
          <w:rFonts w:ascii="Arial" w:eastAsia="PMingLiU" w:hAnsi="Arial" w:cs="Arial"/>
          <w:sz w:val="24"/>
          <w:szCs w:val="24"/>
          <w:lang w:eastAsia="es-ES"/>
        </w:rPr>
        <w:t xml:space="preserve">El PTGAS manifiesta buena satisfacción con los servicios del Centro para la orientación académica de los estudiantes, aunque proponen mejorar la notificación de las actualizaciones de la normativa y mejorar la accesibilidad de los trámites que se realizan en la web de la UAM. </w:t>
      </w:r>
    </w:p>
    <w:p w14:paraId="169C84CA" w14:textId="77777777" w:rsidR="00491ED8" w:rsidRPr="00491ED8" w:rsidRDefault="00491ED8" w:rsidP="00491ED8">
      <w:pPr>
        <w:numPr>
          <w:ilvl w:val="0"/>
          <w:numId w:val="27"/>
        </w:numPr>
        <w:autoSpaceDE w:val="0"/>
        <w:autoSpaceDN w:val="0"/>
        <w:adjustRightInd w:val="0"/>
        <w:spacing w:after="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 xml:space="preserve">El PTGAS manifiesta una satisfacción buena </w:t>
      </w:r>
      <w:bookmarkStart w:id="44" w:name="_Hlk145670856"/>
      <w:r w:rsidRPr="00491ED8">
        <w:rPr>
          <w:rFonts w:ascii="Arial" w:eastAsia="PMingLiU" w:hAnsi="Arial" w:cs="Arial"/>
          <w:sz w:val="24"/>
          <w:szCs w:val="24"/>
          <w:lang w:eastAsia="es-ES"/>
        </w:rPr>
        <w:t xml:space="preserve">en relación al equipamiento, a las infraestructuras y a la accesibilidad del edificio, aumentando en referencia a cursos anteriores. En el curso 2023/24 </w:t>
      </w:r>
      <w:bookmarkEnd w:id="44"/>
      <w:r w:rsidRPr="00491ED8">
        <w:rPr>
          <w:rFonts w:ascii="Arial" w:eastAsia="PMingLiU" w:hAnsi="Arial" w:cs="Arial"/>
          <w:sz w:val="24"/>
          <w:szCs w:val="24"/>
          <w:lang w:eastAsia="es-ES"/>
        </w:rPr>
        <w:t xml:space="preserve">se ha llevado a cabo la </w:t>
      </w:r>
      <w:r w:rsidRPr="00491ED8">
        <w:rPr>
          <w:rFonts w:ascii="Arial" w:eastAsia="PMingLiU" w:hAnsi="Arial" w:cs="Arial"/>
          <w:sz w:val="24"/>
          <w:szCs w:val="24"/>
          <w:lang w:val="es-ES_tradnl" w:eastAsia="es-ES"/>
        </w:rPr>
        <w:t>atención de diversas deficiencias en las instalaciones del centro, se ha habilitado un elevador para asegurar la accesibilidad al Aula Magna y se han reacondicionado aulas, despachos, zonas clínicas y sala de espera y el gimnasio/aula de ejercicio terapéutico</w:t>
      </w:r>
      <w:r w:rsidRPr="00491ED8">
        <w:rPr>
          <w:rFonts w:ascii="Arial" w:eastAsia="PMingLiU" w:hAnsi="Arial" w:cs="Arial"/>
          <w:sz w:val="24"/>
          <w:szCs w:val="24"/>
          <w:lang w:eastAsia="es-ES"/>
        </w:rPr>
        <w:t>.</w:t>
      </w:r>
    </w:p>
    <w:p w14:paraId="0D9EEA9D" w14:textId="77777777" w:rsidR="00491ED8" w:rsidRPr="00491ED8" w:rsidRDefault="00491ED8" w:rsidP="00491ED8">
      <w:pPr>
        <w:autoSpaceDE w:val="0"/>
        <w:autoSpaceDN w:val="0"/>
        <w:adjustRightInd w:val="0"/>
        <w:spacing w:after="0"/>
        <w:ind w:left="72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 xml:space="preserve">Algunas de las mejoras o reformas que plantean están programadas para el curso 2024/25. </w:t>
      </w:r>
    </w:p>
    <w:p w14:paraId="249B497A" w14:textId="77777777" w:rsidR="00491ED8" w:rsidRPr="00491ED8" w:rsidRDefault="00491ED8" w:rsidP="00491ED8">
      <w:pPr>
        <w:numPr>
          <w:ilvl w:val="0"/>
          <w:numId w:val="27"/>
        </w:numPr>
        <w:autoSpaceDE w:val="0"/>
        <w:autoSpaceDN w:val="0"/>
        <w:adjustRightInd w:val="0"/>
        <w:spacing w:after="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El PTGAS manifiesta insatisfacción con la dotación de recursos humanos en la Escuela</w:t>
      </w:r>
      <w:r w:rsidRPr="00491ED8">
        <w:rPr>
          <w:rFonts w:ascii="Arial" w:eastAsia="PMingLiU" w:hAnsi="Arial" w:cs="Arial"/>
          <w:sz w:val="24"/>
          <w:szCs w:val="24"/>
          <w:lang w:val="es-ES_tradnl" w:eastAsia="es-ES"/>
        </w:rPr>
        <w:t xml:space="preserve">. </w:t>
      </w:r>
      <w:r w:rsidRPr="00491ED8">
        <w:rPr>
          <w:rFonts w:ascii="Arial" w:eastAsia="PMingLiU" w:hAnsi="Arial" w:cs="Arial"/>
          <w:sz w:val="24"/>
          <w:szCs w:val="24"/>
          <w:lang w:eastAsia="es-ES"/>
        </w:rPr>
        <w:t xml:space="preserve">En el curso 2023/24, </w:t>
      </w:r>
      <w:r w:rsidRPr="00491ED8">
        <w:rPr>
          <w:rFonts w:ascii="Arial" w:eastAsia="PMingLiU" w:hAnsi="Arial" w:cs="Arial"/>
          <w:sz w:val="24"/>
          <w:szCs w:val="24"/>
          <w:lang w:val="es-ES_tradnl" w:eastAsia="es-ES"/>
        </w:rPr>
        <w:t>no se ha producido ningún cambio en relación a un aumento de plazas de personal</w:t>
      </w:r>
      <w:r w:rsidRPr="00491ED8">
        <w:rPr>
          <w:rFonts w:ascii="Arial" w:eastAsia="PMingLiU" w:hAnsi="Arial" w:cs="Arial"/>
          <w:sz w:val="24"/>
          <w:szCs w:val="24"/>
          <w:lang w:eastAsia="es-ES"/>
        </w:rPr>
        <w:t xml:space="preserve">. Continúan considerando que los recursos humanos </w:t>
      </w:r>
      <w:r w:rsidRPr="00491ED8">
        <w:rPr>
          <w:rFonts w:ascii="Arial" w:eastAsia="PMingLiU" w:hAnsi="Arial" w:cs="Arial"/>
          <w:sz w:val="24"/>
          <w:szCs w:val="24"/>
          <w:lang w:val="es-ES_tradnl" w:eastAsia="es-ES"/>
        </w:rPr>
        <w:t>son mínimos en las áreas de gestión administrativa y económica.</w:t>
      </w:r>
      <w:r w:rsidRPr="00491ED8">
        <w:rPr>
          <w:rFonts w:ascii="Arial" w:eastAsia="PMingLiU" w:hAnsi="Arial" w:cs="Arial"/>
          <w:sz w:val="24"/>
          <w:szCs w:val="24"/>
          <w:lang w:eastAsia="es-ES"/>
        </w:rPr>
        <w:t xml:space="preserve"> Continúan con las demandas de más personal administrativo y tener una persona de mantenimiento permanente en el centro.</w:t>
      </w:r>
    </w:p>
    <w:p w14:paraId="745E88E3" w14:textId="77777777" w:rsidR="00491ED8" w:rsidRPr="00491ED8" w:rsidRDefault="00491ED8" w:rsidP="00491ED8">
      <w:pPr>
        <w:numPr>
          <w:ilvl w:val="0"/>
          <w:numId w:val="27"/>
        </w:numPr>
        <w:autoSpaceDE w:val="0"/>
        <w:autoSpaceDN w:val="0"/>
        <w:adjustRightInd w:val="0"/>
        <w:spacing w:after="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Comentan una buena satisfacción con las acciones formativas específicas para la mejora de su competencia profesional, ya que se intentan cubrir las necesidades en el momento en el que surgen.</w:t>
      </w:r>
      <w:bookmarkEnd w:id="43"/>
    </w:p>
    <w:p w14:paraId="1E6A6727" w14:textId="77777777" w:rsidR="00F45601" w:rsidRPr="008D7190" w:rsidRDefault="00F45601" w:rsidP="000D1352">
      <w:pPr>
        <w:ind w:left="357"/>
        <w:jc w:val="both"/>
        <w:rPr>
          <w:rFonts w:ascii="Arial" w:hAnsi="Arial" w:cs="Arial"/>
          <w:b/>
          <w:bCs/>
          <w:color w:val="00B0F0"/>
          <w:sz w:val="24"/>
          <w:szCs w:val="24"/>
          <w:highlight w:val="yellow"/>
        </w:rPr>
      </w:pPr>
    </w:p>
    <w:p w14:paraId="744CA9B3" w14:textId="4D538133" w:rsidR="000D1352" w:rsidRPr="00491ED8" w:rsidRDefault="000D1352" w:rsidP="000D1352">
      <w:pPr>
        <w:ind w:left="357"/>
        <w:jc w:val="both"/>
        <w:rPr>
          <w:rFonts w:ascii="Arial" w:hAnsi="Arial" w:cs="Arial"/>
          <w:b/>
          <w:bCs/>
          <w:sz w:val="24"/>
          <w:szCs w:val="24"/>
        </w:rPr>
      </w:pPr>
      <w:r w:rsidRPr="00491ED8">
        <w:rPr>
          <w:rFonts w:ascii="Arial" w:hAnsi="Arial" w:cs="Arial"/>
          <w:b/>
          <w:bCs/>
          <w:sz w:val="24"/>
          <w:szCs w:val="24"/>
        </w:rPr>
        <w:t xml:space="preserve">Esta información contribuye a mantener </w:t>
      </w:r>
      <w:r w:rsidR="00491ED8">
        <w:rPr>
          <w:rFonts w:ascii="Arial" w:hAnsi="Arial" w:cs="Arial"/>
          <w:b/>
          <w:bCs/>
          <w:sz w:val="24"/>
          <w:szCs w:val="24"/>
        </w:rPr>
        <w:t xml:space="preserve">abierta </w:t>
      </w:r>
      <w:r w:rsidRPr="00491ED8">
        <w:rPr>
          <w:rFonts w:ascii="Arial" w:hAnsi="Arial" w:cs="Arial"/>
          <w:b/>
          <w:bCs/>
          <w:sz w:val="24"/>
          <w:szCs w:val="24"/>
        </w:rPr>
        <w:t xml:space="preserve">la acción de mejora relativa al incremento de personal </w:t>
      </w:r>
      <w:r w:rsidR="00491ED8">
        <w:rPr>
          <w:rFonts w:ascii="Arial" w:hAnsi="Arial" w:cs="Arial"/>
          <w:b/>
          <w:bCs/>
          <w:sz w:val="24"/>
          <w:szCs w:val="24"/>
        </w:rPr>
        <w:t xml:space="preserve">técnico, de gestión y </w:t>
      </w:r>
      <w:r w:rsidRPr="00491ED8">
        <w:rPr>
          <w:rFonts w:ascii="Arial" w:hAnsi="Arial" w:cs="Arial"/>
          <w:b/>
          <w:bCs/>
          <w:sz w:val="24"/>
          <w:szCs w:val="24"/>
        </w:rPr>
        <w:t>de administración y servicios del Centro.</w:t>
      </w:r>
      <w:bookmarkEnd w:id="41"/>
    </w:p>
    <w:bookmarkEnd w:id="42"/>
    <w:p w14:paraId="5DFF79E0" w14:textId="77777777" w:rsidR="009C1E58" w:rsidRPr="00F918CD" w:rsidRDefault="009C1E58" w:rsidP="00800139">
      <w:pPr>
        <w:spacing w:after="120"/>
        <w:jc w:val="both"/>
        <w:rPr>
          <w:rFonts w:ascii="Arial" w:hAnsi="Arial" w:cs="Arial"/>
          <w:color w:val="00B0F0"/>
          <w:sz w:val="24"/>
          <w:szCs w:val="24"/>
        </w:rPr>
      </w:pPr>
    </w:p>
    <w:p w14:paraId="1F65129A" w14:textId="77777777" w:rsidR="002F3917" w:rsidRPr="00653550" w:rsidRDefault="002F3917" w:rsidP="00800139">
      <w:pPr>
        <w:spacing w:after="120"/>
        <w:ind w:left="360"/>
        <w:jc w:val="both"/>
        <w:rPr>
          <w:rFonts w:ascii="Arial" w:hAnsi="Arial" w:cs="Arial"/>
          <w:b/>
          <w:sz w:val="24"/>
          <w:szCs w:val="24"/>
        </w:rPr>
      </w:pPr>
      <w:r w:rsidRPr="00653550">
        <w:rPr>
          <w:rFonts w:ascii="Arial" w:hAnsi="Arial" w:cs="Arial"/>
          <w:b/>
          <w:sz w:val="24"/>
          <w:szCs w:val="24"/>
        </w:rPr>
        <w:t>5.9</w:t>
      </w:r>
      <w:r w:rsidR="001979DD" w:rsidRPr="00653550">
        <w:rPr>
          <w:rFonts w:ascii="Arial" w:hAnsi="Arial" w:cs="Arial"/>
          <w:b/>
          <w:sz w:val="24"/>
          <w:szCs w:val="24"/>
        </w:rPr>
        <w:t>.</w:t>
      </w:r>
      <w:r w:rsidRPr="00653550">
        <w:rPr>
          <w:rFonts w:ascii="Arial" w:hAnsi="Arial" w:cs="Arial"/>
          <w:b/>
          <w:sz w:val="24"/>
          <w:szCs w:val="24"/>
        </w:rPr>
        <w:t xml:space="preserve"> Comunicación y difusión de la titulación</w:t>
      </w:r>
    </w:p>
    <w:p w14:paraId="30CAD6A4" w14:textId="77777777" w:rsidR="00E10910" w:rsidRPr="00F918CD" w:rsidRDefault="00E10910" w:rsidP="00800139">
      <w:pPr>
        <w:spacing w:after="0"/>
        <w:jc w:val="both"/>
        <w:rPr>
          <w:rFonts w:eastAsia="Calibri" w:cs="Calibri"/>
          <w:color w:val="00B0F0"/>
        </w:rPr>
      </w:pPr>
    </w:p>
    <w:p w14:paraId="7DBEBEA9" w14:textId="77777777" w:rsidR="006D4168" w:rsidRPr="00653550" w:rsidRDefault="006D4168" w:rsidP="00800139">
      <w:pPr>
        <w:autoSpaceDE w:val="0"/>
        <w:autoSpaceDN w:val="0"/>
        <w:spacing w:after="0"/>
        <w:jc w:val="both"/>
        <w:rPr>
          <w:rFonts w:ascii="Arial" w:hAnsi="Arial" w:cs="Arial"/>
          <w:sz w:val="24"/>
          <w:szCs w:val="24"/>
        </w:rPr>
      </w:pPr>
      <w:r w:rsidRPr="00653550">
        <w:rPr>
          <w:rFonts w:ascii="Arial" w:hAnsi="Arial" w:cs="Arial"/>
          <w:sz w:val="24"/>
          <w:szCs w:val="24"/>
        </w:rPr>
        <w:t>Toda la información sobre el Título se encuentra publicada en la página web del Centro (</w:t>
      </w:r>
      <w:hyperlink r:id="rId17" w:history="1">
        <w:r w:rsidRPr="00653550">
          <w:rPr>
            <w:rFonts w:ascii="Arial" w:hAnsi="Arial" w:cs="Arial"/>
            <w:sz w:val="24"/>
            <w:szCs w:val="24"/>
            <w:u w:val="single"/>
          </w:rPr>
          <w:t>www.once.es/euf</w:t>
        </w:r>
      </w:hyperlink>
      <w:r w:rsidRPr="00653550">
        <w:rPr>
          <w:rFonts w:ascii="Arial" w:hAnsi="Arial" w:cs="Arial"/>
          <w:sz w:val="24"/>
          <w:szCs w:val="24"/>
        </w:rPr>
        <w:t>). Esta página está adaptada a los requerimientos académicos y sociales necesarios, así como, a la normativa vigente de accesibilidad.</w:t>
      </w:r>
    </w:p>
    <w:p w14:paraId="19A54E49" w14:textId="77777777" w:rsidR="006D4168" w:rsidRPr="00653550" w:rsidRDefault="006D4168" w:rsidP="00800139">
      <w:pPr>
        <w:autoSpaceDE w:val="0"/>
        <w:autoSpaceDN w:val="0"/>
        <w:spacing w:after="0"/>
        <w:jc w:val="both"/>
        <w:rPr>
          <w:rFonts w:ascii="Arial" w:hAnsi="Arial" w:cs="Arial"/>
          <w:sz w:val="24"/>
          <w:szCs w:val="24"/>
        </w:rPr>
      </w:pPr>
    </w:p>
    <w:p w14:paraId="7E400031" w14:textId="2BE52463" w:rsidR="00F14353" w:rsidRPr="00F918CD" w:rsidRDefault="00F14353" w:rsidP="00800139">
      <w:pPr>
        <w:autoSpaceDE w:val="0"/>
        <w:autoSpaceDN w:val="0"/>
        <w:spacing w:after="120"/>
        <w:jc w:val="both"/>
        <w:rPr>
          <w:rFonts w:ascii="Arial" w:hAnsi="Arial" w:cs="Arial"/>
          <w:color w:val="00B0F0"/>
          <w:sz w:val="24"/>
          <w:szCs w:val="24"/>
        </w:rPr>
      </w:pPr>
      <w:r w:rsidRPr="00653550">
        <w:rPr>
          <w:rFonts w:ascii="Arial" w:hAnsi="Arial" w:cs="Arial"/>
          <w:sz w:val="24"/>
          <w:szCs w:val="24"/>
        </w:rPr>
        <w:t xml:space="preserve">Se actualiza puntualmente en los aspectos clave relacionados con el Título: plan de estudios, guías docentes, calendarios, perfil del profesorado, sistema de calidad, etc. Así mismo, se cuenta con enlaces directos a la normativa propia de la UAM, lo que permite mantener esta información siempre actualizada. El número de visitantes distintos a la página </w:t>
      </w:r>
      <w:r w:rsidR="00D11675" w:rsidRPr="00653550">
        <w:rPr>
          <w:rFonts w:ascii="Arial" w:hAnsi="Arial" w:cs="Arial"/>
          <w:sz w:val="24"/>
          <w:szCs w:val="24"/>
        </w:rPr>
        <w:t xml:space="preserve">del máster </w:t>
      </w:r>
      <w:r w:rsidRPr="00653550">
        <w:rPr>
          <w:rFonts w:ascii="Arial" w:hAnsi="Arial" w:cs="Arial"/>
          <w:sz w:val="24"/>
          <w:szCs w:val="24"/>
        </w:rPr>
        <w:t>en el curso</w:t>
      </w:r>
      <w:r w:rsidRPr="00F918CD">
        <w:rPr>
          <w:rFonts w:ascii="Arial" w:hAnsi="Arial" w:cs="Arial"/>
          <w:color w:val="00B0F0"/>
          <w:sz w:val="24"/>
          <w:szCs w:val="24"/>
        </w:rPr>
        <w:t xml:space="preserve"> </w:t>
      </w:r>
      <w:r w:rsidRPr="00291C55">
        <w:rPr>
          <w:rFonts w:ascii="Arial" w:hAnsi="Arial" w:cs="Arial"/>
          <w:sz w:val="24"/>
          <w:szCs w:val="24"/>
        </w:rPr>
        <w:t>20</w:t>
      </w:r>
      <w:r w:rsidR="00944DF9" w:rsidRPr="00291C55">
        <w:rPr>
          <w:rFonts w:ascii="Arial" w:hAnsi="Arial" w:cs="Arial"/>
          <w:sz w:val="24"/>
          <w:szCs w:val="24"/>
        </w:rPr>
        <w:t>2</w:t>
      </w:r>
      <w:r w:rsidR="00291C55" w:rsidRPr="00291C55">
        <w:rPr>
          <w:rFonts w:ascii="Arial" w:hAnsi="Arial" w:cs="Arial"/>
          <w:sz w:val="24"/>
          <w:szCs w:val="24"/>
        </w:rPr>
        <w:t>3</w:t>
      </w:r>
      <w:r w:rsidRPr="00291C55">
        <w:rPr>
          <w:rFonts w:ascii="Arial" w:hAnsi="Arial" w:cs="Arial"/>
          <w:sz w:val="24"/>
          <w:szCs w:val="24"/>
        </w:rPr>
        <w:t>/2</w:t>
      </w:r>
      <w:r w:rsidR="00291C55" w:rsidRPr="00291C55">
        <w:rPr>
          <w:rFonts w:ascii="Arial" w:hAnsi="Arial" w:cs="Arial"/>
          <w:sz w:val="24"/>
          <w:szCs w:val="24"/>
        </w:rPr>
        <w:t>4</w:t>
      </w:r>
      <w:r w:rsidRPr="00291C55">
        <w:rPr>
          <w:rFonts w:ascii="Arial" w:hAnsi="Arial" w:cs="Arial"/>
          <w:sz w:val="24"/>
          <w:szCs w:val="24"/>
        </w:rPr>
        <w:t xml:space="preserve"> </w:t>
      </w:r>
      <w:r w:rsidRPr="008C27B2">
        <w:rPr>
          <w:rFonts w:ascii="Arial" w:hAnsi="Arial" w:cs="Arial"/>
          <w:sz w:val="24"/>
          <w:szCs w:val="24"/>
        </w:rPr>
        <w:t>fue de</w:t>
      </w:r>
      <w:r w:rsidR="008C27B2">
        <w:rPr>
          <w:rFonts w:ascii="Arial" w:hAnsi="Arial" w:cs="Arial"/>
          <w:color w:val="00B0F0"/>
          <w:sz w:val="24"/>
          <w:szCs w:val="24"/>
        </w:rPr>
        <w:t xml:space="preserve"> </w:t>
      </w:r>
      <w:r w:rsidR="008C27B2" w:rsidRPr="008C27B2">
        <w:rPr>
          <w:rFonts w:ascii="Arial" w:hAnsi="Arial" w:cs="Arial"/>
          <w:sz w:val="24"/>
          <w:szCs w:val="24"/>
        </w:rPr>
        <w:t>3265</w:t>
      </w:r>
      <w:r w:rsidRPr="008C27B2">
        <w:rPr>
          <w:rFonts w:ascii="Arial" w:hAnsi="Arial" w:cs="Arial"/>
          <w:sz w:val="24"/>
          <w:szCs w:val="24"/>
        </w:rPr>
        <w:t>y el número total de visitas fue de</w:t>
      </w:r>
      <w:r w:rsidR="008C27B2">
        <w:rPr>
          <w:rFonts w:ascii="Arial" w:hAnsi="Arial" w:cs="Arial"/>
          <w:sz w:val="24"/>
          <w:szCs w:val="24"/>
        </w:rPr>
        <w:t xml:space="preserve"> 5723</w:t>
      </w:r>
      <w:r w:rsidR="00175AD4">
        <w:rPr>
          <w:rFonts w:ascii="Arial" w:hAnsi="Arial" w:cs="Arial"/>
          <w:sz w:val="24"/>
          <w:szCs w:val="24"/>
        </w:rPr>
        <w:t>,</w:t>
      </w:r>
      <w:r w:rsidR="00BA2078">
        <w:rPr>
          <w:rFonts w:ascii="Arial" w:hAnsi="Arial" w:cs="Arial"/>
          <w:sz w:val="24"/>
          <w:szCs w:val="24"/>
        </w:rPr>
        <w:t xml:space="preserve"> </w:t>
      </w:r>
      <w:r w:rsidR="00175AD4">
        <w:rPr>
          <w:rFonts w:ascii="Arial" w:hAnsi="Arial" w:cs="Arial"/>
          <w:sz w:val="24"/>
          <w:szCs w:val="24"/>
        </w:rPr>
        <w:t>datos similar</w:t>
      </w:r>
      <w:r w:rsidR="00BA2078">
        <w:rPr>
          <w:rFonts w:ascii="Arial" w:hAnsi="Arial" w:cs="Arial"/>
          <w:sz w:val="24"/>
          <w:szCs w:val="24"/>
        </w:rPr>
        <w:t>es</w:t>
      </w:r>
      <w:r w:rsidR="00175AD4">
        <w:rPr>
          <w:rFonts w:ascii="Arial" w:hAnsi="Arial" w:cs="Arial"/>
          <w:sz w:val="24"/>
          <w:szCs w:val="24"/>
        </w:rPr>
        <w:t xml:space="preserve"> a</w:t>
      </w:r>
      <w:r w:rsidR="00BA2078">
        <w:rPr>
          <w:rFonts w:ascii="Arial" w:hAnsi="Arial" w:cs="Arial"/>
          <w:sz w:val="24"/>
          <w:szCs w:val="24"/>
        </w:rPr>
        <w:t>l</w:t>
      </w:r>
      <w:r w:rsidR="00175AD4">
        <w:rPr>
          <w:rFonts w:ascii="Arial" w:hAnsi="Arial" w:cs="Arial"/>
          <w:sz w:val="24"/>
          <w:szCs w:val="24"/>
        </w:rPr>
        <w:t xml:space="preserve"> curso anter</w:t>
      </w:r>
      <w:r w:rsidR="00BA2078">
        <w:rPr>
          <w:rFonts w:ascii="Arial" w:hAnsi="Arial" w:cs="Arial"/>
          <w:sz w:val="24"/>
          <w:szCs w:val="24"/>
        </w:rPr>
        <w:t>i</w:t>
      </w:r>
      <w:r w:rsidR="00175AD4">
        <w:rPr>
          <w:rFonts w:ascii="Arial" w:hAnsi="Arial" w:cs="Arial"/>
          <w:sz w:val="24"/>
          <w:szCs w:val="24"/>
        </w:rPr>
        <w:t>or (</w:t>
      </w:r>
      <w:r w:rsidR="00175AD4" w:rsidRPr="00BA2078">
        <w:rPr>
          <w:rFonts w:ascii="Arial" w:hAnsi="Arial" w:cs="Arial"/>
          <w:sz w:val="24"/>
          <w:szCs w:val="24"/>
        </w:rPr>
        <w:t xml:space="preserve">3299 </w:t>
      </w:r>
      <w:r w:rsidR="00BA2078" w:rsidRPr="00BA2078">
        <w:rPr>
          <w:rFonts w:ascii="Arial" w:hAnsi="Arial" w:cs="Arial"/>
          <w:sz w:val="24"/>
          <w:szCs w:val="24"/>
        </w:rPr>
        <w:t xml:space="preserve">y </w:t>
      </w:r>
      <w:r w:rsidR="00C87302" w:rsidRPr="00BA2078">
        <w:rPr>
          <w:rFonts w:ascii="Arial" w:hAnsi="Arial" w:cs="Arial"/>
          <w:sz w:val="24"/>
          <w:szCs w:val="24"/>
        </w:rPr>
        <w:t>6262</w:t>
      </w:r>
      <w:r w:rsidR="00BA2078" w:rsidRPr="00BA2078">
        <w:rPr>
          <w:rFonts w:ascii="Arial" w:hAnsi="Arial" w:cs="Arial"/>
          <w:sz w:val="24"/>
          <w:szCs w:val="24"/>
        </w:rPr>
        <w:t>, respectivamente)</w:t>
      </w:r>
      <w:r w:rsidR="00557F7C" w:rsidRPr="00BA2078">
        <w:rPr>
          <w:rFonts w:ascii="Arial" w:hAnsi="Arial" w:cs="Arial"/>
          <w:sz w:val="24"/>
          <w:szCs w:val="24"/>
        </w:rPr>
        <w:t>.</w:t>
      </w:r>
    </w:p>
    <w:p w14:paraId="217F84BD" w14:textId="77777777" w:rsidR="00175AD4" w:rsidRPr="00175AD4" w:rsidRDefault="00175AD4" w:rsidP="00175AD4">
      <w:pPr>
        <w:autoSpaceDE w:val="0"/>
        <w:autoSpaceDN w:val="0"/>
        <w:spacing w:after="120"/>
        <w:jc w:val="both"/>
        <w:rPr>
          <w:rFonts w:ascii="Arial" w:hAnsi="Arial" w:cs="Arial"/>
          <w:sz w:val="24"/>
          <w:szCs w:val="24"/>
        </w:rPr>
      </w:pPr>
      <w:r w:rsidRPr="00175AD4">
        <w:rPr>
          <w:rFonts w:ascii="Arial" w:hAnsi="Arial" w:cs="Arial"/>
          <w:sz w:val="24"/>
          <w:szCs w:val="24"/>
        </w:rPr>
        <w:t>Se está trabajando en mejorar la estética y la funcionalidad de la página, haciéndola más dinámica y atractiva al usuario, sin perder los principios de usabilidad y accesibilidad.</w:t>
      </w:r>
    </w:p>
    <w:p w14:paraId="2EF2828C" w14:textId="77777777" w:rsidR="00BA2078" w:rsidRPr="00BA2078" w:rsidRDefault="00BA2078" w:rsidP="00BA2078">
      <w:pPr>
        <w:autoSpaceDE w:val="0"/>
        <w:autoSpaceDN w:val="0"/>
        <w:spacing w:after="120"/>
        <w:jc w:val="both"/>
        <w:rPr>
          <w:rFonts w:ascii="Arial" w:hAnsi="Arial" w:cs="Arial"/>
          <w:sz w:val="24"/>
          <w:szCs w:val="24"/>
        </w:rPr>
      </w:pPr>
      <w:r w:rsidRPr="00BA2078">
        <w:rPr>
          <w:rFonts w:ascii="Arial" w:hAnsi="Arial" w:cs="Arial"/>
          <w:sz w:val="24"/>
          <w:szCs w:val="24"/>
        </w:rPr>
        <w:t xml:space="preserve">Por su parte, la Escuela tiene una cuenta propia de </w:t>
      </w:r>
      <w:hyperlink r:id="rId18">
        <w:r w:rsidRPr="00BA2078">
          <w:rPr>
            <w:rStyle w:val="Hipervnculo"/>
            <w:rFonts w:ascii="Arial" w:hAnsi="Arial" w:cs="Arial"/>
            <w:color w:val="0070C0"/>
            <w:sz w:val="24"/>
            <w:szCs w:val="24"/>
          </w:rPr>
          <w:t>Facebook del centro</w:t>
        </w:r>
      </w:hyperlink>
      <w:r w:rsidRPr="00BA2078">
        <w:rPr>
          <w:rFonts w:ascii="Arial" w:hAnsi="Arial" w:cs="Arial"/>
          <w:sz w:val="24"/>
          <w:szCs w:val="24"/>
        </w:rPr>
        <w:t xml:space="preserve"> que, durante el curso académico 2023/2024, contó con 4.498 visitas (frente a 3.582 del mismo periodo anterior). El número de seguidores de Facebook fue de 2.511, de ellos el 70,2% son mujeres y 29,8% hombres, 72,9% son de España (mayoritariamente de la Comunidad de Madrid, con un 12,7%), correspondiendo el resto del porcentaje a diferentes países de Sudamérica, de Norteamérica y a Francia. Así mismo, dispone de un </w:t>
      </w:r>
      <w:r w:rsidRPr="00BA2078">
        <w:rPr>
          <w:rFonts w:ascii="Arial" w:hAnsi="Arial" w:cs="Arial"/>
          <w:i/>
          <w:iCs/>
          <w:sz w:val="24"/>
          <w:szCs w:val="24"/>
        </w:rPr>
        <w:t>hashtag</w:t>
      </w:r>
      <w:r w:rsidRPr="00BA2078">
        <w:rPr>
          <w:rFonts w:ascii="Arial" w:hAnsi="Arial" w:cs="Arial"/>
          <w:sz w:val="24"/>
          <w:szCs w:val="24"/>
        </w:rPr>
        <w:t xml:space="preserve"> específico en la cuenta oficial de </w:t>
      </w:r>
      <w:hyperlink r:id="rId19">
        <w:r w:rsidRPr="00BA2078">
          <w:rPr>
            <w:rStyle w:val="Hipervnculo"/>
            <w:rFonts w:ascii="Arial" w:hAnsi="Arial" w:cs="Arial"/>
            <w:color w:val="0070C0"/>
            <w:sz w:val="24"/>
            <w:szCs w:val="24"/>
          </w:rPr>
          <w:t>X</w:t>
        </w:r>
      </w:hyperlink>
      <w:r w:rsidRPr="00BA2078">
        <w:rPr>
          <w:rFonts w:ascii="Arial" w:hAnsi="Arial" w:cs="Arial"/>
          <w:sz w:val="24"/>
          <w:szCs w:val="24"/>
        </w:rPr>
        <w:t xml:space="preserve"> y difunde sus actividades a través de la cuenta de </w:t>
      </w:r>
      <w:hyperlink r:id="rId20">
        <w:r w:rsidRPr="00BA2078">
          <w:rPr>
            <w:rStyle w:val="Hipervnculo"/>
            <w:rFonts w:ascii="Arial" w:hAnsi="Arial" w:cs="Arial"/>
            <w:color w:val="0070C0"/>
            <w:sz w:val="24"/>
            <w:szCs w:val="24"/>
          </w:rPr>
          <w:t>Instagram</w:t>
        </w:r>
      </w:hyperlink>
      <w:r w:rsidRPr="00BA2078">
        <w:rPr>
          <w:rFonts w:ascii="Arial" w:hAnsi="Arial" w:cs="Arial"/>
          <w:sz w:val="24"/>
          <w:szCs w:val="24"/>
        </w:rPr>
        <w:t xml:space="preserve">, ambas gestionadas por la Dirección de Comunicación e Imagen de la ONCE. Este departamento soporta al Centro en la divulgación de noticias e informaciones relevantes. </w:t>
      </w:r>
    </w:p>
    <w:p w14:paraId="28870CAD" w14:textId="77777777" w:rsidR="00BA2078" w:rsidRPr="00BA2078" w:rsidRDefault="00BA2078" w:rsidP="00BA2078">
      <w:pPr>
        <w:autoSpaceDE w:val="0"/>
        <w:autoSpaceDN w:val="0"/>
        <w:spacing w:after="120"/>
        <w:jc w:val="both"/>
        <w:rPr>
          <w:rFonts w:ascii="Arial" w:hAnsi="Arial" w:cs="Arial"/>
          <w:sz w:val="24"/>
          <w:szCs w:val="24"/>
        </w:rPr>
      </w:pPr>
      <w:r w:rsidRPr="00BA2078">
        <w:rPr>
          <w:rFonts w:ascii="Arial" w:hAnsi="Arial" w:cs="Arial"/>
          <w:sz w:val="24"/>
          <w:szCs w:val="24"/>
        </w:rPr>
        <w:t xml:space="preserve">Se han seguido potenciando canales de difusión digitales de la oferta formativa de postgrado del centro en </w:t>
      </w:r>
      <w:hyperlink r:id="rId21">
        <w:r w:rsidRPr="00BA2078">
          <w:rPr>
            <w:rStyle w:val="Hipervnculo"/>
            <w:rFonts w:ascii="Arial" w:hAnsi="Arial" w:cs="Arial"/>
            <w:color w:val="auto"/>
            <w:sz w:val="24"/>
            <w:szCs w:val="24"/>
          </w:rPr>
          <w:t>Fisionet</w:t>
        </w:r>
      </w:hyperlink>
      <w:r w:rsidRPr="00BA2078">
        <w:rPr>
          <w:rFonts w:ascii="Arial" w:hAnsi="Arial" w:cs="Arial"/>
          <w:sz w:val="24"/>
          <w:szCs w:val="24"/>
        </w:rPr>
        <w:t>.</w:t>
      </w:r>
      <w:r w:rsidRPr="00BA2078">
        <w:rPr>
          <w:rFonts w:ascii="Arial" w:hAnsi="Arial" w:cs="Arial"/>
          <w:b/>
          <w:bCs/>
          <w:sz w:val="24"/>
          <w:szCs w:val="24"/>
        </w:rPr>
        <w:t xml:space="preserve"> </w:t>
      </w:r>
    </w:p>
    <w:p w14:paraId="3E02028E" w14:textId="77777777" w:rsidR="00BA2078" w:rsidRPr="00BA2078" w:rsidRDefault="00BA2078" w:rsidP="00BA2078">
      <w:pPr>
        <w:autoSpaceDE w:val="0"/>
        <w:autoSpaceDN w:val="0"/>
        <w:spacing w:after="120"/>
        <w:jc w:val="both"/>
        <w:rPr>
          <w:rFonts w:ascii="Arial" w:hAnsi="Arial" w:cs="Arial"/>
          <w:sz w:val="24"/>
          <w:szCs w:val="24"/>
        </w:rPr>
      </w:pPr>
      <w:r w:rsidRPr="00BA2078">
        <w:rPr>
          <w:rFonts w:ascii="Arial" w:hAnsi="Arial" w:cs="Arial"/>
          <w:sz w:val="24"/>
          <w:szCs w:val="24"/>
        </w:rPr>
        <w:t xml:space="preserve">La Unidad </w:t>
      </w:r>
      <w:hyperlink r:id="rId22">
        <w:r w:rsidRPr="00BA2078">
          <w:rPr>
            <w:rStyle w:val="Hipervnculo"/>
            <w:rFonts w:ascii="Arial" w:hAnsi="Arial" w:cs="Arial"/>
            <w:sz w:val="24"/>
            <w:szCs w:val="24"/>
          </w:rPr>
          <w:t>UAM Estudiantes- Promoción y Atención Integral</w:t>
        </w:r>
      </w:hyperlink>
      <w:r w:rsidRPr="00BA2078">
        <w:rPr>
          <w:rFonts w:ascii="Arial" w:hAnsi="Arial" w:cs="Arial"/>
          <w:sz w:val="24"/>
          <w:szCs w:val="24"/>
        </w:rPr>
        <w:t xml:space="preserve">, junto con el </w:t>
      </w:r>
      <w:hyperlink r:id="rId23">
        <w:r w:rsidRPr="00BA2078">
          <w:rPr>
            <w:rStyle w:val="Hipervnculo"/>
            <w:rFonts w:ascii="Arial" w:hAnsi="Arial" w:cs="Arial"/>
            <w:sz w:val="24"/>
            <w:szCs w:val="24"/>
          </w:rPr>
          <w:t>Centro de Estudios de Posgrado</w:t>
        </w:r>
      </w:hyperlink>
      <w:r w:rsidRPr="00BA2078">
        <w:rPr>
          <w:rFonts w:ascii="Arial" w:hAnsi="Arial" w:cs="Arial"/>
          <w:sz w:val="24"/>
          <w:szCs w:val="24"/>
        </w:rPr>
        <w:t xml:space="preserve"> y el departamento de Internacional de la UAM a través de </w:t>
      </w:r>
      <w:hyperlink r:id="rId24">
        <w:r w:rsidRPr="00BA2078">
          <w:rPr>
            <w:rStyle w:val="Hipervnculo"/>
            <w:rFonts w:ascii="Arial" w:hAnsi="Arial" w:cs="Arial"/>
            <w:sz w:val="24"/>
            <w:szCs w:val="24"/>
          </w:rPr>
          <w:t>Study Abroad</w:t>
        </w:r>
      </w:hyperlink>
      <w:r w:rsidRPr="00BA2078">
        <w:rPr>
          <w:rFonts w:ascii="Arial" w:hAnsi="Arial" w:cs="Arial"/>
          <w:sz w:val="24"/>
          <w:szCs w:val="24"/>
        </w:rPr>
        <w:t xml:space="preserve">, encabezan y elaboran un tratamiento de la información que pueda servir de apoyo a la matrícula y orientación del futuro estudiante. </w:t>
      </w:r>
    </w:p>
    <w:p w14:paraId="6E28DA26" w14:textId="6EB8285E" w:rsidR="00BA2078" w:rsidRPr="00BA2078" w:rsidRDefault="00BA2078" w:rsidP="00BA2078">
      <w:pPr>
        <w:autoSpaceDE w:val="0"/>
        <w:autoSpaceDN w:val="0"/>
        <w:spacing w:after="120"/>
        <w:jc w:val="both"/>
        <w:rPr>
          <w:rFonts w:ascii="Arial" w:hAnsi="Arial" w:cs="Arial"/>
          <w:sz w:val="24"/>
          <w:szCs w:val="24"/>
        </w:rPr>
      </w:pPr>
      <w:r w:rsidRPr="00BA2078">
        <w:rPr>
          <w:rFonts w:ascii="Arial" w:hAnsi="Arial" w:cs="Arial"/>
          <w:sz w:val="24"/>
          <w:szCs w:val="24"/>
        </w:rPr>
        <w:t xml:space="preserve">La UAM hace difusión de su oferta formativa de posgrado entre sus alumnos de grado, y a través de su </w:t>
      </w:r>
      <w:hyperlink r:id="rId25" w:history="1">
        <w:r w:rsidRPr="00BA2078">
          <w:rPr>
            <w:rStyle w:val="Hipervnculo"/>
            <w:rFonts w:ascii="Arial" w:hAnsi="Arial" w:cs="Arial"/>
            <w:sz w:val="24"/>
            <w:szCs w:val="24"/>
          </w:rPr>
          <w:t>web</w:t>
        </w:r>
      </w:hyperlink>
      <w:r w:rsidRPr="00BA2078">
        <w:rPr>
          <w:rFonts w:ascii="Arial" w:hAnsi="Arial" w:cs="Arial"/>
          <w:sz w:val="24"/>
          <w:szCs w:val="24"/>
        </w:rPr>
        <w:t xml:space="preserve">, de </w:t>
      </w:r>
      <w:hyperlink r:id="rId26">
        <w:r w:rsidRPr="00BA2078">
          <w:rPr>
            <w:rStyle w:val="Hipervnculo"/>
            <w:rFonts w:ascii="Arial" w:hAnsi="Arial" w:cs="Arial"/>
            <w:sz w:val="24"/>
            <w:szCs w:val="24"/>
          </w:rPr>
          <w:t>X</w:t>
        </w:r>
      </w:hyperlink>
      <w:r w:rsidRPr="00BA2078">
        <w:rPr>
          <w:rFonts w:ascii="Arial" w:hAnsi="Arial" w:cs="Arial"/>
          <w:sz w:val="24"/>
          <w:szCs w:val="24"/>
        </w:rPr>
        <w:t xml:space="preserve">, de </w:t>
      </w:r>
      <w:hyperlink r:id="rId27">
        <w:r w:rsidRPr="00BA2078">
          <w:rPr>
            <w:rStyle w:val="Hipervnculo"/>
            <w:rFonts w:ascii="Arial" w:hAnsi="Arial" w:cs="Arial"/>
            <w:sz w:val="24"/>
            <w:szCs w:val="24"/>
          </w:rPr>
          <w:t>Instagram</w:t>
        </w:r>
      </w:hyperlink>
      <w:r w:rsidRPr="00BA2078">
        <w:rPr>
          <w:rFonts w:ascii="Arial" w:hAnsi="Arial" w:cs="Arial"/>
          <w:sz w:val="24"/>
          <w:szCs w:val="24"/>
        </w:rPr>
        <w:t>, la asistencia a ferias o eventos cuyo objetivo es la difusión de sus titulaciones y la contratación de web externa (</w:t>
      </w:r>
      <w:hyperlink r:id="rId28" w:history="1">
        <w:r w:rsidRPr="00BA2078">
          <w:rPr>
            <w:rStyle w:val="Hipervnculo"/>
            <w:rFonts w:ascii="Arial" w:hAnsi="Arial" w:cs="Arial"/>
            <w:sz w:val="24"/>
            <w:szCs w:val="24"/>
          </w:rPr>
          <w:t>mastermania</w:t>
        </w:r>
      </w:hyperlink>
      <w:r w:rsidRPr="00BA2078">
        <w:rPr>
          <w:rFonts w:ascii="Arial" w:hAnsi="Arial" w:cs="Arial"/>
          <w:sz w:val="24"/>
          <w:szCs w:val="24"/>
        </w:rPr>
        <w:t>).</w:t>
      </w:r>
    </w:p>
    <w:p w14:paraId="77D5E7D3" w14:textId="3E4018C8" w:rsidR="00F14353" w:rsidRPr="00F918CD" w:rsidRDefault="00F14353" w:rsidP="00800139">
      <w:pPr>
        <w:autoSpaceDE w:val="0"/>
        <w:autoSpaceDN w:val="0"/>
        <w:spacing w:after="120"/>
        <w:jc w:val="both"/>
        <w:rPr>
          <w:rFonts w:ascii="Arial" w:hAnsi="Arial" w:cs="Arial"/>
          <w:b/>
          <w:bCs/>
          <w:color w:val="00B0F0"/>
          <w:sz w:val="24"/>
          <w:szCs w:val="24"/>
        </w:rPr>
      </w:pPr>
    </w:p>
    <w:p w14:paraId="30F825CC" w14:textId="77777777" w:rsidR="00764C52" w:rsidRPr="00764C52" w:rsidRDefault="00764C52" w:rsidP="00764C52">
      <w:pPr>
        <w:autoSpaceDE w:val="0"/>
        <w:autoSpaceDN w:val="0"/>
        <w:adjustRightInd w:val="0"/>
        <w:spacing w:before="120" w:after="120"/>
        <w:jc w:val="both"/>
        <w:rPr>
          <w:rFonts w:ascii="Arial" w:hAnsi="Arial" w:cs="Arial"/>
          <w:sz w:val="24"/>
          <w:szCs w:val="24"/>
        </w:rPr>
      </w:pPr>
      <w:r w:rsidRPr="00764C52">
        <w:rPr>
          <w:rFonts w:ascii="Arial" w:hAnsi="Arial" w:cs="Arial"/>
          <w:sz w:val="24"/>
          <w:szCs w:val="24"/>
        </w:rPr>
        <w:t xml:space="preserve">Durante el curso 2023/2024, ante la detección de la falta de competitividad de los canales de difusión de la EUF-ONCE, la dirección del centro encargó a una empresa especializada un estudio de mercado sobre las estrategias de difusión y las redes sociales actualmente disponibles. Las recomendaciones de mejora extraídas del informe realizado se utilizarán para implementar futuros cambios que mejoren la visibilidad y el posicionamiento en internet del centro. </w:t>
      </w:r>
    </w:p>
    <w:p w14:paraId="3ACECFC3" w14:textId="77777777" w:rsidR="00764C52" w:rsidRPr="00764C52" w:rsidRDefault="00764C52" w:rsidP="00764C52">
      <w:pPr>
        <w:autoSpaceDE w:val="0"/>
        <w:autoSpaceDN w:val="0"/>
        <w:adjustRightInd w:val="0"/>
        <w:spacing w:before="120" w:after="120"/>
        <w:jc w:val="both"/>
        <w:rPr>
          <w:rFonts w:ascii="Arial" w:hAnsi="Arial" w:cs="Arial"/>
          <w:b/>
          <w:bCs/>
          <w:sz w:val="24"/>
          <w:szCs w:val="24"/>
        </w:rPr>
      </w:pPr>
      <w:r w:rsidRPr="00764C52">
        <w:rPr>
          <w:rFonts w:ascii="Arial" w:hAnsi="Arial" w:cs="Arial"/>
          <w:b/>
          <w:bCs/>
          <w:sz w:val="24"/>
          <w:szCs w:val="24"/>
        </w:rPr>
        <w:t xml:space="preserve">Durante el curso 2023/2024, se potenciaron canales de difusión de la oferta formativa de posgrado del centro, manteniéndose los ya existentes y se continuó con la contratación de medios digitales. Así como se fomentó la mayor presencia en redes sociales. </w:t>
      </w:r>
    </w:p>
    <w:p w14:paraId="2B053EB6" w14:textId="14EF34FE" w:rsidR="00764C52" w:rsidRPr="00764C52" w:rsidRDefault="00764C52" w:rsidP="00764C52">
      <w:pPr>
        <w:autoSpaceDE w:val="0"/>
        <w:autoSpaceDN w:val="0"/>
        <w:adjustRightInd w:val="0"/>
        <w:spacing w:before="120" w:after="120"/>
        <w:jc w:val="both"/>
        <w:rPr>
          <w:rFonts w:ascii="Arial" w:hAnsi="Arial" w:cs="Arial"/>
          <w:b/>
          <w:bCs/>
          <w:sz w:val="24"/>
          <w:szCs w:val="24"/>
        </w:rPr>
      </w:pPr>
      <w:r w:rsidRPr="00764C52">
        <w:rPr>
          <w:rFonts w:ascii="Arial" w:hAnsi="Arial" w:cs="Arial"/>
          <w:b/>
          <w:bCs/>
          <w:sz w:val="24"/>
          <w:szCs w:val="24"/>
        </w:rPr>
        <w:t>Se considera necesario abrir una acción de mejora relacionada con la mejora de las estrategias de difusión como ha sido recomendado por profesionales especializados.</w:t>
      </w:r>
    </w:p>
    <w:p w14:paraId="141278CA" w14:textId="77777777" w:rsidR="00AB5739" w:rsidRPr="00F918CD" w:rsidRDefault="00AB5739" w:rsidP="00800139">
      <w:pPr>
        <w:autoSpaceDE w:val="0"/>
        <w:autoSpaceDN w:val="0"/>
        <w:adjustRightInd w:val="0"/>
        <w:spacing w:before="120" w:after="120"/>
        <w:jc w:val="both"/>
        <w:rPr>
          <w:rFonts w:ascii="Arial" w:hAnsi="Arial" w:cs="Arial"/>
          <w:color w:val="00B0F0"/>
          <w:sz w:val="24"/>
          <w:szCs w:val="24"/>
        </w:rPr>
      </w:pPr>
    </w:p>
    <w:p w14:paraId="0DD1C159" w14:textId="77777777" w:rsidR="002F3917" w:rsidRPr="000F2F9F" w:rsidRDefault="002F3917" w:rsidP="00800139">
      <w:pPr>
        <w:spacing w:after="120"/>
        <w:ind w:left="360"/>
        <w:jc w:val="both"/>
        <w:rPr>
          <w:rFonts w:ascii="Arial" w:hAnsi="Arial" w:cs="Arial"/>
          <w:b/>
          <w:sz w:val="24"/>
          <w:szCs w:val="24"/>
        </w:rPr>
      </w:pPr>
      <w:r w:rsidRPr="000F2F9F">
        <w:rPr>
          <w:rFonts w:ascii="Arial" w:hAnsi="Arial" w:cs="Arial"/>
          <w:b/>
          <w:sz w:val="24"/>
          <w:szCs w:val="24"/>
        </w:rPr>
        <w:t>5.10. Recursos materiales y servicios</w:t>
      </w:r>
    </w:p>
    <w:p w14:paraId="6FD6680A" w14:textId="77777777" w:rsidR="00AB5739" w:rsidRPr="00F918CD" w:rsidRDefault="00AB5739" w:rsidP="00800139">
      <w:pPr>
        <w:autoSpaceDE w:val="0"/>
        <w:autoSpaceDN w:val="0"/>
        <w:spacing w:after="120"/>
        <w:jc w:val="both"/>
        <w:rPr>
          <w:rFonts w:ascii="Arial" w:hAnsi="Arial" w:cs="Arial"/>
          <w:color w:val="00B0F0"/>
          <w:sz w:val="24"/>
          <w:szCs w:val="24"/>
        </w:rPr>
      </w:pPr>
    </w:p>
    <w:p w14:paraId="1D4D1146" w14:textId="77777777" w:rsidR="000F2F9F" w:rsidRPr="000877DC" w:rsidRDefault="000F2F9F" w:rsidP="000F2F9F">
      <w:pPr>
        <w:autoSpaceDE w:val="0"/>
        <w:autoSpaceDN w:val="0"/>
        <w:spacing w:after="0"/>
        <w:jc w:val="both"/>
        <w:rPr>
          <w:rFonts w:ascii="Arial" w:hAnsi="Arial" w:cs="Arial"/>
          <w:sz w:val="24"/>
          <w:szCs w:val="24"/>
        </w:rPr>
      </w:pPr>
      <w:r w:rsidRPr="000877DC">
        <w:rPr>
          <w:rFonts w:ascii="Arial" w:hAnsi="Arial" w:cs="Arial"/>
          <w:color w:val="000000"/>
          <w:sz w:val="24"/>
          <w:szCs w:val="24"/>
        </w:rPr>
        <w:t>Los recursos materiales y servicios con los que contaba la Escuela Universitaria de Fisioterapia de la ONCE en el curso 2022/23, siguen disponibles. A lo largo del curso 2023/24 se han ido cubriendo todas las necesidades de adquisición de material que han ido surgiendo</w:t>
      </w:r>
      <w:r w:rsidRPr="000877DC">
        <w:rPr>
          <w:rFonts w:ascii="Arial" w:hAnsi="Arial" w:cs="Arial"/>
          <w:sz w:val="24"/>
          <w:szCs w:val="24"/>
        </w:rPr>
        <w:t xml:space="preserve">. </w:t>
      </w:r>
    </w:p>
    <w:p w14:paraId="309C7390" w14:textId="77777777" w:rsidR="000F2F9F" w:rsidRPr="0074278B" w:rsidRDefault="000F2F9F" w:rsidP="000F2F9F">
      <w:pPr>
        <w:autoSpaceDE w:val="0"/>
        <w:autoSpaceDN w:val="0"/>
        <w:spacing w:after="0"/>
        <w:jc w:val="both"/>
        <w:rPr>
          <w:rFonts w:ascii="Arial" w:hAnsi="Arial" w:cs="Arial"/>
          <w:sz w:val="24"/>
          <w:szCs w:val="24"/>
          <w:highlight w:val="yellow"/>
        </w:rPr>
      </w:pPr>
    </w:p>
    <w:p w14:paraId="7D0A1993" w14:textId="5B2267CB" w:rsidR="000F2F9F" w:rsidRPr="00F62C50" w:rsidRDefault="000F2F9F" w:rsidP="000F2F9F">
      <w:pPr>
        <w:autoSpaceDE w:val="0"/>
        <w:autoSpaceDN w:val="0"/>
        <w:spacing w:after="0"/>
        <w:jc w:val="both"/>
        <w:rPr>
          <w:rFonts w:ascii="Arial" w:hAnsi="Arial" w:cs="Arial"/>
          <w:sz w:val="24"/>
          <w:szCs w:val="24"/>
        </w:rPr>
      </w:pPr>
      <w:r w:rsidRPr="000F2F9F">
        <w:rPr>
          <w:rFonts w:ascii="Arial" w:hAnsi="Arial" w:cs="Arial"/>
          <w:sz w:val="24"/>
          <w:szCs w:val="24"/>
        </w:rPr>
        <w:t>Se han adquirido nuevos equipos para ser utilizados en la docencia de diferentes asignaturas del máster en Fisioterapia Respiratoria y Cardiaca</w:t>
      </w:r>
      <w:r w:rsidRPr="00F62C50">
        <w:rPr>
          <w:rFonts w:ascii="Arial" w:hAnsi="Arial" w:cs="Arial"/>
          <w:sz w:val="24"/>
          <w:szCs w:val="24"/>
        </w:rPr>
        <w:t xml:space="preserve">: </w:t>
      </w:r>
    </w:p>
    <w:p w14:paraId="07841A6F" w14:textId="77777777" w:rsidR="000F2F9F" w:rsidRPr="00F62C50" w:rsidRDefault="000F2F9F" w:rsidP="000F2F9F">
      <w:pPr>
        <w:pStyle w:val="Lista1"/>
        <w:widowControl/>
        <w:spacing w:before="0" w:after="0" w:line="276" w:lineRule="auto"/>
      </w:pPr>
      <w:r w:rsidRPr="00F62C50">
        <w:t>Maquetas anatómicas.</w:t>
      </w:r>
    </w:p>
    <w:p w14:paraId="265E327D" w14:textId="77777777" w:rsidR="000F2F9F" w:rsidRDefault="000F2F9F" w:rsidP="000F2F9F">
      <w:pPr>
        <w:pStyle w:val="Lista1"/>
        <w:widowControl/>
        <w:spacing w:before="0" w:after="0" w:line="276" w:lineRule="auto"/>
      </w:pPr>
      <w:r w:rsidRPr="00F62C50">
        <w:t>Tableta para conexión en aula como pizarra electrónica</w:t>
      </w:r>
      <w:r>
        <w:t>.</w:t>
      </w:r>
    </w:p>
    <w:p w14:paraId="19F800B0" w14:textId="77777777" w:rsidR="000F2F9F" w:rsidRPr="00F62C50" w:rsidRDefault="000F2F9F" w:rsidP="000F2F9F">
      <w:pPr>
        <w:pStyle w:val="Lista1"/>
        <w:widowControl/>
        <w:numPr>
          <w:ilvl w:val="0"/>
          <w:numId w:val="0"/>
        </w:numPr>
        <w:spacing w:before="0" w:after="0" w:line="276" w:lineRule="auto"/>
      </w:pPr>
    </w:p>
    <w:p w14:paraId="5A3F32BB" w14:textId="77777777" w:rsidR="000F2F9F" w:rsidRPr="000877DC" w:rsidRDefault="000F2F9F" w:rsidP="000F2F9F">
      <w:pPr>
        <w:autoSpaceDE w:val="0"/>
        <w:autoSpaceDN w:val="0"/>
        <w:spacing w:after="0"/>
        <w:jc w:val="both"/>
        <w:rPr>
          <w:rFonts w:ascii="Arial" w:hAnsi="Arial" w:cs="Arial"/>
          <w:sz w:val="24"/>
          <w:szCs w:val="24"/>
        </w:rPr>
      </w:pPr>
      <w:r w:rsidRPr="000877DC">
        <w:rPr>
          <w:rFonts w:ascii="Arial" w:hAnsi="Arial" w:cs="Arial"/>
          <w:sz w:val="24"/>
          <w:szCs w:val="24"/>
        </w:rPr>
        <w:t>Durante el curso se efectuó una renovación de la iluminación interior para optimizar la eficiencia energética. Así mismo</w:t>
      </w:r>
      <w:r>
        <w:rPr>
          <w:rFonts w:ascii="Arial" w:hAnsi="Arial" w:cs="Arial"/>
          <w:sz w:val="24"/>
          <w:szCs w:val="24"/>
        </w:rPr>
        <w:t>,</w:t>
      </w:r>
      <w:r w:rsidRPr="000877DC">
        <w:rPr>
          <w:rFonts w:ascii="Arial" w:hAnsi="Arial" w:cs="Arial"/>
          <w:sz w:val="24"/>
          <w:szCs w:val="24"/>
        </w:rPr>
        <w:t xml:space="preserve"> se acometieron otras obras de mejora como: pintura general de las instalaciones, remodelado del jardín y su sistema de riego para reducir el consumo hídrico, reforma de la cubierta del edificio, renovación de todas las puertas exteriores</w:t>
      </w:r>
      <w:r>
        <w:rPr>
          <w:rFonts w:ascii="Arial" w:hAnsi="Arial" w:cs="Arial"/>
          <w:sz w:val="24"/>
          <w:szCs w:val="24"/>
        </w:rPr>
        <w:t>,</w:t>
      </w:r>
      <w:r w:rsidRPr="000877DC">
        <w:rPr>
          <w:rFonts w:ascii="Arial" w:hAnsi="Arial" w:cs="Arial"/>
          <w:sz w:val="24"/>
          <w:szCs w:val="24"/>
        </w:rPr>
        <w:t xml:space="preserve"> actualización de mobiliario en despachos y zonas clínicas, instalación de nuevos equipos de climatización, obras de saneamiento de tuberías de agua potable, etc.</w:t>
      </w:r>
    </w:p>
    <w:p w14:paraId="33A8D6B5" w14:textId="77777777" w:rsidR="009C125D" w:rsidRPr="00F918CD" w:rsidRDefault="009C125D" w:rsidP="009C125D">
      <w:pPr>
        <w:autoSpaceDE w:val="0"/>
        <w:autoSpaceDN w:val="0"/>
        <w:spacing w:after="0"/>
        <w:jc w:val="both"/>
        <w:rPr>
          <w:rFonts w:ascii="Arial" w:hAnsi="Arial" w:cs="Arial"/>
          <w:color w:val="00B0F0"/>
          <w:sz w:val="24"/>
          <w:szCs w:val="24"/>
        </w:rPr>
      </w:pPr>
    </w:p>
    <w:p w14:paraId="6F419B31" w14:textId="77777777" w:rsidR="009C125D" w:rsidRPr="000F2F9F" w:rsidRDefault="009C125D" w:rsidP="009C125D">
      <w:pPr>
        <w:autoSpaceDE w:val="0"/>
        <w:autoSpaceDN w:val="0"/>
        <w:spacing w:after="0"/>
        <w:jc w:val="both"/>
        <w:rPr>
          <w:rFonts w:ascii="Arial" w:hAnsi="Arial" w:cs="Arial"/>
          <w:sz w:val="24"/>
          <w:szCs w:val="24"/>
        </w:rPr>
      </w:pPr>
      <w:r w:rsidRPr="000F2F9F">
        <w:rPr>
          <w:rFonts w:ascii="Arial" w:hAnsi="Arial" w:cs="Arial"/>
          <w:b/>
          <w:bCs/>
          <w:sz w:val="24"/>
          <w:szCs w:val="24"/>
        </w:rPr>
        <w:t>No se observa la necesidad de plantear nuevas acciones de mejora en este tema.</w:t>
      </w:r>
    </w:p>
    <w:p w14:paraId="5B538E88" w14:textId="77777777" w:rsidR="00C678E3" w:rsidRPr="00F918CD" w:rsidRDefault="00C678E3" w:rsidP="00800139">
      <w:pPr>
        <w:spacing w:after="120"/>
        <w:jc w:val="both"/>
        <w:rPr>
          <w:rFonts w:ascii="Arial" w:hAnsi="Arial" w:cs="Arial"/>
          <w:color w:val="00B0F0"/>
          <w:sz w:val="24"/>
          <w:szCs w:val="24"/>
        </w:rPr>
      </w:pPr>
    </w:p>
    <w:p w14:paraId="2F8FD598" w14:textId="77777777" w:rsidR="002F3917" w:rsidRPr="00F918CD" w:rsidRDefault="002F3917" w:rsidP="00800139">
      <w:pPr>
        <w:spacing w:after="120"/>
        <w:ind w:left="360"/>
        <w:jc w:val="both"/>
        <w:rPr>
          <w:rFonts w:ascii="Arial" w:hAnsi="Arial" w:cs="Arial"/>
          <w:b/>
          <w:sz w:val="24"/>
          <w:szCs w:val="24"/>
        </w:rPr>
      </w:pPr>
      <w:r w:rsidRPr="00F918CD">
        <w:rPr>
          <w:rFonts w:ascii="Arial" w:hAnsi="Arial" w:cs="Arial"/>
          <w:b/>
          <w:sz w:val="24"/>
          <w:szCs w:val="24"/>
        </w:rPr>
        <w:t>5.11. Recursos humanos</w:t>
      </w:r>
    </w:p>
    <w:p w14:paraId="3C01E80F" w14:textId="77777777" w:rsidR="002F3917" w:rsidRPr="00F918CD" w:rsidRDefault="002F3917" w:rsidP="00800139">
      <w:pPr>
        <w:spacing w:after="120"/>
        <w:jc w:val="both"/>
        <w:rPr>
          <w:rFonts w:ascii="Arial" w:hAnsi="Arial" w:cs="Arial"/>
          <w:sz w:val="24"/>
          <w:szCs w:val="24"/>
        </w:rPr>
      </w:pPr>
    </w:p>
    <w:p w14:paraId="30305800" w14:textId="77777777" w:rsidR="00C678E3" w:rsidRPr="00F918CD" w:rsidRDefault="00C678E3" w:rsidP="00800139">
      <w:pPr>
        <w:autoSpaceDE w:val="0"/>
        <w:autoSpaceDN w:val="0"/>
        <w:adjustRightInd w:val="0"/>
        <w:spacing w:before="120" w:after="120"/>
        <w:jc w:val="both"/>
        <w:rPr>
          <w:rFonts w:ascii="Arial" w:hAnsi="Arial" w:cs="Arial"/>
          <w:b/>
          <w:bCs/>
          <w:sz w:val="24"/>
          <w:szCs w:val="24"/>
        </w:rPr>
      </w:pPr>
      <w:r w:rsidRPr="00F918CD">
        <w:rPr>
          <w:rFonts w:ascii="Arial" w:hAnsi="Arial" w:cs="Arial"/>
          <w:b/>
          <w:bCs/>
          <w:sz w:val="24"/>
          <w:szCs w:val="24"/>
        </w:rPr>
        <w:t xml:space="preserve">A. Profesorado. </w:t>
      </w:r>
    </w:p>
    <w:p w14:paraId="49ACB597" w14:textId="77777777" w:rsidR="00C678E3" w:rsidRPr="00F918CD" w:rsidRDefault="00C678E3" w:rsidP="00800139">
      <w:pPr>
        <w:autoSpaceDE w:val="0"/>
        <w:autoSpaceDN w:val="0"/>
        <w:adjustRightInd w:val="0"/>
        <w:spacing w:before="120" w:after="120"/>
        <w:jc w:val="both"/>
        <w:rPr>
          <w:rFonts w:ascii="Arial" w:hAnsi="Arial" w:cs="Arial"/>
          <w:b/>
          <w:bCs/>
          <w:sz w:val="24"/>
          <w:szCs w:val="24"/>
        </w:rPr>
      </w:pPr>
    </w:p>
    <w:p w14:paraId="01BF478A" w14:textId="77777777" w:rsidR="00C678E3" w:rsidRPr="00F918CD" w:rsidRDefault="00C678E3" w:rsidP="00800139">
      <w:pPr>
        <w:autoSpaceDE w:val="0"/>
        <w:autoSpaceDN w:val="0"/>
        <w:adjustRightInd w:val="0"/>
        <w:spacing w:before="120" w:after="120"/>
        <w:jc w:val="both"/>
        <w:rPr>
          <w:rFonts w:ascii="Arial" w:hAnsi="Arial" w:cs="Arial"/>
          <w:sz w:val="24"/>
          <w:szCs w:val="24"/>
        </w:rPr>
      </w:pPr>
      <w:r w:rsidRPr="00F918CD">
        <w:rPr>
          <w:rFonts w:ascii="Arial" w:hAnsi="Arial" w:cs="Arial"/>
          <w:b/>
          <w:bCs/>
          <w:sz w:val="24"/>
          <w:szCs w:val="24"/>
        </w:rPr>
        <w:t>Datos generales:</w:t>
      </w:r>
    </w:p>
    <w:p w14:paraId="222818E8" w14:textId="5B4F337B" w:rsidR="00566262" w:rsidRPr="00F918CD" w:rsidRDefault="00C678E3" w:rsidP="00800139">
      <w:pPr>
        <w:autoSpaceDE w:val="0"/>
        <w:autoSpaceDN w:val="0"/>
        <w:adjustRightInd w:val="0"/>
        <w:spacing w:before="120" w:after="120"/>
        <w:jc w:val="both"/>
        <w:rPr>
          <w:rFonts w:ascii="Arial" w:hAnsi="Arial" w:cs="Arial"/>
          <w:sz w:val="24"/>
          <w:szCs w:val="24"/>
        </w:rPr>
      </w:pPr>
      <w:r w:rsidRPr="00F918CD">
        <w:rPr>
          <w:rFonts w:ascii="Arial" w:hAnsi="Arial" w:cs="Arial"/>
          <w:sz w:val="24"/>
          <w:szCs w:val="24"/>
        </w:rPr>
        <w:t>En el curso 20</w:t>
      </w:r>
      <w:r w:rsidR="00AD03C1" w:rsidRPr="00F918CD">
        <w:rPr>
          <w:rFonts w:ascii="Arial" w:hAnsi="Arial" w:cs="Arial"/>
          <w:sz w:val="24"/>
          <w:szCs w:val="24"/>
        </w:rPr>
        <w:t>2</w:t>
      </w:r>
      <w:r w:rsidR="00F918CD" w:rsidRPr="00F918CD">
        <w:rPr>
          <w:rFonts w:ascii="Arial" w:hAnsi="Arial" w:cs="Arial"/>
          <w:sz w:val="24"/>
          <w:szCs w:val="24"/>
        </w:rPr>
        <w:t>3</w:t>
      </w:r>
      <w:r w:rsidRPr="00F918CD">
        <w:rPr>
          <w:rFonts w:ascii="Arial" w:hAnsi="Arial" w:cs="Arial"/>
          <w:sz w:val="24"/>
          <w:szCs w:val="24"/>
        </w:rPr>
        <w:t>/</w:t>
      </w:r>
      <w:r w:rsidR="00AB5739" w:rsidRPr="00F918CD">
        <w:rPr>
          <w:rFonts w:ascii="Arial" w:hAnsi="Arial" w:cs="Arial"/>
          <w:sz w:val="24"/>
          <w:szCs w:val="24"/>
        </w:rPr>
        <w:t>2</w:t>
      </w:r>
      <w:r w:rsidR="00F918CD" w:rsidRPr="00F918CD">
        <w:rPr>
          <w:rFonts w:ascii="Arial" w:hAnsi="Arial" w:cs="Arial"/>
          <w:sz w:val="24"/>
          <w:szCs w:val="24"/>
        </w:rPr>
        <w:t>4</w:t>
      </w:r>
      <w:r w:rsidR="009B00CB" w:rsidRPr="00F918CD">
        <w:rPr>
          <w:rFonts w:ascii="Arial" w:hAnsi="Arial" w:cs="Arial"/>
          <w:sz w:val="24"/>
          <w:szCs w:val="24"/>
        </w:rPr>
        <w:t xml:space="preserve"> se</w:t>
      </w:r>
      <w:r w:rsidRPr="00F918CD">
        <w:rPr>
          <w:rFonts w:ascii="Arial" w:hAnsi="Arial" w:cs="Arial"/>
          <w:sz w:val="24"/>
          <w:szCs w:val="24"/>
        </w:rPr>
        <w:t xml:space="preserve"> contó con un total de </w:t>
      </w:r>
      <w:r w:rsidR="00F918CD">
        <w:rPr>
          <w:rFonts w:ascii="Arial" w:hAnsi="Arial" w:cs="Arial"/>
          <w:sz w:val="24"/>
          <w:szCs w:val="24"/>
        </w:rPr>
        <w:t>19</w:t>
      </w:r>
      <w:r w:rsidRPr="00F918CD">
        <w:rPr>
          <w:rFonts w:ascii="Arial" w:hAnsi="Arial" w:cs="Arial"/>
          <w:sz w:val="24"/>
          <w:szCs w:val="24"/>
        </w:rPr>
        <w:t xml:space="preserve"> docentes vinculados al Título.</w:t>
      </w:r>
    </w:p>
    <w:p w14:paraId="2780B483" w14:textId="3276F991" w:rsidR="00BF223A" w:rsidRPr="00F918CD" w:rsidRDefault="00B12B4F" w:rsidP="00800139">
      <w:pPr>
        <w:autoSpaceDE w:val="0"/>
        <w:autoSpaceDN w:val="0"/>
        <w:adjustRightInd w:val="0"/>
        <w:spacing w:before="120" w:after="120"/>
        <w:jc w:val="both"/>
        <w:rPr>
          <w:rFonts w:ascii="Arial" w:hAnsi="Arial" w:cs="Arial"/>
          <w:sz w:val="24"/>
          <w:szCs w:val="24"/>
        </w:rPr>
      </w:pPr>
      <w:r w:rsidRPr="00F918CD">
        <w:rPr>
          <w:rFonts w:ascii="Arial" w:hAnsi="Arial" w:cs="Arial"/>
          <w:sz w:val="24"/>
          <w:szCs w:val="24"/>
        </w:rPr>
        <w:t xml:space="preserve">Se produce </w:t>
      </w:r>
      <w:r w:rsidR="008925E9">
        <w:rPr>
          <w:rFonts w:ascii="Arial" w:hAnsi="Arial" w:cs="Arial"/>
          <w:sz w:val="24"/>
          <w:szCs w:val="24"/>
        </w:rPr>
        <w:t>la sustitución de dos docentes, uno por jubilación y otro por motivos personales, así como la baja de otro docente por remodelado de la asignatura y eliinación del contenido impartido por el mismo.</w:t>
      </w:r>
    </w:p>
    <w:p w14:paraId="18700DB2" w14:textId="619AE5A5" w:rsidR="00C678E3" w:rsidRPr="00F918CD" w:rsidRDefault="00C678E3" w:rsidP="00800139">
      <w:pPr>
        <w:autoSpaceDE w:val="0"/>
        <w:autoSpaceDN w:val="0"/>
        <w:adjustRightInd w:val="0"/>
        <w:spacing w:before="120" w:after="120"/>
        <w:jc w:val="both"/>
        <w:rPr>
          <w:rFonts w:ascii="Arial" w:hAnsi="Arial" w:cs="Arial"/>
          <w:sz w:val="24"/>
          <w:szCs w:val="24"/>
        </w:rPr>
      </w:pPr>
      <w:r w:rsidRPr="00F918CD">
        <w:rPr>
          <w:rFonts w:ascii="Arial" w:hAnsi="Arial" w:cs="Arial"/>
          <w:sz w:val="24"/>
          <w:szCs w:val="24"/>
        </w:rPr>
        <w:t xml:space="preserve">El equipo docente estuvo constituido por profesores pertenecientes a la UAM (Profesores UAM) </w:t>
      </w:r>
      <w:r w:rsidR="009B00CB" w:rsidRPr="00F918CD">
        <w:rPr>
          <w:rFonts w:ascii="Arial" w:hAnsi="Arial" w:cs="Arial"/>
          <w:sz w:val="24"/>
          <w:szCs w:val="24"/>
        </w:rPr>
        <w:t>y ajenos</w:t>
      </w:r>
      <w:r w:rsidRPr="00F918CD">
        <w:rPr>
          <w:rFonts w:ascii="Arial" w:hAnsi="Arial" w:cs="Arial"/>
          <w:sz w:val="24"/>
          <w:szCs w:val="24"/>
        </w:rPr>
        <w:t xml:space="preserve"> a la misma (Profesores no UAM), contratados directamente por el Centro. En las tablas siguientes se presenta el perfil de los docentes del Título en el curso 20</w:t>
      </w:r>
      <w:r w:rsidR="0036737E" w:rsidRPr="00F918CD">
        <w:rPr>
          <w:rFonts w:ascii="Arial" w:hAnsi="Arial" w:cs="Arial"/>
          <w:sz w:val="24"/>
          <w:szCs w:val="24"/>
        </w:rPr>
        <w:t>2</w:t>
      </w:r>
      <w:r w:rsidR="00F918CD">
        <w:rPr>
          <w:rFonts w:ascii="Arial" w:hAnsi="Arial" w:cs="Arial"/>
          <w:sz w:val="24"/>
          <w:szCs w:val="24"/>
        </w:rPr>
        <w:t>3</w:t>
      </w:r>
      <w:r w:rsidRPr="00F918CD">
        <w:rPr>
          <w:rFonts w:ascii="Arial" w:hAnsi="Arial" w:cs="Arial"/>
          <w:sz w:val="24"/>
          <w:szCs w:val="24"/>
        </w:rPr>
        <w:t>/</w:t>
      </w:r>
      <w:r w:rsidR="00AB5739" w:rsidRPr="00F918CD">
        <w:rPr>
          <w:rFonts w:ascii="Arial" w:hAnsi="Arial" w:cs="Arial"/>
          <w:sz w:val="24"/>
          <w:szCs w:val="24"/>
        </w:rPr>
        <w:t>2</w:t>
      </w:r>
      <w:r w:rsidR="00F918CD">
        <w:rPr>
          <w:rFonts w:ascii="Arial" w:hAnsi="Arial" w:cs="Arial"/>
          <w:sz w:val="24"/>
          <w:szCs w:val="24"/>
        </w:rPr>
        <w:t>4</w:t>
      </w:r>
      <w:r w:rsidRPr="00F918CD">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840"/>
        <w:gridCol w:w="963"/>
        <w:gridCol w:w="996"/>
        <w:gridCol w:w="1206"/>
        <w:gridCol w:w="1670"/>
        <w:gridCol w:w="1381"/>
      </w:tblGrid>
      <w:tr w:rsidR="00F918CD" w:rsidRPr="00F918CD" w14:paraId="16492316" w14:textId="77777777" w:rsidTr="00F31565">
        <w:trPr>
          <w:jc w:val="center"/>
        </w:trPr>
        <w:tc>
          <w:tcPr>
            <w:tcW w:w="1462" w:type="dxa"/>
            <w:vAlign w:val="center"/>
          </w:tcPr>
          <w:p w14:paraId="09AFE0FE" w14:textId="77777777" w:rsidR="00F31565" w:rsidRPr="008925E9" w:rsidRDefault="00F31565" w:rsidP="00800139">
            <w:pPr>
              <w:autoSpaceDE w:val="0"/>
              <w:autoSpaceDN w:val="0"/>
              <w:adjustRightInd w:val="0"/>
              <w:spacing w:before="120" w:after="120"/>
              <w:jc w:val="center"/>
              <w:rPr>
                <w:rFonts w:ascii="Arial" w:hAnsi="Arial" w:cs="Arial"/>
                <w:b/>
                <w:bCs/>
                <w:sz w:val="20"/>
                <w:szCs w:val="20"/>
              </w:rPr>
            </w:pPr>
          </w:p>
        </w:tc>
        <w:tc>
          <w:tcPr>
            <w:tcW w:w="811" w:type="dxa"/>
            <w:shd w:val="clear" w:color="auto" w:fill="BFBFBF"/>
            <w:vAlign w:val="center"/>
          </w:tcPr>
          <w:p w14:paraId="3B573283" w14:textId="77777777" w:rsidR="00F31565" w:rsidRPr="008925E9" w:rsidRDefault="00F31565" w:rsidP="00800139">
            <w:pPr>
              <w:autoSpaceDE w:val="0"/>
              <w:autoSpaceDN w:val="0"/>
              <w:adjustRightInd w:val="0"/>
              <w:spacing w:before="120" w:after="120"/>
              <w:jc w:val="center"/>
              <w:rPr>
                <w:rFonts w:ascii="Arial" w:hAnsi="Arial" w:cs="Arial"/>
                <w:b/>
                <w:sz w:val="20"/>
                <w:szCs w:val="20"/>
              </w:rPr>
            </w:pPr>
            <w:r w:rsidRPr="008925E9">
              <w:rPr>
                <w:rFonts w:ascii="Arial" w:hAnsi="Arial" w:cs="Arial"/>
                <w:b/>
                <w:sz w:val="20"/>
                <w:szCs w:val="20"/>
              </w:rPr>
              <w:t>%</w:t>
            </w:r>
          </w:p>
        </w:tc>
        <w:tc>
          <w:tcPr>
            <w:tcW w:w="917" w:type="dxa"/>
            <w:shd w:val="clear" w:color="auto" w:fill="BFBFBF"/>
            <w:vAlign w:val="center"/>
          </w:tcPr>
          <w:p w14:paraId="1B3994F2" w14:textId="77777777" w:rsidR="00F31565" w:rsidRPr="008925E9" w:rsidRDefault="00F31565" w:rsidP="00800139">
            <w:pPr>
              <w:autoSpaceDE w:val="0"/>
              <w:autoSpaceDN w:val="0"/>
              <w:adjustRightInd w:val="0"/>
              <w:spacing w:before="120" w:after="120"/>
              <w:jc w:val="center"/>
              <w:rPr>
                <w:rFonts w:ascii="Arial" w:hAnsi="Arial" w:cs="Arial"/>
                <w:b/>
                <w:bCs/>
                <w:sz w:val="20"/>
                <w:szCs w:val="20"/>
              </w:rPr>
            </w:pPr>
            <w:r w:rsidRPr="008925E9">
              <w:rPr>
                <w:rFonts w:ascii="Arial" w:hAnsi="Arial" w:cs="Arial"/>
                <w:b/>
                <w:bCs/>
                <w:sz w:val="20"/>
                <w:szCs w:val="20"/>
              </w:rPr>
              <w:t>Doctor</w:t>
            </w:r>
          </w:p>
        </w:tc>
        <w:tc>
          <w:tcPr>
            <w:tcW w:w="1008" w:type="dxa"/>
            <w:shd w:val="clear" w:color="auto" w:fill="BFBFBF"/>
            <w:vAlign w:val="center"/>
          </w:tcPr>
          <w:p w14:paraId="0B13DB17" w14:textId="77777777" w:rsidR="00F31565" w:rsidRPr="008925E9" w:rsidRDefault="00F31565" w:rsidP="00800139">
            <w:pPr>
              <w:autoSpaceDE w:val="0"/>
              <w:autoSpaceDN w:val="0"/>
              <w:adjustRightInd w:val="0"/>
              <w:spacing w:before="120" w:after="120"/>
              <w:jc w:val="center"/>
              <w:rPr>
                <w:rFonts w:ascii="Arial" w:hAnsi="Arial" w:cs="Arial"/>
                <w:b/>
                <w:bCs/>
                <w:sz w:val="20"/>
                <w:szCs w:val="20"/>
              </w:rPr>
            </w:pPr>
            <w:r w:rsidRPr="008925E9">
              <w:rPr>
                <w:rFonts w:ascii="Arial" w:hAnsi="Arial" w:cs="Arial"/>
                <w:b/>
                <w:bCs/>
                <w:sz w:val="20"/>
                <w:szCs w:val="20"/>
              </w:rPr>
              <w:t>ECTS</w:t>
            </w:r>
            <w:r w:rsidRPr="008925E9">
              <w:rPr>
                <w:rFonts w:ascii="Arial" w:hAnsi="Arial" w:cs="Arial"/>
                <w:b/>
                <w:bCs/>
                <w:sz w:val="20"/>
                <w:szCs w:val="20"/>
                <w:vertAlign w:val="superscript"/>
              </w:rPr>
              <w:t>(1)</w:t>
            </w:r>
          </w:p>
        </w:tc>
        <w:tc>
          <w:tcPr>
            <w:tcW w:w="1215" w:type="dxa"/>
            <w:shd w:val="clear" w:color="auto" w:fill="BFBFBF"/>
            <w:vAlign w:val="center"/>
          </w:tcPr>
          <w:p w14:paraId="13C8A64C" w14:textId="77777777" w:rsidR="00F31565" w:rsidRPr="008925E9" w:rsidRDefault="00F31565" w:rsidP="00800139">
            <w:pPr>
              <w:autoSpaceDE w:val="0"/>
              <w:autoSpaceDN w:val="0"/>
              <w:adjustRightInd w:val="0"/>
              <w:spacing w:before="120" w:after="120"/>
              <w:jc w:val="center"/>
              <w:rPr>
                <w:rFonts w:ascii="Arial" w:hAnsi="Arial" w:cs="Arial"/>
                <w:b/>
                <w:bCs/>
                <w:sz w:val="20"/>
                <w:szCs w:val="20"/>
              </w:rPr>
            </w:pPr>
            <w:r w:rsidRPr="008925E9">
              <w:rPr>
                <w:rFonts w:ascii="Arial" w:hAnsi="Arial" w:cs="Arial"/>
                <w:b/>
                <w:bCs/>
                <w:sz w:val="20"/>
                <w:szCs w:val="20"/>
              </w:rPr>
              <w:t>A Tiempo</w:t>
            </w:r>
          </w:p>
          <w:p w14:paraId="13A07A25" w14:textId="77777777" w:rsidR="00F31565" w:rsidRPr="008925E9" w:rsidRDefault="00F31565" w:rsidP="00800139">
            <w:pPr>
              <w:autoSpaceDE w:val="0"/>
              <w:autoSpaceDN w:val="0"/>
              <w:adjustRightInd w:val="0"/>
              <w:spacing w:before="120" w:after="120"/>
              <w:jc w:val="center"/>
              <w:rPr>
                <w:rFonts w:ascii="Arial" w:hAnsi="Arial" w:cs="Arial"/>
                <w:b/>
                <w:bCs/>
                <w:sz w:val="20"/>
                <w:szCs w:val="20"/>
              </w:rPr>
            </w:pPr>
            <w:r w:rsidRPr="008925E9">
              <w:rPr>
                <w:rFonts w:ascii="Arial" w:hAnsi="Arial" w:cs="Arial"/>
                <w:b/>
                <w:bCs/>
                <w:sz w:val="20"/>
                <w:szCs w:val="20"/>
              </w:rPr>
              <w:t>Completo</w:t>
            </w:r>
          </w:p>
        </w:tc>
        <w:tc>
          <w:tcPr>
            <w:tcW w:w="1693" w:type="dxa"/>
            <w:shd w:val="clear" w:color="auto" w:fill="BFBFBF"/>
            <w:vAlign w:val="center"/>
          </w:tcPr>
          <w:p w14:paraId="0E7A8A54" w14:textId="77777777" w:rsidR="00F31565" w:rsidRPr="008925E9" w:rsidRDefault="00F31565" w:rsidP="00800139">
            <w:pPr>
              <w:autoSpaceDE w:val="0"/>
              <w:autoSpaceDN w:val="0"/>
              <w:adjustRightInd w:val="0"/>
              <w:spacing w:before="120" w:after="120"/>
              <w:jc w:val="center"/>
              <w:rPr>
                <w:rFonts w:ascii="Arial" w:hAnsi="Arial" w:cs="Arial"/>
                <w:b/>
                <w:bCs/>
                <w:sz w:val="20"/>
                <w:szCs w:val="20"/>
              </w:rPr>
            </w:pPr>
            <w:r w:rsidRPr="008925E9">
              <w:rPr>
                <w:rFonts w:ascii="Arial" w:hAnsi="Arial" w:cs="Arial"/>
                <w:b/>
                <w:bCs/>
                <w:sz w:val="20"/>
                <w:szCs w:val="20"/>
              </w:rPr>
              <w:t>Sexenio</w:t>
            </w:r>
          </w:p>
          <w:p w14:paraId="0E19646D" w14:textId="664B8A7D" w:rsidR="00F31565" w:rsidRPr="008925E9" w:rsidRDefault="00FC6445" w:rsidP="00800139">
            <w:pPr>
              <w:autoSpaceDE w:val="0"/>
              <w:autoSpaceDN w:val="0"/>
              <w:adjustRightInd w:val="0"/>
              <w:spacing w:before="120" w:after="120"/>
              <w:jc w:val="center"/>
              <w:rPr>
                <w:rFonts w:ascii="Arial" w:hAnsi="Arial" w:cs="Arial"/>
                <w:b/>
                <w:bCs/>
                <w:sz w:val="20"/>
                <w:szCs w:val="20"/>
              </w:rPr>
            </w:pPr>
            <w:r w:rsidRPr="008925E9">
              <w:rPr>
                <w:rFonts w:ascii="Arial" w:hAnsi="Arial" w:cs="Arial"/>
                <w:b/>
                <w:bCs/>
                <w:sz w:val="20"/>
                <w:szCs w:val="20"/>
              </w:rPr>
              <w:t>Investigación</w:t>
            </w:r>
            <w:r w:rsidRPr="008925E9">
              <w:rPr>
                <w:rFonts w:ascii="Arial" w:hAnsi="Arial" w:cs="Arial"/>
                <w:b/>
                <w:bCs/>
                <w:sz w:val="20"/>
                <w:szCs w:val="20"/>
                <w:vertAlign w:val="superscript"/>
              </w:rPr>
              <w:t xml:space="preserve"> (</w:t>
            </w:r>
            <w:r w:rsidR="00F31565" w:rsidRPr="008925E9">
              <w:rPr>
                <w:rFonts w:ascii="Arial" w:hAnsi="Arial" w:cs="Arial"/>
                <w:b/>
                <w:bCs/>
                <w:sz w:val="20"/>
                <w:szCs w:val="20"/>
                <w:vertAlign w:val="superscript"/>
              </w:rPr>
              <w:t>2)</w:t>
            </w:r>
          </w:p>
        </w:tc>
        <w:tc>
          <w:tcPr>
            <w:tcW w:w="1388" w:type="dxa"/>
            <w:shd w:val="clear" w:color="auto" w:fill="BFBFBF"/>
            <w:vAlign w:val="center"/>
          </w:tcPr>
          <w:p w14:paraId="7F2E6E01" w14:textId="77777777" w:rsidR="00F31565" w:rsidRPr="008925E9" w:rsidRDefault="00F31565" w:rsidP="00800139">
            <w:pPr>
              <w:autoSpaceDE w:val="0"/>
              <w:autoSpaceDN w:val="0"/>
              <w:adjustRightInd w:val="0"/>
              <w:spacing w:before="120" w:after="120"/>
              <w:jc w:val="center"/>
              <w:rPr>
                <w:rFonts w:ascii="Arial" w:hAnsi="Arial" w:cs="Arial"/>
                <w:b/>
                <w:bCs/>
                <w:sz w:val="20"/>
                <w:szCs w:val="20"/>
              </w:rPr>
            </w:pPr>
            <w:r w:rsidRPr="008925E9">
              <w:rPr>
                <w:rFonts w:ascii="Arial" w:hAnsi="Arial" w:cs="Arial"/>
                <w:b/>
                <w:bCs/>
                <w:sz w:val="20"/>
                <w:szCs w:val="20"/>
              </w:rPr>
              <w:t>Quinquenio</w:t>
            </w:r>
          </w:p>
          <w:p w14:paraId="333F1659" w14:textId="79680ACC" w:rsidR="00F31565" w:rsidRPr="008925E9" w:rsidRDefault="00FC6445" w:rsidP="00800139">
            <w:pPr>
              <w:autoSpaceDE w:val="0"/>
              <w:autoSpaceDN w:val="0"/>
              <w:adjustRightInd w:val="0"/>
              <w:spacing w:before="120" w:after="120"/>
              <w:jc w:val="center"/>
              <w:rPr>
                <w:rFonts w:ascii="Arial" w:hAnsi="Arial" w:cs="Arial"/>
                <w:b/>
                <w:bCs/>
                <w:sz w:val="20"/>
                <w:szCs w:val="20"/>
              </w:rPr>
            </w:pPr>
            <w:r w:rsidRPr="008925E9">
              <w:rPr>
                <w:rFonts w:ascii="Arial" w:hAnsi="Arial" w:cs="Arial"/>
                <w:b/>
                <w:bCs/>
                <w:sz w:val="20"/>
                <w:szCs w:val="20"/>
              </w:rPr>
              <w:t>Docencia</w:t>
            </w:r>
            <w:r w:rsidRPr="008925E9">
              <w:rPr>
                <w:rFonts w:ascii="Arial" w:hAnsi="Arial" w:cs="Arial"/>
                <w:b/>
                <w:bCs/>
                <w:sz w:val="20"/>
                <w:szCs w:val="20"/>
                <w:vertAlign w:val="superscript"/>
              </w:rPr>
              <w:t xml:space="preserve"> (</w:t>
            </w:r>
            <w:r w:rsidR="00F31565" w:rsidRPr="008925E9">
              <w:rPr>
                <w:rFonts w:ascii="Arial" w:hAnsi="Arial" w:cs="Arial"/>
                <w:b/>
                <w:bCs/>
                <w:sz w:val="20"/>
                <w:szCs w:val="20"/>
                <w:vertAlign w:val="superscript"/>
              </w:rPr>
              <w:t>2)</w:t>
            </w:r>
          </w:p>
        </w:tc>
      </w:tr>
      <w:tr w:rsidR="00F918CD" w:rsidRPr="00F918CD" w14:paraId="7C9FF3E3" w14:textId="77777777" w:rsidTr="00F31565">
        <w:trPr>
          <w:jc w:val="center"/>
        </w:trPr>
        <w:tc>
          <w:tcPr>
            <w:tcW w:w="1462" w:type="dxa"/>
            <w:shd w:val="clear" w:color="auto" w:fill="BFBFBF"/>
            <w:vAlign w:val="center"/>
          </w:tcPr>
          <w:p w14:paraId="0ED3B2CD" w14:textId="77777777" w:rsidR="005E371B" w:rsidRPr="008925E9" w:rsidRDefault="005E371B" w:rsidP="00800139">
            <w:pPr>
              <w:spacing w:before="120" w:after="120"/>
              <w:jc w:val="center"/>
              <w:rPr>
                <w:rFonts w:ascii="Arial" w:hAnsi="Arial" w:cs="Arial"/>
                <w:b/>
                <w:bCs/>
                <w:sz w:val="20"/>
                <w:szCs w:val="20"/>
              </w:rPr>
            </w:pPr>
            <w:r w:rsidRPr="008925E9">
              <w:rPr>
                <w:rFonts w:ascii="Arial" w:hAnsi="Arial" w:cs="Arial"/>
                <w:b/>
                <w:bCs/>
                <w:sz w:val="20"/>
                <w:szCs w:val="20"/>
              </w:rPr>
              <w:t>Profesores UAM</w:t>
            </w:r>
          </w:p>
        </w:tc>
        <w:tc>
          <w:tcPr>
            <w:tcW w:w="811" w:type="dxa"/>
            <w:vAlign w:val="center"/>
          </w:tcPr>
          <w:p w14:paraId="6A7F119A" w14:textId="01F71D4A" w:rsidR="005E371B" w:rsidRPr="008925E9" w:rsidRDefault="008925E9" w:rsidP="00F47778">
            <w:pPr>
              <w:spacing w:after="0"/>
              <w:jc w:val="center"/>
              <w:rPr>
                <w:rFonts w:ascii="Arial" w:hAnsi="Arial" w:cs="Arial"/>
              </w:rPr>
            </w:pPr>
            <w:r>
              <w:rPr>
                <w:rFonts w:ascii="Arial" w:hAnsi="Arial" w:cs="Arial"/>
              </w:rPr>
              <w:t>26.3%</w:t>
            </w:r>
          </w:p>
        </w:tc>
        <w:tc>
          <w:tcPr>
            <w:tcW w:w="917" w:type="dxa"/>
            <w:vAlign w:val="center"/>
          </w:tcPr>
          <w:p w14:paraId="27D32474" w14:textId="41C39DD0" w:rsidR="005E371B" w:rsidRPr="008925E9" w:rsidRDefault="005E371B" w:rsidP="00800139">
            <w:pPr>
              <w:spacing w:after="0"/>
              <w:jc w:val="center"/>
              <w:rPr>
                <w:rFonts w:ascii="Arial" w:hAnsi="Arial" w:cs="Arial"/>
              </w:rPr>
            </w:pPr>
            <w:r w:rsidRPr="008925E9">
              <w:rPr>
                <w:rFonts w:ascii="Arial" w:hAnsi="Arial" w:cs="Arial"/>
              </w:rPr>
              <w:t>100%</w:t>
            </w:r>
          </w:p>
        </w:tc>
        <w:tc>
          <w:tcPr>
            <w:tcW w:w="1008" w:type="dxa"/>
            <w:vAlign w:val="center"/>
          </w:tcPr>
          <w:p w14:paraId="6A2A3202" w14:textId="2622EFEE" w:rsidR="005E371B" w:rsidRPr="008925E9" w:rsidRDefault="007A08B2" w:rsidP="00557F7C">
            <w:pPr>
              <w:spacing w:after="0"/>
              <w:jc w:val="center"/>
              <w:rPr>
                <w:rFonts w:ascii="Arial" w:hAnsi="Arial" w:cs="Arial"/>
              </w:rPr>
            </w:pPr>
            <w:r w:rsidRPr="008925E9">
              <w:rPr>
                <w:rFonts w:ascii="Arial" w:hAnsi="Arial" w:cs="Arial"/>
              </w:rPr>
              <w:t>11.7%</w:t>
            </w:r>
          </w:p>
        </w:tc>
        <w:tc>
          <w:tcPr>
            <w:tcW w:w="1215" w:type="dxa"/>
            <w:vAlign w:val="center"/>
          </w:tcPr>
          <w:p w14:paraId="6FCD5595" w14:textId="6ED54A27" w:rsidR="005E371B" w:rsidRPr="008925E9" w:rsidRDefault="005E371B" w:rsidP="00800139">
            <w:pPr>
              <w:spacing w:after="0"/>
              <w:jc w:val="center"/>
              <w:rPr>
                <w:rFonts w:ascii="Arial" w:hAnsi="Arial" w:cs="Arial"/>
              </w:rPr>
            </w:pPr>
            <w:r w:rsidRPr="008925E9">
              <w:rPr>
                <w:rFonts w:ascii="Arial" w:hAnsi="Arial" w:cs="Arial"/>
              </w:rPr>
              <w:t>0%</w:t>
            </w:r>
          </w:p>
        </w:tc>
        <w:tc>
          <w:tcPr>
            <w:tcW w:w="1693" w:type="dxa"/>
            <w:vAlign w:val="center"/>
          </w:tcPr>
          <w:p w14:paraId="335933AF" w14:textId="329ECE3D" w:rsidR="00186B80" w:rsidRPr="008925E9" w:rsidRDefault="00186B80" w:rsidP="00F47778">
            <w:pPr>
              <w:spacing w:after="0"/>
              <w:jc w:val="center"/>
              <w:rPr>
                <w:rFonts w:ascii="Arial" w:hAnsi="Arial" w:cs="Arial"/>
              </w:rPr>
            </w:pPr>
            <w:r>
              <w:rPr>
                <w:rFonts w:ascii="Arial" w:hAnsi="Arial" w:cs="Arial"/>
              </w:rPr>
              <w:t>6</w:t>
            </w:r>
          </w:p>
        </w:tc>
        <w:tc>
          <w:tcPr>
            <w:tcW w:w="1388" w:type="dxa"/>
            <w:vAlign w:val="center"/>
          </w:tcPr>
          <w:p w14:paraId="0020927A" w14:textId="10374B4F" w:rsidR="005E371B" w:rsidRPr="008925E9" w:rsidRDefault="00186B80" w:rsidP="00F47778">
            <w:pPr>
              <w:spacing w:after="0"/>
              <w:jc w:val="center"/>
              <w:rPr>
                <w:rFonts w:ascii="Arial" w:hAnsi="Arial" w:cs="Arial"/>
              </w:rPr>
            </w:pPr>
            <w:r>
              <w:rPr>
                <w:rFonts w:ascii="Arial" w:hAnsi="Arial" w:cs="Arial"/>
              </w:rPr>
              <w:t>9</w:t>
            </w:r>
          </w:p>
        </w:tc>
      </w:tr>
      <w:tr w:rsidR="00F918CD" w:rsidRPr="00F918CD" w14:paraId="1768DDDA" w14:textId="77777777" w:rsidTr="00F31565">
        <w:trPr>
          <w:jc w:val="center"/>
        </w:trPr>
        <w:tc>
          <w:tcPr>
            <w:tcW w:w="1462" w:type="dxa"/>
            <w:shd w:val="clear" w:color="auto" w:fill="BFBFBF"/>
            <w:vAlign w:val="center"/>
          </w:tcPr>
          <w:p w14:paraId="1F5C33B2" w14:textId="77777777" w:rsidR="005E371B" w:rsidRPr="008925E9" w:rsidRDefault="005E371B" w:rsidP="00800139">
            <w:pPr>
              <w:spacing w:before="120" w:after="120"/>
              <w:jc w:val="center"/>
              <w:rPr>
                <w:rFonts w:ascii="Arial" w:hAnsi="Arial" w:cs="Arial"/>
                <w:b/>
                <w:bCs/>
                <w:sz w:val="20"/>
                <w:szCs w:val="20"/>
              </w:rPr>
            </w:pPr>
            <w:r w:rsidRPr="008925E9">
              <w:rPr>
                <w:rFonts w:ascii="Arial" w:hAnsi="Arial" w:cs="Arial"/>
                <w:b/>
                <w:bCs/>
                <w:sz w:val="20"/>
                <w:szCs w:val="20"/>
              </w:rPr>
              <w:t>Profesores ajenos a la UAM*</w:t>
            </w:r>
          </w:p>
        </w:tc>
        <w:tc>
          <w:tcPr>
            <w:tcW w:w="811" w:type="dxa"/>
            <w:vAlign w:val="center"/>
          </w:tcPr>
          <w:p w14:paraId="2F37E8A4" w14:textId="5E5699F2" w:rsidR="005E371B" w:rsidRPr="008925E9" w:rsidRDefault="008925E9" w:rsidP="00F47778">
            <w:pPr>
              <w:spacing w:after="0"/>
              <w:jc w:val="center"/>
              <w:rPr>
                <w:rFonts w:ascii="Arial" w:hAnsi="Arial" w:cs="Arial"/>
              </w:rPr>
            </w:pPr>
            <w:r>
              <w:rPr>
                <w:rFonts w:ascii="Arial" w:hAnsi="Arial" w:cs="Arial"/>
              </w:rPr>
              <w:t>73.7%</w:t>
            </w:r>
          </w:p>
        </w:tc>
        <w:tc>
          <w:tcPr>
            <w:tcW w:w="917" w:type="dxa"/>
            <w:vAlign w:val="center"/>
          </w:tcPr>
          <w:p w14:paraId="0EE49F2B" w14:textId="67A9B0E9" w:rsidR="005E371B" w:rsidRPr="008925E9" w:rsidRDefault="008925E9" w:rsidP="00F47778">
            <w:pPr>
              <w:spacing w:after="0"/>
              <w:jc w:val="center"/>
              <w:rPr>
                <w:rFonts w:ascii="Arial" w:hAnsi="Arial" w:cs="Arial"/>
              </w:rPr>
            </w:pPr>
            <w:r>
              <w:rPr>
                <w:rFonts w:ascii="Arial" w:hAnsi="Arial" w:cs="Arial"/>
              </w:rPr>
              <w:t>71</w:t>
            </w:r>
            <w:r w:rsidR="00186B80">
              <w:rPr>
                <w:rFonts w:ascii="Arial" w:hAnsi="Arial" w:cs="Arial"/>
              </w:rPr>
              <w:t>.42%</w:t>
            </w:r>
          </w:p>
        </w:tc>
        <w:tc>
          <w:tcPr>
            <w:tcW w:w="1008" w:type="dxa"/>
            <w:vAlign w:val="center"/>
          </w:tcPr>
          <w:p w14:paraId="73BAE1F3" w14:textId="782EEA2F" w:rsidR="005E371B" w:rsidRPr="008925E9" w:rsidRDefault="00186B80" w:rsidP="00F47778">
            <w:pPr>
              <w:spacing w:after="0"/>
              <w:jc w:val="center"/>
              <w:rPr>
                <w:rFonts w:ascii="Arial" w:hAnsi="Arial" w:cs="Arial"/>
              </w:rPr>
            </w:pPr>
            <w:r>
              <w:rPr>
                <w:rFonts w:ascii="Arial" w:hAnsi="Arial" w:cs="Arial"/>
              </w:rPr>
              <w:t>81.5%</w:t>
            </w:r>
          </w:p>
        </w:tc>
        <w:tc>
          <w:tcPr>
            <w:tcW w:w="1215" w:type="dxa"/>
            <w:vAlign w:val="center"/>
          </w:tcPr>
          <w:p w14:paraId="637B235B" w14:textId="281B18C9" w:rsidR="005E371B" w:rsidRPr="008925E9" w:rsidRDefault="005E371B" w:rsidP="00800139">
            <w:pPr>
              <w:spacing w:after="0"/>
              <w:jc w:val="center"/>
              <w:rPr>
                <w:rFonts w:ascii="Arial" w:hAnsi="Arial" w:cs="Arial"/>
              </w:rPr>
            </w:pPr>
            <w:r w:rsidRPr="008925E9">
              <w:rPr>
                <w:rFonts w:ascii="Arial" w:hAnsi="Arial" w:cs="Arial"/>
              </w:rPr>
              <w:t>0%</w:t>
            </w:r>
          </w:p>
        </w:tc>
        <w:tc>
          <w:tcPr>
            <w:tcW w:w="1693" w:type="dxa"/>
            <w:vAlign w:val="center"/>
          </w:tcPr>
          <w:p w14:paraId="06085279" w14:textId="3DF437FC" w:rsidR="005E371B" w:rsidRPr="008925E9" w:rsidRDefault="005E371B" w:rsidP="00800139">
            <w:pPr>
              <w:spacing w:after="0"/>
              <w:jc w:val="center"/>
              <w:rPr>
                <w:rFonts w:ascii="Arial" w:hAnsi="Arial" w:cs="Arial"/>
              </w:rPr>
            </w:pPr>
            <w:r w:rsidRPr="008925E9">
              <w:rPr>
                <w:rFonts w:ascii="Arial" w:hAnsi="Arial" w:cs="Arial"/>
              </w:rPr>
              <w:t>4</w:t>
            </w:r>
          </w:p>
        </w:tc>
        <w:tc>
          <w:tcPr>
            <w:tcW w:w="1388" w:type="dxa"/>
            <w:vAlign w:val="center"/>
          </w:tcPr>
          <w:p w14:paraId="08509B77" w14:textId="51D9A82B" w:rsidR="005E371B" w:rsidRPr="008925E9" w:rsidRDefault="00186B80" w:rsidP="00F47778">
            <w:pPr>
              <w:spacing w:after="0"/>
              <w:jc w:val="center"/>
              <w:rPr>
                <w:rFonts w:ascii="Arial" w:hAnsi="Arial" w:cs="Arial"/>
              </w:rPr>
            </w:pPr>
            <w:r>
              <w:rPr>
                <w:rFonts w:ascii="Arial" w:hAnsi="Arial" w:cs="Arial"/>
              </w:rPr>
              <w:t>3</w:t>
            </w:r>
          </w:p>
        </w:tc>
      </w:tr>
      <w:tr w:rsidR="00F918CD" w:rsidRPr="00F918CD" w14:paraId="53A9C0AD" w14:textId="77777777" w:rsidTr="00F31565">
        <w:trPr>
          <w:jc w:val="center"/>
        </w:trPr>
        <w:tc>
          <w:tcPr>
            <w:tcW w:w="1462" w:type="dxa"/>
            <w:shd w:val="clear" w:color="auto" w:fill="BFBFBF"/>
            <w:vAlign w:val="center"/>
          </w:tcPr>
          <w:p w14:paraId="2D13C1D3" w14:textId="77777777" w:rsidR="005E371B" w:rsidRPr="008925E9" w:rsidRDefault="005E371B" w:rsidP="00800139">
            <w:pPr>
              <w:autoSpaceDE w:val="0"/>
              <w:autoSpaceDN w:val="0"/>
              <w:adjustRightInd w:val="0"/>
              <w:spacing w:before="120" w:after="120"/>
              <w:jc w:val="center"/>
              <w:rPr>
                <w:rFonts w:ascii="Arial" w:hAnsi="Arial" w:cs="Arial"/>
                <w:b/>
                <w:bCs/>
                <w:sz w:val="20"/>
                <w:szCs w:val="20"/>
              </w:rPr>
            </w:pPr>
            <w:r w:rsidRPr="008925E9">
              <w:rPr>
                <w:rFonts w:ascii="Arial" w:hAnsi="Arial" w:cs="Arial"/>
                <w:b/>
                <w:bCs/>
                <w:sz w:val="20"/>
                <w:szCs w:val="20"/>
              </w:rPr>
              <w:t>Total</w:t>
            </w:r>
          </w:p>
        </w:tc>
        <w:tc>
          <w:tcPr>
            <w:tcW w:w="811" w:type="dxa"/>
            <w:shd w:val="clear" w:color="auto" w:fill="BFBFBF"/>
            <w:vAlign w:val="center"/>
          </w:tcPr>
          <w:p w14:paraId="69FF7605" w14:textId="04B3D5AB" w:rsidR="005E371B" w:rsidRPr="008925E9" w:rsidRDefault="005E371B" w:rsidP="00800139">
            <w:pPr>
              <w:autoSpaceDE w:val="0"/>
              <w:autoSpaceDN w:val="0"/>
              <w:adjustRightInd w:val="0"/>
              <w:spacing w:after="0"/>
              <w:jc w:val="center"/>
              <w:rPr>
                <w:rFonts w:ascii="Arial" w:hAnsi="Arial" w:cs="Arial"/>
                <w:b/>
                <w:bCs/>
              </w:rPr>
            </w:pPr>
            <w:r w:rsidRPr="008925E9">
              <w:rPr>
                <w:rFonts w:ascii="Arial" w:hAnsi="Arial" w:cs="Arial"/>
                <w:b/>
                <w:bCs/>
              </w:rPr>
              <w:t>100%</w:t>
            </w:r>
          </w:p>
        </w:tc>
        <w:tc>
          <w:tcPr>
            <w:tcW w:w="917" w:type="dxa"/>
            <w:shd w:val="clear" w:color="auto" w:fill="BFBFBF"/>
            <w:vAlign w:val="center"/>
          </w:tcPr>
          <w:p w14:paraId="085F8AC4" w14:textId="1607312B" w:rsidR="005E371B" w:rsidRPr="008925E9" w:rsidRDefault="00186B80" w:rsidP="00F47778">
            <w:pPr>
              <w:autoSpaceDE w:val="0"/>
              <w:autoSpaceDN w:val="0"/>
              <w:adjustRightInd w:val="0"/>
              <w:spacing w:after="0"/>
              <w:jc w:val="center"/>
              <w:rPr>
                <w:rFonts w:ascii="Arial" w:hAnsi="Arial" w:cs="Arial"/>
                <w:b/>
                <w:bCs/>
              </w:rPr>
            </w:pPr>
            <w:r>
              <w:rPr>
                <w:rFonts w:ascii="Arial" w:hAnsi="Arial" w:cs="Arial"/>
                <w:b/>
                <w:bCs/>
              </w:rPr>
              <w:t>78.9%</w:t>
            </w:r>
          </w:p>
        </w:tc>
        <w:tc>
          <w:tcPr>
            <w:tcW w:w="1008" w:type="dxa"/>
            <w:shd w:val="clear" w:color="auto" w:fill="BFBFBF"/>
            <w:vAlign w:val="center"/>
          </w:tcPr>
          <w:p w14:paraId="545B38B9" w14:textId="0635E10F" w:rsidR="005E371B" w:rsidRPr="008925E9" w:rsidRDefault="00186B80" w:rsidP="00F47778">
            <w:pPr>
              <w:autoSpaceDE w:val="0"/>
              <w:autoSpaceDN w:val="0"/>
              <w:adjustRightInd w:val="0"/>
              <w:spacing w:after="0"/>
              <w:jc w:val="center"/>
              <w:rPr>
                <w:rFonts w:ascii="Arial" w:hAnsi="Arial" w:cs="Arial"/>
                <w:b/>
                <w:bCs/>
              </w:rPr>
            </w:pPr>
            <w:r>
              <w:rPr>
                <w:rFonts w:ascii="Arial" w:hAnsi="Arial" w:cs="Arial"/>
                <w:b/>
                <w:bCs/>
              </w:rPr>
              <w:t>93.2%</w:t>
            </w:r>
          </w:p>
        </w:tc>
        <w:tc>
          <w:tcPr>
            <w:tcW w:w="1215" w:type="dxa"/>
            <w:shd w:val="clear" w:color="auto" w:fill="BFBFBF"/>
            <w:vAlign w:val="center"/>
          </w:tcPr>
          <w:p w14:paraId="4A9C01E6" w14:textId="2B0BA41E" w:rsidR="005E371B" w:rsidRPr="008925E9" w:rsidRDefault="005E371B" w:rsidP="00800139">
            <w:pPr>
              <w:autoSpaceDE w:val="0"/>
              <w:autoSpaceDN w:val="0"/>
              <w:adjustRightInd w:val="0"/>
              <w:spacing w:after="0"/>
              <w:jc w:val="center"/>
              <w:rPr>
                <w:rFonts w:ascii="Arial" w:hAnsi="Arial" w:cs="Arial"/>
                <w:b/>
                <w:bCs/>
              </w:rPr>
            </w:pPr>
            <w:r w:rsidRPr="008925E9">
              <w:rPr>
                <w:rFonts w:ascii="Arial" w:hAnsi="Arial" w:cs="Arial"/>
                <w:b/>
                <w:bCs/>
              </w:rPr>
              <w:t>0%</w:t>
            </w:r>
          </w:p>
        </w:tc>
        <w:tc>
          <w:tcPr>
            <w:tcW w:w="1693" w:type="dxa"/>
            <w:shd w:val="clear" w:color="auto" w:fill="BFBFBF"/>
            <w:vAlign w:val="center"/>
          </w:tcPr>
          <w:p w14:paraId="5E01B596" w14:textId="26156A9D" w:rsidR="005E371B" w:rsidRPr="008925E9" w:rsidRDefault="00186B80" w:rsidP="00557F7C">
            <w:pPr>
              <w:autoSpaceDE w:val="0"/>
              <w:autoSpaceDN w:val="0"/>
              <w:adjustRightInd w:val="0"/>
              <w:spacing w:after="0"/>
              <w:jc w:val="center"/>
              <w:rPr>
                <w:rFonts w:ascii="Arial" w:hAnsi="Arial" w:cs="Arial"/>
                <w:b/>
                <w:bCs/>
              </w:rPr>
            </w:pPr>
            <w:r>
              <w:rPr>
                <w:rFonts w:ascii="Arial" w:hAnsi="Arial" w:cs="Arial"/>
                <w:b/>
                <w:bCs/>
              </w:rPr>
              <w:t xml:space="preserve"> 10 </w:t>
            </w:r>
          </w:p>
        </w:tc>
        <w:tc>
          <w:tcPr>
            <w:tcW w:w="1388" w:type="dxa"/>
            <w:shd w:val="clear" w:color="auto" w:fill="BFBFBF"/>
            <w:vAlign w:val="center"/>
          </w:tcPr>
          <w:p w14:paraId="02A01DF4" w14:textId="05120846" w:rsidR="005E371B" w:rsidRPr="008925E9" w:rsidRDefault="007A08B2" w:rsidP="00557F7C">
            <w:pPr>
              <w:autoSpaceDE w:val="0"/>
              <w:autoSpaceDN w:val="0"/>
              <w:adjustRightInd w:val="0"/>
              <w:spacing w:after="0"/>
              <w:jc w:val="center"/>
              <w:rPr>
                <w:rFonts w:ascii="Arial" w:hAnsi="Arial" w:cs="Arial"/>
                <w:b/>
                <w:bCs/>
              </w:rPr>
            </w:pPr>
            <w:r w:rsidRPr="008925E9">
              <w:rPr>
                <w:rFonts w:ascii="Arial" w:hAnsi="Arial" w:cs="Arial"/>
                <w:b/>
                <w:bCs/>
              </w:rPr>
              <w:t>1</w:t>
            </w:r>
            <w:r w:rsidR="00186B80">
              <w:rPr>
                <w:rFonts w:ascii="Arial" w:hAnsi="Arial" w:cs="Arial"/>
                <w:b/>
                <w:bCs/>
              </w:rPr>
              <w:t>2</w:t>
            </w:r>
          </w:p>
        </w:tc>
      </w:tr>
    </w:tbl>
    <w:p w14:paraId="6A2B5A4B" w14:textId="0649625D" w:rsidR="00C678E3" w:rsidRPr="00F918CD" w:rsidRDefault="00C678E3" w:rsidP="00800139">
      <w:pPr>
        <w:autoSpaceDE w:val="0"/>
        <w:autoSpaceDN w:val="0"/>
        <w:adjustRightInd w:val="0"/>
        <w:spacing w:before="120" w:after="120"/>
        <w:jc w:val="both"/>
        <w:rPr>
          <w:rFonts w:ascii="Arial" w:hAnsi="Arial" w:cs="Arial"/>
          <w:b/>
          <w:bCs/>
          <w:color w:val="00B0F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997"/>
        <w:gridCol w:w="998"/>
        <w:gridCol w:w="998"/>
        <w:gridCol w:w="998"/>
        <w:gridCol w:w="998"/>
        <w:gridCol w:w="998"/>
      </w:tblGrid>
      <w:tr w:rsidR="00F918CD" w:rsidRPr="00F918CD" w14:paraId="5164EBB4" w14:textId="77777777" w:rsidTr="00F31565">
        <w:trPr>
          <w:jc w:val="center"/>
        </w:trPr>
        <w:tc>
          <w:tcPr>
            <w:tcW w:w="2507" w:type="dxa"/>
            <w:vMerge w:val="restart"/>
          </w:tcPr>
          <w:p w14:paraId="1C33D5E6" w14:textId="77777777" w:rsidR="00C678E3" w:rsidRPr="00186B80" w:rsidRDefault="00C678E3" w:rsidP="00800139">
            <w:pPr>
              <w:autoSpaceDE w:val="0"/>
              <w:autoSpaceDN w:val="0"/>
              <w:adjustRightInd w:val="0"/>
              <w:spacing w:before="120" w:after="120"/>
              <w:jc w:val="both"/>
              <w:rPr>
                <w:rFonts w:ascii="Arial" w:hAnsi="Arial" w:cs="Arial"/>
                <w:b/>
                <w:bCs/>
                <w:sz w:val="20"/>
                <w:szCs w:val="20"/>
              </w:rPr>
            </w:pPr>
          </w:p>
        </w:tc>
        <w:tc>
          <w:tcPr>
            <w:tcW w:w="2993" w:type="dxa"/>
            <w:gridSpan w:val="3"/>
            <w:shd w:val="clear" w:color="auto" w:fill="A6A6A6"/>
            <w:vAlign w:val="center"/>
          </w:tcPr>
          <w:p w14:paraId="0BA1AC8E" w14:textId="77777777" w:rsidR="00C678E3" w:rsidRPr="00186B80" w:rsidRDefault="00C678E3" w:rsidP="00800139">
            <w:pPr>
              <w:autoSpaceDE w:val="0"/>
              <w:autoSpaceDN w:val="0"/>
              <w:adjustRightInd w:val="0"/>
              <w:spacing w:before="120" w:after="120"/>
              <w:jc w:val="center"/>
              <w:rPr>
                <w:rFonts w:ascii="Arial" w:hAnsi="Arial" w:cs="Arial"/>
                <w:b/>
                <w:bCs/>
                <w:sz w:val="20"/>
                <w:szCs w:val="20"/>
              </w:rPr>
            </w:pPr>
            <w:r w:rsidRPr="00186B80">
              <w:rPr>
                <w:rFonts w:ascii="Arial" w:hAnsi="Arial" w:cs="Arial"/>
                <w:b/>
                <w:bCs/>
                <w:sz w:val="20"/>
                <w:szCs w:val="20"/>
              </w:rPr>
              <w:t>Exp. Investigadora (años)</w:t>
            </w:r>
          </w:p>
        </w:tc>
        <w:tc>
          <w:tcPr>
            <w:tcW w:w="2994" w:type="dxa"/>
            <w:gridSpan w:val="3"/>
            <w:shd w:val="clear" w:color="auto" w:fill="A6A6A6"/>
            <w:vAlign w:val="center"/>
          </w:tcPr>
          <w:p w14:paraId="54656873" w14:textId="77777777" w:rsidR="00C678E3" w:rsidRPr="00186B80" w:rsidRDefault="00C678E3" w:rsidP="00800139">
            <w:pPr>
              <w:autoSpaceDE w:val="0"/>
              <w:autoSpaceDN w:val="0"/>
              <w:adjustRightInd w:val="0"/>
              <w:spacing w:before="120" w:after="120"/>
              <w:jc w:val="center"/>
              <w:rPr>
                <w:rFonts w:ascii="Arial" w:hAnsi="Arial" w:cs="Arial"/>
                <w:b/>
                <w:bCs/>
                <w:sz w:val="20"/>
                <w:szCs w:val="20"/>
              </w:rPr>
            </w:pPr>
            <w:r w:rsidRPr="00186B80">
              <w:rPr>
                <w:rFonts w:ascii="Arial" w:hAnsi="Arial" w:cs="Arial"/>
                <w:b/>
                <w:bCs/>
                <w:sz w:val="20"/>
                <w:szCs w:val="20"/>
              </w:rPr>
              <w:t>Exp. Docente (años)</w:t>
            </w:r>
          </w:p>
        </w:tc>
      </w:tr>
      <w:tr w:rsidR="00F918CD" w:rsidRPr="00F918CD" w14:paraId="4B9E36C9" w14:textId="77777777" w:rsidTr="00F31565">
        <w:trPr>
          <w:jc w:val="center"/>
        </w:trPr>
        <w:tc>
          <w:tcPr>
            <w:tcW w:w="2507" w:type="dxa"/>
            <w:vMerge/>
          </w:tcPr>
          <w:p w14:paraId="27B32FC2" w14:textId="77777777" w:rsidR="00C678E3" w:rsidRPr="00186B80" w:rsidRDefault="00C678E3" w:rsidP="00800139">
            <w:pPr>
              <w:autoSpaceDE w:val="0"/>
              <w:autoSpaceDN w:val="0"/>
              <w:adjustRightInd w:val="0"/>
              <w:spacing w:before="120" w:after="120"/>
              <w:jc w:val="both"/>
              <w:rPr>
                <w:rFonts w:ascii="Arial" w:hAnsi="Arial" w:cs="Arial"/>
                <w:b/>
                <w:bCs/>
                <w:sz w:val="20"/>
                <w:szCs w:val="20"/>
              </w:rPr>
            </w:pPr>
          </w:p>
        </w:tc>
        <w:tc>
          <w:tcPr>
            <w:tcW w:w="997" w:type="dxa"/>
            <w:vAlign w:val="center"/>
          </w:tcPr>
          <w:p w14:paraId="203BF760" w14:textId="77777777" w:rsidR="00C678E3" w:rsidRPr="00186B80" w:rsidRDefault="00C678E3" w:rsidP="00800139">
            <w:pPr>
              <w:spacing w:before="120" w:after="120"/>
              <w:jc w:val="center"/>
              <w:rPr>
                <w:rFonts w:ascii="Arial" w:hAnsi="Arial" w:cs="Arial"/>
                <w:b/>
                <w:bCs/>
                <w:sz w:val="20"/>
                <w:szCs w:val="20"/>
              </w:rPr>
            </w:pPr>
            <w:r w:rsidRPr="00186B80">
              <w:rPr>
                <w:rFonts w:ascii="Arial" w:hAnsi="Arial" w:cs="Arial"/>
                <w:b/>
                <w:bCs/>
                <w:sz w:val="20"/>
                <w:szCs w:val="20"/>
              </w:rPr>
              <w:t>&lt;10</w:t>
            </w:r>
          </w:p>
        </w:tc>
        <w:tc>
          <w:tcPr>
            <w:tcW w:w="998" w:type="dxa"/>
            <w:vAlign w:val="center"/>
          </w:tcPr>
          <w:p w14:paraId="378DE5CF" w14:textId="77777777" w:rsidR="00C678E3" w:rsidRPr="00186B80" w:rsidRDefault="00C678E3" w:rsidP="00800139">
            <w:pPr>
              <w:spacing w:before="120" w:after="120"/>
              <w:jc w:val="center"/>
              <w:rPr>
                <w:rFonts w:ascii="Arial" w:hAnsi="Arial" w:cs="Arial"/>
                <w:b/>
                <w:bCs/>
                <w:sz w:val="20"/>
                <w:szCs w:val="20"/>
              </w:rPr>
            </w:pPr>
            <w:r w:rsidRPr="00186B80">
              <w:rPr>
                <w:rFonts w:ascii="Arial" w:hAnsi="Arial" w:cs="Arial"/>
                <w:b/>
                <w:bCs/>
                <w:sz w:val="20"/>
                <w:szCs w:val="20"/>
              </w:rPr>
              <w:t>10-20</w:t>
            </w:r>
          </w:p>
        </w:tc>
        <w:tc>
          <w:tcPr>
            <w:tcW w:w="998" w:type="dxa"/>
            <w:vAlign w:val="center"/>
          </w:tcPr>
          <w:p w14:paraId="59B5F80F" w14:textId="77777777" w:rsidR="00C678E3" w:rsidRPr="00186B80" w:rsidRDefault="00C678E3" w:rsidP="00800139">
            <w:pPr>
              <w:spacing w:before="120" w:after="120"/>
              <w:jc w:val="center"/>
              <w:rPr>
                <w:rFonts w:ascii="Arial" w:hAnsi="Arial" w:cs="Arial"/>
                <w:b/>
                <w:bCs/>
                <w:sz w:val="20"/>
                <w:szCs w:val="20"/>
              </w:rPr>
            </w:pPr>
            <w:r w:rsidRPr="00186B80">
              <w:rPr>
                <w:rFonts w:ascii="Arial" w:hAnsi="Arial" w:cs="Arial"/>
                <w:b/>
                <w:bCs/>
                <w:sz w:val="20"/>
                <w:szCs w:val="20"/>
              </w:rPr>
              <w:t>&gt;20</w:t>
            </w:r>
          </w:p>
        </w:tc>
        <w:tc>
          <w:tcPr>
            <w:tcW w:w="998" w:type="dxa"/>
            <w:vAlign w:val="center"/>
          </w:tcPr>
          <w:p w14:paraId="34FA4AB1" w14:textId="77777777" w:rsidR="00C678E3" w:rsidRPr="00186B80" w:rsidRDefault="00C678E3" w:rsidP="00800139">
            <w:pPr>
              <w:spacing w:before="120" w:after="120"/>
              <w:jc w:val="center"/>
              <w:rPr>
                <w:rFonts w:ascii="Arial" w:hAnsi="Arial" w:cs="Arial"/>
                <w:b/>
                <w:bCs/>
                <w:sz w:val="20"/>
                <w:szCs w:val="20"/>
              </w:rPr>
            </w:pPr>
            <w:r w:rsidRPr="00186B80">
              <w:rPr>
                <w:rFonts w:ascii="Arial" w:hAnsi="Arial" w:cs="Arial"/>
                <w:b/>
                <w:bCs/>
                <w:sz w:val="20"/>
                <w:szCs w:val="20"/>
              </w:rPr>
              <w:t>&lt;10</w:t>
            </w:r>
          </w:p>
        </w:tc>
        <w:tc>
          <w:tcPr>
            <w:tcW w:w="998" w:type="dxa"/>
            <w:vAlign w:val="center"/>
          </w:tcPr>
          <w:p w14:paraId="011029B8" w14:textId="77777777" w:rsidR="00C678E3" w:rsidRPr="00186B80" w:rsidRDefault="00C678E3" w:rsidP="00800139">
            <w:pPr>
              <w:spacing w:before="120" w:after="120"/>
              <w:jc w:val="center"/>
              <w:rPr>
                <w:rFonts w:ascii="Arial" w:hAnsi="Arial" w:cs="Arial"/>
                <w:b/>
                <w:bCs/>
                <w:sz w:val="20"/>
                <w:szCs w:val="20"/>
              </w:rPr>
            </w:pPr>
            <w:r w:rsidRPr="00186B80">
              <w:rPr>
                <w:rFonts w:ascii="Arial" w:hAnsi="Arial" w:cs="Arial"/>
                <w:b/>
                <w:bCs/>
                <w:sz w:val="20"/>
                <w:szCs w:val="20"/>
              </w:rPr>
              <w:t>10-20</w:t>
            </w:r>
          </w:p>
        </w:tc>
        <w:tc>
          <w:tcPr>
            <w:tcW w:w="998" w:type="dxa"/>
            <w:vAlign w:val="center"/>
          </w:tcPr>
          <w:p w14:paraId="641D1AE9" w14:textId="77777777" w:rsidR="00C678E3" w:rsidRPr="00186B80" w:rsidRDefault="00C678E3" w:rsidP="00800139">
            <w:pPr>
              <w:spacing w:before="120" w:after="120"/>
              <w:jc w:val="center"/>
              <w:rPr>
                <w:rFonts w:ascii="Arial" w:hAnsi="Arial" w:cs="Arial"/>
                <w:b/>
                <w:bCs/>
                <w:sz w:val="20"/>
                <w:szCs w:val="20"/>
              </w:rPr>
            </w:pPr>
            <w:r w:rsidRPr="00186B80">
              <w:rPr>
                <w:rFonts w:ascii="Arial" w:hAnsi="Arial" w:cs="Arial"/>
                <w:b/>
                <w:bCs/>
                <w:sz w:val="20"/>
                <w:szCs w:val="20"/>
              </w:rPr>
              <w:t>&gt;20</w:t>
            </w:r>
          </w:p>
        </w:tc>
      </w:tr>
      <w:tr w:rsidR="00F918CD" w:rsidRPr="00F918CD" w14:paraId="2D7198D6" w14:textId="77777777" w:rsidTr="00F31565">
        <w:trPr>
          <w:jc w:val="center"/>
        </w:trPr>
        <w:tc>
          <w:tcPr>
            <w:tcW w:w="2507" w:type="dxa"/>
            <w:shd w:val="clear" w:color="auto" w:fill="A6A6A6"/>
            <w:vAlign w:val="center"/>
          </w:tcPr>
          <w:p w14:paraId="0FA88FAB" w14:textId="77777777" w:rsidR="005E371B" w:rsidRPr="00186B80" w:rsidRDefault="005E371B" w:rsidP="00800139">
            <w:pPr>
              <w:spacing w:before="120" w:after="120"/>
              <w:jc w:val="center"/>
              <w:rPr>
                <w:rFonts w:ascii="Arial" w:hAnsi="Arial" w:cs="Arial"/>
                <w:b/>
                <w:bCs/>
                <w:sz w:val="20"/>
                <w:szCs w:val="20"/>
              </w:rPr>
            </w:pPr>
            <w:r w:rsidRPr="00186B80">
              <w:rPr>
                <w:rFonts w:ascii="Arial" w:hAnsi="Arial" w:cs="Arial"/>
                <w:b/>
                <w:bCs/>
                <w:sz w:val="20"/>
                <w:szCs w:val="20"/>
              </w:rPr>
              <w:t>Profesores UAM</w:t>
            </w:r>
          </w:p>
        </w:tc>
        <w:tc>
          <w:tcPr>
            <w:tcW w:w="997" w:type="dxa"/>
            <w:vAlign w:val="center"/>
          </w:tcPr>
          <w:p w14:paraId="509C5402" w14:textId="27240B5A" w:rsidR="005E371B" w:rsidRPr="00186B80" w:rsidRDefault="005E371B" w:rsidP="00800139">
            <w:pPr>
              <w:autoSpaceDE w:val="0"/>
              <w:autoSpaceDN w:val="0"/>
              <w:adjustRightInd w:val="0"/>
              <w:spacing w:before="120" w:after="120"/>
              <w:jc w:val="center"/>
              <w:rPr>
                <w:rFonts w:ascii="Arial" w:hAnsi="Arial" w:cs="Arial"/>
              </w:rPr>
            </w:pPr>
            <w:r w:rsidRPr="00186B80">
              <w:rPr>
                <w:rFonts w:ascii="Arial" w:hAnsi="Arial" w:cs="Arial"/>
              </w:rPr>
              <w:t>0%</w:t>
            </w:r>
          </w:p>
        </w:tc>
        <w:tc>
          <w:tcPr>
            <w:tcW w:w="998" w:type="dxa"/>
            <w:vAlign w:val="center"/>
          </w:tcPr>
          <w:p w14:paraId="184FB61B" w14:textId="098BF576" w:rsidR="005E371B" w:rsidRPr="00186B80" w:rsidRDefault="007A08B2" w:rsidP="00800139">
            <w:pPr>
              <w:autoSpaceDE w:val="0"/>
              <w:autoSpaceDN w:val="0"/>
              <w:adjustRightInd w:val="0"/>
              <w:spacing w:before="120" w:after="120"/>
              <w:jc w:val="center"/>
              <w:rPr>
                <w:rFonts w:ascii="Arial" w:hAnsi="Arial" w:cs="Arial"/>
              </w:rPr>
            </w:pPr>
            <w:r w:rsidRPr="00186B80">
              <w:rPr>
                <w:rFonts w:ascii="Arial" w:hAnsi="Arial" w:cs="Arial"/>
              </w:rPr>
              <w:t>4</w:t>
            </w:r>
            <w:r w:rsidR="005E371B" w:rsidRPr="00186B80">
              <w:rPr>
                <w:rFonts w:ascii="Arial" w:hAnsi="Arial" w:cs="Arial"/>
              </w:rPr>
              <w:t>0%</w:t>
            </w:r>
          </w:p>
        </w:tc>
        <w:tc>
          <w:tcPr>
            <w:tcW w:w="998" w:type="dxa"/>
            <w:vAlign w:val="center"/>
          </w:tcPr>
          <w:p w14:paraId="4509FA6E" w14:textId="13071494" w:rsidR="005E371B" w:rsidRPr="00186B80" w:rsidRDefault="007A08B2" w:rsidP="00800139">
            <w:pPr>
              <w:autoSpaceDE w:val="0"/>
              <w:autoSpaceDN w:val="0"/>
              <w:adjustRightInd w:val="0"/>
              <w:spacing w:before="120" w:after="120"/>
              <w:jc w:val="center"/>
              <w:rPr>
                <w:rFonts w:ascii="Arial" w:hAnsi="Arial" w:cs="Arial"/>
              </w:rPr>
            </w:pPr>
            <w:r w:rsidRPr="00186B80">
              <w:rPr>
                <w:rFonts w:ascii="Arial" w:hAnsi="Arial" w:cs="Arial"/>
              </w:rPr>
              <w:t>6</w:t>
            </w:r>
            <w:r w:rsidR="005E371B" w:rsidRPr="00186B80">
              <w:rPr>
                <w:rFonts w:ascii="Arial" w:hAnsi="Arial" w:cs="Arial"/>
              </w:rPr>
              <w:t>0%</w:t>
            </w:r>
          </w:p>
        </w:tc>
        <w:tc>
          <w:tcPr>
            <w:tcW w:w="998" w:type="dxa"/>
            <w:vAlign w:val="center"/>
          </w:tcPr>
          <w:p w14:paraId="2AD938E3" w14:textId="1A8794FD" w:rsidR="005E371B" w:rsidRPr="00186B80" w:rsidRDefault="00186B80" w:rsidP="00F47778">
            <w:pPr>
              <w:autoSpaceDE w:val="0"/>
              <w:autoSpaceDN w:val="0"/>
              <w:adjustRightInd w:val="0"/>
              <w:spacing w:before="120" w:after="120"/>
              <w:jc w:val="center"/>
              <w:rPr>
                <w:rFonts w:ascii="Arial" w:hAnsi="Arial" w:cs="Arial"/>
              </w:rPr>
            </w:pPr>
            <w:r>
              <w:rPr>
                <w:rFonts w:ascii="Arial" w:hAnsi="Arial" w:cs="Arial"/>
              </w:rPr>
              <w:t>20%</w:t>
            </w:r>
          </w:p>
        </w:tc>
        <w:tc>
          <w:tcPr>
            <w:tcW w:w="998" w:type="dxa"/>
            <w:vAlign w:val="center"/>
          </w:tcPr>
          <w:p w14:paraId="6A6817A8" w14:textId="745BDA20" w:rsidR="005E371B" w:rsidRPr="00186B80" w:rsidRDefault="00186B80" w:rsidP="00F47778">
            <w:pPr>
              <w:autoSpaceDE w:val="0"/>
              <w:autoSpaceDN w:val="0"/>
              <w:adjustRightInd w:val="0"/>
              <w:spacing w:before="120" w:after="120"/>
              <w:jc w:val="center"/>
              <w:rPr>
                <w:rFonts w:ascii="Arial" w:hAnsi="Arial" w:cs="Arial"/>
              </w:rPr>
            </w:pPr>
            <w:r>
              <w:rPr>
                <w:rFonts w:ascii="Arial" w:hAnsi="Arial" w:cs="Arial"/>
              </w:rPr>
              <w:t>20%</w:t>
            </w:r>
          </w:p>
        </w:tc>
        <w:tc>
          <w:tcPr>
            <w:tcW w:w="998" w:type="dxa"/>
            <w:vAlign w:val="center"/>
          </w:tcPr>
          <w:p w14:paraId="366074E7" w14:textId="50F819AE" w:rsidR="005E371B" w:rsidRPr="00186B80" w:rsidRDefault="007A08B2" w:rsidP="00800139">
            <w:pPr>
              <w:autoSpaceDE w:val="0"/>
              <w:autoSpaceDN w:val="0"/>
              <w:adjustRightInd w:val="0"/>
              <w:spacing w:before="120" w:after="120"/>
              <w:jc w:val="center"/>
              <w:rPr>
                <w:rFonts w:ascii="Arial" w:hAnsi="Arial" w:cs="Arial"/>
              </w:rPr>
            </w:pPr>
            <w:r w:rsidRPr="00186B80">
              <w:rPr>
                <w:rFonts w:ascii="Arial" w:hAnsi="Arial" w:cs="Arial"/>
              </w:rPr>
              <w:t>6</w:t>
            </w:r>
            <w:r w:rsidR="005E371B" w:rsidRPr="00186B80">
              <w:rPr>
                <w:rFonts w:ascii="Arial" w:hAnsi="Arial" w:cs="Arial"/>
              </w:rPr>
              <w:t>0%</w:t>
            </w:r>
          </w:p>
        </w:tc>
      </w:tr>
      <w:tr w:rsidR="00F918CD" w:rsidRPr="00F918CD" w14:paraId="51DFF76D" w14:textId="77777777" w:rsidTr="00F31565">
        <w:trPr>
          <w:jc w:val="center"/>
        </w:trPr>
        <w:tc>
          <w:tcPr>
            <w:tcW w:w="2507" w:type="dxa"/>
            <w:shd w:val="clear" w:color="auto" w:fill="A6A6A6"/>
            <w:vAlign w:val="center"/>
          </w:tcPr>
          <w:p w14:paraId="7A011830" w14:textId="77777777" w:rsidR="005E371B" w:rsidRPr="00186B80" w:rsidRDefault="005E371B" w:rsidP="00800139">
            <w:pPr>
              <w:spacing w:before="120" w:after="120"/>
              <w:jc w:val="center"/>
              <w:rPr>
                <w:rFonts w:ascii="Arial" w:hAnsi="Arial" w:cs="Arial"/>
                <w:b/>
                <w:bCs/>
                <w:sz w:val="20"/>
                <w:szCs w:val="20"/>
              </w:rPr>
            </w:pPr>
            <w:r w:rsidRPr="00186B80">
              <w:rPr>
                <w:rFonts w:ascii="Arial" w:hAnsi="Arial" w:cs="Arial"/>
                <w:b/>
                <w:bCs/>
                <w:sz w:val="20"/>
                <w:szCs w:val="20"/>
              </w:rPr>
              <w:t>Profesores ajenos a la UAM*</w:t>
            </w:r>
          </w:p>
        </w:tc>
        <w:tc>
          <w:tcPr>
            <w:tcW w:w="997" w:type="dxa"/>
            <w:vAlign w:val="center"/>
          </w:tcPr>
          <w:p w14:paraId="1709F076" w14:textId="270C7EFB" w:rsidR="005E371B" w:rsidRPr="00186B80" w:rsidRDefault="00186B80" w:rsidP="00F47778">
            <w:pPr>
              <w:spacing w:before="120" w:after="120"/>
              <w:jc w:val="center"/>
              <w:rPr>
                <w:rFonts w:ascii="Arial" w:hAnsi="Arial" w:cs="Arial"/>
              </w:rPr>
            </w:pPr>
            <w:r>
              <w:rPr>
                <w:rFonts w:ascii="Arial" w:hAnsi="Arial" w:cs="Arial"/>
              </w:rPr>
              <w:t>21.4%</w:t>
            </w:r>
          </w:p>
        </w:tc>
        <w:tc>
          <w:tcPr>
            <w:tcW w:w="998" w:type="dxa"/>
            <w:vAlign w:val="center"/>
          </w:tcPr>
          <w:p w14:paraId="735A9EA1" w14:textId="5A554D4E" w:rsidR="005E371B" w:rsidRPr="00186B80" w:rsidRDefault="00186B80" w:rsidP="00F47778">
            <w:pPr>
              <w:spacing w:before="120" w:after="120"/>
              <w:jc w:val="center"/>
              <w:rPr>
                <w:rFonts w:ascii="Arial" w:hAnsi="Arial" w:cs="Arial"/>
              </w:rPr>
            </w:pPr>
            <w:r>
              <w:rPr>
                <w:rFonts w:ascii="Arial" w:hAnsi="Arial" w:cs="Arial"/>
              </w:rPr>
              <w:t>50%</w:t>
            </w:r>
          </w:p>
        </w:tc>
        <w:tc>
          <w:tcPr>
            <w:tcW w:w="998" w:type="dxa"/>
            <w:vAlign w:val="center"/>
          </w:tcPr>
          <w:p w14:paraId="7684766E" w14:textId="2767FC2A" w:rsidR="005E371B" w:rsidRPr="00186B80" w:rsidRDefault="00186B80" w:rsidP="00F47778">
            <w:pPr>
              <w:spacing w:before="120" w:after="120"/>
              <w:jc w:val="center"/>
              <w:rPr>
                <w:rFonts w:ascii="Arial" w:hAnsi="Arial" w:cs="Arial"/>
              </w:rPr>
            </w:pPr>
            <w:r>
              <w:rPr>
                <w:rFonts w:ascii="Arial" w:hAnsi="Arial" w:cs="Arial"/>
              </w:rPr>
              <w:t>28.6%</w:t>
            </w:r>
          </w:p>
        </w:tc>
        <w:tc>
          <w:tcPr>
            <w:tcW w:w="998" w:type="dxa"/>
            <w:vAlign w:val="center"/>
          </w:tcPr>
          <w:p w14:paraId="52C0422F" w14:textId="19C469AF" w:rsidR="005E371B" w:rsidRPr="00186B80" w:rsidRDefault="00186B80" w:rsidP="00F47778">
            <w:pPr>
              <w:spacing w:before="120" w:after="120"/>
              <w:jc w:val="center"/>
              <w:rPr>
                <w:rFonts w:ascii="Arial" w:hAnsi="Arial" w:cs="Arial"/>
              </w:rPr>
            </w:pPr>
            <w:r>
              <w:rPr>
                <w:rFonts w:ascii="Arial" w:hAnsi="Arial" w:cs="Arial"/>
              </w:rPr>
              <w:t>14.3%</w:t>
            </w:r>
          </w:p>
        </w:tc>
        <w:tc>
          <w:tcPr>
            <w:tcW w:w="998" w:type="dxa"/>
            <w:vAlign w:val="center"/>
          </w:tcPr>
          <w:p w14:paraId="34B7F864" w14:textId="596F0453" w:rsidR="005E371B" w:rsidRPr="00186B80" w:rsidRDefault="00186B80" w:rsidP="00F47778">
            <w:pPr>
              <w:spacing w:before="120" w:after="120"/>
              <w:jc w:val="center"/>
              <w:rPr>
                <w:rFonts w:ascii="Arial" w:hAnsi="Arial" w:cs="Arial"/>
              </w:rPr>
            </w:pPr>
            <w:r>
              <w:rPr>
                <w:rFonts w:ascii="Arial" w:hAnsi="Arial" w:cs="Arial"/>
              </w:rPr>
              <w:t>57.1%</w:t>
            </w:r>
          </w:p>
        </w:tc>
        <w:tc>
          <w:tcPr>
            <w:tcW w:w="998" w:type="dxa"/>
            <w:vAlign w:val="center"/>
          </w:tcPr>
          <w:p w14:paraId="10C0DCB6" w14:textId="7162E851" w:rsidR="005E371B" w:rsidRPr="00186B80" w:rsidRDefault="00186B80" w:rsidP="00F47778">
            <w:pPr>
              <w:spacing w:before="120" w:after="120"/>
              <w:jc w:val="center"/>
              <w:rPr>
                <w:rFonts w:ascii="Arial" w:hAnsi="Arial" w:cs="Arial"/>
              </w:rPr>
            </w:pPr>
            <w:r>
              <w:rPr>
                <w:rFonts w:ascii="Arial" w:hAnsi="Arial" w:cs="Arial"/>
              </w:rPr>
              <w:t>28.6%</w:t>
            </w:r>
          </w:p>
        </w:tc>
      </w:tr>
    </w:tbl>
    <w:p w14:paraId="1823EB1D" w14:textId="77777777" w:rsidR="00C678E3" w:rsidRPr="00F918CD" w:rsidRDefault="00C678E3" w:rsidP="00800139">
      <w:pPr>
        <w:autoSpaceDE w:val="0"/>
        <w:autoSpaceDN w:val="0"/>
        <w:adjustRightInd w:val="0"/>
        <w:spacing w:before="120" w:after="120"/>
        <w:jc w:val="both"/>
        <w:rPr>
          <w:rFonts w:ascii="Arial" w:hAnsi="Arial" w:cs="Arial"/>
          <w:b/>
          <w:bCs/>
          <w:color w:val="00B0F0"/>
          <w:sz w:val="24"/>
          <w:szCs w:val="24"/>
        </w:rPr>
      </w:pPr>
    </w:p>
    <w:p w14:paraId="34FF7B32" w14:textId="77777777" w:rsidR="00C678E3" w:rsidRPr="00186B80" w:rsidRDefault="00C678E3" w:rsidP="00800139">
      <w:pPr>
        <w:autoSpaceDE w:val="0"/>
        <w:autoSpaceDN w:val="0"/>
        <w:adjustRightInd w:val="0"/>
        <w:spacing w:before="120" w:after="120"/>
        <w:jc w:val="both"/>
        <w:rPr>
          <w:rFonts w:ascii="Arial" w:hAnsi="Arial" w:cs="Arial"/>
          <w:sz w:val="20"/>
          <w:szCs w:val="20"/>
        </w:rPr>
      </w:pPr>
      <w:r w:rsidRPr="00186B80">
        <w:rPr>
          <w:rFonts w:ascii="Arial" w:hAnsi="Arial" w:cs="Arial"/>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08F79156" w14:textId="3C02AA0D" w:rsidR="005D5357" w:rsidRPr="00186B80" w:rsidRDefault="00C678E3" w:rsidP="00800139">
      <w:pPr>
        <w:autoSpaceDE w:val="0"/>
        <w:autoSpaceDN w:val="0"/>
        <w:adjustRightInd w:val="0"/>
        <w:spacing w:before="120" w:after="120"/>
        <w:jc w:val="both"/>
        <w:rPr>
          <w:rFonts w:ascii="Arial" w:hAnsi="Arial" w:cs="Arial"/>
          <w:sz w:val="20"/>
          <w:szCs w:val="20"/>
          <w:vertAlign w:val="superscript"/>
        </w:rPr>
      </w:pPr>
      <w:r w:rsidRPr="00186B80">
        <w:rPr>
          <w:rFonts w:ascii="Arial" w:hAnsi="Arial" w:cs="Arial"/>
          <w:sz w:val="20"/>
          <w:szCs w:val="20"/>
          <w:vertAlign w:val="superscript"/>
        </w:rPr>
        <w:t xml:space="preserve">(1)  </w:t>
      </w:r>
      <w:r w:rsidR="005D5357" w:rsidRPr="00186B80">
        <w:rPr>
          <w:rFonts w:ascii="Arial" w:eastAsia="Calibri" w:hAnsi="Arial" w:cs="Arial"/>
          <w:sz w:val="20"/>
          <w:szCs w:val="20"/>
        </w:rPr>
        <w:t xml:space="preserve">Porcentaje de créditos ECTS impartidos por profesores con categoría académica de doctor, en relación </w:t>
      </w:r>
      <w:r w:rsidR="00F31565" w:rsidRPr="00186B80">
        <w:rPr>
          <w:rFonts w:ascii="Arial" w:eastAsia="Calibri" w:hAnsi="Arial" w:cs="Arial"/>
          <w:sz w:val="20"/>
          <w:szCs w:val="20"/>
        </w:rPr>
        <w:t>con e</w:t>
      </w:r>
      <w:r w:rsidR="005D5357" w:rsidRPr="00186B80">
        <w:rPr>
          <w:rFonts w:ascii="Arial" w:eastAsia="Calibri" w:hAnsi="Arial" w:cs="Arial"/>
          <w:sz w:val="20"/>
          <w:szCs w:val="20"/>
        </w:rPr>
        <w:t>l total de ECTS de las asignaturas teórico-prácticas del Título y los seminarios de apoyo de la asignatura Trabajo Fin de Máster.</w:t>
      </w:r>
      <w:r w:rsidR="005D5357" w:rsidRPr="00186B80">
        <w:rPr>
          <w:rFonts w:ascii="Arial" w:hAnsi="Arial" w:cs="Arial"/>
          <w:sz w:val="20"/>
          <w:szCs w:val="20"/>
          <w:vertAlign w:val="superscript"/>
        </w:rPr>
        <w:t xml:space="preserve"> </w:t>
      </w:r>
    </w:p>
    <w:p w14:paraId="7AEF722A" w14:textId="713BBE6B" w:rsidR="00A17094" w:rsidRPr="00186B80" w:rsidRDefault="00C678E3" w:rsidP="00800139">
      <w:pPr>
        <w:autoSpaceDE w:val="0"/>
        <w:autoSpaceDN w:val="0"/>
        <w:adjustRightInd w:val="0"/>
        <w:spacing w:before="120" w:after="120"/>
        <w:jc w:val="both"/>
        <w:rPr>
          <w:rFonts w:ascii="Arial" w:hAnsi="Arial" w:cs="Arial"/>
          <w:sz w:val="20"/>
          <w:szCs w:val="20"/>
        </w:rPr>
      </w:pPr>
      <w:r w:rsidRPr="00186B80">
        <w:rPr>
          <w:rFonts w:ascii="Arial" w:hAnsi="Arial" w:cs="Arial"/>
          <w:sz w:val="20"/>
          <w:szCs w:val="20"/>
          <w:vertAlign w:val="superscript"/>
        </w:rPr>
        <w:t>(2)</w:t>
      </w:r>
      <w:r w:rsidRPr="00186B80">
        <w:rPr>
          <w:rFonts w:ascii="Arial" w:hAnsi="Arial" w:cs="Arial"/>
          <w:sz w:val="20"/>
          <w:szCs w:val="20"/>
        </w:rPr>
        <w:t xml:space="preserve"> Se presenta el cómputo global de sexenios y quinquenios reconocidos en los profesores del Título.</w:t>
      </w:r>
    </w:p>
    <w:p w14:paraId="0AA15676" w14:textId="1946D6DE" w:rsidR="007F45DF" w:rsidRPr="00186B80" w:rsidRDefault="00512324" w:rsidP="00800139">
      <w:pPr>
        <w:spacing w:before="120" w:after="120"/>
        <w:jc w:val="both"/>
        <w:rPr>
          <w:rFonts w:ascii="Arial" w:hAnsi="Arial" w:cs="Arial"/>
          <w:sz w:val="24"/>
          <w:szCs w:val="24"/>
        </w:rPr>
      </w:pPr>
      <w:r w:rsidRPr="00186B80">
        <w:rPr>
          <w:rFonts w:ascii="Arial" w:hAnsi="Arial" w:cs="Arial"/>
          <w:sz w:val="24"/>
          <w:szCs w:val="24"/>
        </w:rPr>
        <w:t xml:space="preserve">Se </w:t>
      </w:r>
      <w:r w:rsidR="00186B80" w:rsidRPr="00186B80">
        <w:rPr>
          <w:rFonts w:ascii="Arial" w:hAnsi="Arial" w:cs="Arial"/>
          <w:sz w:val="24"/>
          <w:szCs w:val="24"/>
        </w:rPr>
        <w:t>mantiene estable</w:t>
      </w:r>
      <w:r w:rsidR="007E0B31" w:rsidRPr="00186B80">
        <w:rPr>
          <w:rFonts w:ascii="Arial" w:hAnsi="Arial" w:cs="Arial"/>
          <w:sz w:val="24"/>
          <w:szCs w:val="24"/>
        </w:rPr>
        <w:t xml:space="preserve"> el número</w:t>
      </w:r>
      <w:r w:rsidRPr="00186B80">
        <w:rPr>
          <w:rFonts w:ascii="Arial" w:hAnsi="Arial" w:cs="Arial"/>
          <w:sz w:val="24"/>
          <w:szCs w:val="24"/>
        </w:rPr>
        <w:t xml:space="preserve"> de PDI Doctor, en </w:t>
      </w:r>
      <w:r w:rsidR="009B00CB" w:rsidRPr="00186B80">
        <w:rPr>
          <w:rFonts w:ascii="Arial" w:hAnsi="Arial" w:cs="Arial"/>
          <w:sz w:val="24"/>
          <w:szCs w:val="24"/>
        </w:rPr>
        <w:t>comparación con el</w:t>
      </w:r>
      <w:r w:rsidRPr="00186B80">
        <w:rPr>
          <w:rFonts w:ascii="Arial" w:hAnsi="Arial" w:cs="Arial"/>
          <w:sz w:val="24"/>
          <w:szCs w:val="24"/>
        </w:rPr>
        <w:t xml:space="preserve"> curso 20</w:t>
      </w:r>
      <w:r w:rsidR="007E0B31" w:rsidRPr="00186B80">
        <w:rPr>
          <w:rFonts w:ascii="Arial" w:hAnsi="Arial" w:cs="Arial"/>
          <w:sz w:val="24"/>
          <w:szCs w:val="24"/>
        </w:rPr>
        <w:t>2</w:t>
      </w:r>
      <w:r w:rsidR="00186B80" w:rsidRPr="00186B80">
        <w:rPr>
          <w:rFonts w:ascii="Arial" w:hAnsi="Arial" w:cs="Arial"/>
          <w:sz w:val="24"/>
          <w:szCs w:val="24"/>
        </w:rPr>
        <w:t>2</w:t>
      </w:r>
      <w:r w:rsidRPr="00186B80">
        <w:rPr>
          <w:rFonts w:ascii="Arial" w:hAnsi="Arial" w:cs="Arial"/>
          <w:sz w:val="24"/>
          <w:szCs w:val="24"/>
        </w:rPr>
        <w:t>/</w:t>
      </w:r>
      <w:r w:rsidR="00FC6445" w:rsidRPr="00186B80">
        <w:rPr>
          <w:rFonts w:ascii="Arial" w:hAnsi="Arial" w:cs="Arial"/>
          <w:sz w:val="24"/>
          <w:szCs w:val="24"/>
        </w:rPr>
        <w:t>2</w:t>
      </w:r>
      <w:r w:rsidR="00186B80" w:rsidRPr="00186B80">
        <w:rPr>
          <w:rFonts w:ascii="Arial" w:hAnsi="Arial" w:cs="Arial"/>
          <w:sz w:val="24"/>
          <w:szCs w:val="24"/>
        </w:rPr>
        <w:t>3</w:t>
      </w:r>
      <w:r w:rsidR="005726EB" w:rsidRPr="00186B80">
        <w:rPr>
          <w:rFonts w:ascii="Arial" w:hAnsi="Arial" w:cs="Arial"/>
          <w:sz w:val="24"/>
          <w:szCs w:val="24"/>
        </w:rPr>
        <w:t xml:space="preserve">, </w:t>
      </w:r>
      <w:r w:rsidR="00FC6445" w:rsidRPr="00186B80">
        <w:rPr>
          <w:rFonts w:ascii="Arial" w:hAnsi="Arial" w:cs="Arial"/>
          <w:sz w:val="24"/>
          <w:szCs w:val="24"/>
        </w:rPr>
        <w:t>super</w:t>
      </w:r>
      <w:r w:rsidR="005726EB" w:rsidRPr="00186B80">
        <w:rPr>
          <w:rFonts w:ascii="Arial" w:hAnsi="Arial" w:cs="Arial"/>
          <w:sz w:val="24"/>
          <w:szCs w:val="24"/>
        </w:rPr>
        <w:t>ando</w:t>
      </w:r>
      <w:r w:rsidRPr="00186B80">
        <w:rPr>
          <w:rFonts w:ascii="Arial" w:hAnsi="Arial" w:cs="Arial"/>
          <w:sz w:val="24"/>
          <w:szCs w:val="24"/>
        </w:rPr>
        <w:t xml:space="preserve"> la adecuación al RD </w:t>
      </w:r>
      <w:r w:rsidR="00FA0F80" w:rsidRPr="00186B80">
        <w:rPr>
          <w:rFonts w:ascii="Arial" w:hAnsi="Arial" w:cs="Arial"/>
          <w:sz w:val="24"/>
          <w:szCs w:val="24"/>
        </w:rPr>
        <w:t>6</w:t>
      </w:r>
      <w:r w:rsidRPr="00186B80">
        <w:rPr>
          <w:rFonts w:ascii="Arial" w:hAnsi="Arial" w:cs="Arial"/>
          <w:sz w:val="24"/>
          <w:szCs w:val="24"/>
        </w:rPr>
        <w:t>20/20</w:t>
      </w:r>
      <w:r w:rsidR="00FA0F80" w:rsidRPr="00186B80">
        <w:rPr>
          <w:rFonts w:ascii="Arial" w:hAnsi="Arial" w:cs="Arial"/>
          <w:sz w:val="24"/>
          <w:szCs w:val="24"/>
        </w:rPr>
        <w:t>21</w:t>
      </w:r>
      <w:r w:rsidRPr="00186B80">
        <w:rPr>
          <w:rFonts w:ascii="Arial" w:hAnsi="Arial" w:cs="Arial"/>
          <w:sz w:val="24"/>
          <w:szCs w:val="24"/>
        </w:rPr>
        <w:t xml:space="preserve">. </w:t>
      </w:r>
      <w:r w:rsidR="00FC6445" w:rsidRPr="00186B80">
        <w:rPr>
          <w:rFonts w:ascii="Arial" w:hAnsi="Arial" w:cs="Arial"/>
          <w:sz w:val="24"/>
          <w:szCs w:val="24"/>
        </w:rPr>
        <w:t>En relación con</w:t>
      </w:r>
      <w:r w:rsidRPr="00186B80">
        <w:rPr>
          <w:rFonts w:ascii="Arial" w:hAnsi="Arial" w:cs="Arial"/>
          <w:sz w:val="24"/>
          <w:szCs w:val="24"/>
        </w:rPr>
        <w:t xml:space="preserve"> los ECTS impartidos por los mismos, </w:t>
      </w:r>
      <w:r w:rsidR="005726EB" w:rsidRPr="00186B80">
        <w:rPr>
          <w:rFonts w:ascii="Arial" w:hAnsi="Arial" w:cs="Arial"/>
          <w:sz w:val="24"/>
          <w:szCs w:val="24"/>
        </w:rPr>
        <w:t xml:space="preserve">se </w:t>
      </w:r>
      <w:r w:rsidR="00186B80">
        <w:rPr>
          <w:rFonts w:ascii="Arial" w:hAnsi="Arial" w:cs="Arial"/>
          <w:sz w:val="24"/>
          <w:szCs w:val="24"/>
        </w:rPr>
        <w:t>disminuyen ligeramente</w:t>
      </w:r>
      <w:r w:rsidR="005726EB" w:rsidRPr="00186B80">
        <w:rPr>
          <w:rFonts w:ascii="Arial" w:hAnsi="Arial" w:cs="Arial"/>
          <w:sz w:val="24"/>
          <w:szCs w:val="24"/>
        </w:rPr>
        <w:t xml:space="preserve"> los niveles del curso anterior</w:t>
      </w:r>
      <w:r w:rsidR="00186B80">
        <w:rPr>
          <w:rFonts w:ascii="Arial" w:hAnsi="Arial" w:cs="Arial"/>
          <w:sz w:val="24"/>
          <w:szCs w:val="24"/>
        </w:rPr>
        <w:t xml:space="preserve">, </w:t>
      </w:r>
      <w:r w:rsidR="005D5357" w:rsidRPr="00186B80">
        <w:rPr>
          <w:rFonts w:ascii="Arial" w:hAnsi="Arial" w:cs="Arial"/>
          <w:sz w:val="24"/>
          <w:szCs w:val="24"/>
        </w:rPr>
        <w:t xml:space="preserve"> </w:t>
      </w:r>
      <w:r w:rsidR="00186B80">
        <w:rPr>
          <w:rFonts w:ascii="Arial" w:hAnsi="Arial" w:cs="Arial"/>
          <w:sz w:val="24"/>
          <w:szCs w:val="24"/>
        </w:rPr>
        <w:t xml:space="preserve">pero se </w:t>
      </w:r>
      <w:r w:rsidRPr="00186B80">
        <w:rPr>
          <w:rFonts w:ascii="Arial" w:hAnsi="Arial" w:cs="Arial"/>
          <w:sz w:val="24"/>
          <w:szCs w:val="24"/>
        </w:rPr>
        <w:t xml:space="preserve">supera en gran medida lo especificado en </w:t>
      </w:r>
      <w:r w:rsidR="00712D9B" w:rsidRPr="00186B80">
        <w:rPr>
          <w:rFonts w:ascii="Arial" w:hAnsi="Arial" w:cs="Arial"/>
          <w:sz w:val="24"/>
          <w:szCs w:val="24"/>
        </w:rPr>
        <w:t>el</w:t>
      </w:r>
      <w:r w:rsidRPr="00186B80">
        <w:rPr>
          <w:rFonts w:ascii="Arial" w:hAnsi="Arial" w:cs="Arial"/>
          <w:sz w:val="24"/>
          <w:szCs w:val="24"/>
        </w:rPr>
        <w:t xml:space="preserve"> RD</w:t>
      </w:r>
      <w:r w:rsidR="00FA0F80" w:rsidRPr="00186B80">
        <w:rPr>
          <w:rFonts w:ascii="Arial" w:hAnsi="Arial" w:cs="Arial"/>
          <w:sz w:val="24"/>
          <w:szCs w:val="24"/>
        </w:rPr>
        <w:t xml:space="preserve"> 420/2015</w:t>
      </w:r>
      <w:r w:rsidRPr="00186B80">
        <w:rPr>
          <w:rFonts w:ascii="Arial" w:hAnsi="Arial" w:cs="Arial"/>
          <w:sz w:val="24"/>
          <w:szCs w:val="24"/>
        </w:rPr>
        <w:t>.</w:t>
      </w:r>
      <w:r w:rsidR="009423E2" w:rsidRPr="00186B80">
        <w:rPr>
          <w:rFonts w:ascii="Arial" w:hAnsi="Arial" w:cs="Arial"/>
          <w:sz w:val="24"/>
          <w:szCs w:val="24"/>
        </w:rPr>
        <w:t xml:space="preserve"> </w:t>
      </w:r>
      <w:r w:rsidR="00186B80">
        <w:rPr>
          <w:rFonts w:ascii="Arial" w:hAnsi="Arial" w:cs="Arial"/>
          <w:sz w:val="24"/>
          <w:szCs w:val="24"/>
        </w:rPr>
        <w:t>Se produce un leve incremento en los números de quinquenios de docencia y sexenios de investigación reconocidos</w:t>
      </w:r>
      <w:r w:rsidR="00153C22">
        <w:rPr>
          <w:rFonts w:ascii="Arial" w:hAnsi="Arial" w:cs="Arial"/>
          <w:sz w:val="24"/>
          <w:szCs w:val="24"/>
        </w:rPr>
        <w:t>.</w:t>
      </w:r>
    </w:p>
    <w:p w14:paraId="74946B10" w14:textId="276626DC" w:rsidR="008804F3" w:rsidRPr="005D5C77" w:rsidRDefault="008804F3" w:rsidP="00800139">
      <w:pPr>
        <w:autoSpaceDE w:val="0"/>
        <w:autoSpaceDN w:val="0"/>
        <w:adjustRightInd w:val="0"/>
        <w:spacing w:after="0"/>
        <w:jc w:val="both"/>
        <w:rPr>
          <w:rFonts w:ascii="Arial" w:hAnsi="Arial" w:cs="Arial"/>
          <w:sz w:val="24"/>
          <w:szCs w:val="24"/>
        </w:rPr>
      </w:pPr>
      <w:r w:rsidRPr="005D5C77">
        <w:rPr>
          <w:rFonts w:ascii="Arial" w:hAnsi="Arial" w:cs="Arial"/>
          <w:sz w:val="24"/>
          <w:szCs w:val="24"/>
        </w:rPr>
        <w:t>En relación con los proyectos de innovación docente, en el curso 20</w:t>
      </w:r>
      <w:r w:rsidR="00FC6445" w:rsidRPr="005D5C77">
        <w:rPr>
          <w:rFonts w:ascii="Arial" w:hAnsi="Arial" w:cs="Arial"/>
          <w:sz w:val="24"/>
          <w:szCs w:val="24"/>
        </w:rPr>
        <w:t>2</w:t>
      </w:r>
      <w:r w:rsidR="005D5C77" w:rsidRPr="005D5C77">
        <w:rPr>
          <w:rFonts w:ascii="Arial" w:hAnsi="Arial" w:cs="Arial"/>
          <w:sz w:val="24"/>
          <w:szCs w:val="24"/>
        </w:rPr>
        <w:t>3</w:t>
      </w:r>
      <w:r w:rsidRPr="005D5C77">
        <w:rPr>
          <w:rFonts w:ascii="Arial" w:hAnsi="Arial" w:cs="Arial"/>
          <w:sz w:val="24"/>
          <w:szCs w:val="24"/>
        </w:rPr>
        <w:t>/2</w:t>
      </w:r>
      <w:r w:rsidR="005D5C77" w:rsidRPr="005D5C77">
        <w:rPr>
          <w:rFonts w:ascii="Arial" w:hAnsi="Arial" w:cs="Arial"/>
          <w:sz w:val="24"/>
          <w:szCs w:val="24"/>
        </w:rPr>
        <w:t>4</w:t>
      </w:r>
      <w:r w:rsidRPr="005D5C77">
        <w:rPr>
          <w:rFonts w:ascii="Arial" w:hAnsi="Arial" w:cs="Arial"/>
          <w:sz w:val="24"/>
          <w:szCs w:val="24"/>
        </w:rPr>
        <w:t xml:space="preserve">, hubo </w:t>
      </w:r>
      <w:r w:rsidR="005D5C77" w:rsidRPr="005D5C77">
        <w:rPr>
          <w:rFonts w:ascii="Arial" w:hAnsi="Arial" w:cs="Arial"/>
          <w:sz w:val="24"/>
          <w:szCs w:val="24"/>
        </w:rPr>
        <w:t>una</w:t>
      </w:r>
      <w:r w:rsidRPr="005D5C77">
        <w:rPr>
          <w:rFonts w:ascii="Arial" w:hAnsi="Arial" w:cs="Arial"/>
          <w:sz w:val="24"/>
          <w:szCs w:val="24"/>
        </w:rPr>
        <w:t xml:space="preserve"> docente </w:t>
      </w:r>
      <w:r w:rsidR="00826528" w:rsidRPr="005D5C77">
        <w:rPr>
          <w:rFonts w:ascii="Arial" w:hAnsi="Arial" w:cs="Arial"/>
          <w:sz w:val="24"/>
          <w:szCs w:val="24"/>
        </w:rPr>
        <w:t>(</w:t>
      </w:r>
      <w:r w:rsidR="005D5C77" w:rsidRPr="005D5C77">
        <w:rPr>
          <w:rFonts w:ascii="Arial" w:hAnsi="Arial" w:cs="Arial"/>
          <w:sz w:val="24"/>
          <w:szCs w:val="24"/>
        </w:rPr>
        <w:t>5.3</w:t>
      </w:r>
      <w:r w:rsidR="00826528" w:rsidRPr="005D5C77">
        <w:rPr>
          <w:rFonts w:ascii="Arial" w:hAnsi="Arial" w:cs="Arial"/>
          <w:sz w:val="24"/>
          <w:szCs w:val="24"/>
        </w:rPr>
        <w:t xml:space="preserve">%) </w:t>
      </w:r>
      <w:r w:rsidRPr="005D5C77">
        <w:rPr>
          <w:rFonts w:ascii="Arial" w:hAnsi="Arial" w:cs="Arial"/>
          <w:sz w:val="24"/>
          <w:szCs w:val="24"/>
        </w:rPr>
        <w:t>que particip</w:t>
      </w:r>
      <w:r w:rsidR="005D5C77" w:rsidRPr="005D5C77">
        <w:rPr>
          <w:rFonts w:ascii="Arial" w:hAnsi="Arial" w:cs="Arial"/>
          <w:sz w:val="24"/>
          <w:szCs w:val="24"/>
        </w:rPr>
        <w:t>ó</w:t>
      </w:r>
      <w:r w:rsidR="00826528" w:rsidRPr="005D5C77">
        <w:rPr>
          <w:rFonts w:ascii="Arial" w:hAnsi="Arial" w:cs="Arial"/>
          <w:sz w:val="24"/>
          <w:szCs w:val="24"/>
        </w:rPr>
        <w:t xml:space="preserve"> </w:t>
      </w:r>
      <w:r w:rsidRPr="005D5C77">
        <w:rPr>
          <w:rFonts w:ascii="Arial" w:hAnsi="Arial" w:cs="Arial"/>
          <w:sz w:val="24"/>
          <w:szCs w:val="24"/>
        </w:rPr>
        <w:t>en proyecto</w:t>
      </w:r>
      <w:r w:rsidR="00826528" w:rsidRPr="005D5C77">
        <w:rPr>
          <w:rFonts w:ascii="Arial" w:hAnsi="Arial" w:cs="Arial"/>
          <w:sz w:val="24"/>
          <w:szCs w:val="24"/>
        </w:rPr>
        <w:t>s de innovación</w:t>
      </w:r>
      <w:r w:rsidRPr="005D5C77">
        <w:rPr>
          <w:rFonts w:ascii="Arial" w:hAnsi="Arial" w:cs="Arial"/>
          <w:sz w:val="24"/>
          <w:szCs w:val="24"/>
        </w:rPr>
        <w:t xml:space="preserve">, </w:t>
      </w:r>
      <w:r w:rsidR="00826528" w:rsidRPr="005D5C77">
        <w:rPr>
          <w:rFonts w:ascii="Arial" w:hAnsi="Arial" w:cs="Arial"/>
          <w:sz w:val="24"/>
          <w:szCs w:val="24"/>
        </w:rPr>
        <w:t>un 5% m</w:t>
      </w:r>
      <w:r w:rsidR="005D5C77" w:rsidRPr="005D5C77">
        <w:rPr>
          <w:rFonts w:ascii="Arial" w:hAnsi="Arial" w:cs="Arial"/>
          <w:sz w:val="24"/>
          <w:szCs w:val="24"/>
        </w:rPr>
        <w:t>enos</w:t>
      </w:r>
      <w:r w:rsidR="00FC6445" w:rsidRPr="005D5C77">
        <w:rPr>
          <w:rFonts w:ascii="Arial" w:hAnsi="Arial" w:cs="Arial"/>
          <w:sz w:val="24"/>
          <w:szCs w:val="24"/>
        </w:rPr>
        <w:t xml:space="preserve"> que en</w:t>
      </w:r>
      <w:r w:rsidRPr="005D5C77">
        <w:rPr>
          <w:rFonts w:ascii="Arial" w:hAnsi="Arial" w:cs="Arial"/>
          <w:sz w:val="24"/>
          <w:szCs w:val="24"/>
        </w:rPr>
        <w:t xml:space="preserve"> la convocatoria anterior.</w:t>
      </w:r>
      <w:r w:rsidR="00FC6445" w:rsidRPr="005D5C77">
        <w:rPr>
          <w:rFonts w:ascii="Arial" w:hAnsi="Arial" w:cs="Arial"/>
          <w:sz w:val="24"/>
          <w:szCs w:val="24"/>
        </w:rPr>
        <w:t xml:space="preserve"> En este curso ha habido una participación en </w:t>
      </w:r>
      <w:r w:rsidR="00A365BC" w:rsidRPr="005D5C77">
        <w:rPr>
          <w:rFonts w:ascii="Arial" w:hAnsi="Arial" w:cs="Arial"/>
          <w:sz w:val="24"/>
          <w:szCs w:val="24"/>
        </w:rPr>
        <w:t>el programa DOCENTIA</w:t>
      </w:r>
      <w:r w:rsidR="005D5C77" w:rsidRPr="005D5C77">
        <w:rPr>
          <w:rFonts w:ascii="Arial" w:hAnsi="Arial" w:cs="Arial"/>
          <w:sz w:val="24"/>
          <w:szCs w:val="24"/>
        </w:rPr>
        <w:t>, con buenos resultados.</w:t>
      </w:r>
    </w:p>
    <w:p w14:paraId="66F601FD" w14:textId="77777777" w:rsidR="008804F3" w:rsidRPr="00186B80" w:rsidRDefault="008804F3" w:rsidP="00800139">
      <w:pPr>
        <w:autoSpaceDE w:val="0"/>
        <w:autoSpaceDN w:val="0"/>
        <w:adjustRightInd w:val="0"/>
        <w:spacing w:before="120" w:after="120"/>
        <w:jc w:val="both"/>
        <w:rPr>
          <w:rFonts w:ascii="Arial" w:hAnsi="Arial" w:cs="Arial"/>
          <w:b/>
          <w:bCs/>
          <w:sz w:val="24"/>
          <w:szCs w:val="24"/>
        </w:rPr>
      </w:pPr>
    </w:p>
    <w:p w14:paraId="35C80CE7" w14:textId="4E4E7BFE" w:rsidR="00CC43FF" w:rsidRPr="00186B80" w:rsidRDefault="00CC43FF" w:rsidP="00800139">
      <w:pPr>
        <w:autoSpaceDE w:val="0"/>
        <w:autoSpaceDN w:val="0"/>
        <w:adjustRightInd w:val="0"/>
        <w:spacing w:before="120" w:after="120"/>
        <w:jc w:val="both"/>
        <w:rPr>
          <w:rFonts w:ascii="Arial" w:hAnsi="Arial" w:cs="Arial"/>
          <w:sz w:val="24"/>
          <w:szCs w:val="24"/>
        </w:rPr>
      </w:pPr>
      <w:r w:rsidRPr="00186B80">
        <w:rPr>
          <w:rFonts w:ascii="Arial" w:hAnsi="Arial" w:cs="Arial"/>
          <w:b/>
          <w:bCs/>
          <w:sz w:val="24"/>
          <w:szCs w:val="24"/>
        </w:rPr>
        <w:t>Datos de formación del profesorado durante el curso 20</w:t>
      </w:r>
      <w:r w:rsidR="005955A6" w:rsidRPr="00186B80">
        <w:rPr>
          <w:rFonts w:ascii="Arial" w:hAnsi="Arial" w:cs="Arial"/>
          <w:b/>
          <w:bCs/>
          <w:sz w:val="24"/>
          <w:szCs w:val="24"/>
        </w:rPr>
        <w:t>2</w:t>
      </w:r>
      <w:r w:rsidR="000564BD" w:rsidRPr="00186B80">
        <w:rPr>
          <w:rFonts w:ascii="Arial" w:hAnsi="Arial" w:cs="Arial"/>
          <w:b/>
          <w:bCs/>
          <w:sz w:val="24"/>
          <w:szCs w:val="24"/>
        </w:rPr>
        <w:t>2</w:t>
      </w:r>
      <w:r w:rsidRPr="00186B80">
        <w:rPr>
          <w:rFonts w:ascii="Arial" w:hAnsi="Arial" w:cs="Arial"/>
          <w:b/>
          <w:bCs/>
          <w:sz w:val="24"/>
          <w:szCs w:val="24"/>
        </w:rPr>
        <w:t>/</w:t>
      </w:r>
      <w:r w:rsidR="00665BF9" w:rsidRPr="00186B80">
        <w:rPr>
          <w:rFonts w:ascii="Arial" w:hAnsi="Arial" w:cs="Arial"/>
          <w:b/>
          <w:bCs/>
          <w:sz w:val="24"/>
          <w:szCs w:val="24"/>
        </w:rPr>
        <w:t>2</w:t>
      </w:r>
      <w:r w:rsidR="000564BD" w:rsidRPr="00186B80">
        <w:rPr>
          <w:rFonts w:ascii="Arial" w:hAnsi="Arial" w:cs="Arial"/>
          <w:b/>
          <w:bCs/>
          <w:sz w:val="24"/>
          <w:szCs w:val="24"/>
        </w:rPr>
        <w:t>3</w:t>
      </w:r>
    </w:p>
    <w:p w14:paraId="08F5042F" w14:textId="77777777" w:rsidR="009B00CB" w:rsidRPr="00F918CD" w:rsidRDefault="009B00CB" w:rsidP="00800139">
      <w:pPr>
        <w:autoSpaceDE w:val="0"/>
        <w:autoSpaceDN w:val="0"/>
        <w:adjustRightInd w:val="0"/>
        <w:spacing w:before="120" w:after="120"/>
        <w:jc w:val="both"/>
        <w:rPr>
          <w:rFonts w:ascii="Arial" w:hAnsi="Arial" w:cs="Arial"/>
          <w:color w:val="00B0F0"/>
          <w:sz w:val="24"/>
          <w:szCs w:val="24"/>
        </w:rPr>
      </w:pPr>
    </w:p>
    <w:p w14:paraId="56A3C90B" w14:textId="5BBBEEED" w:rsidR="00CC43FF" w:rsidRPr="00153C22" w:rsidRDefault="00CC43FF" w:rsidP="00800139">
      <w:pPr>
        <w:autoSpaceDE w:val="0"/>
        <w:autoSpaceDN w:val="0"/>
        <w:adjustRightInd w:val="0"/>
        <w:spacing w:before="120" w:after="120"/>
        <w:jc w:val="both"/>
        <w:rPr>
          <w:rFonts w:ascii="Arial" w:hAnsi="Arial" w:cs="Arial"/>
          <w:sz w:val="24"/>
          <w:szCs w:val="24"/>
        </w:rPr>
      </w:pPr>
      <w:r w:rsidRPr="00153C22">
        <w:rPr>
          <w:rFonts w:ascii="Arial" w:hAnsi="Arial" w:cs="Arial"/>
          <w:sz w:val="24"/>
          <w:szCs w:val="24"/>
        </w:rPr>
        <w:t>Se solicita a los docentes del Título que informen acerca de las acciones formativas que han recibido durante el curso académico 20</w:t>
      </w:r>
      <w:r w:rsidR="005955A6" w:rsidRPr="00153C22">
        <w:rPr>
          <w:rFonts w:ascii="Arial" w:hAnsi="Arial" w:cs="Arial"/>
          <w:sz w:val="24"/>
          <w:szCs w:val="24"/>
        </w:rPr>
        <w:t>2</w:t>
      </w:r>
      <w:r w:rsidR="00153C22" w:rsidRPr="00153C22">
        <w:rPr>
          <w:rFonts w:ascii="Arial" w:hAnsi="Arial" w:cs="Arial"/>
          <w:sz w:val="24"/>
          <w:szCs w:val="24"/>
        </w:rPr>
        <w:t>3</w:t>
      </w:r>
      <w:r w:rsidRPr="00153C22">
        <w:rPr>
          <w:rFonts w:ascii="Arial" w:hAnsi="Arial" w:cs="Arial"/>
          <w:sz w:val="24"/>
          <w:szCs w:val="24"/>
        </w:rPr>
        <w:t>/</w:t>
      </w:r>
      <w:r w:rsidR="005726EB" w:rsidRPr="00153C22">
        <w:rPr>
          <w:rFonts w:ascii="Arial" w:hAnsi="Arial" w:cs="Arial"/>
          <w:sz w:val="24"/>
          <w:szCs w:val="24"/>
        </w:rPr>
        <w:t>2</w:t>
      </w:r>
      <w:r w:rsidR="00153C22" w:rsidRPr="00153C22">
        <w:rPr>
          <w:rFonts w:ascii="Arial" w:hAnsi="Arial" w:cs="Arial"/>
          <w:sz w:val="24"/>
          <w:szCs w:val="24"/>
        </w:rPr>
        <w:t>4</w:t>
      </w:r>
      <w:r w:rsidRPr="00153C22">
        <w:rPr>
          <w:rFonts w:ascii="Arial" w:hAnsi="Arial" w:cs="Arial"/>
          <w:sz w:val="24"/>
          <w:szCs w:val="24"/>
        </w:rPr>
        <w:t xml:space="preserve">, obteniéndose respuesta del </w:t>
      </w:r>
      <w:r w:rsidR="00153C22">
        <w:rPr>
          <w:rFonts w:ascii="Arial" w:hAnsi="Arial" w:cs="Arial"/>
          <w:sz w:val="24"/>
          <w:szCs w:val="24"/>
        </w:rPr>
        <w:t>73.7%</w:t>
      </w:r>
      <w:r w:rsidR="000564BD" w:rsidRPr="00153C22">
        <w:rPr>
          <w:rFonts w:ascii="Arial" w:hAnsi="Arial" w:cs="Arial"/>
          <w:sz w:val="24"/>
          <w:szCs w:val="24"/>
        </w:rPr>
        <w:t xml:space="preserve"> </w:t>
      </w:r>
      <w:r w:rsidRPr="00153C22">
        <w:rPr>
          <w:rFonts w:ascii="Arial" w:hAnsi="Arial" w:cs="Arial"/>
          <w:sz w:val="24"/>
          <w:szCs w:val="24"/>
        </w:rPr>
        <w:t xml:space="preserve">de los docentes. </w:t>
      </w:r>
      <w:r w:rsidR="00955440" w:rsidRPr="00153C22">
        <w:rPr>
          <w:rFonts w:ascii="Arial" w:hAnsi="Arial" w:cs="Arial"/>
          <w:sz w:val="24"/>
          <w:szCs w:val="24"/>
        </w:rPr>
        <w:t xml:space="preserve">De estos que han respondido, un </w:t>
      </w:r>
      <w:r w:rsidR="00153C22">
        <w:rPr>
          <w:rFonts w:ascii="Arial" w:hAnsi="Arial" w:cs="Arial"/>
          <w:sz w:val="24"/>
          <w:szCs w:val="24"/>
        </w:rPr>
        <w:t xml:space="preserve">57.2% </w:t>
      </w:r>
      <w:r w:rsidR="00955440" w:rsidRPr="00153C22">
        <w:rPr>
          <w:rFonts w:ascii="Arial" w:hAnsi="Arial" w:cs="Arial"/>
          <w:sz w:val="24"/>
          <w:szCs w:val="24"/>
        </w:rPr>
        <w:t xml:space="preserve">han realizado alguna formación. </w:t>
      </w:r>
      <w:r w:rsidRPr="00153C22">
        <w:rPr>
          <w:rFonts w:ascii="Arial" w:hAnsi="Arial" w:cs="Arial"/>
          <w:sz w:val="24"/>
          <w:szCs w:val="24"/>
        </w:rPr>
        <w:t>De los datos recogidos, cabe destacar:</w:t>
      </w:r>
    </w:p>
    <w:p w14:paraId="7E34E3D3" w14:textId="53C9CF5D" w:rsidR="00CC43FF" w:rsidRPr="00153C22" w:rsidRDefault="00CC43FF" w:rsidP="00C50DAE">
      <w:pPr>
        <w:pStyle w:val="Prrafodelista"/>
        <w:numPr>
          <w:ilvl w:val="0"/>
          <w:numId w:val="17"/>
        </w:numPr>
        <w:autoSpaceDE w:val="0"/>
        <w:autoSpaceDN w:val="0"/>
        <w:adjustRightInd w:val="0"/>
        <w:spacing w:before="120" w:after="120" w:line="276" w:lineRule="auto"/>
        <w:jc w:val="both"/>
        <w:rPr>
          <w:rFonts w:ascii="Arial" w:hAnsi="Arial" w:cs="Arial"/>
        </w:rPr>
      </w:pPr>
      <w:r w:rsidRPr="00153C22">
        <w:rPr>
          <w:rFonts w:ascii="Arial" w:hAnsi="Arial" w:cs="Arial"/>
        </w:rPr>
        <w:t>Un</w:t>
      </w:r>
      <w:r w:rsidR="00F14FED" w:rsidRPr="00153C22">
        <w:rPr>
          <w:rFonts w:ascii="Arial" w:hAnsi="Arial" w:cs="Arial"/>
        </w:rPr>
        <w:t xml:space="preserve"> </w:t>
      </w:r>
      <w:r w:rsidR="00153C22" w:rsidRPr="00153C22">
        <w:rPr>
          <w:rFonts w:ascii="Arial" w:hAnsi="Arial" w:cs="Arial"/>
        </w:rPr>
        <w:t xml:space="preserve">37.5 % </w:t>
      </w:r>
      <w:r w:rsidRPr="00153C22">
        <w:rPr>
          <w:rFonts w:ascii="Arial" w:hAnsi="Arial" w:cs="Arial"/>
        </w:rPr>
        <w:t>participaron en cursos de formación continua dirigidos a mejorar las competencias docentes y/o investigadoras.</w:t>
      </w:r>
    </w:p>
    <w:p w14:paraId="4E152165" w14:textId="2A0CE8FC" w:rsidR="00CC43FF" w:rsidRPr="00153C22" w:rsidRDefault="00CC43FF" w:rsidP="00800139">
      <w:pPr>
        <w:pStyle w:val="Prrafodelista"/>
        <w:numPr>
          <w:ilvl w:val="0"/>
          <w:numId w:val="17"/>
        </w:numPr>
        <w:autoSpaceDE w:val="0"/>
        <w:autoSpaceDN w:val="0"/>
        <w:adjustRightInd w:val="0"/>
        <w:spacing w:before="120" w:after="120" w:line="276" w:lineRule="auto"/>
        <w:jc w:val="both"/>
        <w:rPr>
          <w:rFonts w:ascii="Arial" w:hAnsi="Arial" w:cs="Arial"/>
        </w:rPr>
      </w:pPr>
      <w:r w:rsidRPr="00153C22">
        <w:rPr>
          <w:rFonts w:ascii="Arial" w:hAnsi="Arial" w:cs="Arial"/>
        </w:rPr>
        <w:t>Un</w:t>
      </w:r>
      <w:r w:rsidR="00D745E5">
        <w:rPr>
          <w:rFonts w:ascii="Arial" w:hAnsi="Arial" w:cs="Arial"/>
        </w:rPr>
        <w:t xml:space="preserve"> 62.5%</w:t>
      </w:r>
      <w:r w:rsidR="00F14FED" w:rsidRPr="00153C22">
        <w:rPr>
          <w:rFonts w:ascii="Arial" w:hAnsi="Arial" w:cs="Arial"/>
        </w:rPr>
        <w:t xml:space="preserve"> </w:t>
      </w:r>
      <w:r w:rsidR="00F47778">
        <w:rPr>
          <w:rFonts w:ascii="Arial" w:hAnsi="Arial" w:cs="Arial"/>
          <w:color w:val="00B0F0"/>
        </w:rPr>
        <w:t xml:space="preserve"> </w:t>
      </w:r>
      <w:r w:rsidRPr="00153C22">
        <w:rPr>
          <w:rFonts w:ascii="Arial" w:hAnsi="Arial" w:cs="Arial"/>
        </w:rPr>
        <w:t>efectuaron cursos de formación continua dirigidos a mejorar sus competencias profesionales y/o disciplinares.</w:t>
      </w:r>
      <w:r w:rsidR="00D745E5" w:rsidRPr="00D745E5">
        <w:rPr>
          <w:rFonts w:ascii="Arial" w:hAnsi="Arial" w:cs="Arial"/>
          <w:sz w:val="22"/>
          <w:szCs w:val="22"/>
          <w:lang w:eastAsia="en-US"/>
        </w:rPr>
        <w:t xml:space="preserve"> </w:t>
      </w:r>
    </w:p>
    <w:p w14:paraId="1BAEF064" w14:textId="4C52C2EC" w:rsidR="00CC43FF" w:rsidRPr="00153C22" w:rsidRDefault="00D745E5" w:rsidP="00800139">
      <w:pPr>
        <w:pStyle w:val="Prrafodelista"/>
        <w:numPr>
          <w:ilvl w:val="0"/>
          <w:numId w:val="17"/>
        </w:numPr>
        <w:autoSpaceDE w:val="0"/>
        <w:autoSpaceDN w:val="0"/>
        <w:adjustRightInd w:val="0"/>
        <w:spacing w:before="120" w:after="120" w:line="276" w:lineRule="auto"/>
        <w:jc w:val="both"/>
        <w:rPr>
          <w:rFonts w:ascii="Arial" w:hAnsi="Arial" w:cs="Arial"/>
        </w:rPr>
      </w:pPr>
      <w:r>
        <w:rPr>
          <w:rFonts w:ascii="Arial" w:hAnsi="Arial" w:cs="Arial"/>
        </w:rPr>
        <w:t xml:space="preserve">El 100% </w:t>
      </w:r>
      <w:r w:rsidR="00CC43FF" w:rsidRPr="00153C22">
        <w:rPr>
          <w:rFonts w:ascii="Arial" w:hAnsi="Arial" w:cs="Arial"/>
        </w:rPr>
        <w:t xml:space="preserve"> acudieron a congresos,</w:t>
      </w:r>
      <w:r w:rsidR="00F14FED" w:rsidRPr="00153C22">
        <w:rPr>
          <w:rFonts w:ascii="Arial" w:hAnsi="Arial" w:cs="Arial"/>
        </w:rPr>
        <w:t xml:space="preserve"> </w:t>
      </w:r>
      <w:r w:rsidR="00CC43FF" w:rsidRPr="00153C22">
        <w:rPr>
          <w:rFonts w:ascii="Arial" w:hAnsi="Arial" w:cs="Arial"/>
        </w:rPr>
        <w:t>jornadas y/ o reuniones científicas.</w:t>
      </w:r>
    </w:p>
    <w:p w14:paraId="1C9AE039" w14:textId="751D3B29" w:rsidR="009D40E5" w:rsidRPr="00153C22" w:rsidRDefault="009D40E5" w:rsidP="00800139">
      <w:pPr>
        <w:pStyle w:val="Prrafodelista"/>
        <w:numPr>
          <w:ilvl w:val="0"/>
          <w:numId w:val="17"/>
        </w:numPr>
        <w:autoSpaceDE w:val="0"/>
        <w:autoSpaceDN w:val="0"/>
        <w:adjustRightInd w:val="0"/>
        <w:spacing w:line="276" w:lineRule="auto"/>
        <w:jc w:val="both"/>
        <w:rPr>
          <w:rFonts w:ascii="Arial" w:hAnsi="Arial" w:cs="Arial"/>
        </w:rPr>
      </w:pPr>
      <w:r w:rsidRPr="00153C22">
        <w:rPr>
          <w:rFonts w:ascii="Arial" w:hAnsi="Arial" w:cs="Arial"/>
        </w:rPr>
        <w:t xml:space="preserve">Las formaciones recibidas fueron organizadas por entidades públicas, privadas, </w:t>
      </w:r>
      <w:r w:rsidR="00D745E5">
        <w:rPr>
          <w:rFonts w:ascii="Arial" w:hAnsi="Arial" w:cs="Arial"/>
        </w:rPr>
        <w:t xml:space="preserve">colegios profesionales, </w:t>
      </w:r>
      <w:r w:rsidRPr="00153C22">
        <w:rPr>
          <w:rFonts w:ascii="Arial" w:hAnsi="Arial" w:cs="Arial"/>
        </w:rPr>
        <w:t>centros universitarios, asociaciones profesionales y sociedades científicas.</w:t>
      </w:r>
    </w:p>
    <w:p w14:paraId="611D9D97" w14:textId="77777777" w:rsidR="009B00CB" w:rsidRPr="00153C22" w:rsidRDefault="009B00CB" w:rsidP="00800139">
      <w:pPr>
        <w:autoSpaceDE w:val="0"/>
        <w:autoSpaceDN w:val="0"/>
        <w:adjustRightInd w:val="0"/>
        <w:spacing w:before="120" w:after="120"/>
        <w:jc w:val="both"/>
        <w:rPr>
          <w:rFonts w:ascii="Arial" w:hAnsi="Arial" w:cs="Arial"/>
          <w:b/>
          <w:bCs/>
          <w:sz w:val="24"/>
          <w:szCs w:val="24"/>
        </w:rPr>
      </w:pPr>
    </w:p>
    <w:p w14:paraId="2148F7DC" w14:textId="55327F9B" w:rsidR="00427831" w:rsidRPr="00153C22" w:rsidRDefault="009B00CB" w:rsidP="00800139">
      <w:pPr>
        <w:autoSpaceDE w:val="0"/>
        <w:autoSpaceDN w:val="0"/>
        <w:adjustRightInd w:val="0"/>
        <w:spacing w:before="120" w:after="120"/>
        <w:jc w:val="both"/>
        <w:rPr>
          <w:rFonts w:ascii="Arial" w:hAnsi="Arial" w:cs="Arial"/>
          <w:b/>
          <w:bCs/>
          <w:sz w:val="24"/>
          <w:szCs w:val="24"/>
        </w:rPr>
      </w:pPr>
      <w:r w:rsidRPr="00153C22">
        <w:rPr>
          <w:rFonts w:ascii="Arial" w:hAnsi="Arial" w:cs="Arial"/>
          <w:b/>
          <w:bCs/>
          <w:sz w:val="24"/>
          <w:szCs w:val="24"/>
        </w:rPr>
        <w:t xml:space="preserve">La Comisión no plantea realizar acciones de mejora en relación a </w:t>
      </w:r>
      <w:r w:rsidR="00F14FED" w:rsidRPr="00153C22">
        <w:rPr>
          <w:rFonts w:ascii="Arial" w:hAnsi="Arial" w:cs="Arial"/>
          <w:b/>
          <w:bCs/>
          <w:sz w:val="24"/>
          <w:szCs w:val="24"/>
        </w:rPr>
        <w:t>esta área</w:t>
      </w:r>
      <w:r w:rsidR="00767C7B" w:rsidRPr="00153C22">
        <w:rPr>
          <w:rFonts w:ascii="Arial" w:hAnsi="Arial" w:cs="Arial"/>
          <w:b/>
          <w:bCs/>
          <w:sz w:val="24"/>
          <w:szCs w:val="24"/>
        </w:rPr>
        <w:t>.</w:t>
      </w:r>
    </w:p>
    <w:p w14:paraId="5005755B" w14:textId="3B4CA586" w:rsidR="009B00CB" w:rsidRPr="00F918CD" w:rsidRDefault="009B00CB" w:rsidP="00800139">
      <w:pPr>
        <w:autoSpaceDE w:val="0"/>
        <w:autoSpaceDN w:val="0"/>
        <w:adjustRightInd w:val="0"/>
        <w:spacing w:before="120" w:after="120"/>
        <w:jc w:val="both"/>
        <w:rPr>
          <w:rFonts w:ascii="Arial" w:hAnsi="Arial" w:cs="Arial"/>
          <w:b/>
          <w:bCs/>
          <w:color w:val="00B0F0"/>
          <w:sz w:val="24"/>
          <w:szCs w:val="24"/>
        </w:rPr>
      </w:pPr>
    </w:p>
    <w:p w14:paraId="38522501" w14:textId="7D568143" w:rsidR="000D1352" w:rsidRPr="00071056" w:rsidRDefault="000D1352" w:rsidP="000D1352">
      <w:pPr>
        <w:autoSpaceDE w:val="0"/>
        <w:autoSpaceDN w:val="0"/>
        <w:adjustRightInd w:val="0"/>
        <w:spacing w:before="120" w:after="120"/>
        <w:rPr>
          <w:rFonts w:ascii="Arial" w:hAnsi="Arial" w:cs="Arial"/>
          <w:b/>
          <w:bCs/>
          <w:sz w:val="24"/>
          <w:szCs w:val="24"/>
        </w:rPr>
      </w:pPr>
      <w:r w:rsidRPr="00071056">
        <w:rPr>
          <w:rFonts w:ascii="Arial" w:hAnsi="Arial" w:cs="Arial"/>
          <w:b/>
          <w:bCs/>
          <w:sz w:val="24"/>
          <w:szCs w:val="24"/>
        </w:rPr>
        <w:t xml:space="preserve">B. Personal Técnico, de </w:t>
      </w:r>
      <w:r w:rsidR="00612077" w:rsidRPr="00071056">
        <w:rPr>
          <w:rFonts w:ascii="Arial" w:hAnsi="Arial" w:cs="Arial"/>
          <w:b/>
          <w:bCs/>
          <w:sz w:val="24"/>
          <w:szCs w:val="24"/>
        </w:rPr>
        <w:t xml:space="preserve">Gestión </w:t>
      </w:r>
      <w:r w:rsidRPr="00071056">
        <w:rPr>
          <w:rFonts w:ascii="Arial" w:hAnsi="Arial" w:cs="Arial"/>
          <w:b/>
          <w:bCs/>
          <w:sz w:val="24"/>
          <w:szCs w:val="24"/>
        </w:rPr>
        <w:t xml:space="preserve">y </w:t>
      </w:r>
      <w:r w:rsidR="00612077" w:rsidRPr="00071056">
        <w:rPr>
          <w:rFonts w:ascii="Arial" w:hAnsi="Arial" w:cs="Arial"/>
          <w:b/>
          <w:bCs/>
          <w:sz w:val="24"/>
          <w:szCs w:val="24"/>
        </w:rPr>
        <w:t xml:space="preserve">Administración y </w:t>
      </w:r>
      <w:r w:rsidRPr="00071056">
        <w:rPr>
          <w:rFonts w:ascii="Arial" w:hAnsi="Arial" w:cs="Arial"/>
          <w:b/>
          <w:bCs/>
          <w:sz w:val="24"/>
          <w:szCs w:val="24"/>
        </w:rPr>
        <w:t>de Servicios.</w:t>
      </w:r>
    </w:p>
    <w:p w14:paraId="0C442286" w14:textId="77777777" w:rsidR="00427831" w:rsidRPr="00612077" w:rsidRDefault="00427831" w:rsidP="00800139">
      <w:pPr>
        <w:autoSpaceDE w:val="0"/>
        <w:autoSpaceDN w:val="0"/>
        <w:adjustRightInd w:val="0"/>
        <w:spacing w:before="120" w:after="120"/>
        <w:rPr>
          <w:rFonts w:ascii="Arial" w:hAnsi="Arial" w:cs="Arial"/>
          <w:color w:val="00B0F0"/>
          <w:sz w:val="24"/>
          <w:szCs w:val="24"/>
        </w:rPr>
      </w:pPr>
    </w:p>
    <w:p w14:paraId="4D6AB80C" w14:textId="52F8CE71" w:rsidR="00310BE4" w:rsidRPr="00AD09C6" w:rsidRDefault="000D1352" w:rsidP="00612077">
      <w:pPr>
        <w:autoSpaceDE w:val="0"/>
        <w:autoSpaceDN w:val="0"/>
        <w:adjustRightInd w:val="0"/>
        <w:jc w:val="both"/>
        <w:rPr>
          <w:rFonts w:ascii="Arial" w:eastAsia="PMingLiU" w:hAnsi="Arial" w:cs="Arial"/>
          <w:sz w:val="24"/>
          <w:szCs w:val="24"/>
          <w:lang w:eastAsia="es-ES"/>
        </w:rPr>
      </w:pPr>
      <w:bookmarkStart w:id="45" w:name="_Hlk145671166"/>
      <w:bookmarkStart w:id="46" w:name="_Hlk193370324"/>
      <w:bookmarkStart w:id="47" w:name="_Hlk145923326"/>
      <w:bookmarkStart w:id="48" w:name="_Hlk114223326"/>
      <w:r w:rsidRPr="00612077">
        <w:rPr>
          <w:rFonts w:ascii="Arial" w:hAnsi="Arial" w:cs="Arial"/>
          <w:sz w:val="24"/>
          <w:szCs w:val="24"/>
        </w:rPr>
        <w:t xml:space="preserve">En cuanto al </w:t>
      </w:r>
      <w:r w:rsidRPr="00612077">
        <w:rPr>
          <w:rFonts w:ascii="Arial" w:hAnsi="Arial" w:cs="Arial"/>
          <w:bCs/>
          <w:sz w:val="24"/>
          <w:szCs w:val="24"/>
        </w:rPr>
        <w:t xml:space="preserve">personal técnico, de </w:t>
      </w:r>
      <w:r w:rsidR="005D5C77" w:rsidRPr="00612077">
        <w:rPr>
          <w:rFonts w:ascii="Arial" w:hAnsi="Arial" w:cs="Arial"/>
          <w:bCs/>
          <w:sz w:val="24"/>
          <w:szCs w:val="24"/>
        </w:rPr>
        <w:t xml:space="preserve">gestión </w:t>
      </w:r>
      <w:r w:rsidRPr="00612077">
        <w:rPr>
          <w:rFonts w:ascii="Arial" w:hAnsi="Arial" w:cs="Arial"/>
          <w:bCs/>
          <w:sz w:val="24"/>
          <w:szCs w:val="24"/>
        </w:rPr>
        <w:t xml:space="preserve">y </w:t>
      </w:r>
      <w:r w:rsidR="005D5C77" w:rsidRPr="00612077">
        <w:rPr>
          <w:rFonts w:ascii="Arial" w:hAnsi="Arial" w:cs="Arial"/>
          <w:bCs/>
          <w:sz w:val="24"/>
          <w:szCs w:val="24"/>
        </w:rPr>
        <w:t xml:space="preserve">administración </w:t>
      </w:r>
      <w:r w:rsidRPr="00612077">
        <w:rPr>
          <w:rFonts w:ascii="Arial" w:hAnsi="Arial" w:cs="Arial"/>
          <w:bCs/>
          <w:sz w:val="24"/>
          <w:szCs w:val="24"/>
        </w:rPr>
        <w:t>y de servicios</w:t>
      </w:r>
      <w:r w:rsidR="009D40E5" w:rsidRPr="00612077">
        <w:rPr>
          <w:rFonts w:ascii="Arial" w:hAnsi="Arial" w:cs="Arial"/>
          <w:sz w:val="24"/>
          <w:szCs w:val="24"/>
        </w:rPr>
        <w:t xml:space="preserve"> del Centro, durante el curso 202</w:t>
      </w:r>
      <w:r w:rsidR="005D5C77" w:rsidRPr="00612077">
        <w:rPr>
          <w:rFonts w:ascii="Arial" w:hAnsi="Arial" w:cs="Arial"/>
          <w:sz w:val="24"/>
          <w:szCs w:val="24"/>
        </w:rPr>
        <w:t>3</w:t>
      </w:r>
      <w:r w:rsidR="009D40E5" w:rsidRPr="00612077">
        <w:rPr>
          <w:rFonts w:ascii="Arial" w:hAnsi="Arial" w:cs="Arial"/>
          <w:sz w:val="24"/>
          <w:szCs w:val="24"/>
        </w:rPr>
        <w:t>/202</w:t>
      </w:r>
      <w:r w:rsidR="005D5C77" w:rsidRPr="00612077">
        <w:rPr>
          <w:rFonts w:ascii="Arial" w:hAnsi="Arial" w:cs="Arial"/>
          <w:sz w:val="24"/>
          <w:szCs w:val="24"/>
        </w:rPr>
        <w:t>4</w:t>
      </w:r>
      <w:r w:rsidR="009D40E5" w:rsidRPr="00612077">
        <w:rPr>
          <w:rFonts w:ascii="Arial" w:hAnsi="Arial" w:cs="Arial"/>
          <w:sz w:val="24"/>
          <w:szCs w:val="24"/>
        </w:rPr>
        <w:t xml:space="preserve"> </w:t>
      </w:r>
      <w:bookmarkEnd w:id="45"/>
      <w:r w:rsidR="009666DB">
        <w:rPr>
          <w:rFonts w:ascii="Arial" w:hAnsi="Arial" w:cs="Arial"/>
          <w:sz w:val="24"/>
          <w:szCs w:val="24"/>
        </w:rPr>
        <w:t xml:space="preserve">no se ha producido ningún incremento en el PTGAS del centro, </w:t>
      </w:r>
      <w:r w:rsidR="00612077" w:rsidRPr="00612077">
        <w:rPr>
          <w:rFonts w:ascii="Arial" w:hAnsi="Arial" w:cs="Arial"/>
          <w:sz w:val="24"/>
          <w:szCs w:val="24"/>
        </w:rPr>
        <w:t>solamente</w:t>
      </w:r>
      <w:r w:rsidR="00612077" w:rsidRPr="005B10AB">
        <w:rPr>
          <w:rFonts w:ascii="Arial" w:hAnsi="Arial" w:cs="Arial"/>
          <w:sz w:val="24"/>
          <w:szCs w:val="24"/>
        </w:rPr>
        <w:t xml:space="preserve"> se ha producido el traslado de la técnico de control económico-financiero y su sustitución por otra persona</w:t>
      </w:r>
      <w:r w:rsidR="009666DB">
        <w:rPr>
          <w:rFonts w:ascii="Arial" w:hAnsi="Arial" w:cs="Arial"/>
          <w:sz w:val="24"/>
          <w:szCs w:val="24"/>
          <w:lang w:eastAsia="es-ES"/>
        </w:rPr>
        <w:t>,</w:t>
      </w:r>
      <w:r w:rsidR="00612077" w:rsidRPr="005B10AB">
        <w:rPr>
          <w:rFonts w:ascii="Arial" w:hAnsi="Arial" w:cs="Arial"/>
          <w:sz w:val="24"/>
          <w:szCs w:val="24"/>
          <w:lang w:eastAsia="es-ES"/>
        </w:rPr>
        <w:t xml:space="preserve"> </w:t>
      </w:r>
      <w:r w:rsidR="009666DB">
        <w:rPr>
          <w:rFonts w:ascii="Arial" w:hAnsi="Arial" w:cs="Arial"/>
          <w:sz w:val="24"/>
          <w:szCs w:val="24"/>
          <w:lang w:eastAsia="es-ES"/>
        </w:rPr>
        <w:t>y la incorporación de</w:t>
      </w:r>
      <w:r w:rsidR="00612077">
        <w:rPr>
          <w:rFonts w:ascii="Arial" w:hAnsi="Arial" w:cs="Arial"/>
          <w:sz w:val="24"/>
          <w:szCs w:val="24"/>
          <w:lang w:eastAsia="es-ES"/>
        </w:rPr>
        <w:t xml:space="preserve"> </w:t>
      </w:r>
      <w:r w:rsidR="00612077" w:rsidRPr="005B10AB">
        <w:rPr>
          <w:rFonts w:ascii="Arial" w:hAnsi="Arial" w:cs="Arial"/>
          <w:sz w:val="24"/>
          <w:szCs w:val="24"/>
          <w:lang w:eastAsia="es-ES"/>
        </w:rPr>
        <w:t>una ordenanza en el turno de tarde, en lugar del servicio de vigilancia auxiliar que existía.</w:t>
      </w:r>
      <w:r w:rsidR="009666DB">
        <w:rPr>
          <w:rFonts w:ascii="Arial" w:hAnsi="Arial" w:cs="Arial"/>
          <w:sz w:val="24"/>
          <w:szCs w:val="24"/>
          <w:lang w:eastAsia="es-ES"/>
        </w:rPr>
        <w:t xml:space="preserve"> </w:t>
      </w:r>
    </w:p>
    <w:bookmarkEnd w:id="46"/>
    <w:p w14:paraId="1F4CF554" w14:textId="70FA1502" w:rsidR="00427831" w:rsidRDefault="00002B00" w:rsidP="00800139">
      <w:pPr>
        <w:spacing w:after="0"/>
        <w:jc w:val="both"/>
        <w:rPr>
          <w:rFonts w:ascii="Arial" w:hAnsi="Arial" w:cs="Arial"/>
          <w:sz w:val="24"/>
          <w:szCs w:val="24"/>
        </w:rPr>
      </w:pPr>
      <w:r w:rsidRPr="00612077">
        <w:rPr>
          <w:rFonts w:ascii="Arial" w:hAnsi="Arial" w:cs="Arial"/>
          <w:sz w:val="24"/>
          <w:szCs w:val="24"/>
        </w:rPr>
        <w:t>E</w:t>
      </w:r>
      <w:r w:rsidR="007072AD" w:rsidRPr="00612077">
        <w:rPr>
          <w:rFonts w:ascii="Arial" w:hAnsi="Arial" w:cs="Arial"/>
          <w:sz w:val="24"/>
          <w:szCs w:val="24"/>
        </w:rPr>
        <w:t>l P</w:t>
      </w:r>
      <w:r w:rsidR="000D1352" w:rsidRPr="00612077">
        <w:rPr>
          <w:rFonts w:ascii="Arial" w:hAnsi="Arial" w:cs="Arial"/>
          <w:sz w:val="24"/>
          <w:szCs w:val="24"/>
        </w:rPr>
        <w:t>TG</w:t>
      </w:r>
      <w:r w:rsidR="007072AD" w:rsidRPr="00612077">
        <w:rPr>
          <w:rFonts w:ascii="Arial" w:hAnsi="Arial" w:cs="Arial"/>
          <w:sz w:val="24"/>
          <w:szCs w:val="24"/>
        </w:rPr>
        <w:t>AS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w:t>
      </w:r>
      <w:r w:rsidR="00C60A4A" w:rsidRPr="00612077">
        <w:rPr>
          <w:rFonts w:ascii="Arial" w:hAnsi="Arial" w:cs="Arial"/>
          <w:sz w:val="24"/>
          <w:szCs w:val="24"/>
        </w:rPr>
        <w:t xml:space="preserve">as y/o de flexibilidad laboral. </w:t>
      </w:r>
    </w:p>
    <w:p w14:paraId="706B760F" w14:textId="77777777" w:rsidR="00357859" w:rsidRDefault="00357859" w:rsidP="00800139">
      <w:pPr>
        <w:spacing w:after="0"/>
        <w:jc w:val="both"/>
        <w:rPr>
          <w:rFonts w:ascii="Arial" w:hAnsi="Arial" w:cs="Arial"/>
          <w:sz w:val="24"/>
          <w:szCs w:val="24"/>
        </w:rPr>
      </w:pPr>
    </w:p>
    <w:p w14:paraId="18B73701" w14:textId="77777777" w:rsidR="00357859" w:rsidRPr="009666DB" w:rsidRDefault="00357859" w:rsidP="00357859">
      <w:pPr>
        <w:autoSpaceDE w:val="0"/>
        <w:autoSpaceDN w:val="0"/>
        <w:adjustRightInd w:val="0"/>
        <w:spacing w:after="0"/>
        <w:jc w:val="both"/>
        <w:rPr>
          <w:rFonts w:ascii="Arial" w:hAnsi="Arial" w:cs="Arial"/>
          <w:b/>
          <w:bCs/>
          <w:i/>
          <w:color w:val="000000"/>
          <w:sz w:val="24"/>
          <w:szCs w:val="24"/>
        </w:rPr>
      </w:pPr>
      <w:r w:rsidRPr="009666DB">
        <w:rPr>
          <w:rFonts w:ascii="Arial" w:hAnsi="Arial" w:cs="Arial"/>
          <w:b/>
          <w:bCs/>
          <w:i/>
          <w:color w:val="000000"/>
          <w:sz w:val="24"/>
          <w:szCs w:val="24"/>
        </w:rPr>
        <w:t>Conclusiones del análisis del indicador de recursos humanos:</w:t>
      </w:r>
    </w:p>
    <w:p w14:paraId="4DF9C7EB" w14:textId="77777777" w:rsidR="00612077" w:rsidRPr="00612077" w:rsidRDefault="00612077" w:rsidP="00800139">
      <w:pPr>
        <w:spacing w:after="0"/>
        <w:jc w:val="both"/>
        <w:rPr>
          <w:rFonts w:ascii="Arial" w:hAnsi="Arial" w:cs="Arial"/>
          <w:b/>
          <w:bCs/>
          <w:sz w:val="24"/>
          <w:szCs w:val="24"/>
        </w:rPr>
      </w:pPr>
    </w:p>
    <w:p w14:paraId="47135D0D" w14:textId="34A7B232" w:rsidR="000D1352" w:rsidRPr="009666DB" w:rsidRDefault="000D1352" w:rsidP="000D1352">
      <w:pPr>
        <w:spacing w:after="120"/>
        <w:jc w:val="both"/>
        <w:rPr>
          <w:rFonts w:ascii="Arial" w:hAnsi="Arial" w:cs="Arial"/>
          <w:sz w:val="24"/>
          <w:szCs w:val="24"/>
        </w:rPr>
      </w:pPr>
      <w:bookmarkStart w:id="49" w:name="_Hlk172626436"/>
      <w:bookmarkStart w:id="50" w:name="_Hlk172624240"/>
      <w:bookmarkEnd w:id="47"/>
      <w:r w:rsidRPr="009666DB">
        <w:rPr>
          <w:rFonts w:ascii="Arial" w:hAnsi="Arial" w:cs="Arial"/>
          <w:sz w:val="24"/>
          <w:szCs w:val="24"/>
        </w:rPr>
        <w:t xml:space="preserve">La Comisión de Garantía de Calidad del Centro sigue observando que la dotación de personal técnico, de </w:t>
      </w:r>
      <w:r w:rsidR="009666DB" w:rsidRPr="009666DB">
        <w:rPr>
          <w:rFonts w:ascii="Arial" w:hAnsi="Arial" w:cs="Arial"/>
          <w:sz w:val="24"/>
          <w:szCs w:val="24"/>
        </w:rPr>
        <w:t xml:space="preserve">gestión y de </w:t>
      </w:r>
      <w:r w:rsidRPr="009666DB">
        <w:rPr>
          <w:rFonts w:ascii="Arial" w:hAnsi="Arial" w:cs="Arial"/>
          <w:sz w:val="24"/>
          <w:szCs w:val="24"/>
        </w:rPr>
        <w:t>administración y servicios es mínima para garantizar el correcto desarrollo de los Títulos, puesto que dicho personal continúa con bastante sobrecarga de trabajo. Durante este año no se ha incrementado el nº de trabajadores</w:t>
      </w:r>
      <w:r w:rsidR="009666DB">
        <w:rPr>
          <w:rFonts w:ascii="Arial" w:hAnsi="Arial" w:cs="Arial"/>
          <w:sz w:val="24"/>
          <w:szCs w:val="24"/>
        </w:rPr>
        <w:t>, por tanto, s</w:t>
      </w:r>
      <w:r w:rsidRPr="009666DB">
        <w:rPr>
          <w:rFonts w:ascii="Arial" w:hAnsi="Arial" w:cs="Arial"/>
          <w:sz w:val="24"/>
          <w:szCs w:val="24"/>
        </w:rPr>
        <w:t xml:space="preserve">e continúa sin alcanzar los objetivos marcados en este aspecto. </w:t>
      </w:r>
    </w:p>
    <w:bookmarkEnd w:id="49"/>
    <w:p w14:paraId="4CE5853A" w14:textId="299E1938" w:rsidR="000D1352" w:rsidRPr="009666DB" w:rsidRDefault="000D1352" w:rsidP="000D1352">
      <w:pPr>
        <w:spacing w:after="120"/>
        <w:jc w:val="both"/>
        <w:rPr>
          <w:rFonts w:ascii="Arial" w:hAnsi="Arial" w:cs="Arial"/>
          <w:b/>
          <w:bCs/>
          <w:sz w:val="24"/>
          <w:szCs w:val="24"/>
        </w:rPr>
      </w:pPr>
      <w:r w:rsidRPr="009666DB">
        <w:rPr>
          <w:rFonts w:ascii="Arial" w:hAnsi="Arial" w:cs="Arial"/>
          <w:b/>
          <w:bCs/>
          <w:sz w:val="24"/>
          <w:szCs w:val="24"/>
        </w:rPr>
        <w:t xml:space="preserve">Por este motivo, la Comisión de Garantía de Calidad del Centro plantea que esta acción común a todos los títulos, dirigida a incrementar el personal técnico, de </w:t>
      </w:r>
      <w:r w:rsidR="009666DB" w:rsidRPr="009666DB">
        <w:rPr>
          <w:rFonts w:ascii="Arial" w:hAnsi="Arial" w:cs="Arial"/>
          <w:b/>
          <w:bCs/>
          <w:sz w:val="24"/>
          <w:szCs w:val="24"/>
        </w:rPr>
        <w:t xml:space="preserve">gestión y </w:t>
      </w:r>
      <w:r w:rsidR="009666DB">
        <w:rPr>
          <w:rFonts w:ascii="Arial" w:hAnsi="Arial" w:cs="Arial"/>
          <w:b/>
          <w:bCs/>
          <w:sz w:val="24"/>
          <w:szCs w:val="24"/>
        </w:rPr>
        <w:t xml:space="preserve">de </w:t>
      </w:r>
      <w:r w:rsidRPr="009666DB">
        <w:rPr>
          <w:rFonts w:ascii="Arial" w:hAnsi="Arial" w:cs="Arial"/>
          <w:b/>
          <w:bCs/>
          <w:sz w:val="24"/>
          <w:szCs w:val="24"/>
        </w:rPr>
        <w:t>administración y servicios del Centro, y que se inició en el curso 2012/13, permanezca abierta para el curso 202</w:t>
      </w:r>
      <w:r w:rsidR="009666DB">
        <w:rPr>
          <w:rFonts w:ascii="Arial" w:hAnsi="Arial" w:cs="Arial"/>
          <w:b/>
          <w:bCs/>
          <w:sz w:val="24"/>
          <w:szCs w:val="24"/>
        </w:rPr>
        <w:t>3</w:t>
      </w:r>
      <w:r w:rsidRPr="009666DB">
        <w:rPr>
          <w:rFonts w:ascii="Arial" w:hAnsi="Arial" w:cs="Arial"/>
          <w:b/>
          <w:bCs/>
          <w:sz w:val="24"/>
          <w:szCs w:val="24"/>
        </w:rPr>
        <w:t>/2</w:t>
      </w:r>
      <w:r w:rsidR="009666DB">
        <w:rPr>
          <w:rFonts w:ascii="Arial" w:hAnsi="Arial" w:cs="Arial"/>
          <w:b/>
          <w:bCs/>
          <w:sz w:val="24"/>
          <w:szCs w:val="24"/>
        </w:rPr>
        <w:t>4</w:t>
      </w:r>
      <w:r w:rsidRPr="009666DB">
        <w:rPr>
          <w:rFonts w:ascii="Arial" w:hAnsi="Arial" w:cs="Arial"/>
          <w:b/>
          <w:bCs/>
          <w:sz w:val="24"/>
          <w:szCs w:val="24"/>
        </w:rPr>
        <w:t>.</w:t>
      </w:r>
    </w:p>
    <w:bookmarkEnd w:id="50"/>
    <w:p w14:paraId="15A2EFA0" w14:textId="77777777" w:rsidR="006C2256" w:rsidRPr="00F918CD" w:rsidRDefault="006C2256" w:rsidP="00800139">
      <w:pPr>
        <w:spacing w:after="120"/>
        <w:jc w:val="both"/>
        <w:rPr>
          <w:rFonts w:ascii="Arial" w:hAnsi="Arial" w:cs="Arial"/>
          <w:color w:val="00B0F0"/>
          <w:sz w:val="24"/>
          <w:szCs w:val="24"/>
        </w:rPr>
      </w:pPr>
    </w:p>
    <w:p w14:paraId="26CF7A15" w14:textId="77777777" w:rsidR="002F3917" w:rsidRPr="005D5C77" w:rsidRDefault="002F3917" w:rsidP="005D5C77">
      <w:pPr>
        <w:pStyle w:val="Ttulo2"/>
      </w:pPr>
      <w:bookmarkStart w:id="51" w:name="_Toc277155839"/>
      <w:bookmarkEnd w:id="48"/>
      <w:r w:rsidRPr="005D5C77">
        <w:t>Identificación de puntos fuertes y áreas de mejora</w:t>
      </w:r>
      <w:bookmarkEnd w:id="51"/>
    </w:p>
    <w:p w14:paraId="008B50DF" w14:textId="77777777" w:rsidR="002F3917" w:rsidRPr="005D5C77" w:rsidRDefault="002F3917" w:rsidP="00800139">
      <w:pPr>
        <w:spacing w:after="120"/>
        <w:jc w:val="both"/>
        <w:rPr>
          <w:rFonts w:ascii="Arial" w:hAnsi="Arial" w:cs="Arial"/>
          <w:sz w:val="24"/>
          <w:szCs w:val="24"/>
        </w:rPr>
      </w:pPr>
    </w:p>
    <w:p w14:paraId="7BAA3B4C" w14:textId="77777777" w:rsidR="00934F5B" w:rsidRPr="005D5C77" w:rsidRDefault="00934F5B" w:rsidP="00800139">
      <w:pPr>
        <w:autoSpaceDE w:val="0"/>
        <w:autoSpaceDN w:val="0"/>
        <w:adjustRightInd w:val="0"/>
        <w:jc w:val="both"/>
        <w:rPr>
          <w:rFonts w:ascii="Arial" w:hAnsi="Arial" w:cs="Arial"/>
          <w:sz w:val="24"/>
          <w:szCs w:val="24"/>
        </w:rPr>
      </w:pPr>
      <w:r w:rsidRPr="005D5C77">
        <w:rPr>
          <w:rFonts w:ascii="Arial" w:hAnsi="Arial" w:cs="Arial"/>
          <w:b/>
          <w:bCs/>
          <w:sz w:val="24"/>
          <w:szCs w:val="24"/>
        </w:rPr>
        <w:t>Indicadores que han tenido mejores resultados:</w:t>
      </w:r>
    </w:p>
    <w:p w14:paraId="4CB1CCF8" w14:textId="3F86604C" w:rsidR="00934F5B" w:rsidRPr="007A27CC" w:rsidRDefault="00934F5B" w:rsidP="00800139">
      <w:pPr>
        <w:pStyle w:val="Prrafodelista"/>
        <w:numPr>
          <w:ilvl w:val="0"/>
          <w:numId w:val="20"/>
        </w:numPr>
        <w:autoSpaceDE w:val="0"/>
        <w:autoSpaceDN w:val="0"/>
        <w:adjustRightInd w:val="0"/>
        <w:spacing w:line="276" w:lineRule="auto"/>
        <w:jc w:val="both"/>
        <w:rPr>
          <w:rFonts w:ascii="Arial" w:hAnsi="Arial" w:cs="Arial"/>
        </w:rPr>
      </w:pPr>
      <w:r w:rsidRPr="007A27CC">
        <w:rPr>
          <w:rFonts w:ascii="Arial" w:hAnsi="Arial" w:cs="Arial"/>
        </w:rPr>
        <w:t xml:space="preserve">Rendimiento académico: Todas las tasas de evaluación del rendimiento académico se encuentran por encima del </w:t>
      </w:r>
      <w:r w:rsidR="009423E2" w:rsidRPr="007A27CC">
        <w:rPr>
          <w:rFonts w:ascii="Arial" w:hAnsi="Arial" w:cs="Arial"/>
        </w:rPr>
        <w:t>9</w:t>
      </w:r>
      <w:r w:rsidRPr="007A27CC">
        <w:rPr>
          <w:rFonts w:ascii="Arial" w:hAnsi="Arial" w:cs="Arial"/>
        </w:rPr>
        <w:t xml:space="preserve">0%. Además, en el 100% de las asignaturas </w:t>
      </w:r>
      <w:r w:rsidR="001176BE" w:rsidRPr="007A27CC">
        <w:rPr>
          <w:rFonts w:ascii="Arial" w:hAnsi="Arial" w:cs="Arial"/>
        </w:rPr>
        <w:t>la ratio</w:t>
      </w:r>
      <w:r w:rsidRPr="007A27CC">
        <w:rPr>
          <w:rFonts w:ascii="Arial" w:hAnsi="Arial" w:cs="Arial"/>
        </w:rPr>
        <w:t xml:space="preserve"> créditos superados/créditos matriculados (TRA) supera el 50% y la nota media es mayor de 6.</w:t>
      </w:r>
    </w:p>
    <w:p w14:paraId="5C111CEF" w14:textId="6A74EA1F" w:rsidR="00934F5B" w:rsidRPr="00AF53E2" w:rsidRDefault="00934F5B" w:rsidP="00800139">
      <w:pPr>
        <w:pStyle w:val="Prrafodelista"/>
        <w:numPr>
          <w:ilvl w:val="0"/>
          <w:numId w:val="20"/>
        </w:numPr>
        <w:autoSpaceDE w:val="0"/>
        <w:autoSpaceDN w:val="0"/>
        <w:adjustRightInd w:val="0"/>
        <w:spacing w:line="276" w:lineRule="auto"/>
        <w:jc w:val="both"/>
        <w:rPr>
          <w:rFonts w:ascii="Arial" w:hAnsi="Arial" w:cs="Arial"/>
        </w:rPr>
      </w:pPr>
      <w:r w:rsidRPr="007A27CC">
        <w:rPr>
          <w:rFonts w:ascii="Arial" w:hAnsi="Arial" w:cs="Arial"/>
        </w:rPr>
        <w:t xml:space="preserve">Valoración de la actividad docente por los estudiantes: los resultados son buenos en cuanto a la satisfacción con </w:t>
      </w:r>
      <w:r w:rsidR="00BE0D86" w:rsidRPr="007A27CC">
        <w:rPr>
          <w:rFonts w:ascii="Arial" w:hAnsi="Arial" w:cs="Arial"/>
        </w:rPr>
        <w:t>el</w:t>
      </w:r>
      <w:r w:rsidRPr="007A27CC">
        <w:rPr>
          <w:rFonts w:ascii="Arial" w:hAnsi="Arial" w:cs="Arial"/>
        </w:rPr>
        <w:t xml:space="preserve"> profesorado</w:t>
      </w:r>
      <w:r w:rsidR="00BE0D86" w:rsidRPr="007A27CC">
        <w:rPr>
          <w:rFonts w:ascii="Arial" w:hAnsi="Arial" w:cs="Arial"/>
        </w:rPr>
        <w:t xml:space="preserve"> en </w:t>
      </w:r>
      <w:r w:rsidR="00F32D24" w:rsidRPr="007A27CC">
        <w:rPr>
          <w:rFonts w:ascii="Arial" w:hAnsi="Arial" w:cs="Arial"/>
        </w:rPr>
        <w:t>casi todos</w:t>
      </w:r>
      <w:r w:rsidR="00BE0D86" w:rsidRPr="007A27CC">
        <w:rPr>
          <w:rFonts w:ascii="Arial" w:hAnsi="Arial" w:cs="Arial"/>
        </w:rPr>
        <w:t xml:space="preserve"> los casos y con</w:t>
      </w:r>
      <w:r w:rsidR="00BE0D86" w:rsidRPr="00F918CD">
        <w:rPr>
          <w:rFonts w:ascii="Arial" w:hAnsi="Arial" w:cs="Arial"/>
          <w:color w:val="00B0F0"/>
        </w:rPr>
        <w:t xml:space="preserve"> </w:t>
      </w:r>
      <w:r w:rsidR="007A27CC" w:rsidRPr="007A27CC">
        <w:rPr>
          <w:rFonts w:ascii="Arial" w:hAnsi="Arial" w:cs="Arial"/>
        </w:rPr>
        <w:t xml:space="preserve">casi todas </w:t>
      </w:r>
      <w:r w:rsidR="00BE0D86" w:rsidRPr="007A27CC">
        <w:rPr>
          <w:rFonts w:ascii="Arial" w:hAnsi="Arial" w:cs="Arial"/>
        </w:rPr>
        <w:t>las asignaturas</w:t>
      </w:r>
      <w:r w:rsidR="007A27CC" w:rsidRPr="007A27CC">
        <w:rPr>
          <w:rFonts w:ascii="Arial" w:hAnsi="Arial" w:cs="Arial"/>
        </w:rPr>
        <w:t>,</w:t>
      </w:r>
      <w:r w:rsidR="00BE0D86" w:rsidRPr="007A27CC">
        <w:rPr>
          <w:rFonts w:ascii="Arial" w:hAnsi="Arial" w:cs="Arial"/>
        </w:rPr>
        <w:t xml:space="preserve"> se mantiene en un buen resultado, </w:t>
      </w:r>
      <w:r w:rsidR="00987A50" w:rsidRPr="007A27CC">
        <w:rPr>
          <w:rFonts w:ascii="Arial" w:hAnsi="Arial" w:cs="Arial"/>
        </w:rPr>
        <w:t>aumentando</w:t>
      </w:r>
      <w:r w:rsidR="00BE0D86" w:rsidRPr="007A27CC">
        <w:rPr>
          <w:rFonts w:ascii="Arial" w:hAnsi="Arial" w:cs="Arial"/>
        </w:rPr>
        <w:t xml:space="preserve"> en relación con el curso anterior</w:t>
      </w:r>
      <w:r w:rsidRPr="007A27CC">
        <w:rPr>
          <w:rFonts w:ascii="Arial" w:hAnsi="Arial" w:cs="Arial"/>
        </w:rPr>
        <w:t xml:space="preserve">. </w:t>
      </w:r>
      <w:r w:rsidRPr="00AF53E2">
        <w:rPr>
          <w:rFonts w:ascii="Arial" w:hAnsi="Arial" w:cs="Arial"/>
        </w:rPr>
        <w:t xml:space="preserve">Esta información se </w:t>
      </w:r>
      <w:r w:rsidR="00AF53E2">
        <w:rPr>
          <w:rFonts w:ascii="Arial" w:hAnsi="Arial" w:cs="Arial"/>
        </w:rPr>
        <w:t xml:space="preserve">recoge principalmente </w:t>
      </w:r>
      <w:r w:rsidRPr="00AF53E2">
        <w:rPr>
          <w:rFonts w:ascii="Arial" w:hAnsi="Arial" w:cs="Arial"/>
        </w:rPr>
        <w:t>del informe cualitativo elaborado a partir de la entrevista con el representante de estudiantes</w:t>
      </w:r>
      <w:r w:rsidR="00AF53E2">
        <w:rPr>
          <w:rFonts w:ascii="Arial" w:hAnsi="Arial" w:cs="Arial"/>
        </w:rPr>
        <w:t>, ya que la cobertura de las encuestas institucionales ha sido, en general, muy baja, y podría llevar a sesgos</w:t>
      </w:r>
      <w:r w:rsidRPr="00AF53E2">
        <w:rPr>
          <w:rFonts w:ascii="Arial" w:hAnsi="Arial" w:cs="Arial"/>
        </w:rPr>
        <w:t>.</w:t>
      </w:r>
      <w:r w:rsidR="002E5183" w:rsidRPr="00AF53E2">
        <w:rPr>
          <w:rFonts w:ascii="Arial" w:hAnsi="Arial" w:cs="Arial"/>
        </w:rPr>
        <w:t xml:space="preserve"> </w:t>
      </w:r>
      <w:r w:rsidR="00987A50" w:rsidRPr="00AF53E2">
        <w:rPr>
          <w:rFonts w:ascii="Arial" w:hAnsi="Arial" w:cs="Arial"/>
        </w:rPr>
        <w:t xml:space="preserve">Se </w:t>
      </w:r>
      <w:r w:rsidR="003850E9">
        <w:rPr>
          <w:rFonts w:ascii="Arial" w:hAnsi="Arial" w:cs="Arial"/>
        </w:rPr>
        <w:t xml:space="preserve">destaca la alta </w:t>
      </w:r>
      <w:r w:rsidR="00987A50" w:rsidRPr="00AF53E2">
        <w:rPr>
          <w:rFonts w:ascii="Arial" w:hAnsi="Arial" w:cs="Arial"/>
          <w:bCs/>
        </w:rPr>
        <w:t xml:space="preserve">satisfacción </w:t>
      </w:r>
      <w:r w:rsidR="003850E9">
        <w:rPr>
          <w:rFonts w:ascii="Arial" w:hAnsi="Arial" w:cs="Arial"/>
          <w:bCs/>
        </w:rPr>
        <w:t xml:space="preserve">general </w:t>
      </w:r>
      <w:r w:rsidR="00987A50" w:rsidRPr="00AF53E2">
        <w:rPr>
          <w:rFonts w:ascii="Arial" w:hAnsi="Arial" w:cs="Arial"/>
          <w:bCs/>
        </w:rPr>
        <w:t xml:space="preserve">con </w:t>
      </w:r>
      <w:r w:rsidR="003850E9">
        <w:rPr>
          <w:rFonts w:ascii="Arial" w:hAnsi="Arial" w:cs="Arial"/>
          <w:bCs/>
        </w:rPr>
        <w:t xml:space="preserve">la mayoría de </w:t>
      </w:r>
      <w:r w:rsidR="00987A50" w:rsidRPr="00AF53E2">
        <w:rPr>
          <w:rFonts w:ascii="Arial" w:hAnsi="Arial" w:cs="Arial"/>
          <w:bCs/>
        </w:rPr>
        <w:t xml:space="preserve">los centros de prácticas. </w:t>
      </w:r>
    </w:p>
    <w:p w14:paraId="6888AFD6" w14:textId="4A300A99" w:rsidR="00BE0D86" w:rsidRPr="007A27CC" w:rsidRDefault="00BE0D86" w:rsidP="00800139">
      <w:pPr>
        <w:pStyle w:val="Prrafodelista"/>
        <w:numPr>
          <w:ilvl w:val="0"/>
          <w:numId w:val="20"/>
        </w:numPr>
        <w:autoSpaceDE w:val="0"/>
        <w:autoSpaceDN w:val="0"/>
        <w:adjustRightInd w:val="0"/>
        <w:spacing w:line="276" w:lineRule="auto"/>
        <w:jc w:val="both"/>
        <w:rPr>
          <w:rFonts w:ascii="Arial" w:hAnsi="Arial" w:cs="Arial"/>
        </w:rPr>
      </w:pPr>
      <w:r w:rsidRPr="007A27CC">
        <w:rPr>
          <w:rFonts w:ascii="Arial" w:hAnsi="Arial" w:cs="Arial"/>
        </w:rPr>
        <w:t>Perfil docente: este presenta un alto nivel de adecuación de los docentes a las asignaturas impartidas, habiendo un alto número de docent</w:t>
      </w:r>
      <w:r w:rsidR="008C58F8" w:rsidRPr="007A27CC">
        <w:rPr>
          <w:rFonts w:ascii="Arial" w:hAnsi="Arial" w:cs="Arial"/>
        </w:rPr>
        <w:t>e</w:t>
      </w:r>
      <w:r w:rsidRPr="007A27CC">
        <w:rPr>
          <w:rFonts w:ascii="Arial" w:hAnsi="Arial" w:cs="Arial"/>
        </w:rPr>
        <w:t>s doctores y con una implicación en la docencia casi del 100%</w:t>
      </w:r>
      <w:r w:rsidR="008C58F8" w:rsidRPr="007A27CC">
        <w:rPr>
          <w:rFonts w:ascii="Arial" w:hAnsi="Arial" w:cs="Arial"/>
        </w:rPr>
        <w:t xml:space="preserve"> de los ECTS</w:t>
      </w:r>
      <w:r w:rsidRPr="007A27CC">
        <w:rPr>
          <w:rFonts w:ascii="Arial" w:hAnsi="Arial" w:cs="Arial"/>
        </w:rPr>
        <w:t xml:space="preserve">. Presentan una alta experiencia tanto a nivel docente como investigador y mantienen </w:t>
      </w:r>
      <w:r w:rsidR="008C58F8" w:rsidRPr="007A27CC">
        <w:rPr>
          <w:rFonts w:ascii="Arial" w:hAnsi="Arial" w:cs="Arial"/>
        </w:rPr>
        <w:t>una formación continua activa.</w:t>
      </w:r>
    </w:p>
    <w:p w14:paraId="4F4AC55A" w14:textId="0D06D079" w:rsidR="00CE609A" w:rsidRPr="007A27CC" w:rsidRDefault="00934F5B" w:rsidP="00800139">
      <w:pPr>
        <w:pStyle w:val="Prrafodelista"/>
        <w:numPr>
          <w:ilvl w:val="0"/>
          <w:numId w:val="20"/>
        </w:numPr>
        <w:autoSpaceDE w:val="0"/>
        <w:autoSpaceDN w:val="0"/>
        <w:adjustRightInd w:val="0"/>
        <w:spacing w:line="276" w:lineRule="auto"/>
        <w:jc w:val="both"/>
        <w:rPr>
          <w:rFonts w:ascii="Arial" w:hAnsi="Arial" w:cs="Arial"/>
        </w:rPr>
      </w:pPr>
      <w:r w:rsidRPr="007A27CC">
        <w:rPr>
          <w:rFonts w:ascii="Arial" w:hAnsi="Arial" w:cs="Arial"/>
        </w:rPr>
        <w:t>Valoración de la actividad docente por el profesorado: Los resultados de satisfacción con el Plan de Estudios, también tienen una puntuación elevada.</w:t>
      </w:r>
    </w:p>
    <w:p w14:paraId="05860B29" w14:textId="00EF2841" w:rsidR="00934F5B" w:rsidRPr="007A27CC" w:rsidRDefault="00934F5B" w:rsidP="00800139">
      <w:pPr>
        <w:pStyle w:val="Prrafodelista"/>
        <w:numPr>
          <w:ilvl w:val="0"/>
          <w:numId w:val="20"/>
        </w:numPr>
        <w:autoSpaceDE w:val="0"/>
        <w:autoSpaceDN w:val="0"/>
        <w:adjustRightInd w:val="0"/>
        <w:spacing w:line="276" w:lineRule="auto"/>
        <w:jc w:val="both"/>
        <w:rPr>
          <w:rFonts w:ascii="Arial" w:hAnsi="Arial" w:cs="Arial"/>
        </w:rPr>
      </w:pPr>
      <w:r w:rsidRPr="007A27CC">
        <w:rPr>
          <w:rFonts w:ascii="Arial" w:hAnsi="Arial" w:cs="Arial"/>
        </w:rPr>
        <w:t xml:space="preserve">Recursos materiales: Se cuenta con recursos suficientes para el desarrollo de la Titulación y se han ido cubriendo las necesidades que han ido surgiendo. </w:t>
      </w:r>
    </w:p>
    <w:p w14:paraId="0266E310" w14:textId="77777777" w:rsidR="00FC2ADE" w:rsidRPr="00F918CD" w:rsidRDefault="00FC2ADE" w:rsidP="00800139">
      <w:pPr>
        <w:autoSpaceDE w:val="0"/>
        <w:autoSpaceDN w:val="0"/>
        <w:adjustRightInd w:val="0"/>
        <w:jc w:val="both"/>
        <w:rPr>
          <w:rFonts w:ascii="Arial" w:hAnsi="Arial" w:cs="Arial"/>
          <w:color w:val="00B0F0"/>
        </w:rPr>
      </w:pPr>
    </w:p>
    <w:p w14:paraId="40219502" w14:textId="77777777" w:rsidR="00FC2ADE" w:rsidRPr="007A27CC" w:rsidRDefault="00FC2ADE" w:rsidP="00800139">
      <w:pPr>
        <w:autoSpaceDE w:val="0"/>
        <w:autoSpaceDN w:val="0"/>
        <w:adjustRightInd w:val="0"/>
        <w:jc w:val="both"/>
        <w:rPr>
          <w:rFonts w:ascii="Arial" w:hAnsi="Arial" w:cs="Arial"/>
          <w:sz w:val="24"/>
          <w:szCs w:val="24"/>
        </w:rPr>
      </w:pPr>
      <w:r w:rsidRPr="007A27CC">
        <w:rPr>
          <w:rFonts w:ascii="Arial" w:hAnsi="Arial" w:cs="Arial"/>
          <w:b/>
          <w:bCs/>
          <w:sz w:val="24"/>
          <w:szCs w:val="24"/>
        </w:rPr>
        <w:t>Indicadores que han tenido peores resultados:</w:t>
      </w:r>
    </w:p>
    <w:p w14:paraId="2D858FB8" w14:textId="0A01A169" w:rsidR="008C58F8" w:rsidRPr="003850E9" w:rsidRDefault="008C58F8" w:rsidP="00800139">
      <w:pPr>
        <w:pStyle w:val="Prrafodelista"/>
        <w:numPr>
          <w:ilvl w:val="0"/>
          <w:numId w:val="21"/>
        </w:numPr>
        <w:autoSpaceDE w:val="0"/>
        <w:autoSpaceDN w:val="0"/>
        <w:adjustRightInd w:val="0"/>
        <w:spacing w:line="276" w:lineRule="auto"/>
        <w:jc w:val="both"/>
        <w:rPr>
          <w:rFonts w:ascii="Arial" w:hAnsi="Arial" w:cs="Arial"/>
        </w:rPr>
      </w:pPr>
      <w:r w:rsidRPr="007A27CC">
        <w:rPr>
          <w:rFonts w:ascii="Arial" w:hAnsi="Arial" w:cs="Arial"/>
        </w:rPr>
        <w:t>Disminución importante de la cobertura de encuestas de satisfacción docente de los estudiantes</w:t>
      </w:r>
      <w:r w:rsidRPr="00F918CD">
        <w:rPr>
          <w:rFonts w:ascii="Arial" w:hAnsi="Arial" w:cs="Arial"/>
          <w:color w:val="00B0F0"/>
        </w:rPr>
        <w:t xml:space="preserve"> </w:t>
      </w:r>
      <w:r w:rsidRPr="003850E9">
        <w:rPr>
          <w:rFonts w:ascii="Arial" w:hAnsi="Arial" w:cs="Arial"/>
        </w:rPr>
        <w:t xml:space="preserve">(por debajo del 10%), concretamente en la de Plan de estudios, </w:t>
      </w:r>
      <w:r w:rsidR="003850E9">
        <w:rPr>
          <w:rFonts w:ascii="Arial" w:hAnsi="Arial" w:cs="Arial"/>
        </w:rPr>
        <w:t xml:space="preserve">la global de profesor, </w:t>
      </w:r>
      <w:r w:rsidRPr="003850E9">
        <w:rPr>
          <w:rFonts w:ascii="Arial" w:hAnsi="Arial" w:cs="Arial"/>
        </w:rPr>
        <w:t>la de Prácticas externas y en la del TFM, lo que imposibilita el análisis de los datos obtenidos y la comparación.</w:t>
      </w:r>
    </w:p>
    <w:p w14:paraId="343F9F17" w14:textId="3CCE20D5" w:rsidR="00FC2ADE" w:rsidRPr="00764C52" w:rsidRDefault="00FC2ADE" w:rsidP="00800139">
      <w:pPr>
        <w:pStyle w:val="Prrafodelista"/>
        <w:numPr>
          <w:ilvl w:val="0"/>
          <w:numId w:val="21"/>
        </w:numPr>
        <w:autoSpaceDE w:val="0"/>
        <w:autoSpaceDN w:val="0"/>
        <w:adjustRightInd w:val="0"/>
        <w:spacing w:line="276" w:lineRule="auto"/>
        <w:jc w:val="both"/>
        <w:rPr>
          <w:rFonts w:ascii="Arial" w:hAnsi="Arial" w:cs="Arial"/>
          <w:b/>
          <w:bCs/>
        </w:rPr>
      </w:pPr>
      <w:r w:rsidRPr="00764C52">
        <w:rPr>
          <w:rFonts w:ascii="Arial" w:hAnsi="Arial" w:cs="Arial"/>
        </w:rPr>
        <w:t>Recursos humanos</w:t>
      </w:r>
      <w:r w:rsidR="00147811" w:rsidRPr="00764C52">
        <w:rPr>
          <w:rFonts w:ascii="Arial" w:hAnsi="Arial" w:cs="Arial"/>
        </w:rPr>
        <w:t xml:space="preserve"> de administración y servicios</w:t>
      </w:r>
      <w:r w:rsidRPr="00764C52">
        <w:rPr>
          <w:rFonts w:ascii="Arial" w:hAnsi="Arial" w:cs="Arial"/>
        </w:rPr>
        <w:t xml:space="preserve">, que se consideran </w:t>
      </w:r>
      <w:r w:rsidR="00705305" w:rsidRPr="00764C52">
        <w:rPr>
          <w:rFonts w:ascii="Arial" w:hAnsi="Arial" w:cs="Arial"/>
        </w:rPr>
        <w:t>escasos</w:t>
      </w:r>
      <w:r w:rsidRPr="00764C52">
        <w:rPr>
          <w:rFonts w:ascii="Arial" w:hAnsi="Arial" w:cs="Arial"/>
        </w:rPr>
        <w:t xml:space="preserve"> </w:t>
      </w:r>
      <w:r w:rsidR="00D66D2D" w:rsidRPr="00764C52">
        <w:rPr>
          <w:rFonts w:ascii="Arial" w:hAnsi="Arial" w:cs="Arial"/>
        </w:rPr>
        <w:t>para</w:t>
      </w:r>
      <w:r w:rsidRPr="00764C52">
        <w:rPr>
          <w:rFonts w:ascii="Arial" w:hAnsi="Arial" w:cs="Arial"/>
        </w:rPr>
        <w:t xml:space="preserve"> los tres Títulos que se desarrollan en el Centro y teniendo en cuenta el resto de </w:t>
      </w:r>
      <w:r w:rsidR="000C275C" w:rsidRPr="00764C52">
        <w:rPr>
          <w:rFonts w:ascii="Arial" w:hAnsi="Arial" w:cs="Arial"/>
        </w:rPr>
        <w:t>las actividades</w:t>
      </w:r>
      <w:r w:rsidRPr="00764C52">
        <w:rPr>
          <w:rFonts w:ascii="Arial" w:hAnsi="Arial" w:cs="Arial"/>
        </w:rPr>
        <w:t>.</w:t>
      </w:r>
    </w:p>
    <w:p w14:paraId="7B0EDDCA" w14:textId="77777777" w:rsidR="002F3917" w:rsidRPr="00F918CD" w:rsidRDefault="002F3917" w:rsidP="00800139">
      <w:pPr>
        <w:spacing w:after="120"/>
        <w:ind w:left="567"/>
        <w:jc w:val="both"/>
        <w:rPr>
          <w:rFonts w:ascii="Arial" w:hAnsi="Arial" w:cs="Arial"/>
          <w:color w:val="00B0F0"/>
          <w:sz w:val="24"/>
          <w:szCs w:val="24"/>
        </w:rPr>
      </w:pPr>
    </w:p>
    <w:p w14:paraId="045F86DF" w14:textId="77777777" w:rsidR="002F3917" w:rsidRPr="00F918CD" w:rsidRDefault="002F3917" w:rsidP="005D5C77">
      <w:pPr>
        <w:pStyle w:val="Ttulo2"/>
      </w:pPr>
      <w:bookmarkStart w:id="52" w:name="_Toc277155840"/>
      <w:r w:rsidRPr="00F918CD">
        <w:t>Conclusiones</w:t>
      </w:r>
      <w:bookmarkEnd w:id="52"/>
    </w:p>
    <w:p w14:paraId="5FC5CF7C" w14:textId="77777777" w:rsidR="00013357" w:rsidRPr="00F918CD" w:rsidRDefault="00013357" w:rsidP="00800139">
      <w:pPr>
        <w:spacing w:after="120"/>
        <w:ind w:left="567"/>
        <w:jc w:val="both"/>
        <w:rPr>
          <w:rFonts w:ascii="Arial" w:hAnsi="Arial" w:cs="Arial"/>
          <w:color w:val="00B0F0"/>
          <w:sz w:val="24"/>
          <w:szCs w:val="24"/>
        </w:rPr>
      </w:pPr>
    </w:p>
    <w:p w14:paraId="42B5A3E9" w14:textId="55F83922" w:rsidR="00E86848" w:rsidRPr="007A27CC" w:rsidRDefault="00E86848" w:rsidP="00800139">
      <w:pPr>
        <w:autoSpaceDE w:val="0"/>
        <w:autoSpaceDN w:val="0"/>
        <w:adjustRightInd w:val="0"/>
        <w:jc w:val="both"/>
        <w:rPr>
          <w:rFonts w:ascii="Arial" w:hAnsi="Arial" w:cs="Arial"/>
          <w:sz w:val="24"/>
          <w:szCs w:val="24"/>
        </w:rPr>
      </w:pPr>
      <w:r w:rsidRPr="007A27CC">
        <w:rPr>
          <w:rFonts w:ascii="Arial" w:hAnsi="Arial" w:cs="Arial"/>
          <w:sz w:val="24"/>
          <w:szCs w:val="24"/>
        </w:rPr>
        <w:t>En conclusión, el seguimiento del Título de Máster en Fisioterapia Respiratoria y Cardiaca en el curso 20</w:t>
      </w:r>
      <w:r w:rsidR="009C160C" w:rsidRPr="007A27CC">
        <w:rPr>
          <w:rFonts w:ascii="Arial" w:hAnsi="Arial" w:cs="Arial"/>
          <w:sz w:val="24"/>
          <w:szCs w:val="24"/>
        </w:rPr>
        <w:t>2</w:t>
      </w:r>
      <w:r w:rsidR="007A27CC">
        <w:rPr>
          <w:rFonts w:ascii="Arial" w:hAnsi="Arial" w:cs="Arial"/>
          <w:sz w:val="24"/>
          <w:szCs w:val="24"/>
        </w:rPr>
        <w:t>3</w:t>
      </w:r>
      <w:r w:rsidRPr="007A27CC">
        <w:rPr>
          <w:rFonts w:ascii="Arial" w:hAnsi="Arial" w:cs="Arial"/>
          <w:sz w:val="24"/>
          <w:szCs w:val="24"/>
        </w:rPr>
        <w:t>/</w:t>
      </w:r>
      <w:r w:rsidR="006E2008" w:rsidRPr="007A27CC">
        <w:rPr>
          <w:rFonts w:ascii="Arial" w:hAnsi="Arial" w:cs="Arial"/>
          <w:sz w:val="24"/>
          <w:szCs w:val="24"/>
        </w:rPr>
        <w:t>2</w:t>
      </w:r>
      <w:r w:rsidR="007A27CC">
        <w:rPr>
          <w:rFonts w:ascii="Arial" w:hAnsi="Arial" w:cs="Arial"/>
          <w:sz w:val="24"/>
          <w:szCs w:val="24"/>
        </w:rPr>
        <w:t>4</w:t>
      </w:r>
      <w:r w:rsidRPr="007A27CC">
        <w:rPr>
          <w:rFonts w:ascii="Arial" w:hAnsi="Arial" w:cs="Arial"/>
          <w:sz w:val="24"/>
          <w:szCs w:val="24"/>
        </w:rPr>
        <w:t xml:space="preserve"> ha contado con los mecanismos suficientes para evaluar los indicadores previstos en el SGIC.</w:t>
      </w:r>
    </w:p>
    <w:p w14:paraId="4D5DEFA5" w14:textId="77777777" w:rsidR="00E86848" w:rsidRPr="007A27CC" w:rsidRDefault="00E86848" w:rsidP="00800139">
      <w:pPr>
        <w:autoSpaceDE w:val="0"/>
        <w:autoSpaceDN w:val="0"/>
        <w:adjustRightInd w:val="0"/>
        <w:jc w:val="both"/>
        <w:rPr>
          <w:rFonts w:ascii="Arial" w:hAnsi="Arial" w:cs="Arial"/>
          <w:sz w:val="24"/>
          <w:szCs w:val="24"/>
        </w:rPr>
      </w:pPr>
      <w:r w:rsidRPr="007A27CC">
        <w:rPr>
          <w:rFonts w:ascii="Arial" w:hAnsi="Arial" w:cs="Arial"/>
          <w:sz w:val="24"/>
          <w:szCs w:val="24"/>
        </w:rPr>
        <w:t>El proceso de Seguimiento puede resumirse en tres líneas de actuación:</w:t>
      </w:r>
    </w:p>
    <w:p w14:paraId="27BF6A27" w14:textId="77777777" w:rsidR="00E86848" w:rsidRPr="007A27CC" w:rsidRDefault="00E86848" w:rsidP="00800139">
      <w:pPr>
        <w:pStyle w:val="Prrafodelista"/>
        <w:numPr>
          <w:ilvl w:val="0"/>
          <w:numId w:val="23"/>
        </w:numPr>
        <w:autoSpaceDE w:val="0"/>
        <w:autoSpaceDN w:val="0"/>
        <w:adjustRightInd w:val="0"/>
        <w:spacing w:line="276" w:lineRule="auto"/>
        <w:jc w:val="both"/>
        <w:rPr>
          <w:rFonts w:ascii="Arial" w:hAnsi="Arial" w:cs="Arial"/>
        </w:rPr>
      </w:pPr>
      <w:r w:rsidRPr="007A27CC">
        <w:rPr>
          <w:rFonts w:ascii="Arial" w:hAnsi="Arial" w:cs="Arial"/>
        </w:rPr>
        <w:t>Recogida de la información necesaria para la elaboración de los informes que reflejaron el estado de los diferentes indicadores que establecía el procedimiento del SGIC verificado por la ANECA.</w:t>
      </w:r>
    </w:p>
    <w:p w14:paraId="75583281" w14:textId="77777777" w:rsidR="00E86848" w:rsidRPr="007A27CC" w:rsidRDefault="00E86848" w:rsidP="00800139">
      <w:pPr>
        <w:pStyle w:val="Prrafodelista"/>
        <w:numPr>
          <w:ilvl w:val="0"/>
          <w:numId w:val="23"/>
        </w:numPr>
        <w:autoSpaceDE w:val="0"/>
        <w:autoSpaceDN w:val="0"/>
        <w:adjustRightInd w:val="0"/>
        <w:spacing w:line="276" w:lineRule="auto"/>
        <w:jc w:val="both"/>
        <w:rPr>
          <w:rFonts w:ascii="Arial" w:hAnsi="Arial" w:cs="Arial"/>
        </w:rPr>
      </w:pPr>
      <w:r w:rsidRPr="007A27CC">
        <w:rPr>
          <w:rFonts w:ascii="Arial" w:hAnsi="Arial" w:cs="Arial"/>
        </w:rPr>
        <w:t>Valoración exhaustiva de estos indicadores por la Comisión de Seguimiento del Título. Ratificación de las conclusiones y propuestas de mejora por parte de la Comisión de Garantía Interna de Calidad y la Junta de Centro, en última instancia.</w:t>
      </w:r>
    </w:p>
    <w:p w14:paraId="539684FC" w14:textId="77777777" w:rsidR="00E86848" w:rsidRPr="007A27CC" w:rsidRDefault="00E86848" w:rsidP="00800139">
      <w:pPr>
        <w:pStyle w:val="Prrafodelista"/>
        <w:numPr>
          <w:ilvl w:val="0"/>
          <w:numId w:val="23"/>
        </w:numPr>
        <w:autoSpaceDE w:val="0"/>
        <w:autoSpaceDN w:val="0"/>
        <w:adjustRightInd w:val="0"/>
        <w:spacing w:line="276" w:lineRule="auto"/>
        <w:jc w:val="both"/>
        <w:rPr>
          <w:rFonts w:ascii="Arial" w:hAnsi="Arial" w:cs="Arial"/>
        </w:rPr>
      </w:pPr>
      <w:r w:rsidRPr="007A27CC">
        <w:rPr>
          <w:rFonts w:ascii="Arial" w:hAnsi="Arial" w:cs="Arial"/>
        </w:rPr>
        <w:t>Difusión del procedimiento y los resultados del Seguimiento, entre los distintos colectivos implicados y publicación en la página web del Centro.</w:t>
      </w:r>
    </w:p>
    <w:p w14:paraId="507896C8" w14:textId="77777777" w:rsidR="00E86848" w:rsidRPr="007A27CC" w:rsidRDefault="00E86848" w:rsidP="00800139">
      <w:pPr>
        <w:autoSpaceDE w:val="0"/>
        <w:autoSpaceDN w:val="0"/>
        <w:adjustRightInd w:val="0"/>
        <w:jc w:val="both"/>
        <w:rPr>
          <w:rFonts w:ascii="Arial" w:hAnsi="Arial" w:cs="Arial"/>
        </w:rPr>
      </w:pPr>
    </w:p>
    <w:p w14:paraId="3D3D4B53" w14:textId="77777777" w:rsidR="00E86848" w:rsidRPr="007A27CC" w:rsidRDefault="00E86848" w:rsidP="00800139">
      <w:pPr>
        <w:autoSpaceDE w:val="0"/>
        <w:autoSpaceDN w:val="0"/>
        <w:adjustRightInd w:val="0"/>
        <w:jc w:val="both"/>
        <w:rPr>
          <w:rFonts w:ascii="Arial" w:hAnsi="Arial" w:cs="Arial"/>
          <w:sz w:val="24"/>
          <w:szCs w:val="24"/>
        </w:rPr>
      </w:pPr>
      <w:r w:rsidRPr="007A27CC">
        <w:rPr>
          <w:rFonts w:ascii="Arial" w:hAnsi="Arial" w:cs="Arial"/>
          <w:sz w:val="24"/>
          <w:szCs w:val="24"/>
        </w:rPr>
        <w:t>Paralelamente, la Comisión de Seguimiento y la Coordinación del Título han realizado otras acciones de Coordinación Docente entre las cuales destacan:</w:t>
      </w:r>
    </w:p>
    <w:p w14:paraId="737F92BB" w14:textId="71E51297" w:rsidR="00E86848" w:rsidRPr="007A27CC" w:rsidRDefault="00E86848" w:rsidP="00800139">
      <w:pPr>
        <w:pStyle w:val="Prrafodelista"/>
        <w:numPr>
          <w:ilvl w:val="0"/>
          <w:numId w:val="24"/>
        </w:numPr>
        <w:autoSpaceDE w:val="0"/>
        <w:autoSpaceDN w:val="0"/>
        <w:adjustRightInd w:val="0"/>
        <w:spacing w:line="276" w:lineRule="auto"/>
        <w:jc w:val="both"/>
        <w:rPr>
          <w:rFonts w:ascii="Arial" w:hAnsi="Arial" w:cs="Arial"/>
        </w:rPr>
      </w:pPr>
      <w:r w:rsidRPr="007A27CC">
        <w:rPr>
          <w:rFonts w:ascii="Arial" w:hAnsi="Arial" w:cs="Arial"/>
        </w:rPr>
        <w:t>Revisión de las Guías Docentes para el curso académico 20</w:t>
      </w:r>
      <w:r w:rsidR="009C160C" w:rsidRPr="007A27CC">
        <w:rPr>
          <w:rFonts w:ascii="Arial" w:hAnsi="Arial" w:cs="Arial"/>
        </w:rPr>
        <w:t>2</w:t>
      </w:r>
      <w:r w:rsidR="007A27CC">
        <w:rPr>
          <w:rFonts w:ascii="Arial" w:hAnsi="Arial" w:cs="Arial"/>
        </w:rPr>
        <w:t>3</w:t>
      </w:r>
      <w:r w:rsidRPr="007A27CC">
        <w:rPr>
          <w:rFonts w:ascii="Arial" w:hAnsi="Arial" w:cs="Arial"/>
        </w:rPr>
        <w:t>/</w:t>
      </w:r>
      <w:r w:rsidR="008D492E" w:rsidRPr="007A27CC">
        <w:rPr>
          <w:rFonts w:ascii="Arial" w:hAnsi="Arial" w:cs="Arial"/>
        </w:rPr>
        <w:t>2</w:t>
      </w:r>
      <w:r w:rsidR="007A27CC">
        <w:rPr>
          <w:rFonts w:ascii="Arial" w:hAnsi="Arial" w:cs="Arial"/>
        </w:rPr>
        <w:t>4</w:t>
      </w:r>
      <w:r w:rsidRPr="007A27CC">
        <w:rPr>
          <w:rFonts w:ascii="Arial" w:hAnsi="Arial" w:cs="Arial"/>
        </w:rPr>
        <w:t xml:space="preserve">, asegurando la homogeneidad en cuanto a su estructuración y vigilando la coherencia entre las competencias a desarrollar, los contenidos contemplados, las actividades formativas programadas y los criterios de evaluación propuestos, en cada asignatura. </w:t>
      </w:r>
      <w:bookmarkStart w:id="53" w:name="_Hlk138328159"/>
      <w:r w:rsidRPr="007A27CC">
        <w:rPr>
          <w:rFonts w:ascii="Arial" w:hAnsi="Arial" w:cs="Arial"/>
        </w:rPr>
        <w:t>Del mismo modo, se ha prestado especial atención en la transversalidad entre asignaturas, intentando alcanzar la no repetición innecesaria de contenidos, así como la coordinación adecuada entre materias vinculadas.</w:t>
      </w:r>
      <w:r w:rsidR="006E2008" w:rsidRPr="007A27CC">
        <w:rPr>
          <w:rFonts w:ascii="Arial" w:hAnsi="Arial" w:cs="Arial"/>
        </w:rPr>
        <w:t xml:space="preserve"> </w:t>
      </w:r>
      <w:bookmarkEnd w:id="53"/>
    </w:p>
    <w:p w14:paraId="002CF923" w14:textId="3E61BB52" w:rsidR="00E86848" w:rsidRPr="007A27CC" w:rsidRDefault="00E86848" w:rsidP="00800139">
      <w:pPr>
        <w:pStyle w:val="Prrafodelista"/>
        <w:numPr>
          <w:ilvl w:val="0"/>
          <w:numId w:val="24"/>
        </w:numPr>
        <w:autoSpaceDE w:val="0"/>
        <w:autoSpaceDN w:val="0"/>
        <w:adjustRightInd w:val="0"/>
        <w:spacing w:line="276" w:lineRule="auto"/>
        <w:jc w:val="both"/>
        <w:rPr>
          <w:rFonts w:ascii="Arial" w:hAnsi="Arial" w:cs="Arial"/>
        </w:rPr>
      </w:pPr>
      <w:r w:rsidRPr="007A27CC">
        <w:rPr>
          <w:rFonts w:ascii="Arial" w:hAnsi="Arial" w:cs="Arial"/>
        </w:rPr>
        <w:t xml:space="preserve">Asistencia a las reuniones de la Comisión de Estudios de Postgrado </w:t>
      </w:r>
      <w:r w:rsidR="00336571" w:rsidRPr="007A27CC">
        <w:rPr>
          <w:rFonts w:ascii="Arial" w:hAnsi="Arial" w:cs="Arial"/>
        </w:rPr>
        <w:t xml:space="preserve">y Formación Continua </w:t>
      </w:r>
      <w:r w:rsidRPr="007A27CC">
        <w:rPr>
          <w:rFonts w:ascii="Arial" w:hAnsi="Arial" w:cs="Arial"/>
        </w:rPr>
        <w:t>de la UAM por parte de la Coordinadora del Título, en calidad de representante de Postgrado del Centro. Estas reuniones se realizaban con carácter bimensual.</w:t>
      </w:r>
    </w:p>
    <w:p w14:paraId="585E6817" w14:textId="77777777" w:rsidR="00E86848" w:rsidRPr="007A27CC" w:rsidRDefault="00E86848" w:rsidP="00800139">
      <w:pPr>
        <w:pStyle w:val="Prrafodelista"/>
        <w:numPr>
          <w:ilvl w:val="0"/>
          <w:numId w:val="24"/>
        </w:numPr>
        <w:autoSpaceDE w:val="0"/>
        <w:autoSpaceDN w:val="0"/>
        <w:adjustRightInd w:val="0"/>
        <w:spacing w:line="276" w:lineRule="auto"/>
        <w:jc w:val="both"/>
        <w:rPr>
          <w:rFonts w:ascii="Arial" w:hAnsi="Arial" w:cs="Arial"/>
        </w:rPr>
      </w:pPr>
      <w:r w:rsidRPr="007A27CC">
        <w:rPr>
          <w:rFonts w:ascii="Arial" w:hAnsi="Arial" w:cs="Arial"/>
        </w:rPr>
        <w:t>Reuniones de coordinación del profesorado. Se efectúa una reunión anual, a comienzos del curso siguiente.</w:t>
      </w:r>
    </w:p>
    <w:p w14:paraId="38CC12EC" w14:textId="165C76FE" w:rsidR="00E86848" w:rsidRPr="007A27CC" w:rsidRDefault="00E86848" w:rsidP="00800139">
      <w:pPr>
        <w:pStyle w:val="Prrafodelista"/>
        <w:numPr>
          <w:ilvl w:val="0"/>
          <w:numId w:val="24"/>
        </w:numPr>
        <w:autoSpaceDE w:val="0"/>
        <w:autoSpaceDN w:val="0"/>
        <w:adjustRightInd w:val="0"/>
        <w:spacing w:line="276" w:lineRule="auto"/>
        <w:jc w:val="both"/>
        <w:rPr>
          <w:rFonts w:ascii="Arial" w:hAnsi="Arial" w:cs="Arial"/>
        </w:rPr>
      </w:pPr>
      <w:r w:rsidRPr="007A27CC">
        <w:rPr>
          <w:rFonts w:ascii="Arial" w:hAnsi="Arial" w:cs="Arial"/>
        </w:rPr>
        <w:t>Coordinación de las prácticas clínicas</w:t>
      </w:r>
      <w:r w:rsidR="00786B0F" w:rsidRPr="007A27CC">
        <w:rPr>
          <w:rFonts w:ascii="Arial" w:hAnsi="Arial" w:cs="Arial"/>
        </w:rPr>
        <w:t>. La tutora académica mantuvo</w:t>
      </w:r>
      <w:r w:rsidRPr="007A27CC">
        <w:rPr>
          <w:rFonts w:ascii="Arial" w:hAnsi="Arial" w:cs="Arial"/>
        </w:rPr>
        <w:t xml:space="preserve"> una comunicación constante y fluida con los tutores profesionales de los distintos centros. Así mismo, al finalizar el curso, analizaron la información reportada por los estudiantes y transmitieron los resultados a cada centro colaborador, valorando en su caso, realizar modificaciones organizativas para el curso siguiente. Del mismo modo, se solicitó la opinión de los tutores profesionales mediante una encuesta breve semiestructurada, acerca del desarrollo de las prácticas y de la percepción del nivel competencial que presentan los estudiantes.</w:t>
      </w:r>
    </w:p>
    <w:p w14:paraId="07FEC46D" w14:textId="77777777" w:rsidR="00E86848" w:rsidRPr="007A27CC" w:rsidRDefault="00E86848" w:rsidP="00800139">
      <w:pPr>
        <w:pStyle w:val="Prrafodelista"/>
        <w:numPr>
          <w:ilvl w:val="0"/>
          <w:numId w:val="24"/>
        </w:numPr>
        <w:autoSpaceDE w:val="0"/>
        <w:autoSpaceDN w:val="0"/>
        <w:adjustRightInd w:val="0"/>
        <w:spacing w:line="276" w:lineRule="auto"/>
        <w:jc w:val="both"/>
        <w:rPr>
          <w:rFonts w:ascii="Arial" w:hAnsi="Arial" w:cs="Arial"/>
        </w:rPr>
      </w:pPr>
      <w:r w:rsidRPr="007A27CC">
        <w:rPr>
          <w:rFonts w:ascii="Arial" w:hAnsi="Arial" w:cs="Arial"/>
        </w:rPr>
        <w:t xml:space="preserve">Coordinación del Trabajo Fin de Máster. La coordinadora de la asignatura mantuvo comunicación fluida con los tutores, informando puntualmente de cualquier modificación en el procedimiento de la acción tutelar y/o evaluación de los estudiantes. Así mismo, se establece una reunión a principios de curso para abordar aspectos de coordinación de la acción tutelar. Por otro lado, se cuenta con un documento general de apoyo a la elaboración del TFM, disponible para tutores y estudiantes, y que es coherente con los homólogos en las asignaturas de Trabajo Fin de Título de los otros Títulos de la Escuela. </w:t>
      </w:r>
    </w:p>
    <w:p w14:paraId="53C23129" w14:textId="77777777" w:rsidR="00E86848" w:rsidRPr="00F918CD" w:rsidRDefault="00E86848" w:rsidP="00800139">
      <w:pPr>
        <w:pStyle w:val="Prrafodelista"/>
        <w:autoSpaceDE w:val="0"/>
        <w:autoSpaceDN w:val="0"/>
        <w:adjustRightInd w:val="0"/>
        <w:spacing w:line="276" w:lineRule="auto"/>
        <w:jc w:val="both"/>
        <w:rPr>
          <w:rFonts w:ascii="Arial" w:hAnsi="Arial" w:cs="Arial"/>
          <w:color w:val="00B0F0"/>
        </w:rPr>
      </w:pPr>
    </w:p>
    <w:p w14:paraId="5BE4C823" w14:textId="77777777" w:rsidR="00E86848" w:rsidRPr="007A27CC" w:rsidRDefault="00E86848" w:rsidP="00800139">
      <w:pPr>
        <w:autoSpaceDE w:val="0"/>
        <w:autoSpaceDN w:val="0"/>
        <w:adjustRightInd w:val="0"/>
        <w:jc w:val="both"/>
        <w:rPr>
          <w:rFonts w:ascii="Arial" w:hAnsi="Arial" w:cs="Arial"/>
          <w:sz w:val="24"/>
          <w:szCs w:val="24"/>
        </w:rPr>
      </w:pPr>
      <w:r w:rsidRPr="007A27CC">
        <w:rPr>
          <w:rFonts w:ascii="Arial" w:hAnsi="Arial" w:cs="Arial"/>
          <w:sz w:val="24"/>
          <w:szCs w:val="24"/>
        </w:rPr>
        <w:t>En este proceso se han detectado tareas pendientes y aspectos a mejorar, que quedan reflejados en el Plan de Mejora adjunto. En base a este Plan de Mejora, se marcarán como objetivos para cursos siguientes:</w:t>
      </w:r>
    </w:p>
    <w:p w14:paraId="72DEC32C" w14:textId="1FD81A28" w:rsidR="00E86848" w:rsidRPr="007A27CC" w:rsidRDefault="00E86848" w:rsidP="00800139">
      <w:pPr>
        <w:pStyle w:val="Prrafodelista"/>
        <w:numPr>
          <w:ilvl w:val="0"/>
          <w:numId w:val="22"/>
        </w:numPr>
        <w:autoSpaceDE w:val="0"/>
        <w:autoSpaceDN w:val="0"/>
        <w:adjustRightInd w:val="0"/>
        <w:spacing w:line="276" w:lineRule="auto"/>
        <w:jc w:val="both"/>
        <w:rPr>
          <w:rFonts w:ascii="Arial" w:hAnsi="Arial" w:cs="Arial"/>
        </w:rPr>
      </w:pPr>
      <w:r w:rsidRPr="007A27CC">
        <w:rPr>
          <w:rFonts w:ascii="Arial" w:hAnsi="Arial" w:cs="Arial"/>
        </w:rPr>
        <w:t>Incrementar la oferta de prácticas en centros de la Comunidad de Madrid</w:t>
      </w:r>
      <w:r w:rsidR="00CD68ED" w:rsidRPr="007A27CC">
        <w:rPr>
          <w:rFonts w:ascii="Arial" w:hAnsi="Arial" w:cs="Arial"/>
        </w:rPr>
        <w:t>, especialmente,</w:t>
      </w:r>
      <w:r w:rsidR="009A4BBC" w:rsidRPr="007A27CC">
        <w:rPr>
          <w:rFonts w:ascii="Arial" w:hAnsi="Arial" w:cs="Arial"/>
        </w:rPr>
        <w:t xml:space="preserve"> </w:t>
      </w:r>
      <w:r w:rsidR="00CD68ED" w:rsidRPr="007A27CC">
        <w:rPr>
          <w:rFonts w:ascii="Arial" w:hAnsi="Arial" w:cs="Arial"/>
        </w:rPr>
        <w:t xml:space="preserve">en </w:t>
      </w:r>
      <w:r w:rsidR="009A4BBC" w:rsidRPr="007A27CC">
        <w:rPr>
          <w:rFonts w:ascii="Arial" w:hAnsi="Arial" w:cs="Arial"/>
        </w:rPr>
        <w:t xml:space="preserve"> centros pediátricos</w:t>
      </w:r>
      <w:r w:rsidR="00CD68ED" w:rsidRPr="007A27CC">
        <w:rPr>
          <w:rFonts w:ascii="Arial" w:hAnsi="Arial" w:cs="Arial"/>
        </w:rPr>
        <w:t xml:space="preserve"> y en rehabilitación cardiaca y pulmonar</w:t>
      </w:r>
      <w:r w:rsidR="009A4BBC" w:rsidRPr="007A27CC">
        <w:rPr>
          <w:rFonts w:ascii="Arial" w:hAnsi="Arial" w:cs="Arial"/>
        </w:rPr>
        <w:t>.</w:t>
      </w:r>
    </w:p>
    <w:p w14:paraId="7E750C9C" w14:textId="156C6D5A" w:rsidR="00E86848" w:rsidRPr="007A27CC" w:rsidRDefault="00E86848" w:rsidP="00800139">
      <w:pPr>
        <w:pStyle w:val="Prrafodelista"/>
        <w:numPr>
          <w:ilvl w:val="0"/>
          <w:numId w:val="22"/>
        </w:numPr>
        <w:autoSpaceDE w:val="0"/>
        <w:autoSpaceDN w:val="0"/>
        <w:adjustRightInd w:val="0"/>
        <w:spacing w:line="276" w:lineRule="auto"/>
        <w:jc w:val="both"/>
        <w:rPr>
          <w:rFonts w:ascii="Arial" w:hAnsi="Arial" w:cs="Arial"/>
          <w:b/>
          <w:bCs/>
        </w:rPr>
      </w:pPr>
      <w:r w:rsidRPr="007A27CC">
        <w:rPr>
          <w:rFonts w:ascii="Arial" w:hAnsi="Arial" w:cs="Arial"/>
        </w:rPr>
        <w:t>Ampliar la plantilla de administración vinculada al Título.</w:t>
      </w:r>
      <w:r w:rsidR="00310BE4" w:rsidRPr="007A27CC">
        <w:rPr>
          <w:rFonts w:ascii="Arial" w:hAnsi="Arial" w:cs="Arial"/>
        </w:rPr>
        <w:t xml:space="preserve"> </w:t>
      </w:r>
    </w:p>
    <w:p w14:paraId="23DA889B" w14:textId="77777777" w:rsidR="002204FA" w:rsidRPr="007A27CC" w:rsidRDefault="00A727C8" w:rsidP="00800139">
      <w:pPr>
        <w:pStyle w:val="Prrafodelista"/>
        <w:numPr>
          <w:ilvl w:val="0"/>
          <w:numId w:val="22"/>
        </w:numPr>
        <w:autoSpaceDE w:val="0"/>
        <w:autoSpaceDN w:val="0"/>
        <w:adjustRightInd w:val="0"/>
        <w:spacing w:line="276" w:lineRule="auto"/>
        <w:jc w:val="both"/>
        <w:rPr>
          <w:rFonts w:ascii="Arial" w:hAnsi="Arial" w:cs="Arial"/>
        </w:rPr>
      </w:pPr>
      <w:r w:rsidRPr="007A27CC">
        <w:rPr>
          <w:rFonts w:ascii="Arial" w:hAnsi="Arial" w:cs="Arial"/>
          <w:bCs/>
        </w:rPr>
        <w:t>Evaluar la modificación de los Trabajos Fin de Máster con el fin de mejorar su calidad.</w:t>
      </w:r>
      <w:r w:rsidRPr="007A27CC">
        <w:rPr>
          <w:rFonts w:ascii="Arial" w:hAnsi="Arial" w:cs="Arial"/>
        </w:rPr>
        <w:t xml:space="preserve"> </w:t>
      </w:r>
    </w:p>
    <w:p w14:paraId="1D56E9B5" w14:textId="1148B98C" w:rsidR="00641A44" w:rsidRPr="003850E9" w:rsidRDefault="002204FA" w:rsidP="00800139">
      <w:pPr>
        <w:pStyle w:val="Prrafodelista"/>
        <w:numPr>
          <w:ilvl w:val="0"/>
          <w:numId w:val="22"/>
        </w:numPr>
        <w:autoSpaceDE w:val="0"/>
        <w:autoSpaceDN w:val="0"/>
        <w:adjustRightInd w:val="0"/>
        <w:spacing w:line="276" w:lineRule="auto"/>
        <w:jc w:val="both"/>
        <w:rPr>
          <w:rFonts w:ascii="Arial" w:hAnsi="Arial" w:cs="Arial"/>
        </w:rPr>
      </w:pPr>
      <w:r w:rsidRPr="003850E9">
        <w:rPr>
          <w:rFonts w:ascii="Arial" w:hAnsi="Arial" w:cs="Arial"/>
        </w:rPr>
        <w:t>Aumentar el nivel de satisfacción de un centro de prácticas</w:t>
      </w:r>
      <w:r w:rsidR="00987A50" w:rsidRPr="003850E9">
        <w:rPr>
          <w:rFonts w:ascii="Arial" w:hAnsi="Arial" w:cs="Arial"/>
        </w:rPr>
        <w:t xml:space="preserve"> </w:t>
      </w:r>
      <w:r w:rsidRPr="003850E9">
        <w:rPr>
          <w:rFonts w:ascii="Arial" w:hAnsi="Arial" w:cs="Arial"/>
        </w:rPr>
        <w:t>de la asignatura de Prácticum.</w:t>
      </w:r>
    </w:p>
    <w:p w14:paraId="22C7F679" w14:textId="73D007A8" w:rsidR="00D03A91" w:rsidRPr="0057683C" w:rsidRDefault="0057683C" w:rsidP="0057683C">
      <w:pPr>
        <w:pStyle w:val="Prrafodelista"/>
        <w:numPr>
          <w:ilvl w:val="0"/>
          <w:numId w:val="22"/>
        </w:numPr>
        <w:autoSpaceDE w:val="0"/>
        <w:autoSpaceDN w:val="0"/>
        <w:adjustRightInd w:val="0"/>
        <w:spacing w:line="276" w:lineRule="auto"/>
        <w:jc w:val="both"/>
        <w:rPr>
          <w:rFonts w:ascii="Arial" w:hAnsi="Arial" w:cs="Arial"/>
        </w:rPr>
      </w:pPr>
      <w:r w:rsidRPr="0057683C">
        <w:rPr>
          <w:rFonts w:ascii="Arial" w:hAnsi="Arial" w:cs="Arial"/>
        </w:rPr>
        <w:t>Mejorar las estrategias de difusión del título</w:t>
      </w:r>
      <w:r>
        <w:rPr>
          <w:rFonts w:ascii="Arial" w:hAnsi="Arial" w:cs="Arial"/>
        </w:rPr>
        <w:t xml:space="preserve"> para mejorar </w:t>
      </w:r>
      <w:r w:rsidRPr="0057683C">
        <w:rPr>
          <w:rFonts w:ascii="Arial" w:hAnsi="Arial" w:cs="Arial"/>
        </w:rPr>
        <w:t>la visibilidad suficiente para captar público objetivo</w:t>
      </w:r>
      <w:r>
        <w:rPr>
          <w:rFonts w:ascii="Arial" w:hAnsi="Arial" w:cs="Arial"/>
        </w:rPr>
        <w:t>, ante la apertura de un nuevo máster universitario en Fisoterapia Respiratoria de una universidad privada.</w:t>
      </w:r>
    </w:p>
    <w:sectPr w:rsidR="00D03A91" w:rsidRPr="0057683C" w:rsidSect="00164190">
      <w:headerReference w:type="default" r:id="rId29"/>
      <w:footerReference w:type="even" r:id="rId30"/>
      <w:footerReference w:type="default" r:id="rId31"/>
      <w:footerReference w:type="first" r:id="rId32"/>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578EA" w14:textId="77777777" w:rsidR="005E371B" w:rsidRDefault="005E371B" w:rsidP="0093270A">
      <w:pPr>
        <w:spacing w:after="0" w:line="240" w:lineRule="auto"/>
      </w:pPr>
      <w:r>
        <w:separator/>
      </w:r>
    </w:p>
  </w:endnote>
  <w:endnote w:type="continuationSeparator" w:id="0">
    <w:p w14:paraId="70D3A84C" w14:textId="77777777" w:rsidR="005E371B" w:rsidRDefault="005E371B" w:rsidP="0093270A">
      <w:pPr>
        <w:spacing w:after="0" w:line="240" w:lineRule="auto"/>
      </w:pPr>
      <w:r>
        <w:continuationSeparator/>
      </w:r>
    </w:p>
  </w:endnote>
  <w:endnote w:type="continuationNotice" w:id="1">
    <w:p w14:paraId="4186AC9B" w14:textId="77777777" w:rsidR="00380AF3" w:rsidRDefault="00380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2092" w14:textId="332F87ED" w:rsidR="000D1352" w:rsidRDefault="000D1352">
    <w:pPr>
      <w:pStyle w:val="Piedepgina"/>
    </w:pPr>
    <w:r>
      <w:rPr>
        <w:noProof/>
      </w:rPr>
      <mc:AlternateContent>
        <mc:Choice Requires="wps">
          <w:drawing>
            <wp:anchor distT="0" distB="0" distL="0" distR="0" simplePos="0" relativeHeight="251658242" behindDoc="0" locked="0" layoutInCell="1" allowOverlap="1" wp14:anchorId="417E6471" wp14:editId="72D0F7A4">
              <wp:simplePos x="635" y="635"/>
              <wp:positionH relativeFrom="page">
                <wp:align>left</wp:align>
              </wp:positionH>
              <wp:positionV relativeFrom="page">
                <wp:align>bottom</wp:align>
              </wp:positionV>
              <wp:extent cx="443865" cy="443865"/>
              <wp:effectExtent l="0" t="0" r="8890" b="0"/>
              <wp:wrapNone/>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8DFC1F" w14:textId="7D0E107E"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7E6471" id="_x0000_t202" coordsize="21600,21600" o:spt="202" path="m,l,21600r21600,l21600,xe">
              <v:stroke joinstyle="miter"/>
              <v:path gradientshapeok="t" o:connecttype="rect"/>
            </v:shapetype>
            <v:shape id="Cuadro de texto 15" o:spid="_x0000_s1039" type="#_x0000_t202" alt="Sólo uso interno"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78DFC1F" w14:textId="7D0E107E"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F4D5" w14:textId="3F94B179" w:rsidR="000D1352" w:rsidRDefault="000D1352">
    <w:pPr>
      <w:pStyle w:val="Piedepgina"/>
    </w:pPr>
    <w:r>
      <w:rPr>
        <w:noProof/>
      </w:rPr>
      <mc:AlternateContent>
        <mc:Choice Requires="wps">
          <w:drawing>
            <wp:anchor distT="0" distB="0" distL="0" distR="0" simplePos="0" relativeHeight="251658243" behindDoc="0" locked="0" layoutInCell="1" allowOverlap="1" wp14:anchorId="46695635" wp14:editId="23F3069C">
              <wp:simplePos x="635" y="635"/>
              <wp:positionH relativeFrom="page">
                <wp:align>left</wp:align>
              </wp:positionH>
              <wp:positionV relativeFrom="page">
                <wp:align>bottom</wp:align>
              </wp:positionV>
              <wp:extent cx="443865" cy="443865"/>
              <wp:effectExtent l="0" t="0" r="8890" b="0"/>
              <wp:wrapNone/>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B1BE1" w14:textId="3A89684C"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95635" id="_x0000_t202" coordsize="21600,21600" o:spt="202" path="m,l,21600r21600,l21600,xe">
              <v:stroke joinstyle="miter"/>
              <v:path gradientshapeok="t" o:connecttype="rect"/>
            </v:shapetype>
            <v:shape id="Cuadro de texto 18" o:spid="_x0000_s1040" type="#_x0000_t202" alt="Sólo uso interno"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59B1BE1" w14:textId="3A89684C"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34A7" w14:textId="76315355" w:rsidR="000D1352" w:rsidRDefault="000D1352">
    <w:pPr>
      <w:pStyle w:val="Piedepgina"/>
    </w:pPr>
    <w:r>
      <w:rPr>
        <w:noProof/>
      </w:rPr>
      <mc:AlternateContent>
        <mc:Choice Requires="wps">
          <w:drawing>
            <wp:anchor distT="0" distB="0" distL="0" distR="0" simplePos="0" relativeHeight="251658241" behindDoc="0" locked="0" layoutInCell="1" allowOverlap="1" wp14:anchorId="5D56E940" wp14:editId="26B42406">
              <wp:simplePos x="635" y="635"/>
              <wp:positionH relativeFrom="page">
                <wp:align>left</wp:align>
              </wp:positionH>
              <wp:positionV relativeFrom="page">
                <wp:align>bottom</wp:align>
              </wp:positionV>
              <wp:extent cx="443865" cy="443865"/>
              <wp:effectExtent l="0" t="0" r="889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0B600" w14:textId="1883034E"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56E940" id="_x0000_t202" coordsize="21600,21600" o:spt="202" path="m,l,21600r21600,l21600,xe">
              <v:stroke joinstyle="miter"/>
              <v:path gradientshapeok="t" o:connecttype="rect"/>
            </v:shapetype>
            <v:shape id="Cuadro de texto 1" o:spid="_x0000_s1041" type="#_x0000_t202" alt="Sólo uso interno"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7F0B600" w14:textId="1883034E"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721D" w14:textId="0412D246" w:rsidR="000D1352" w:rsidRDefault="000D1352">
    <w:pPr>
      <w:pStyle w:val="Piedepgina"/>
    </w:pPr>
    <w:r>
      <w:rPr>
        <w:noProof/>
      </w:rPr>
      <mc:AlternateContent>
        <mc:Choice Requires="wps">
          <w:drawing>
            <wp:anchor distT="0" distB="0" distL="0" distR="0" simplePos="0" relativeHeight="251658245" behindDoc="0" locked="0" layoutInCell="1" allowOverlap="1" wp14:anchorId="611972BD" wp14:editId="00A40667">
              <wp:simplePos x="635" y="635"/>
              <wp:positionH relativeFrom="page">
                <wp:align>left</wp:align>
              </wp:positionH>
              <wp:positionV relativeFrom="page">
                <wp:align>bottom</wp:align>
              </wp:positionV>
              <wp:extent cx="443865" cy="443865"/>
              <wp:effectExtent l="0" t="0" r="8890" b="0"/>
              <wp:wrapNone/>
              <wp:docPr id="20"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BBC07" w14:textId="65194AE2"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1972BD" id="_x0000_t202" coordsize="21600,21600" o:spt="202" path="m,l,21600r21600,l21600,xe">
              <v:stroke joinstyle="miter"/>
              <v:path gradientshapeok="t" o:connecttype="rect"/>
            </v:shapetype>
            <v:shape id="Cuadro de texto 20" o:spid="_x0000_s1042" type="#_x0000_t202" alt="Sólo uso interno"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696BBC07" w14:textId="65194AE2"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C7C8" w14:textId="346815D7" w:rsidR="005E371B" w:rsidRDefault="000D1352">
    <w:pPr>
      <w:pStyle w:val="Piedepgina"/>
      <w:jc w:val="right"/>
    </w:pPr>
    <w:r>
      <w:rPr>
        <w:noProof/>
      </w:rPr>
      <mc:AlternateContent>
        <mc:Choice Requires="wps">
          <w:drawing>
            <wp:anchor distT="0" distB="0" distL="0" distR="0" simplePos="0" relativeHeight="251658246" behindDoc="0" locked="0" layoutInCell="1" allowOverlap="1" wp14:anchorId="181AA9B2" wp14:editId="58F75BA7">
              <wp:simplePos x="635" y="635"/>
              <wp:positionH relativeFrom="page">
                <wp:align>left</wp:align>
              </wp:positionH>
              <wp:positionV relativeFrom="page">
                <wp:align>bottom</wp:align>
              </wp:positionV>
              <wp:extent cx="443865" cy="443865"/>
              <wp:effectExtent l="0" t="0" r="8890" b="0"/>
              <wp:wrapNone/>
              <wp:docPr id="21" name="Cuadro de texto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A51940" w14:textId="60C66E43"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1AA9B2" id="_x0000_t202" coordsize="21600,21600" o:spt="202" path="m,l,21600r21600,l21600,xe">
              <v:stroke joinstyle="miter"/>
              <v:path gradientshapeok="t" o:connecttype="rect"/>
            </v:shapetype>
            <v:shape id="Cuadro de texto 21" o:spid="_x0000_s1043" type="#_x0000_t202" alt="Sólo uso interno" style="position:absolute;left:0;text-align:left;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28A51940" w14:textId="60C66E43"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v:textbox>
              <w10:wrap anchorx="page" anchory="page"/>
            </v:shape>
          </w:pict>
        </mc:Fallback>
      </mc:AlternateContent>
    </w:r>
    <w:r w:rsidR="005E371B">
      <w:t xml:space="preserve">Página </w:t>
    </w:r>
    <w:r w:rsidR="005E371B">
      <w:rPr>
        <w:b/>
      </w:rPr>
      <w:fldChar w:fldCharType="begin"/>
    </w:r>
    <w:r w:rsidR="005E371B">
      <w:rPr>
        <w:b/>
      </w:rPr>
      <w:instrText>PAGE</w:instrText>
    </w:r>
    <w:r w:rsidR="005E371B">
      <w:rPr>
        <w:b/>
      </w:rPr>
      <w:fldChar w:fldCharType="separate"/>
    </w:r>
    <w:r w:rsidR="005E371B">
      <w:rPr>
        <w:b/>
        <w:noProof/>
      </w:rPr>
      <w:t>38</w:t>
    </w:r>
    <w:r w:rsidR="005E371B">
      <w:rPr>
        <w:b/>
      </w:rPr>
      <w:fldChar w:fldCharType="end"/>
    </w:r>
    <w:r w:rsidR="005E371B">
      <w:t xml:space="preserve"> de </w:t>
    </w:r>
    <w:r w:rsidR="005E371B">
      <w:rPr>
        <w:b/>
      </w:rPr>
      <w:fldChar w:fldCharType="begin"/>
    </w:r>
    <w:r w:rsidR="005E371B">
      <w:rPr>
        <w:b/>
      </w:rPr>
      <w:instrText>NUMPAGES</w:instrText>
    </w:r>
    <w:r w:rsidR="005E371B">
      <w:rPr>
        <w:b/>
      </w:rPr>
      <w:fldChar w:fldCharType="separate"/>
    </w:r>
    <w:r w:rsidR="005E371B">
      <w:rPr>
        <w:b/>
        <w:noProof/>
      </w:rPr>
      <w:t>39</w:t>
    </w:r>
    <w:r w:rsidR="005E371B">
      <w:rPr>
        <w:b/>
      </w:rPr>
      <w:fldChar w:fldCharType="end"/>
    </w:r>
  </w:p>
  <w:p w14:paraId="58B9F2DD" w14:textId="77777777" w:rsidR="005E371B" w:rsidRDefault="005E371B">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D6AD" w14:textId="2F313340" w:rsidR="000D1352" w:rsidRDefault="000D1352">
    <w:pPr>
      <w:pStyle w:val="Piedepgina"/>
    </w:pPr>
    <w:r>
      <w:rPr>
        <w:noProof/>
      </w:rPr>
      <mc:AlternateContent>
        <mc:Choice Requires="wps">
          <w:drawing>
            <wp:anchor distT="0" distB="0" distL="0" distR="0" simplePos="0" relativeHeight="251658244" behindDoc="0" locked="0" layoutInCell="1" allowOverlap="1" wp14:anchorId="0D87DC4B" wp14:editId="6FC4BB5C">
              <wp:simplePos x="635" y="635"/>
              <wp:positionH relativeFrom="page">
                <wp:align>left</wp:align>
              </wp:positionH>
              <wp:positionV relativeFrom="page">
                <wp:align>bottom</wp:align>
              </wp:positionV>
              <wp:extent cx="443865" cy="443865"/>
              <wp:effectExtent l="0" t="0" r="8890" b="0"/>
              <wp:wrapNone/>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03D0D3" w14:textId="7C6EFC93"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87DC4B" id="_x0000_t202" coordsize="21600,21600" o:spt="202" path="m,l,21600r21600,l21600,xe">
              <v:stroke joinstyle="miter"/>
              <v:path gradientshapeok="t" o:connecttype="rect"/>
            </v:shapetype>
            <v:shape id="Cuadro de texto 19" o:spid="_x0000_s1044" type="#_x0000_t202" alt="Sólo uso interno"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1B03D0D3" w14:textId="7C6EFC93"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DE74" w14:textId="77777777" w:rsidR="005E371B" w:rsidRDefault="005E371B" w:rsidP="0093270A">
      <w:pPr>
        <w:spacing w:after="0" w:line="240" w:lineRule="auto"/>
      </w:pPr>
      <w:r>
        <w:separator/>
      </w:r>
    </w:p>
  </w:footnote>
  <w:footnote w:type="continuationSeparator" w:id="0">
    <w:p w14:paraId="4199FD2F" w14:textId="77777777" w:rsidR="005E371B" w:rsidRDefault="005E371B" w:rsidP="0093270A">
      <w:pPr>
        <w:spacing w:after="0" w:line="240" w:lineRule="auto"/>
      </w:pPr>
      <w:r>
        <w:continuationSeparator/>
      </w:r>
    </w:p>
  </w:footnote>
  <w:footnote w:type="continuationNotice" w:id="1">
    <w:p w14:paraId="5C25C255" w14:textId="77777777" w:rsidR="00380AF3" w:rsidRDefault="00380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A20E" w14:textId="77777777" w:rsidR="005E371B" w:rsidRDefault="005E371B">
    <w:pPr>
      <w:pStyle w:val="Encabezado"/>
    </w:pPr>
    <w:r>
      <w:rPr>
        <w:noProof/>
        <w:lang w:eastAsia="es-ES"/>
      </w:rPr>
      <w:drawing>
        <wp:anchor distT="0" distB="0" distL="114300" distR="114300" simplePos="0" relativeHeight="251658240" behindDoc="0" locked="0" layoutInCell="1" allowOverlap="1" wp14:anchorId="1890DF08" wp14:editId="08C8E7D0">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7" name="Imagen 17"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7F70C7AD" w14:textId="77777777" w:rsidR="005E371B" w:rsidRDefault="005E371B" w:rsidP="000F4B89">
    <w:pPr>
      <w:pStyle w:val="Encabezado"/>
      <w:spacing w:after="0"/>
      <w:jc w:val="center"/>
    </w:pPr>
  </w:p>
  <w:p w14:paraId="24A93AD3" w14:textId="77777777" w:rsidR="005E371B" w:rsidRDefault="005E371B" w:rsidP="000F4B89">
    <w:pPr>
      <w:pStyle w:val="Encabezado"/>
      <w:spacing w:after="0"/>
      <w:jc w:val="center"/>
    </w:pPr>
  </w:p>
  <w:p w14:paraId="0B42779D" w14:textId="77777777" w:rsidR="005E371B" w:rsidRDefault="005E371B"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0FF3760A" w14:textId="77777777" w:rsidR="005E371B" w:rsidRDefault="005E371B"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6CF6" w14:textId="77777777" w:rsidR="005E371B" w:rsidRDefault="005E371B" w:rsidP="007349F1">
    <w:pPr>
      <w:pStyle w:val="Encabezado"/>
      <w:spacing w:after="120"/>
      <w:rPr>
        <w:b/>
        <w:color w:val="4D4D4D"/>
      </w:rPr>
    </w:pPr>
    <w:r>
      <w:rPr>
        <w:b/>
        <w:color w:val="4D4D4D"/>
      </w:rPr>
      <w:t>Máster en Fisioterapia Respiratoria y Cardiaca</w:t>
    </w:r>
  </w:p>
  <w:p w14:paraId="6FCC1093" w14:textId="281CDE8C" w:rsidR="005E371B" w:rsidRPr="008777E1" w:rsidRDefault="005E371B" w:rsidP="007349F1">
    <w:pPr>
      <w:pStyle w:val="Encabezado"/>
      <w:spacing w:after="120"/>
      <w:rPr>
        <w:color w:val="4D4D4D"/>
      </w:rPr>
    </w:pPr>
    <w:r w:rsidRPr="008777E1">
      <w:rPr>
        <w:color w:val="4D4D4D"/>
      </w:rPr>
      <w:t>Info</w:t>
    </w:r>
    <w:r>
      <w:rPr>
        <w:color w:val="4D4D4D"/>
      </w:rPr>
      <w:t>rme anual de seguimiento 202</w:t>
    </w:r>
    <w:r w:rsidR="00F41D88">
      <w:rPr>
        <w:color w:val="4D4D4D"/>
      </w:rPr>
      <w:t>3</w:t>
    </w:r>
    <w:r>
      <w:rPr>
        <w:color w:val="4D4D4D"/>
      </w:rPr>
      <w:t>/2</w:t>
    </w:r>
    <w:r w:rsidR="00F41D88">
      <w:rPr>
        <w:color w:val="4D4D4D"/>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C36D61"/>
    <w:multiLevelType w:val="hybridMultilevel"/>
    <w:tmpl w:val="2A10175E"/>
    <w:lvl w:ilvl="0" w:tplc="F254263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0F37ED"/>
    <w:multiLevelType w:val="hybridMultilevel"/>
    <w:tmpl w:val="0FD253AA"/>
    <w:lvl w:ilvl="0" w:tplc="1A36FE7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5169AB"/>
    <w:multiLevelType w:val="hybridMultilevel"/>
    <w:tmpl w:val="56A09FC4"/>
    <w:lvl w:ilvl="0" w:tplc="E8E63C3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1324B4"/>
    <w:multiLevelType w:val="hybridMultilevel"/>
    <w:tmpl w:val="CF103E64"/>
    <w:lvl w:ilvl="0" w:tplc="DF14BE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76F614F"/>
    <w:multiLevelType w:val="hybridMultilevel"/>
    <w:tmpl w:val="30DE01A0"/>
    <w:lvl w:ilvl="0" w:tplc="B17C580A">
      <w:start w:val="1"/>
      <w:numFmt w:val="bullet"/>
      <w:pStyle w:val="Lis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07917AC1"/>
    <w:multiLevelType w:val="hybridMultilevel"/>
    <w:tmpl w:val="2778A35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7A33074"/>
    <w:multiLevelType w:val="hybridMultilevel"/>
    <w:tmpl w:val="FE302F8C"/>
    <w:lvl w:ilvl="0" w:tplc="58E49A76">
      <w:start w:val="1"/>
      <w:numFmt w:val="bullet"/>
      <w:lvlText w:val=""/>
      <w:lvlJc w:val="left"/>
      <w:pPr>
        <w:ind w:left="927"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8461937"/>
    <w:multiLevelType w:val="multilevel"/>
    <w:tmpl w:val="2946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F2E1661"/>
    <w:multiLevelType w:val="hybridMultilevel"/>
    <w:tmpl w:val="A2C62280"/>
    <w:lvl w:ilvl="0" w:tplc="E6329DC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6"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0173C87"/>
    <w:multiLevelType w:val="hybridMultilevel"/>
    <w:tmpl w:val="C51C4D22"/>
    <w:lvl w:ilvl="0" w:tplc="71BEEE98">
      <w:start w:val="9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2B93DE6"/>
    <w:multiLevelType w:val="multilevel"/>
    <w:tmpl w:val="D596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220F6F"/>
    <w:multiLevelType w:val="hybridMultilevel"/>
    <w:tmpl w:val="A9989D44"/>
    <w:lvl w:ilvl="0" w:tplc="7C682C2C">
      <w:start w:val="1"/>
      <w:numFmt w:val="bullet"/>
      <w:lvlText w:val=""/>
      <w:lvlJc w:val="left"/>
      <w:pPr>
        <w:ind w:left="1440" w:hanging="360"/>
      </w:pPr>
      <w:rPr>
        <w:rFonts w:ascii="Symbol" w:hAnsi="Symbo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38F54062"/>
    <w:multiLevelType w:val="hybridMultilevel"/>
    <w:tmpl w:val="DE32E0FE"/>
    <w:lvl w:ilvl="0" w:tplc="DA0A3126">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47C169F4"/>
    <w:multiLevelType w:val="multilevel"/>
    <w:tmpl w:val="1910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E4D31A0"/>
    <w:multiLevelType w:val="multilevel"/>
    <w:tmpl w:val="EF8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E187F83"/>
    <w:multiLevelType w:val="hybridMultilevel"/>
    <w:tmpl w:val="6BCAC540"/>
    <w:lvl w:ilvl="0" w:tplc="D8F02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0666E5D"/>
    <w:multiLevelType w:val="hybridMultilevel"/>
    <w:tmpl w:val="4294B058"/>
    <w:lvl w:ilvl="0" w:tplc="64E414E0">
      <w:numFmt w:val="bullet"/>
      <w:lvlText w:val="-"/>
      <w:lvlJc w:val="left"/>
      <w:pPr>
        <w:ind w:left="720" w:hanging="360"/>
      </w:pPr>
      <w:rPr>
        <w:rFonts w:ascii="Arial" w:eastAsia="Times New Roman" w:hAnsi="Arial" w:cs="Arial" w:hint="default"/>
        <w:color w:val="auto"/>
      </w:rPr>
    </w:lvl>
    <w:lvl w:ilvl="1" w:tplc="64E414E0">
      <w:numFmt w:val="bullet"/>
      <w:lvlText w:val="-"/>
      <w:lvlJc w:val="left"/>
      <w:pPr>
        <w:ind w:left="1440" w:hanging="360"/>
      </w:pPr>
      <w:rPr>
        <w:rFonts w:ascii="Arial" w:eastAsia="Times New Roman" w:hAnsi="Arial" w:cs="Aria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5A53CB7"/>
    <w:multiLevelType w:val="multilevel"/>
    <w:tmpl w:val="3210FB9E"/>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689F783C"/>
    <w:multiLevelType w:val="hybridMultilevel"/>
    <w:tmpl w:val="8F4E0F64"/>
    <w:lvl w:ilvl="0" w:tplc="E9C6D1F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DC01C02"/>
    <w:multiLevelType w:val="hybridMultilevel"/>
    <w:tmpl w:val="40AA3386"/>
    <w:lvl w:ilvl="0" w:tplc="16F0580E">
      <w:start w:val="95"/>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DC12F89"/>
    <w:multiLevelType w:val="hybridMultilevel"/>
    <w:tmpl w:val="0BA64D54"/>
    <w:lvl w:ilvl="0" w:tplc="E9642E64">
      <w:start w:val="1"/>
      <w:numFmt w:val="bullet"/>
      <w:lvlText w:val=""/>
      <w:lvlJc w:val="left"/>
      <w:pPr>
        <w:ind w:left="720" w:hanging="360"/>
      </w:pPr>
      <w:rPr>
        <w:rFonts w:ascii="Symbol" w:hAnsi="Symbol" w:hint="default"/>
      </w:rPr>
    </w:lvl>
    <w:lvl w:ilvl="1" w:tplc="313C3468">
      <w:start w:val="1"/>
      <w:numFmt w:val="bullet"/>
      <w:lvlText w:val="o"/>
      <w:lvlJc w:val="left"/>
      <w:pPr>
        <w:ind w:left="1440" w:hanging="360"/>
      </w:pPr>
      <w:rPr>
        <w:rFonts w:ascii="Courier New" w:hAnsi="Courier New" w:hint="default"/>
      </w:rPr>
    </w:lvl>
    <w:lvl w:ilvl="2" w:tplc="086467E2">
      <w:start w:val="1"/>
      <w:numFmt w:val="bullet"/>
      <w:lvlText w:val=""/>
      <w:lvlJc w:val="left"/>
      <w:pPr>
        <w:ind w:left="2160" w:hanging="360"/>
      </w:pPr>
      <w:rPr>
        <w:rFonts w:ascii="Wingdings" w:hAnsi="Wingdings" w:hint="default"/>
      </w:rPr>
    </w:lvl>
    <w:lvl w:ilvl="3" w:tplc="D140FD70">
      <w:start w:val="1"/>
      <w:numFmt w:val="bullet"/>
      <w:lvlText w:val=""/>
      <w:lvlJc w:val="left"/>
      <w:pPr>
        <w:ind w:left="2880" w:hanging="360"/>
      </w:pPr>
      <w:rPr>
        <w:rFonts w:ascii="Symbol" w:hAnsi="Symbol" w:hint="default"/>
      </w:rPr>
    </w:lvl>
    <w:lvl w:ilvl="4" w:tplc="5718859A">
      <w:start w:val="1"/>
      <w:numFmt w:val="bullet"/>
      <w:lvlText w:val="o"/>
      <w:lvlJc w:val="left"/>
      <w:pPr>
        <w:ind w:left="3600" w:hanging="360"/>
      </w:pPr>
      <w:rPr>
        <w:rFonts w:ascii="Courier New" w:hAnsi="Courier New" w:hint="default"/>
      </w:rPr>
    </w:lvl>
    <w:lvl w:ilvl="5" w:tplc="F99EE61C">
      <w:start w:val="1"/>
      <w:numFmt w:val="bullet"/>
      <w:lvlText w:val=""/>
      <w:lvlJc w:val="left"/>
      <w:pPr>
        <w:ind w:left="4320" w:hanging="360"/>
      </w:pPr>
      <w:rPr>
        <w:rFonts w:ascii="Wingdings" w:hAnsi="Wingdings" w:hint="default"/>
      </w:rPr>
    </w:lvl>
    <w:lvl w:ilvl="6" w:tplc="866AFE90">
      <w:start w:val="1"/>
      <w:numFmt w:val="bullet"/>
      <w:lvlText w:val=""/>
      <w:lvlJc w:val="left"/>
      <w:pPr>
        <w:ind w:left="5040" w:hanging="360"/>
      </w:pPr>
      <w:rPr>
        <w:rFonts w:ascii="Symbol" w:hAnsi="Symbol" w:hint="default"/>
      </w:rPr>
    </w:lvl>
    <w:lvl w:ilvl="7" w:tplc="A9221AEE">
      <w:start w:val="1"/>
      <w:numFmt w:val="bullet"/>
      <w:lvlText w:val="o"/>
      <w:lvlJc w:val="left"/>
      <w:pPr>
        <w:ind w:left="5760" w:hanging="360"/>
      </w:pPr>
      <w:rPr>
        <w:rFonts w:ascii="Courier New" w:hAnsi="Courier New" w:hint="default"/>
      </w:rPr>
    </w:lvl>
    <w:lvl w:ilvl="8" w:tplc="97E22864">
      <w:start w:val="1"/>
      <w:numFmt w:val="bullet"/>
      <w:lvlText w:val=""/>
      <w:lvlJc w:val="left"/>
      <w:pPr>
        <w:ind w:left="6480" w:hanging="360"/>
      </w:pPr>
      <w:rPr>
        <w:rFonts w:ascii="Wingdings" w:hAnsi="Wingdings" w:hint="default"/>
      </w:rPr>
    </w:lvl>
  </w:abstractNum>
  <w:abstractNum w:abstractNumId="41" w15:restartNumberingAfterBreak="0">
    <w:nsid w:val="6F4504D1"/>
    <w:multiLevelType w:val="multilevel"/>
    <w:tmpl w:val="EE56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AE3039"/>
    <w:multiLevelType w:val="multilevel"/>
    <w:tmpl w:val="87E6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671FC4"/>
    <w:multiLevelType w:val="hybridMultilevel"/>
    <w:tmpl w:val="38C8AD4E"/>
    <w:lvl w:ilvl="0" w:tplc="16F0580E">
      <w:start w:val="95"/>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91916678">
    <w:abstractNumId w:val="36"/>
  </w:num>
  <w:num w:numId="2" w16cid:durableId="1989086074">
    <w:abstractNumId w:val="15"/>
  </w:num>
  <w:num w:numId="3" w16cid:durableId="264577133">
    <w:abstractNumId w:val="2"/>
  </w:num>
  <w:num w:numId="4" w16cid:durableId="1697656610">
    <w:abstractNumId w:val="0"/>
  </w:num>
  <w:num w:numId="5" w16cid:durableId="1079476119">
    <w:abstractNumId w:val="17"/>
  </w:num>
  <w:num w:numId="6" w16cid:durableId="562985016">
    <w:abstractNumId w:val="4"/>
  </w:num>
  <w:num w:numId="7" w16cid:durableId="1306005577">
    <w:abstractNumId w:val="29"/>
  </w:num>
  <w:num w:numId="8" w16cid:durableId="111637766">
    <w:abstractNumId w:val="38"/>
  </w:num>
  <w:num w:numId="9" w16cid:durableId="1026950478">
    <w:abstractNumId w:val="27"/>
  </w:num>
  <w:num w:numId="10" w16cid:durableId="1064909518">
    <w:abstractNumId w:val="18"/>
  </w:num>
  <w:num w:numId="11" w16cid:durableId="1404256816">
    <w:abstractNumId w:val="19"/>
  </w:num>
  <w:num w:numId="12" w16cid:durableId="1047415870">
    <w:abstractNumId w:val="14"/>
  </w:num>
  <w:num w:numId="13" w16cid:durableId="1578052509">
    <w:abstractNumId w:val="25"/>
  </w:num>
  <w:num w:numId="14" w16cid:durableId="775364967">
    <w:abstractNumId w:val="35"/>
  </w:num>
  <w:num w:numId="15" w16cid:durableId="1856461356">
    <w:abstractNumId w:val="13"/>
  </w:num>
  <w:num w:numId="16" w16cid:durableId="862087488">
    <w:abstractNumId w:val="37"/>
  </w:num>
  <w:num w:numId="17" w16cid:durableId="437408760">
    <w:abstractNumId w:val="30"/>
  </w:num>
  <w:num w:numId="18" w16cid:durableId="518855806">
    <w:abstractNumId w:val="10"/>
  </w:num>
  <w:num w:numId="19" w16cid:durableId="1116679823">
    <w:abstractNumId w:val="12"/>
  </w:num>
  <w:num w:numId="20" w16cid:durableId="143591473">
    <w:abstractNumId w:val="34"/>
  </w:num>
  <w:num w:numId="21" w16cid:durableId="971864100">
    <w:abstractNumId w:val="46"/>
  </w:num>
  <w:num w:numId="22" w16cid:durableId="1099176819">
    <w:abstractNumId w:val="23"/>
  </w:num>
  <w:num w:numId="23" w16cid:durableId="566496212">
    <w:abstractNumId w:val="44"/>
  </w:num>
  <w:num w:numId="24" w16cid:durableId="574513313">
    <w:abstractNumId w:val="7"/>
  </w:num>
  <w:num w:numId="25" w16cid:durableId="926117257">
    <w:abstractNumId w:val="32"/>
  </w:num>
  <w:num w:numId="26" w16cid:durableId="1716195058">
    <w:abstractNumId w:val="33"/>
  </w:num>
  <w:num w:numId="27" w16cid:durableId="1281450850">
    <w:abstractNumId w:val="47"/>
  </w:num>
  <w:num w:numId="28" w16cid:durableId="158354400">
    <w:abstractNumId w:val="20"/>
  </w:num>
  <w:num w:numId="29" w16cid:durableId="971134853">
    <w:abstractNumId w:val="43"/>
  </w:num>
  <w:num w:numId="30" w16cid:durableId="1485387494">
    <w:abstractNumId w:val="1"/>
  </w:num>
  <w:num w:numId="31" w16cid:durableId="1212618471">
    <w:abstractNumId w:val="3"/>
  </w:num>
  <w:num w:numId="32" w16cid:durableId="230121636">
    <w:abstractNumId w:val="26"/>
  </w:num>
  <w:num w:numId="33" w16cid:durableId="476190829">
    <w:abstractNumId w:val="22"/>
  </w:num>
  <w:num w:numId="34" w16cid:durableId="1994095065">
    <w:abstractNumId w:val="40"/>
  </w:num>
  <w:num w:numId="35" w16cid:durableId="791483259">
    <w:abstractNumId w:val="16"/>
  </w:num>
  <w:num w:numId="36" w16cid:durableId="101463199">
    <w:abstractNumId w:val="5"/>
  </w:num>
  <w:num w:numId="37" w16cid:durableId="911278742">
    <w:abstractNumId w:val="9"/>
  </w:num>
  <w:num w:numId="38" w16cid:durableId="1312366360">
    <w:abstractNumId w:val="42"/>
  </w:num>
  <w:num w:numId="39" w16cid:durableId="2100831530">
    <w:abstractNumId w:val="11"/>
  </w:num>
  <w:num w:numId="40" w16cid:durableId="202713826">
    <w:abstractNumId w:val="31"/>
  </w:num>
  <w:num w:numId="41" w16cid:durableId="1607343025">
    <w:abstractNumId w:val="28"/>
  </w:num>
  <w:num w:numId="42" w16cid:durableId="150759039">
    <w:abstractNumId w:val="41"/>
  </w:num>
  <w:num w:numId="43" w16cid:durableId="309554915">
    <w:abstractNumId w:val="6"/>
  </w:num>
  <w:num w:numId="44" w16cid:durableId="1612587288">
    <w:abstractNumId w:val="39"/>
  </w:num>
  <w:num w:numId="45" w16cid:durableId="785348273">
    <w:abstractNumId w:val="21"/>
  </w:num>
  <w:num w:numId="46" w16cid:durableId="765227891">
    <w:abstractNumId w:val="45"/>
  </w:num>
  <w:num w:numId="47" w16cid:durableId="95293786">
    <w:abstractNumId w:val="24"/>
  </w:num>
  <w:num w:numId="48" w16cid:durableId="637417359">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08"/>
  <w:hyphenationZone w:val="425"/>
  <w:characterSpacingControl w:val="doNotCompress"/>
  <w:hdrShapeDefaults>
    <o:shapedefaults v:ext="edit" spidmax="403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70"/>
    <w:rsid w:val="00000338"/>
    <w:rsid w:val="0000098F"/>
    <w:rsid w:val="00001478"/>
    <w:rsid w:val="00001A69"/>
    <w:rsid w:val="00002B00"/>
    <w:rsid w:val="00003908"/>
    <w:rsid w:val="00006085"/>
    <w:rsid w:val="0000689A"/>
    <w:rsid w:val="000104B3"/>
    <w:rsid w:val="000111A4"/>
    <w:rsid w:val="00013357"/>
    <w:rsid w:val="00015F0C"/>
    <w:rsid w:val="000163E9"/>
    <w:rsid w:val="00022781"/>
    <w:rsid w:val="0002764D"/>
    <w:rsid w:val="00030CB9"/>
    <w:rsid w:val="00035410"/>
    <w:rsid w:val="0004081E"/>
    <w:rsid w:val="00040940"/>
    <w:rsid w:val="00041308"/>
    <w:rsid w:val="00043015"/>
    <w:rsid w:val="00045549"/>
    <w:rsid w:val="00050C7B"/>
    <w:rsid w:val="00053092"/>
    <w:rsid w:val="00053108"/>
    <w:rsid w:val="00054B5D"/>
    <w:rsid w:val="00055815"/>
    <w:rsid w:val="000564BD"/>
    <w:rsid w:val="00060D42"/>
    <w:rsid w:val="00061F7C"/>
    <w:rsid w:val="00062E7C"/>
    <w:rsid w:val="00063B73"/>
    <w:rsid w:val="00064075"/>
    <w:rsid w:val="00066E71"/>
    <w:rsid w:val="00071056"/>
    <w:rsid w:val="00074D73"/>
    <w:rsid w:val="00074DD1"/>
    <w:rsid w:val="000757CA"/>
    <w:rsid w:val="00076423"/>
    <w:rsid w:val="00076ADB"/>
    <w:rsid w:val="00083638"/>
    <w:rsid w:val="000841CD"/>
    <w:rsid w:val="00084378"/>
    <w:rsid w:val="00085C09"/>
    <w:rsid w:val="0008664E"/>
    <w:rsid w:val="00087B32"/>
    <w:rsid w:val="0009251B"/>
    <w:rsid w:val="00093A57"/>
    <w:rsid w:val="00097813"/>
    <w:rsid w:val="00097CBA"/>
    <w:rsid w:val="00097FE2"/>
    <w:rsid w:val="000A0C35"/>
    <w:rsid w:val="000A3F90"/>
    <w:rsid w:val="000A452C"/>
    <w:rsid w:val="000A62CB"/>
    <w:rsid w:val="000A70EE"/>
    <w:rsid w:val="000A7325"/>
    <w:rsid w:val="000A7EDC"/>
    <w:rsid w:val="000B0BC2"/>
    <w:rsid w:val="000B2E41"/>
    <w:rsid w:val="000B368E"/>
    <w:rsid w:val="000B6106"/>
    <w:rsid w:val="000B66A1"/>
    <w:rsid w:val="000B69AB"/>
    <w:rsid w:val="000B7D2E"/>
    <w:rsid w:val="000C0860"/>
    <w:rsid w:val="000C275C"/>
    <w:rsid w:val="000C34AF"/>
    <w:rsid w:val="000C5B2B"/>
    <w:rsid w:val="000D0386"/>
    <w:rsid w:val="000D0599"/>
    <w:rsid w:val="000D0A76"/>
    <w:rsid w:val="000D1352"/>
    <w:rsid w:val="000D20E4"/>
    <w:rsid w:val="000E1E23"/>
    <w:rsid w:val="000E249B"/>
    <w:rsid w:val="000E7802"/>
    <w:rsid w:val="000F21BE"/>
    <w:rsid w:val="000F2F9F"/>
    <w:rsid w:val="000F4B89"/>
    <w:rsid w:val="000F6D90"/>
    <w:rsid w:val="001007A6"/>
    <w:rsid w:val="001008CA"/>
    <w:rsid w:val="001026C8"/>
    <w:rsid w:val="00102B14"/>
    <w:rsid w:val="00107B49"/>
    <w:rsid w:val="00107E00"/>
    <w:rsid w:val="00110FD5"/>
    <w:rsid w:val="0011334E"/>
    <w:rsid w:val="00113B22"/>
    <w:rsid w:val="00116627"/>
    <w:rsid w:val="001176BE"/>
    <w:rsid w:val="00117F25"/>
    <w:rsid w:val="00123581"/>
    <w:rsid w:val="00125E20"/>
    <w:rsid w:val="00131167"/>
    <w:rsid w:val="0013117F"/>
    <w:rsid w:val="00131602"/>
    <w:rsid w:val="00132035"/>
    <w:rsid w:val="001333E2"/>
    <w:rsid w:val="001341E4"/>
    <w:rsid w:val="001349E5"/>
    <w:rsid w:val="00134CF1"/>
    <w:rsid w:val="00137160"/>
    <w:rsid w:val="001414FF"/>
    <w:rsid w:val="00142920"/>
    <w:rsid w:val="0014541F"/>
    <w:rsid w:val="00145F18"/>
    <w:rsid w:val="00147664"/>
    <w:rsid w:val="001477BD"/>
    <w:rsid w:val="00147811"/>
    <w:rsid w:val="001505C1"/>
    <w:rsid w:val="00150794"/>
    <w:rsid w:val="00150DB6"/>
    <w:rsid w:val="0015276B"/>
    <w:rsid w:val="00152BFD"/>
    <w:rsid w:val="001530E8"/>
    <w:rsid w:val="00153C22"/>
    <w:rsid w:val="001545DE"/>
    <w:rsid w:val="00154D76"/>
    <w:rsid w:val="00156584"/>
    <w:rsid w:val="00156855"/>
    <w:rsid w:val="001607CB"/>
    <w:rsid w:val="001627D0"/>
    <w:rsid w:val="001638F6"/>
    <w:rsid w:val="00164190"/>
    <w:rsid w:val="001655B4"/>
    <w:rsid w:val="00166476"/>
    <w:rsid w:val="0016650E"/>
    <w:rsid w:val="001732BD"/>
    <w:rsid w:val="0017441F"/>
    <w:rsid w:val="00175AD4"/>
    <w:rsid w:val="0017705B"/>
    <w:rsid w:val="00182D48"/>
    <w:rsid w:val="00183A7C"/>
    <w:rsid w:val="00183D6A"/>
    <w:rsid w:val="0018580A"/>
    <w:rsid w:val="00186B80"/>
    <w:rsid w:val="0018715E"/>
    <w:rsid w:val="00190A55"/>
    <w:rsid w:val="001910E4"/>
    <w:rsid w:val="00192205"/>
    <w:rsid w:val="00192A5F"/>
    <w:rsid w:val="0019447F"/>
    <w:rsid w:val="0019461C"/>
    <w:rsid w:val="00197984"/>
    <w:rsid w:val="001979DD"/>
    <w:rsid w:val="001A2A17"/>
    <w:rsid w:val="001A3FB0"/>
    <w:rsid w:val="001A4AE9"/>
    <w:rsid w:val="001A6045"/>
    <w:rsid w:val="001B2F47"/>
    <w:rsid w:val="001B5A93"/>
    <w:rsid w:val="001B7AAC"/>
    <w:rsid w:val="001B7F4E"/>
    <w:rsid w:val="001C0450"/>
    <w:rsid w:val="001C1C36"/>
    <w:rsid w:val="001C219B"/>
    <w:rsid w:val="001C5D7C"/>
    <w:rsid w:val="001C6DA9"/>
    <w:rsid w:val="001D1681"/>
    <w:rsid w:val="001D5558"/>
    <w:rsid w:val="001D5D3B"/>
    <w:rsid w:val="001E0BFC"/>
    <w:rsid w:val="001E2CA4"/>
    <w:rsid w:val="001E66B3"/>
    <w:rsid w:val="001E740D"/>
    <w:rsid w:val="001F23BD"/>
    <w:rsid w:val="001F3C83"/>
    <w:rsid w:val="001F58CD"/>
    <w:rsid w:val="001F7879"/>
    <w:rsid w:val="001F7BD8"/>
    <w:rsid w:val="00200426"/>
    <w:rsid w:val="002029B3"/>
    <w:rsid w:val="00202D3B"/>
    <w:rsid w:val="00203C62"/>
    <w:rsid w:val="002046E1"/>
    <w:rsid w:val="00205A65"/>
    <w:rsid w:val="002076CA"/>
    <w:rsid w:val="00210C04"/>
    <w:rsid w:val="00216FF9"/>
    <w:rsid w:val="002204FA"/>
    <w:rsid w:val="002225F6"/>
    <w:rsid w:val="00223604"/>
    <w:rsid w:val="00225D3C"/>
    <w:rsid w:val="00226CD4"/>
    <w:rsid w:val="002276A6"/>
    <w:rsid w:val="00231905"/>
    <w:rsid w:val="00231A4B"/>
    <w:rsid w:val="00234FA3"/>
    <w:rsid w:val="00242BDB"/>
    <w:rsid w:val="00242CEA"/>
    <w:rsid w:val="002437D0"/>
    <w:rsid w:val="002439F5"/>
    <w:rsid w:val="00252966"/>
    <w:rsid w:val="00254359"/>
    <w:rsid w:val="00255416"/>
    <w:rsid w:val="002565E6"/>
    <w:rsid w:val="002655EF"/>
    <w:rsid w:val="00266487"/>
    <w:rsid w:val="00271404"/>
    <w:rsid w:val="00271773"/>
    <w:rsid w:val="00273704"/>
    <w:rsid w:val="00273860"/>
    <w:rsid w:val="00274031"/>
    <w:rsid w:val="0027683C"/>
    <w:rsid w:val="00277A27"/>
    <w:rsid w:val="002853C6"/>
    <w:rsid w:val="00286F2E"/>
    <w:rsid w:val="00291135"/>
    <w:rsid w:val="00291C55"/>
    <w:rsid w:val="0029286D"/>
    <w:rsid w:val="00293321"/>
    <w:rsid w:val="0029456F"/>
    <w:rsid w:val="002A1849"/>
    <w:rsid w:val="002A2C3D"/>
    <w:rsid w:val="002A2E2D"/>
    <w:rsid w:val="002A3607"/>
    <w:rsid w:val="002A4506"/>
    <w:rsid w:val="002A5A83"/>
    <w:rsid w:val="002A5CFD"/>
    <w:rsid w:val="002A6433"/>
    <w:rsid w:val="002A683B"/>
    <w:rsid w:val="002B2AA4"/>
    <w:rsid w:val="002B35FA"/>
    <w:rsid w:val="002B3601"/>
    <w:rsid w:val="002C59F5"/>
    <w:rsid w:val="002C6C13"/>
    <w:rsid w:val="002C6EF7"/>
    <w:rsid w:val="002D1AFE"/>
    <w:rsid w:val="002D2E37"/>
    <w:rsid w:val="002E09EB"/>
    <w:rsid w:val="002E0C16"/>
    <w:rsid w:val="002E29E4"/>
    <w:rsid w:val="002E5183"/>
    <w:rsid w:val="002E5E79"/>
    <w:rsid w:val="002F05B6"/>
    <w:rsid w:val="002F29B9"/>
    <w:rsid w:val="002F3917"/>
    <w:rsid w:val="002F4111"/>
    <w:rsid w:val="002F7196"/>
    <w:rsid w:val="002F7A87"/>
    <w:rsid w:val="00300278"/>
    <w:rsid w:val="0030062A"/>
    <w:rsid w:val="00300636"/>
    <w:rsid w:val="00301AD9"/>
    <w:rsid w:val="003061CB"/>
    <w:rsid w:val="00307BD6"/>
    <w:rsid w:val="00310BE4"/>
    <w:rsid w:val="003139C1"/>
    <w:rsid w:val="0031485D"/>
    <w:rsid w:val="003155FB"/>
    <w:rsid w:val="00315828"/>
    <w:rsid w:val="003159FB"/>
    <w:rsid w:val="00315BE2"/>
    <w:rsid w:val="003177AC"/>
    <w:rsid w:val="00322ECC"/>
    <w:rsid w:val="003242A2"/>
    <w:rsid w:val="003243CA"/>
    <w:rsid w:val="00325451"/>
    <w:rsid w:val="003258D0"/>
    <w:rsid w:val="00325DF4"/>
    <w:rsid w:val="003262CF"/>
    <w:rsid w:val="00331B46"/>
    <w:rsid w:val="00331E4C"/>
    <w:rsid w:val="00335EC4"/>
    <w:rsid w:val="00336571"/>
    <w:rsid w:val="00337D75"/>
    <w:rsid w:val="00341B4D"/>
    <w:rsid w:val="003447B7"/>
    <w:rsid w:val="003451F9"/>
    <w:rsid w:val="00345664"/>
    <w:rsid w:val="00347144"/>
    <w:rsid w:val="00347C36"/>
    <w:rsid w:val="0035337A"/>
    <w:rsid w:val="003542C6"/>
    <w:rsid w:val="0035558E"/>
    <w:rsid w:val="00356A19"/>
    <w:rsid w:val="00357859"/>
    <w:rsid w:val="00363413"/>
    <w:rsid w:val="0036356E"/>
    <w:rsid w:val="0036434F"/>
    <w:rsid w:val="00364C0E"/>
    <w:rsid w:val="0036650E"/>
    <w:rsid w:val="00366F51"/>
    <w:rsid w:val="0036737E"/>
    <w:rsid w:val="003674CD"/>
    <w:rsid w:val="00367AD9"/>
    <w:rsid w:val="0037099D"/>
    <w:rsid w:val="0037296F"/>
    <w:rsid w:val="00372E4C"/>
    <w:rsid w:val="0037316D"/>
    <w:rsid w:val="00373411"/>
    <w:rsid w:val="00374498"/>
    <w:rsid w:val="00374799"/>
    <w:rsid w:val="0037661D"/>
    <w:rsid w:val="00380AF3"/>
    <w:rsid w:val="00380D3B"/>
    <w:rsid w:val="003835F3"/>
    <w:rsid w:val="003850E9"/>
    <w:rsid w:val="00385A0F"/>
    <w:rsid w:val="003861BE"/>
    <w:rsid w:val="00386F98"/>
    <w:rsid w:val="003871A7"/>
    <w:rsid w:val="003876FF"/>
    <w:rsid w:val="00387B13"/>
    <w:rsid w:val="003900D2"/>
    <w:rsid w:val="00393D26"/>
    <w:rsid w:val="00393FD5"/>
    <w:rsid w:val="00395771"/>
    <w:rsid w:val="003970CB"/>
    <w:rsid w:val="003A2ADB"/>
    <w:rsid w:val="003A38D0"/>
    <w:rsid w:val="003A4337"/>
    <w:rsid w:val="003A5828"/>
    <w:rsid w:val="003A6936"/>
    <w:rsid w:val="003B0DD0"/>
    <w:rsid w:val="003B145A"/>
    <w:rsid w:val="003B3FAA"/>
    <w:rsid w:val="003B4948"/>
    <w:rsid w:val="003B4CA9"/>
    <w:rsid w:val="003B68BF"/>
    <w:rsid w:val="003B71F0"/>
    <w:rsid w:val="003B7624"/>
    <w:rsid w:val="003B7851"/>
    <w:rsid w:val="003C702A"/>
    <w:rsid w:val="003D073C"/>
    <w:rsid w:val="003D1B08"/>
    <w:rsid w:val="003D4239"/>
    <w:rsid w:val="003D4968"/>
    <w:rsid w:val="003E0561"/>
    <w:rsid w:val="003E1095"/>
    <w:rsid w:val="003E30E2"/>
    <w:rsid w:val="003E62C1"/>
    <w:rsid w:val="003E6466"/>
    <w:rsid w:val="003E66F8"/>
    <w:rsid w:val="003E710A"/>
    <w:rsid w:val="003F0842"/>
    <w:rsid w:val="003F36C6"/>
    <w:rsid w:val="003F3FF0"/>
    <w:rsid w:val="003F44AA"/>
    <w:rsid w:val="003F4AF7"/>
    <w:rsid w:val="003F6FA5"/>
    <w:rsid w:val="003F79C2"/>
    <w:rsid w:val="0040425D"/>
    <w:rsid w:val="00406ABC"/>
    <w:rsid w:val="004137F1"/>
    <w:rsid w:val="004152D7"/>
    <w:rsid w:val="00416306"/>
    <w:rsid w:val="00416D2F"/>
    <w:rsid w:val="00423022"/>
    <w:rsid w:val="00423781"/>
    <w:rsid w:val="00427831"/>
    <w:rsid w:val="00431A7E"/>
    <w:rsid w:val="00431DE5"/>
    <w:rsid w:val="0043456E"/>
    <w:rsid w:val="00435291"/>
    <w:rsid w:val="004354B1"/>
    <w:rsid w:val="00435F28"/>
    <w:rsid w:val="00435FF0"/>
    <w:rsid w:val="00440C69"/>
    <w:rsid w:val="00441DDE"/>
    <w:rsid w:val="004421E7"/>
    <w:rsid w:val="004430F4"/>
    <w:rsid w:val="00443F0C"/>
    <w:rsid w:val="004461A7"/>
    <w:rsid w:val="00446899"/>
    <w:rsid w:val="00447C75"/>
    <w:rsid w:val="00450E99"/>
    <w:rsid w:val="0045266A"/>
    <w:rsid w:val="00453B12"/>
    <w:rsid w:val="004546F1"/>
    <w:rsid w:val="00454A79"/>
    <w:rsid w:val="00457A06"/>
    <w:rsid w:val="00457E4B"/>
    <w:rsid w:val="004613C4"/>
    <w:rsid w:val="00465384"/>
    <w:rsid w:val="00470541"/>
    <w:rsid w:val="00470D2F"/>
    <w:rsid w:val="0047333C"/>
    <w:rsid w:val="00473527"/>
    <w:rsid w:val="00475CCA"/>
    <w:rsid w:val="00481229"/>
    <w:rsid w:val="00483CCD"/>
    <w:rsid w:val="00484A1F"/>
    <w:rsid w:val="00484B2B"/>
    <w:rsid w:val="00491ED8"/>
    <w:rsid w:val="0049319C"/>
    <w:rsid w:val="004938EE"/>
    <w:rsid w:val="00495B8C"/>
    <w:rsid w:val="00496612"/>
    <w:rsid w:val="004A12F5"/>
    <w:rsid w:val="004A6A2C"/>
    <w:rsid w:val="004A75CB"/>
    <w:rsid w:val="004A77F3"/>
    <w:rsid w:val="004B43A9"/>
    <w:rsid w:val="004C1F15"/>
    <w:rsid w:val="004C2FF9"/>
    <w:rsid w:val="004C4356"/>
    <w:rsid w:val="004C4D31"/>
    <w:rsid w:val="004D15A9"/>
    <w:rsid w:val="004D2696"/>
    <w:rsid w:val="004D4EA4"/>
    <w:rsid w:val="004D5128"/>
    <w:rsid w:val="004D540A"/>
    <w:rsid w:val="004D6CA0"/>
    <w:rsid w:val="004D766E"/>
    <w:rsid w:val="004E07FF"/>
    <w:rsid w:val="004E267D"/>
    <w:rsid w:val="004E2C1F"/>
    <w:rsid w:val="004E3B80"/>
    <w:rsid w:val="004F15D1"/>
    <w:rsid w:val="004F2DA9"/>
    <w:rsid w:val="004F3683"/>
    <w:rsid w:val="004F6769"/>
    <w:rsid w:val="004F6A56"/>
    <w:rsid w:val="00501183"/>
    <w:rsid w:val="00501885"/>
    <w:rsid w:val="005051A4"/>
    <w:rsid w:val="0050578D"/>
    <w:rsid w:val="0050778E"/>
    <w:rsid w:val="00512324"/>
    <w:rsid w:val="00513DBC"/>
    <w:rsid w:val="005170D3"/>
    <w:rsid w:val="0051739E"/>
    <w:rsid w:val="00520991"/>
    <w:rsid w:val="00520A22"/>
    <w:rsid w:val="005216A4"/>
    <w:rsid w:val="00522712"/>
    <w:rsid w:val="0052402F"/>
    <w:rsid w:val="00530DA1"/>
    <w:rsid w:val="00530EC9"/>
    <w:rsid w:val="0053355F"/>
    <w:rsid w:val="00533C14"/>
    <w:rsid w:val="005359DE"/>
    <w:rsid w:val="005369BF"/>
    <w:rsid w:val="0054384C"/>
    <w:rsid w:val="00543DD2"/>
    <w:rsid w:val="005469BD"/>
    <w:rsid w:val="005529D1"/>
    <w:rsid w:val="00554D2E"/>
    <w:rsid w:val="00557F7C"/>
    <w:rsid w:val="0056401F"/>
    <w:rsid w:val="00566262"/>
    <w:rsid w:val="00566E5C"/>
    <w:rsid w:val="00570AB4"/>
    <w:rsid w:val="005710A0"/>
    <w:rsid w:val="005726EB"/>
    <w:rsid w:val="0057466C"/>
    <w:rsid w:val="005750FF"/>
    <w:rsid w:val="00575A2C"/>
    <w:rsid w:val="00575DBC"/>
    <w:rsid w:val="005767FD"/>
    <w:rsid w:val="0057683C"/>
    <w:rsid w:val="0058220D"/>
    <w:rsid w:val="00582755"/>
    <w:rsid w:val="00582A67"/>
    <w:rsid w:val="00583313"/>
    <w:rsid w:val="00583FAD"/>
    <w:rsid w:val="00584032"/>
    <w:rsid w:val="00584985"/>
    <w:rsid w:val="00586AB4"/>
    <w:rsid w:val="00587D5D"/>
    <w:rsid w:val="005900FC"/>
    <w:rsid w:val="005901A3"/>
    <w:rsid w:val="0059089B"/>
    <w:rsid w:val="005950AE"/>
    <w:rsid w:val="005955A6"/>
    <w:rsid w:val="005A05B4"/>
    <w:rsid w:val="005A09C6"/>
    <w:rsid w:val="005A48A6"/>
    <w:rsid w:val="005A6683"/>
    <w:rsid w:val="005A6E4B"/>
    <w:rsid w:val="005B0E5F"/>
    <w:rsid w:val="005B0F4A"/>
    <w:rsid w:val="005B1C7C"/>
    <w:rsid w:val="005B2A4A"/>
    <w:rsid w:val="005B38F2"/>
    <w:rsid w:val="005B4E0E"/>
    <w:rsid w:val="005C08B4"/>
    <w:rsid w:val="005C1D9C"/>
    <w:rsid w:val="005C26C7"/>
    <w:rsid w:val="005C49E9"/>
    <w:rsid w:val="005C6CD4"/>
    <w:rsid w:val="005D2200"/>
    <w:rsid w:val="005D5357"/>
    <w:rsid w:val="005D5406"/>
    <w:rsid w:val="005D5C77"/>
    <w:rsid w:val="005D68DF"/>
    <w:rsid w:val="005D77EC"/>
    <w:rsid w:val="005D7803"/>
    <w:rsid w:val="005E072B"/>
    <w:rsid w:val="005E14EF"/>
    <w:rsid w:val="005E1525"/>
    <w:rsid w:val="005E2ACB"/>
    <w:rsid w:val="005E2DAA"/>
    <w:rsid w:val="005E371B"/>
    <w:rsid w:val="005E53DD"/>
    <w:rsid w:val="005F3617"/>
    <w:rsid w:val="005F5CD4"/>
    <w:rsid w:val="00602340"/>
    <w:rsid w:val="00604971"/>
    <w:rsid w:val="00605866"/>
    <w:rsid w:val="00606F51"/>
    <w:rsid w:val="00612077"/>
    <w:rsid w:val="006129B4"/>
    <w:rsid w:val="0061432C"/>
    <w:rsid w:val="006206B6"/>
    <w:rsid w:val="006306F1"/>
    <w:rsid w:val="00631628"/>
    <w:rsid w:val="00633925"/>
    <w:rsid w:val="00637BDF"/>
    <w:rsid w:val="00641A44"/>
    <w:rsid w:val="00641E79"/>
    <w:rsid w:val="00646667"/>
    <w:rsid w:val="00647E37"/>
    <w:rsid w:val="00650B1F"/>
    <w:rsid w:val="00652446"/>
    <w:rsid w:val="00652848"/>
    <w:rsid w:val="00652E3B"/>
    <w:rsid w:val="00653550"/>
    <w:rsid w:val="00654DFA"/>
    <w:rsid w:val="00655587"/>
    <w:rsid w:val="00655F3B"/>
    <w:rsid w:val="00660A68"/>
    <w:rsid w:val="00662AF7"/>
    <w:rsid w:val="00664B9A"/>
    <w:rsid w:val="00665BF9"/>
    <w:rsid w:val="006671F5"/>
    <w:rsid w:val="00667259"/>
    <w:rsid w:val="0067041E"/>
    <w:rsid w:val="00670BB6"/>
    <w:rsid w:val="00671008"/>
    <w:rsid w:val="00675069"/>
    <w:rsid w:val="00677880"/>
    <w:rsid w:val="00677D31"/>
    <w:rsid w:val="00680823"/>
    <w:rsid w:val="006825E2"/>
    <w:rsid w:val="00683EEC"/>
    <w:rsid w:val="00684F34"/>
    <w:rsid w:val="00686B47"/>
    <w:rsid w:val="00687318"/>
    <w:rsid w:val="00691EA3"/>
    <w:rsid w:val="00696FE2"/>
    <w:rsid w:val="006A231A"/>
    <w:rsid w:val="006A2A4E"/>
    <w:rsid w:val="006A3254"/>
    <w:rsid w:val="006A5A8B"/>
    <w:rsid w:val="006B122A"/>
    <w:rsid w:val="006B5B18"/>
    <w:rsid w:val="006B6E18"/>
    <w:rsid w:val="006B7816"/>
    <w:rsid w:val="006C0292"/>
    <w:rsid w:val="006C2256"/>
    <w:rsid w:val="006C29B7"/>
    <w:rsid w:val="006C305E"/>
    <w:rsid w:val="006C3B02"/>
    <w:rsid w:val="006C41FD"/>
    <w:rsid w:val="006C6A82"/>
    <w:rsid w:val="006D4168"/>
    <w:rsid w:val="006E2008"/>
    <w:rsid w:val="006E66FC"/>
    <w:rsid w:val="006E6AF3"/>
    <w:rsid w:val="006F11CD"/>
    <w:rsid w:val="006F30FD"/>
    <w:rsid w:val="006F3E02"/>
    <w:rsid w:val="006F49DC"/>
    <w:rsid w:val="006F6A20"/>
    <w:rsid w:val="006F78F9"/>
    <w:rsid w:val="00700FEF"/>
    <w:rsid w:val="00703238"/>
    <w:rsid w:val="0070480E"/>
    <w:rsid w:val="00705305"/>
    <w:rsid w:val="007072AD"/>
    <w:rsid w:val="00710B00"/>
    <w:rsid w:val="00710CA5"/>
    <w:rsid w:val="00712D9B"/>
    <w:rsid w:val="00714B8E"/>
    <w:rsid w:val="00715838"/>
    <w:rsid w:val="00716344"/>
    <w:rsid w:val="007166B6"/>
    <w:rsid w:val="007201F9"/>
    <w:rsid w:val="0072094D"/>
    <w:rsid w:val="00721BD9"/>
    <w:rsid w:val="00722BF8"/>
    <w:rsid w:val="00724865"/>
    <w:rsid w:val="007254C6"/>
    <w:rsid w:val="007258F3"/>
    <w:rsid w:val="007271AB"/>
    <w:rsid w:val="00727262"/>
    <w:rsid w:val="0073044A"/>
    <w:rsid w:val="0073128B"/>
    <w:rsid w:val="0073222D"/>
    <w:rsid w:val="00732A03"/>
    <w:rsid w:val="00733DE2"/>
    <w:rsid w:val="007349F1"/>
    <w:rsid w:val="00742021"/>
    <w:rsid w:val="00743227"/>
    <w:rsid w:val="007465E9"/>
    <w:rsid w:val="00754956"/>
    <w:rsid w:val="00755669"/>
    <w:rsid w:val="00755F43"/>
    <w:rsid w:val="00756CB2"/>
    <w:rsid w:val="00757A31"/>
    <w:rsid w:val="00761D7B"/>
    <w:rsid w:val="00764C52"/>
    <w:rsid w:val="00765812"/>
    <w:rsid w:val="00765CC1"/>
    <w:rsid w:val="00766450"/>
    <w:rsid w:val="00767C7B"/>
    <w:rsid w:val="0077047D"/>
    <w:rsid w:val="00772778"/>
    <w:rsid w:val="00774E68"/>
    <w:rsid w:val="00777D60"/>
    <w:rsid w:val="00781D25"/>
    <w:rsid w:val="007827B9"/>
    <w:rsid w:val="00783639"/>
    <w:rsid w:val="00784137"/>
    <w:rsid w:val="007846F6"/>
    <w:rsid w:val="00786B0F"/>
    <w:rsid w:val="00786D0A"/>
    <w:rsid w:val="00793105"/>
    <w:rsid w:val="00794E17"/>
    <w:rsid w:val="007A0187"/>
    <w:rsid w:val="007A08B2"/>
    <w:rsid w:val="007A1D58"/>
    <w:rsid w:val="007A210D"/>
    <w:rsid w:val="007A27CC"/>
    <w:rsid w:val="007A3076"/>
    <w:rsid w:val="007A419F"/>
    <w:rsid w:val="007A51A0"/>
    <w:rsid w:val="007B1522"/>
    <w:rsid w:val="007B5AFE"/>
    <w:rsid w:val="007B5BC4"/>
    <w:rsid w:val="007B625E"/>
    <w:rsid w:val="007C09AF"/>
    <w:rsid w:val="007C0AD7"/>
    <w:rsid w:val="007C2C6A"/>
    <w:rsid w:val="007C4C98"/>
    <w:rsid w:val="007D2BE7"/>
    <w:rsid w:val="007D43AB"/>
    <w:rsid w:val="007D45CB"/>
    <w:rsid w:val="007D5E4D"/>
    <w:rsid w:val="007D607A"/>
    <w:rsid w:val="007D6496"/>
    <w:rsid w:val="007E0B31"/>
    <w:rsid w:val="007E2020"/>
    <w:rsid w:val="007E3173"/>
    <w:rsid w:val="007E63F2"/>
    <w:rsid w:val="007F1D81"/>
    <w:rsid w:val="007F3989"/>
    <w:rsid w:val="007F45DF"/>
    <w:rsid w:val="0080000E"/>
    <w:rsid w:val="00800139"/>
    <w:rsid w:val="00801984"/>
    <w:rsid w:val="0080681B"/>
    <w:rsid w:val="008068B7"/>
    <w:rsid w:val="00806CD9"/>
    <w:rsid w:val="00814454"/>
    <w:rsid w:val="00814660"/>
    <w:rsid w:val="008162B7"/>
    <w:rsid w:val="00816929"/>
    <w:rsid w:val="008179AC"/>
    <w:rsid w:val="00821EF4"/>
    <w:rsid w:val="00824BA5"/>
    <w:rsid w:val="00826528"/>
    <w:rsid w:val="00826740"/>
    <w:rsid w:val="008332EC"/>
    <w:rsid w:val="00833CAD"/>
    <w:rsid w:val="00834F67"/>
    <w:rsid w:val="00835617"/>
    <w:rsid w:val="00843C4F"/>
    <w:rsid w:val="00844DB0"/>
    <w:rsid w:val="00845E6A"/>
    <w:rsid w:val="00846963"/>
    <w:rsid w:val="00846A08"/>
    <w:rsid w:val="00846F5D"/>
    <w:rsid w:val="00850CE8"/>
    <w:rsid w:val="00852370"/>
    <w:rsid w:val="008530B2"/>
    <w:rsid w:val="00867A8F"/>
    <w:rsid w:val="008715A0"/>
    <w:rsid w:val="008731F6"/>
    <w:rsid w:val="00875614"/>
    <w:rsid w:val="00876B9D"/>
    <w:rsid w:val="008777E1"/>
    <w:rsid w:val="008804F3"/>
    <w:rsid w:val="008845A7"/>
    <w:rsid w:val="008901E5"/>
    <w:rsid w:val="008925E9"/>
    <w:rsid w:val="00892A95"/>
    <w:rsid w:val="00897D10"/>
    <w:rsid w:val="008A040B"/>
    <w:rsid w:val="008A4879"/>
    <w:rsid w:val="008A76ED"/>
    <w:rsid w:val="008B5AB8"/>
    <w:rsid w:val="008B667D"/>
    <w:rsid w:val="008B6C34"/>
    <w:rsid w:val="008C27B2"/>
    <w:rsid w:val="008C4AFF"/>
    <w:rsid w:val="008C4BC0"/>
    <w:rsid w:val="008C574B"/>
    <w:rsid w:val="008C58F8"/>
    <w:rsid w:val="008C75E7"/>
    <w:rsid w:val="008D0A6C"/>
    <w:rsid w:val="008D2E02"/>
    <w:rsid w:val="008D492E"/>
    <w:rsid w:val="008D532E"/>
    <w:rsid w:val="008D7190"/>
    <w:rsid w:val="008D78ED"/>
    <w:rsid w:val="008E218B"/>
    <w:rsid w:val="008E4CBF"/>
    <w:rsid w:val="008E781A"/>
    <w:rsid w:val="008F5F43"/>
    <w:rsid w:val="008F6FBF"/>
    <w:rsid w:val="00900F22"/>
    <w:rsid w:val="00902D93"/>
    <w:rsid w:val="00913674"/>
    <w:rsid w:val="00917295"/>
    <w:rsid w:val="009174F7"/>
    <w:rsid w:val="00917594"/>
    <w:rsid w:val="009209AC"/>
    <w:rsid w:val="00920D42"/>
    <w:rsid w:val="00926DD8"/>
    <w:rsid w:val="00930D17"/>
    <w:rsid w:val="00930E1F"/>
    <w:rsid w:val="00931E79"/>
    <w:rsid w:val="0093270A"/>
    <w:rsid w:val="00932A59"/>
    <w:rsid w:val="00934F5B"/>
    <w:rsid w:val="009368E6"/>
    <w:rsid w:val="00937DBD"/>
    <w:rsid w:val="00940CB5"/>
    <w:rsid w:val="00941626"/>
    <w:rsid w:val="009423E2"/>
    <w:rsid w:val="00942976"/>
    <w:rsid w:val="009429CA"/>
    <w:rsid w:val="00942A4F"/>
    <w:rsid w:val="00944DF9"/>
    <w:rsid w:val="0095023C"/>
    <w:rsid w:val="0095148F"/>
    <w:rsid w:val="009518AA"/>
    <w:rsid w:val="009550A3"/>
    <w:rsid w:val="00955440"/>
    <w:rsid w:val="00957BC3"/>
    <w:rsid w:val="00957C3F"/>
    <w:rsid w:val="009651A8"/>
    <w:rsid w:val="009666DB"/>
    <w:rsid w:val="00970CEB"/>
    <w:rsid w:val="009714F3"/>
    <w:rsid w:val="00972B79"/>
    <w:rsid w:val="0097364D"/>
    <w:rsid w:val="0097570A"/>
    <w:rsid w:val="00975AA5"/>
    <w:rsid w:val="00976F48"/>
    <w:rsid w:val="009776AD"/>
    <w:rsid w:val="0098027E"/>
    <w:rsid w:val="00981BCE"/>
    <w:rsid w:val="009831D1"/>
    <w:rsid w:val="00986546"/>
    <w:rsid w:val="00987930"/>
    <w:rsid w:val="00987A50"/>
    <w:rsid w:val="009917D3"/>
    <w:rsid w:val="00992636"/>
    <w:rsid w:val="00995C6E"/>
    <w:rsid w:val="00995E1A"/>
    <w:rsid w:val="009964C7"/>
    <w:rsid w:val="009A2E7F"/>
    <w:rsid w:val="009A4BBC"/>
    <w:rsid w:val="009A6171"/>
    <w:rsid w:val="009A663A"/>
    <w:rsid w:val="009B00CB"/>
    <w:rsid w:val="009B2846"/>
    <w:rsid w:val="009B6B22"/>
    <w:rsid w:val="009B6F14"/>
    <w:rsid w:val="009B7045"/>
    <w:rsid w:val="009B7739"/>
    <w:rsid w:val="009C125D"/>
    <w:rsid w:val="009C160C"/>
    <w:rsid w:val="009C1E58"/>
    <w:rsid w:val="009C2C8A"/>
    <w:rsid w:val="009D14D9"/>
    <w:rsid w:val="009D2E4A"/>
    <w:rsid w:val="009D40E5"/>
    <w:rsid w:val="009D41D6"/>
    <w:rsid w:val="009D73D0"/>
    <w:rsid w:val="009E1536"/>
    <w:rsid w:val="009E17FC"/>
    <w:rsid w:val="009E4EE4"/>
    <w:rsid w:val="009F11C6"/>
    <w:rsid w:val="009F47BF"/>
    <w:rsid w:val="009F5E69"/>
    <w:rsid w:val="00A00542"/>
    <w:rsid w:val="00A012AE"/>
    <w:rsid w:val="00A03492"/>
    <w:rsid w:val="00A04638"/>
    <w:rsid w:val="00A04EF5"/>
    <w:rsid w:val="00A05120"/>
    <w:rsid w:val="00A05B8C"/>
    <w:rsid w:val="00A06051"/>
    <w:rsid w:val="00A11009"/>
    <w:rsid w:val="00A11509"/>
    <w:rsid w:val="00A12B82"/>
    <w:rsid w:val="00A145DF"/>
    <w:rsid w:val="00A17094"/>
    <w:rsid w:val="00A170D0"/>
    <w:rsid w:val="00A31C5D"/>
    <w:rsid w:val="00A32963"/>
    <w:rsid w:val="00A3449E"/>
    <w:rsid w:val="00A365BC"/>
    <w:rsid w:val="00A368DF"/>
    <w:rsid w:val="00A46800"/>
    <w:rsid w:val="00A470D5"/>
    <w:rsid w:val="00A52FCD"/>
    <w:rsid w:val="00A53D1D"/>
    <w:rsid w:val="00A53F4A"/>
    <w:rsid w:val="00A57355"/>
    <w:rsid w:val="00A5778C"/>
    <w:rsid w:val="00A617F4"/>
    <w:rsid w:val="00A619CC"/>
    <w:rsid w:val="00A662B3"/>
    <w:rsid w:val="00A6790D"/>
    <w:rsid w:val="00A703CF"/>
    <w:rsid w:val="00A70CDD"/>
    <w:rsid w:val="00A727C8"/>
    <w:rsid w:val="00A7288E"/>
    <w:rsid w:val="00A74D1E"/>
    <w:rsid w:val="00A76EB8"/>
    <w:rsid w:val="00A7783F"/>
    <w:rsid w:val="00A8135C"/>
    <w:rsid w:val="00A84334"/>
    <w:rsid w:val="00A8583B"/>
    <w:rsid w:val="00A85F67"/>
    <w:rsid w:val="00A86D30"/>
    <w:rsid w:val="00A9142C"/>
    <w:rsid w:val="00A95D9E"/>
    <w:rsid w:val="00A95E47"/>
    <w:rsid w:val="00AA06C4"/>
    <w:rsid w:val="00AA0900"/>
    <w:rsid w:val="00AA51DF"/>
    <w:rsid w:val="00AA6556"/>
    <w:rsid w:val="00AB2746"/>
    <w:rsid w:val="00AB5739"/>
    <w:rsid w:val="00AC2A2B"/>
    <w:rsid w:val="00AC2C5F"/>
    <w:rsid w:val="00AC4EAF"/>
    <w:rsid w:val="00AC6EBE"/>
    <w:rsid w:val="00AC78AC"/>
    <w:rsid w:val="00AD03C1"/>
    <w:rsid w:val="00AD09C6"/>
    <w:rsid w:val="00AD5BF9"/>
    <w:rsid w:val="00AD675C"/>
    <w:rsid w:val="00AD69DD"/>
    <w:rsid w:val="00AD7AA9"/>
    <w:rsid w:val="00AE41DE"/>
    <w:rsid w:val="00AE42A2"/>
    <w:rsid w:val="00AE6969"/>
    <w:rsid w:val="00AE6A2E"/>
    <w:rsid w:val="00AE70FC"/>
    <w:rsid w:val="00AF15CC"/>
    <w:rsid w:val="00AF53E2"/>
    <w:rsid w:val="00AF5C60"/>
    <w:rsid w:val="00B00BB1"/>
    <w:rsid w:val="00B03EF6"/>
    <w:rsid w:val="00B05EBD"/>
    <w:rsid w:val="00B111AB"/>
    <w:rsid w:val="00B12B4F"/>
    <w:rsid w:val="00B14063"/>
    <w:rsid w:val="00B15438"/>
    <w:rsid w:val="00B212BE"/>
    <w:rsid w:val="00B21E96"/>
    <w:rsid w:val="00B24F99"/>
    <w:rsid w:val="00B269EC"/>
    <w:rsid w:val="00B273FE"/>
    <w:rsid w:val="00B351D7"/>
    <w:rsid w:val="00B35AB7"/>
    <w:rsid w:val="00B40DB2"/>
    <w:rsid w:val="00B417C2"/>
    <w:rsid w:val="00B426FC"/>
    <w:rsid w:val="00B43C93"/>
    <w:rsid w:val="00B44BF0"/>
    <w:rsid w:val="00B50370"/>
    <w:rsid w:val="00B5152A"/>
    <w:rsid w:val="00B515D7"/>
    <w:rsid w:val="00B55CF2"/>
    <w:rsid w:val="00B56693"/>
    <w:rsid w:val="00B61931"/>
    <w:rsid w:val="00B664E5"/>
    <w:rsid w:val="00B76D3C"/>
    <w:rsid w:val="00B779CC"/>
    <w:rsid w:val="00B83F77"/>
    <w:rsid w:val="00B84AE1"/>
    <w:rsid w:val="00B84F51"/>
    <w:rsid w:val="00B934B2"/>
    <w:rsid w:val="00B9554B"/>
    <w:rsid w:val="00B9663C"/>
    <w:rsid w:val="00B977CE"/>
    <w:rsid w:val="00BA2078"/>
    <w:rsid w:val="00BA2946"/>
    <w:rsid w:val="00BA371D"/>
    <w:rsid w:val="00BA39A7"/>
    <w:rsid w:val="00BA5D46"/>
    <w:rsid w:val="00BA5D85"/>
    <w:rsid w:val="00BA6CF7"/>
    <w:rsid w:val="00BB3035"/>
    <w:rsid w:val="00BB4D62"/>
    <w:rsid w:val="00BB5762"/>
    <w:rsid w:val="00BB7656"/>
    <w:rsid w:val="00BB7E67"/>
    <w:rsid w:val="00BC140C"/>
    <w:rsid w:val="00BC1C8C"/>
    <w:rsid w:val="00BC2EAA"/>
    <w:rsid w:val="00BC391A"/>
    <w:rsid w:val="00BC494E"/>
    <w:rsid w:val="00BD293C"/>
    <w:rsid w:val="00BD2A8B"/>
    <w:rsid w:val="00BD525E"/>
    <w:rsid w:val="00BD6864"/>
    <w:rsid w:val="00BE038A"/>
    <w:rsid w:val="00BE0D86"/>
    <w:rsid w:val="00BE1A8D"/>
    <w:rsid w:val="00BE4C30"/>
    <w:rsid w:val="00BE5C6A"/>
    <w:rsid w:val="00BE60D9"/>
    <w:rsid w:val="00BE6916"/>
    <w:rsid w:val="00BE6A55"/>
    <w:rsid w:val="00BE7CDA"/>
    <w:rsid w:val="00BF0499"/>
    <w:rsid w:val="00BF0F67"/>
    <w:rsid w:val="00BF1186"/>
    <w:rsid w:val="00BF1A8D"/>
    <w:rsid w:val="00BF223A"/>
    <w:rsid w:val="00BF3574"/>
    <w:rsid w:val="00BF581D"/>
    <w:rsid w:val="00C00025"/>
    <w:rsid w:val="00C04377"/>
    <w:rsid w:val="00C05C73"/>
    <w:rsid w:val="00C06585"/>
    <w:rsid w:val="00C06EE2"/>
    <w:rsid w:val="00C07AF0"/>
    <w:rsid w:val="00C10A16"/>
    <w:rsid w:val="00C12AAE"/>
    <w:rsid w:val="00C13B43"/>
    <w:rsid w:val="00C1743D"/>
    <w:rsid w:val="00C17D7A"/>
    <w:rsid w:val="00C20E9D"/>
    <w:rsid w:val="00C216C7"/>
    <w:rsid w:val="00C21839"/>
    <w:rsid w:val="00C219CA"/>
    <w:rsid w:val="00C21FCE"/>
    <w:rsid w:val="00C2231F"/>
    <w:rsid w:val="00C22A4C"/>
    <w:rsid w:val="00C259E9"/>
    <w:rsid w:val="00C26ED1"/>
    <w:rsid w:val="00C272D5"/>
    <w:rsid w:val="00C31E57"/>
    <w:rsid w:val="00C31E65"/>
    <w:rsid w:val="00C327F7"/>
    <w:rsid w:val="00C32D64"/>
    <w:rsid w:val="00C32F19"/>
    <w:rsid w:val="00C37D08"/>
    <w:rsid w:val="00C47E1C"/>
    <w:rsid w:val="00C47E64"/>
    <w:rsid w:val="00C5093A"/>
    <w:rsid w:val="00C51F15"/>
    <w:rsid w:val="00C53AE2"/>
    <w:rsid w:val="00C5637B"/>
    <w:rsid w:val="00C60A4A"/>
    <w:rsid w:val="00C64D5A"/>
    <w:rsid w:val="00C668B4"/>
    <w:rsid w:val="00C6758E"/>
    <w:rsid w:val="00C678E3"/>
    <w:rsid w:val="00C711AC"/>
    <w:rsid w:val="00C71C26"/>
    <w:rsid w:val="00C75B1A"/>
    <w:rsid w:val="00C7797E"/>
    <w:rsid w:val="00C8087C"/>
    <w:rsid w:val="00C81653"/>
    <w:rsid w:val="00C818E3"/>
    <w:rsid w:val="00C82794"/>
    <w:rsid w:val="00C82F0D"/>
    <w:rsid w:val="00C83E87"/>
    <w:rsid w:val="00C847DC"/>
    <w:rsid w:val="00C87302"/>
    <w:rsid w:val="00C87418"/>
    <w:rsid w:val="00C874F7"/>
    <w:rsid w:val="00C87529"/>
    <w:rsid w:val="00C94070"/>
    <w:rsid w:val="00CA04A4"/>
    <w:rsid w:val="00CA12BE"/>
    <w:rsid w:val="00CA1B34"/>
    <w:rsid w:val="00CA2057"/>
    <w:rsid w:val="00CA4773"/>
    <w:rsid w:val="00CA4EBC"/>
    <w:rsid w:val="00CB22BF"/>
    <w:rsid w:val="00CB3281"/>
    <w:rsid w:val="00CB485A"/>
    <w:rsid w:val="00CB763C"/>
    <w:rsid w:val="00CC2259"/>
    <w:rsid w:val="00CC43FF"/>
    <w:rsid w:val="00CC5F79"/>
    <w:rsid w:val="00CC6FAC"/>
    <w:rsid w:val="00CD3743"/>
    <w:rsid w:val="00CD4227"/>
    <w:rsid w:val="00CD68ED"/>
    <w:rsid w:val="00CD6ECF"/>
    <w:rsid w:val="00CD6F2C"/>
    <w:rsid w:val="00CD7127"/>
    <w:rsid w:val="00CE3BE6"/>
    <w:rsid w:val="00CE3CC4"/>
    <w:rsid w:val="00CE4508"/>
    <w:rsid w:val="00CE5034"/>
    <w:rsid w:val="00CE609A"/>
    <w:rsid w:val="00CE75A8"/>
    <w:rsid w:val="00CF01BE"/>
    <w:rsid w:val="00CF0EF9"/>
    <w:rsid w:val="00CF21B3"/>
    <w:rsid w:val="00CF598C"/>
    <w:rsid w:val="00CF6C6A"/>
    <w:rsid w:val="00CF6D4C"/>
    <w:rsid w:val="00CF6E08"/>
    <w:rsid w:val="00CF747F"/>
    <w:rsid w:val="00D009AB"/>
    <w:rsid w:val="00D0255C"/>
    <w:rsid w:val="00D03A91"/>
    <w:rsid w:val="00D0670E"/>
    <w:rsid w:val="00D06AF1"/>
    <w:rsid w:val="00D078E2"/>
    <w:rsid w:val="00D07D44"/>
    <w:rsid w:val="00D11272"/>
    <w:rsid w:val="00D11675"/>
    <w:rsid w:val="00D11E36"/>
    <w:rsid w:val="00D13807"/>
    <w:rsid w:val="00D1490D"/>
    <w:rsid w:val="00D15404"/>
    <w:rsid w:val="00D15515"/>
    <w:rsid w:val="00D17384"/>
    <w:rsid w:val="00D24651"/>
    <w:rsid w:val="00D25881"/>
    <w:rsid w:val="00D33A3F"/>
    <w:rsid w:val="00D34607"/>
    <w:rsid w:val="00D34B0D"/>
    <w:rsid w:val="00D352C1"/>
    <w:rsid w:val="00D40800"/>
    <w:rsid w:val="00D40961"/>
    <w:rsid w:val="00D43558"/>
    <w:rsid w:val="00D43E73"/>
    <w:rsid w:val="00D443DF"/>
    <w:rsid w:val="00D463A7"/>
    <w:rsid w:val="00D46471"/>
    <w:rsid w:val="00D46B44"/>
    <w:rsid w:val="00D51A82"/>
    <w:rsid w:val="00D53B70"/>
    <w:rsid w:val="00D605E3"/>
    <w:rsid w:val="00D6307B"/>
    <w:rsid w:val="00D661E2"/>
    <w:rsid w:val="00D66D2D"/>
    <w:rsid w:val="00D71190"/>
    <w:rsid w:val="00D745E5"/>
    <w:rsid w:val="00D75DF0"/>
    <w:rsid w:val="00D800ED"/>
    <w:rsid w:val="00D820F7"/>
    <w:rsid w:val="00D822E7"/>
    <w:rsid w:val="00D83A25"/>
    <w:rsid w:val="00D86DD9"/>
    <w:rsid w:val="00D87FFE"/>
    <w:rsid w:val="00D91D09"/>
    <w:rsid w:val="00D926F5"/>
    <w:rsid w:val="00D976FD"/>
    <w:rsid w:val="00DA12CB"/>
    <w:rsid w:val="00DA457C"/>
    <w:rsid w:val="00DA4F06"/>
    <w:rsid w:val="00DA4F8F"/>
    <w:rsid w:val="00DA5712"/>
    <w:rsid w:val="00DA681B"/>
    <w:rsid w:val="00DB401A"/>
    <w:rsid w:val="00DB53E8"/>
    <w:rsid w:val="00DB5715"/>
    <w:rsid w:val="00DB6193"/>
    <w:rsid w:val="00DB6C17"/>
    <w:rsid w:val="00DC073B"/>
    <w:rsid w:val="00DC1832"/>
    <w:rsid w:val="00DC33EA"/>
    <w:rsid w:val="00DC4091"/>
    <w:rsid w:val="00DD08FB"/>
    <w:rsid w:val="00DD3486"/>
    <w:rsid w:val="00DD3696"/>
    <w:rsid w:val="00DD3C11"/>
    <w:rsid w:val="00DD47E1"/>
    <w:rsid w:val="00DD5781"/>
    <w:rsid w:val="00DD7085"/>
    <w:rsid w:val="00DD742C"/>
    <w:rsid w:val="00DE17E9"/>
    <w:rsid w:val="00DE25E2"/>
    <w:rsid w:val="00DE5042"/>
    <w:rsid w:val="00DE7EF3"/>
    <w:rsid w:val="00E03B00"/>
    <w:rsid w:val="00E05920"/>
    <w:rsid w:val="00E07709"/>
    <w:rsid w:val="00E10910"/>
    <w:rsid w:val="00E10D1C"/>
    <w:rsid w:val="00E11261"/>
    <w:rsid w:val="00E1306A"/>
    <w:rsid w:val="00E13555"/>
    <w:rsid w:val="00E13B13"/>
    <w:rsid w:val="00E1684F"/>
    <w:rsid w:val="00E2208F"/>
    <w:rsid w:val="00E23DF0"/>
    <w:rsid w:val="00E240F6"/>
    <w:rsid w:val="00E265E8"/>
    <w:rsid w:val="00E3146E"/>
    <w:rsid w:val="00E41A6E"/>
    <w:rsid w:val="00E423AC"/>
    <w:rsid w:val="00E429E3"/>
    <w:rsid w:val="00E45FBF"/>
    <w:rsid w:val="00E508A2"/>
    <w:rsid w:val="00E508E1"/>
    <w:rsid w:val="00E51005"/>
    <w:rsid w:val="00E5112C"/>
    <w:rsid w:val="00E55057"/>
    <w:rsid w:val="00E61A2C"/>
    <w:rsid w:val="00E61D6C"/>
    <w:rsid w:val="00E6388C"/>
    <w:rsid w:val="00E66C1C"/>
    <w:rsid w:val="00E71C63"/>
    <w:rsid w:val="00E73509"/>
    <w:rsid w:val="00E759FA"/>
    <w:rsid w:val="00E82225"/>
    <w:rsid w:val="00E85A56"/>
    <w:rsid w:val="00E86848"/>
    <w:rsid w:val="00E90EB0"/>
    <w:rsid w:val="00E93D80"/>
    <w:rsid w:val="00EA0E21"/>
    <w:rsid w:val="00EA3A45"/>
    <w:rsid w:val="00EB469E"/>
    <w:rsid w:val="00EC4722"/>
    <w:rsid w:val="00EC4CAD"/>
    <w:rsid w:val="00EC519D"/>
    <w:rsid w:val="00EC5E33"/>
    <w:rsid w:val="00EC6A63"/>
    <w:rsid w:val="00ED0421"/>
    <w:rsid w:val="00ED16CD"/>
    <w:rsid w:val="00ED26A7"/>
    <w:rsid w:val="00ED298F"/>
    <w:rsid w:val="00ED586D"/>
    <w:rsid w:val="00ED7F18"/>
    <w:rsid w:val="00EE230A"/>
    <w:rsid w:val="00EE433A"/>
    <w:rsid w:val="00EE6406"/>
    <w:rsid w:val="00EE669A"/>
    <w:rsid w:val="00EF042A"/>
    <w:rsid w:val="00EF06A1"/>
    <w:rsid w:val="00EF2C92"/>
    <w:rsid w:val="00EF6613"/>
    <w:rsid w:val="00EF7272"/>
    <w:rsid w:val="00F048FA"/>
    <w:rsid w:val="00F04D37"/>
    <w:rsid w:val="00F06A59"/>
    <w:rsid w:val="00F076BA"/>
    <w:rsid w:val="00F11724"/>
    <w:rsid w:val="00F12763"/>
    <w:rsid w:val="00F12E61"/>
    <w:rsid w:val="00F14353"/>
    <w:rsid w:val="00F14FED"/>
    <w:rsid w:val="00F15A46"/>
    <w:rsid w:val="00F176FD"/>
    <w:rsid w:val="00F2136C"/>
    <w:rsid w:val="00F23331"/>
    <w:rsid w:val="00F27EE1"/>
    <w:rsid w:val="00F31565"/>
    <w:rsid w:val="00F31643"/>
    <w:rsid w:val="00F32D24"/>
    <w:rsid w:val="00F341D9"/>
    <w:rsid w:val="00F34EE2"/>
    <w:rsid w:val="00F35614"/>
    <w:rsid w:val="00F41D88"/>
    <w:rsid w:val="00F42DF6"/>
    <w:rsid w:val="00F43F79"/>
    <w:rsid w:val="00F45601"/>
    <w:rsid w:val="00F46252"/>
    <w:rsid w:val="00F47514"/>
    <w:rsid w:val="00F47778"/>
    <w:rsid w:val="00F52137"/>
    <w:rsid w:val="00F5370E"/>
    <w:rsid w:val="00F557F6"/>
    <w:rsid w:val="00F571C1"/>
    <w:rsid w:val="00F60139"/>
    <w:rsid w:val="00F6210E"/>
    <w:rsid w:val="00F627F1"/>
    <w:rsid w:val="00F640C9"/>
    <w:rsid w:val="00F707AA"/>
    <w:rsid w:val="00F73109"/>
    <w:rsid w:val="00F73665"/>
    <w:rsid w:val="00F7530F"/>
    <w:rsid w:val="00F779C2"/>
    <w:rsid w:val="00F82D73"/>
    <w:rsid w:val="00F8381C"/>
    <w:rsid w:val="00F846C1"/>
    <w:rsid w:val="00F846E1"/>
    <w:rsid w:val="00F84E59"/>
    <w:rsid w:val="00F85498"/>
    <w:rsid w:val="00F87095"/>
    <w:rsid w:val="00F90332"/>
    <w:rsid w:val="00F90E0B"/>
    <w:rsid w:val="00F918CD"/>
    <w:rsid w:val="00F93450"/>
    <w:rsid w:val="00F943D4"/>
    <w:rsid w:val="00FA0F80"/>
    <w:rsid w:val="00FA1222"/>
    <w:rsid w:val="00FA32F2"/>
    <w:rsid w:val="00FA4136"/>
    <w:rsid w:val="00FA4847"/>
    <w:rsid w:val="00FA722C"/>
    <w:rsid w:val="00FB1EEA"/>
    <w:rsid w:val="00FB2359"/>
    <w:rsid w:val="00FB330E"/>
    <w:rsid w:val="00FB5F85"/>
    <w:rsid w:val="00FC1B40"/>
    <w:rsid w:val="00FC2141"/>
    <w:rsid w:val="00FC2A93"/>
    <w:rsid w:val="00FC2ADE"/>
    <w:rsid w:val="00FC6445"/>
    <w:rsid w:val="00FC7F7D"/>
    <w:rsid w:val="00FD0E45"/>
    <w:rsid w:val="00FD0EEE"/>
    <w:rsid w:val="00FD1109"/>
    <w:rsid w:val="00FD354E"/>
    <w:rsid w:val="00FD35C4"/>
    <w:rsid w:val="00FD665E"/>
    <w:rsid w:val="00FD77FF"/>
    <w:rsid w:val="00FD7B3D"/>
    <w:rsid w:val="00FE0ACD"/>
    <w:rsid w:val="00FE17A1"/>
    <w:rsid w:val="00FE3B7B"/>
    <w:rsid w:val="00FE4F64"/>
    <w:rsid w:val="00FE7B4B"/>
    <w:rsid w:val="00FF1716"/>
    <w:rsid w:val="00FF1A4F"/>
    <w:rsid w:val="00FF4927"/>
    <w:rsid w:val="00FF543F"/>
    <w:rsid w:val="00FF6C33"/>
    <w:rsid w:val="1BD79240"/>
    <w:rsid w:val="2B88A82A"/>
    <w:rsid w:val="7E461E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3457"/>
    <o:shapelayout v:ext="edit">
      <o:idmap v:ext="edit" data="1"/>
    </o:shapelayout>
  </w:shapeDefaults>
  <w:decimalSymbol w:val=","/>
  <w:listSeparator w:val=";"/>
  <w14:docId w14:val="5EFFC38B"/>
  <w15:docId w15:val="{0B904899-6C73-4006-9151-BF7D2C88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A8D"/>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5D5C77"/>
    <w:pPr>
      <w:keepNext/>
      <w:numPr>
        <w:numId w:val="1"/>
      </w:numPr>
      <w:spacing w:after="12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5D5C77"/>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3"/>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9B6F1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4985"/>
    <w:pPr>
      <w:spacing w:before="100" w:beforeAutospacing="1" w:after="100" w:afterAutospacing="1" w:line="240" w:lineRule="auto"/>
    </w:pPr>
    <w:rPr>
      <w:rFonts w:ascii="Times New Roman" w:eastAsiaTheme="minorHAnsi" w:hAnsi="Times New Roman"/>
      <w:sz w:val="24"/>
      <w:szCs w:val="24"/>
      <w:lang w:val="es-ES_tradnl" w:eastAsia="es-ES_tradnl"/>
    </w:rPr>
  </w:style>
  <w:style w:type="paragraph" w:styleId="Textodeglobo">
    <w:name w:val="Balloon Text"/>
    <w:basedOn w:val="Normal"/>
    <w:link w:val="TextodegloboCar"/>
    <w:uiPriority w:val="99"/>
    <w:semiHidden/>
    <w:unhideWhenUsed/>
    <w:rsid w:val="001C1C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1C36"/>
    <w:rPr>
      <w:rFonts w:ascii="Segoe UI" w:hAnsi="Segoe UI" w:cs="Segoe UI"/>
      <w:sz w:val="18"/>
      <w:szCs w:val="18"/>
      <w:lang w:eastAsia="en-US"/>
    </w:rPr>
  </w:style>
  <w:style w:type="character" w:styleId="Refdecomentario">
    <w:name w:val="annotation reference"/>
    <w:basedOn w:val="Fuentedeprrafopredeter"/>
    <w:uiPriority w:val="99"/>
    <w:semiHidden/>
    <w:unhideWhenUsed/>
    <w:rsid w:val="00DA5712"/>
    <w:rPr>
      <w:sz w:val="16"/>
      <w:szCs w:val="16"/>
    </w:rPr>
  </w:style>
  <w:style w:type="paragraph" w:styleId="Textocomentario">
    <w:name w:val="annotation text"/>
    <w:basedOn w:val="Normal"/>
    <w:link w:val="TextocomentarioCar"/>
    <w:uiPriority w:val="99"/>
    <w:unhideWhenUsed/>
    <w:rsid w:val="00DA5712"/>
    <w:pPr>
      <w:spacing w:line="240" w:lineRule="auto"/>
    </w:pPr>
    <w:rPr>
      <w:sz w:val="20"/>
      <w:szCs w:val="20"/>
    </w:rPr>
  </w:style>
  <w:style w:type="character" w:customStyle="1" w:styleId="TextocomentarioCar">
    <w:name w:val="Texto comentario Car"/>
    <w:basedOn w:val="Fuentedeprrafopredeter"/>
    <w:link w:val="Textocomentario"/>
    <w:uiPriority w:val="99"/>
    <w:rsid w:val="00DA5712"/>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DA5712"/>
    <w:rPr>
      <w:b/>
      <w:bCs/>
    </w:rPr>
  </w:style>
  <w:style w:type="character" w:customStyle="1" w:styleId="AsuntodelcomentarioCar">
    <w:name w:val="Asunto del comentario Car"/>
    <w:basedOn w:val="TextocomentarioCar"/>
    <w:link w:val="Asuntodelcomentario"/>
    <w:uiPriority w:val="99"/>
    <w:semiHidden/>
    <w:rsid w:val="00DA5712"/>
    <w:rPr>
      <w:rFonts w:cs="Times New Roman"/>
      <w:b/>
      <w:bCs/>
      <w:lang w:eastAsia="en-US"/>
    </w:rPr>
  </w:style>
  <w:style w:type="paragraph" w:styleId="Textoindependiente">
    <w:name w:val="Body Text"/>
    <w:basedOn w:val="Normal"/>
    <w:link w:val="TextoindependienteCar"/>
    <w:uiPriority w:val="99"/>
    <w:semiHidden/>
    <w:unhideWhenUsed/>
    <w:rsid w:val="00FD0E45"/>
    <w:pPr>
      <w:spacing w:after="120"/>
    </w:pPr>
  </w:style>
  <w:style w:type="character" w:customStyle="1" w:styleId="TextoindependienteCar">
    <w:name w:val="Texto independiente Car"/>
    <w:basedOn w:val="Fuentedeprrafopredeter"/>
    <w:link w:val="Textoindependiente"/>
    <w:uiPriority w:val="99"/>
    <w:semiHidden/>
    <w:rsid w:val="00FD0E45"/>
    <w:rPr>
      <w:rFonts w:cs="Times New Roman"/>
      <w:sz w:val="22"/>
      <w:szCs w:val="22"/>
      <w:lang w:eastAsia="en-US"/>
    </w:rPr>
  </w:style>
  <w:style w:type="character" w:customStyle="1" w:styleId="normaltextrun">
    <w:name w:val="normaltextrun"/>
    <w:basedOn w:val="Fuentedeprrafopredeter"/>
    <w:rsid w:val="00CE75A8"/>
  </w:style>
  <w:style w:type="character" w:customStyle="1" w:styleId="eop">
    <w:name w:val="eop"/>
    <w:basedOn w:val="Fuentedeprrafopredeter"/>
    <w:rsid w:val="00CE75A8"/>
  </w:style>
  <w:style w:type="character" w:styleId="Mencinsinresolver">
    <w:name w:val="Unresolved Mention"/>
    <w:basedOn w:val="Fuentedeprrafopredeter"/>
    <w:uiPriority w:val="99"/>
    <w:semiHidden/>
    <w:unhideWhenUsed/>
    <w:rsid w:val="007A0187"/>
    <w:rPr>
      <w:color w:val="605E5C"/>
      <w:shd w:val="clear" w:color="auto" w:fill="E1DFDD"/>
    </w:rPr>
  </w:style>
  <w:style w:type="character" w:styleId="Hipervnculovisitado">
    <w:name w:val="FollowedHyperlink"/>
    <w:basedOn w:val="Fuentedeprrafopredeter"/>
    <w:uiPriority w:val="99"/>
    <w:semiHidden/>
    <w:unhideWhenUsed/>
    <w:rsid w:val="007A0187"/>
    <w:rPr>
      <w:color w:val="800080" w:themeColor="followedHyperlink"/>
      <w:u w:val="single"/>
    </w:rPr>
  </w:style>
  <w:style w:type="character" w:customStyle="1" w:styleId="Lista1Car">
    <w:name w:val="Lista1 Car"/>
    <w:basedOn w:val="Fuentedeprrafopredeter"/>
    <w:link w:val="Lista1"/>
    <w:locked/>
    <w:rsid w:val="000F2F9F"/>
    <w:rPr>
      <w:rFonts w:ascii="Arial" w:hAnsi="Arial" w:cs="Arial"/>
      <w:sz w:val="24"/>
      <w:szCs w:val="24"/>
    </w:rPr>
  </w:style>
  <w:style w:type="paragraph" w:customStyle="1" w:styleId="Lista1">
    <w:name w:val="Lista1"/>
    <w:basedOn w:val="Prrafodelista"/>
    <w:link w:val="Lista1Car"/>
    <w:qFormat/>
    <w:rsid w:val="000F2F9F"/>
    <w:pPr>
      <w:widowControl w:val="0"/>
      <w:numPr>
        <w:numId w:val="48"/>
      </w:numPr>
      <w:autoSpaceDE w:val="0"/>
      <w:autoSpaceDN w:val="0"/>
      <w:adjustRightInd w:val="0"/>
      <w:snapToGrid w:val="0"/>
      <w:spacing w:before="120" w:after="120" w:line="360" w:lineRule="auto"/>
      <w:contextualSpacing w:val="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69602">
      <w:bodyDiv w:val="1"/>
      <w:marLeft w:val="0"/>
      <w:marRight w:val="0"/>
      <w:marTop w:val="0"/>
      <w:marBottom w:val="0"/>
      <w:divBdr>
        <w:top w:val="none" w:sz="0" w:space="0" w:color="auto"/>
        <w:left w:val="none" w:sz="0" w:space="0" w:color="auto"/>
        <w:bottom w:val="none" w:sz="0" w:space="0" w:color="auto"/>
        <w:right w:val="none" w:sz="0" w:space="0" w:color="auto"/>
      </w:divBdr>
    </w:div>
    <w:div w:id="209346615">
      <w:bodyDiv w:val="1"/>
      <w:marLeft w:val="0"/>
      <w:marRight w:val="0"/>
      <w:marTop w:val="0"/>
      <w:marBottom w:val="0"/>
      <w:divBdr>
        <w:top w:val="none" w:sz="0" w:space="0" w:color="auto"/>
        <w:left w:val="none" w:sz="0" w:space="0" w:color="auto"/>
        <w:bottom w:val="none" w:sz="0" w:space="0" w:color="auto"/>
        <w:right w:val="none" w:sz="0" w:space="0" w:color="auto"/>
      </w:divBdr>
    </w:div>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327636125">
      <w:bodyDiv w:val="1"/>
      <w:marLeft w:val="0"/>
      <w:marRight w:val="0"/>
      <w:marTop w:val="0"/>
      <w:marBottom w:val="0"/>
      <w:divBdr>
        <w:top w:val="none" w:sz="0" w:space="0" w:color="auto"/>
        <w:left w:val="none" w:sz="0" w:space="0" w:color="auto"/>
        <w:bottom w:val="none" w:sz="0" w:space="0" w:color="auto"/>
        <w:right w:val="none" w:sz="0" w:space="0" w:color="auto"/>
      </w:divBdr>
    </w:div>
    <w:div w:id="667027620">
      <w:bodyDiv w:val="1"/>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 w:id="1245186387">
      <w:bodyDiv w:val="1"/>
      <w:marLeft w:val="0"/>
      <w:marRight w:val="0"/>
      <w:marTop w:val="0"/>
      <w:marBottom w:val="0"/>
      <w:divBdr>
        <w:top w:val="none" w:sz="0" w:space="0" w:color="auto"/>
        <w:left w:val="none" w:sz="0" w:space="0" w:color="auto"/>
        <w:bottom w:val="none" w:sz="0" w:space="0" w:color="auto"/>
        <w:right w:val="none" w:sz="0" w:space="0" w:color="auto"/>
      </w:divBdr>
    </w:div>
    <w:div w:id="1969236040">
      <w:bodyDiv w:val="1"/>
      <w:marLeft w:val="0"/>
      <w:marRight w:val="0"/>
      <w:marTop w:val="0"/>
      <w:marBottom w:val="0"/>
      <w:divBdr>
        <w:top w:val="none" w:sz="0" w:space="0" w:color="auto"/>
        <w:left w:val="none" w:sz="0" w:space="0" w:color="auto"/>
        <w:bottom w:val="none" w:sz="0" w:space="0" w:color="auto"/>
        <w:right w:val="none" w:sz="0" w:space="0" w:color="auto"/>
      </w:divBdr>
    </w:div>
    <w:div w:id="214665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facebook.com/escuelauniversitariafisioterapiaonce" TargetMode="External"/><Relationship Id="rId26" Type="http://schemas.openxmlformats.org/officeDocument/2006/relationships/hyperlink" Target="https://twitter.com/UAM_Madrid" TargetMode="External"/><Relationship Id="rId3" Type="http://schemas.openxmlformats.org/officeDocument/2006/relationships/customXml" Target="../customXml/item3.xml"/><Relationship Id="rId21" Type="http://schemas.openxmlformats.org/officeDocument/2006/relationships/hyperlink" Target="https://www.fisionet.ne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nce.es/euf" TargetMode="External"/><Relationship Id="rId25" Type="http://schemas.openxmlformats.org/officeDocument/2006/relationships/hyperlink" Target="https://www.uam.es/uam/inici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hyperlink" Target="https://www.instagram.com/uammadri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am.es/uam/en/studyabroad"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uam.es/CentroEstudiosPosgrado/Home/1446755956185.htm?language=es_ES" TargetMode="External"/><Relationship Id="rId28" Type="http://schemas.openxmlformats.org/officeDocument/2006/relationships/hyperlink" Target="https://www.mastermania.com/universidad-autonoma-de-madrid-uam-1885_q04.html" TargetMode="External"/><Relationship Id="rId10" Type="http://schemas.openxmlformats.org/officeDocument/2006/relationships/endnotes" Target="endnotes.xml"/><Relationship Id="rId19" Type="http://schemas.openxmlformats.org/officeDocument/2006/relationships/hyperlink" Target="https://twitter.com/ONCE_oficial"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uam.es/uam/uam-estudiantes" TargetMode="External"/><Relationship Id="rId27" Type="http://schemas.openxmlformats.org/officeDocument/2006/relationships/hyperlink" Target="https://www.instagram.com/uammadrid/" TargetMode="External"/><Relationship Id="rId30" Type="http://schemas.openxmlformats.org/officeDocument/2006/relationships/footer" Target="footer4.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6205B-888A-43E9-A86C-535EF8EFA482}"/>
</file>

<file path=customXml/itemProps2.xml><?xml version="1.0" encoding="utf-8"?>
<ds:datastoreItem xmlns:ds="http://schemas.openxmlformats.org/officeDocument/2006/customXml" ds:itemID="{F72743E2-4DC1-443C-93D3-330A7918BC08}">
  <ds:schemaRefs>
    <ds:schemaRef ds:uri="11f0ad40-4b45-4834-8028-28a0e12fce35"/>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http://purl.org/dc/terms/"/>
    <ds:schemaRef ds:uri="http://schemas.microsoft.com/office/infopath/2007/PartnerControls"/>
    <ds:schemaRef ds:uri="67b241d3-d857-45ea-aea7-23b68191a3f8"/>
  </ds:schemaRefs>
</ds:datastoreItem>
</file>

<file path=customXml/itemProps3.xml><?xml version="1.0" encoding="utf-8"?>
<ds:datastoreItem xmlns:ds="http://schemas.openxmlformats.org/officeDocument/2006/customXml" ds:itemID="{1B1678E3-C5FF-487C-BE6C-CD8609627914}">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9BBB386C-D330-45A6-A1AA-913EBCEEE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9287</TotalTime>
  <Pages>36</Pages>
  <Words>10697</Words>
  <Characters>58834</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formacion</dc:creator>
  <cp:keywords/>
  <dc:description/>
  <cp:lastModifiedBy>Rueda Liebana, María Del Rocío</cp:lastModifiedBy>
  <cp:revision>87</cp:revision>
  <cp:lastPrinted>2019-06-18T09:04:00Z</cp:lastPrinted>
  <dcterms:created xsi:type="dcterms:W3CDTF">2022-07-21T08:20:00Z</dcterms:created>
  <dcterms:modified xsi:type="dcterms:W3CDTF">2025-12-01T12:14:00Z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138200</vt:r8>
  </property>
  <property fmtid="{D5CDD505-2E9C-101B-9397-08002B2CF9AE}" pid="4" name="MediaServiceImageTags">
    <vt:lpwstr/>
  </property>
  <property fmtid="{D5CDD505-2E9C-101B-9397-08002B2CF9AE}" pid="5" name="ClassificationContentMarkingFooterShapeIds">
    <vt:lpwstr>1,f,12,13,14,15</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2024-07-23T09:32:31Z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97ff7472-e57c-4b90-a9df-f7d34a043af5</vt:lpwstr>
  </property>
  <property fmtid="{D5CDD505-2E9C-101B-9397-08002B2CF9AE}" pid="14" name="MSIP_Label_6dda522c-392e-4927-8936-fdbf7e4d8220_ContentBits">
    <vt:lpwstr>2</vt:lpwstr>
  </property>
  <property fmtid="{D5CDD505-2E9C-101B-9397-08002B2CF9AE}" pid="15" name="docLang">
    <vt:lpwstr>es</vt:lpwstr>
  </property>
</Properties>
</file>