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word/fontTable1.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A44" w:rsidRPr="007059C2" w:rsidRDefault="00833B8F" w:rsidP="00833B8F">
      <w:pPr>
        <w:tabs>
          <w:tab w:val="left" w:pos="5954"/>
        </w:tabs>
        <w:spacing w:line="360" w:lineRule="auto"/>
        <w:ind w:left="2977" w:right="3467"/>
        <w:jc w:val="both"/>
        <w:rPr>
          <w:rFonts w:ascii="Arial" w:hAnsi="Arial" w:cs="Arial"/>
          <w:sz w:val="24"/>
          <w:szCs w:val="24"/>
          <w:lang w:val="es-ES_tradnl"/>
        </w:rPr>
      </w:pPr>
      <w:r w:rsidRPr="007059C2">
        <w:rPr>
          <w:rFonts w:ascii="Arial" w:hAnsi="Arial" w:cs="Arial"/>
          <w:sz w:val="24"/>
          <w:szCs w:val="24"/>
          <w:lang w:val="es-ES_tradnl"/>
        </w:rPr>
        <w:t xml:space="preserve">     </w:t>
      </w:r>
      <w:r w:rsidR="00B87E5D" w:rsidRPr="007059C2">
        <w:rPr>
          <w:rFonts w:ascii="Arial" w:hAnsi="Arial" w:cs="Arial"/>
          <w:noProof/>
          <w:sz w:val="24"/>
          <w:szCs w:val="24"/>
          <w:lang w:val="es-ES" w:eastAsia="es-ES"/>
        </w:rPr>
        <w:drawing>
          <wp:inline distT="0" distB="0" distL="0" distR="0">
            <wp:extent cx="1560195" cy="557530"/>
            <wp:effectExtent l="0" t="0" r="0" b="0"/>
            <wp:docPr id="1" name="pic"/>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5" cstate="print"/>
                    <a:stretch>
                      <a:fillRect/>
                    </a:stretch>
                  </pic:blipFill>
                  <pic:spPr>
                    <a:xfrm>
                      <a:off x="0" y="0"/>
                      <a:ext cx="1560195" cy="557530"/>
                    </a:xfrm>
                    <a:prstGeom prst="rect">
                      <a:avLst/>
                    </a:prstGeom>
                  </pic:spPr>
                </pic:pic>
              </a:graphicData>
            </a:graphic>
          </wp:inline>
        </w:drawing>
      </w:r>
    </w:p>
    <w:p w:rsidR="00172A44" w:rsidRPr="007059C2" w:rsidRDefault="00B87E5D" w:rsidP="00833B8F">
      <w:pPr>
        <w:spacing w:line="360" w:lineRule="auto"/>
        <w:jc w:val="center"/>
        <w:rPr>
          <w:rFonts w:ascii="Arial" w:hAnsi="Arial" w:cs="Arial"/>
          <w:color w:val="000000"/>
          <w:sz w:val="24"/>
          <w:szCs w:val="24"/>
          <w:lang w:val="es-ES_tradnl"/>
        </w:rPr>
      </w:pPr>
      <w:r w:rsidRPr="007059C2">
        <w:rPr>
          <w:rFonts w:ascii="Arial" w:hAnsi="Arial" w:cs="Arial"/>
          <w:color w:val="000000"/>
          <w:sz w:val="24"/>
          <w:szCs w:val="24"/>
          <w:lang w:val="es-ES_tradnl"/>
        </w:rPr>
        <w:t>Seguimiento de títulos oficiales</w:t>
      </w:r>
    </w:p>
    <w:p w:rsidR="00046EC0" w:rsidRPr="007059C2" w:rsidRDefault="00046EC0" w:rsidP="00833B8F">
      <w:pPr>
        <w:autoSpaceDE w:val="0"/>
        <w:autoSpaceDN w:val="0"/>
        <w:adjustRightInd w:val="0"/>
        <w:spacing w:line="360" w:lineRule="auto"/>
        <w:jc w:val="center"/>
        <w:rPr>
          <w:rFonts w:ascii="Arial" w:hAnsi="Arial" w:cs="Arial"/>
          <w:sz w:val="24"/>
          <w:szCs w:val="24"/>
          <w:lang w:val="es-ES_tradnl"/>
        </w:rPr>
      </w:pPr>
      <w:r w:rsidRPr="007059C2">
        <w:rPr>
          <w:rFonts w:ascii="Arial" w:hAnsi="Arial" w:cs="Arial"/>
          <w:sz w:val="24"/>
          <w:szCs w:val="24"/>
          <w:lang w:val="es-ES_tradnl"/>
        </w:rPr>
        <w:t xml:space="preserve">Facultad Escuela </w:t>
      </w:r>
      <w:r w:rsidR="0079315B">
        <w:rPr>
          <w:rFonts w:ascii="Arial" w:hAnsi="Arial" w:cs="Arial"/>
          <w:sz w:val="24"/>
          <w:szCs w:val="24"/>
          <w:lang w:val="es-ES_tradnl"/>
        </w:rPr>
        <w:t xml:space="preserve">Universitaria </w:t>
      </w:r>
      <w:r w:rsidRPr="007059C2">
        <w:rPr>
          <w:rFonts w:ascii="Arial" w:hAnsi="Arial" w:cs="Arial"/>
          <w:sz w:val="24"/>
          <w:szCs w:val="24"/>
          <w:lang w:val="es-ES_tradnl"/>
        </w:rPr>
        <w:t xml:space="preserve">de Fisioterapia </w:t>
      </w:r>
      <w:r w:rsidR="0079315B">
        <w:rPr>
          <w:rFonts w:ascii="Arial" w:hAnsi="Arial" w:cs="Arial"/>
          <w:sz w:val="24"/>
          <w:szCs w:val="24"/>
          <w:lang w:val="es-ES_tradnl"/>
        </w:rPr>
        <w:t xml:space="preserve">de la </w:t>
      </w:r>
      <w:r w:rsidRPr="007059C2">
        <w:rPr>
          <w:rFonts w:ascii="Arial" w:hAnsi="Arial" w:cs="Arial"/>
          <w:sz w:val="24"/>
          <w:szCs w:val="24"/>
          <w:lang w:val="es-ES_tradnl"/>
        </w:rPr>
        <w:t>ONCE</w:t>
      </w:r>
    </w:p>
    <w:p w:rsidR="00046EC0" w:rsidRPr="007059C2" w:rsidRDefault="00046EC0" w:rsidP="00833B8F">
      <w:pPr>
        <w:autoSpaceDE w:val="0"/>
        <w:autoSpaceDN w:val="0"/>
        <w:adjustRightInd w:val="0"/>
        <w:spacing w:line="360" w:lineRule="auto"/>
        <w:jc w:val="center"/>
        <w:rPr>
          <w:rFonts w:ascii="Arial" w:hAnsi="Arial" w:cs="Arial"/>
          <w:sz w:val="24"/>
          <w:szCs w:val="24"/>
          <w:lang w:val="es-ES_tradnl"/>
        </w:rPr>
      </w:pPr>
      <w:r w:rsidRPr="007059C2">
        <w:rPr>
          <w:rFonts w:ascii="Arial" w:hAnsi="Arial" w:cs="Arial"/>
          <w:sz w:val="24"/>
          <w:szCs w:val="24"/>
          <w:lang w:val="es-ES_tradnl"/>
        </w:rPr>
        <w:t>Grado en Fisioterapia</w:t>
      </w:r>
    </w:p>
    <w:p w:rsidR="00046EC0" w:rsidRPr="007059C2" w:rsidRDefault="00046EC0" w:rsidP="00833B8F">
      <w:pPr>
        <w:autoSpaceDE w:val="0"/>
        <w:autoSpaceDN w:val="0"/>
        <w:adjustRightInd w:val="0"/>
        <w:spacing w:line="360" w:lineRule="auto"/>
        <w:jc w:val="center"/>
        <w:rPr>
          <w:rFonts w:ascii="Arial" w:hAnsi="Arial" w:cs="Arial"/>
          <w:sz w:val="24"/>
          <w:szCs w:val="24"/>
          <w:lang w:val="es-ES_tradnl"/>
        </w:rPr>
      </w:pPr>
    </w:p>
    <w:p w:rsidR="00046EC0" w:rsidRPr="007059C2" w:rsidRDefault="00046EC0" w:rsidP="00833B8F">
      <w:pPr>
        <w:autoSpaceDE w:val="0"/>
        <w:autoSpaceDN w:val="0"/>
        <w:adjustRightInd w:val="0"/>
        <w:spacing w:line="360" w:lineRule="auto"/>
        <w:jc w:val="center"/>
        <w:rPr>
          <w:rFonts w:ascii="Arial" w:hAnsi="Arial" w:cs="Arial"/>
          <w:sz w:val="24"/>
          <w:szCs w:val="24"/>
          <w:lang w:val="es-ES_tradnl"/>
        </w:rPr>
      </w:pPr>
    </w:p>
    <w:p w:rsidR="00046EC0" w:rsidRPr="007059C2" w:rsidRDefault="00046EC0" w:rsidP="00833B8F">
      <w:pPr>
        <w:autoSpaceDE w:val="0"/>
        <w:autoSpaceDN w:val="0"/>
        <w:adjustRightInd w:val="0"/>
        <w:spacing w:line="360" w:lineRule="auto"/>
        <w:jc w:val="center"/>
        <w:rPr>
          <w:rFonts w:ascii="Arial" w:hAnsi="Arial" w:cs="Arial"/>
          <w:sz w:val="24"/>
          <w:szCs w:val="24"/>
          <w:lang w:val="es-ES_tradnl"/>
        </w:rPr>
      </w:pPr>
    </w:p>
    <w:p w:rsidR="00046EC0" w:rsidRPr="007059C2" w:rsidRDefault="00046EC0" w:rsidP="00833B8F">
      <w:pPr>
        <w:autoSpaceDE w:val="0"/>
        <w:autoSpaceDN w:val="0"/>
        <w:adjustRightInd w:val="0"/>
        <w:spacing w:line="360" w:lineRule="auto"/>
        <w:jc w:val="center"/>
        <w:rPr>
          <w:rFonts w:ascii="Arial" w:hAnsi="Arial" w:cs="Arial"/>
          <w:sz w:val="24"/>
          <w:szCs w:val="24"/>
          <w:lang w:val="es-ES_tradnl"/>
        </w:rPr>
      </w:pPr>
    </w:p>
    <w:p w:rsidR="00046EC0" w:rsidRPr="007059C2" w:rsidRDefault="00833B8F" w:rsidP="00833B8F">
      <w:pPr>
        <w:autoSpaceDE w:val="0"/>
        <w:autoSpaceDN w:val="0"/>
        <w:adjustRightInd w:val="0"/>
        <w:spacing w:line="360" w:lineRule="auto"/>
        <w:jc w:val="center"/>
        <w:rPr>
          <w:rFonts w:ascii="Arial" w:hAnsi="Arial" w:cs="Arial"/>
          <w:sz w:val="24"/>
          <w:szCs w:val="24"/>
          <w:lang w:val="es-ES_tradnl"/>
        </w:rPr>
      </w:pPr>
      <w:r w:rsidRPr="007059C2">
        <w:rPr>
          <w:rFonts w:ascii="Arial" w:hAnsi="Arial" w:cs="Arial"/>
          <w:sz w:val="24"/>
          <w:szCs w:val="24"/>
          <w:lang w:val="es-ES_tradnl"/>
        </w:rPr>
        <w:t>9</w:t>
      </w:r>
      <w:r w:rsidR="00046EC0" w:rsidRPr="007059C2">
        <w:rPr>
          <w:rFonts w:ascii="Arial" w:hAnsi="Arial" w:cs="Arial"/>
          <w:sz w:val="24"/>
          <w:szCs w:val="24"/>
          <w:lang w:val="es-ES_tradnl"/>
        </w:rPr>
        <w:t>. Sistema de Garantía Interna de Calidad</w:t>
      </w:r>
    </w:p>
    <w:p w:rsidR="00046EC0" w:rsidRPr="007059C2" w:rsidRDefault="00046EC0" w:rsidP="00833B8F">
      <w:pPr>
        <w:autoSpaceDE w:val="0"/>
        <w:autoSpaceDN w:val="0"/>
        <w:adjustRightInd w:val="0"/>
        <w:spacing w:line="360" w:lineRule="auto"/>
        <w:jc w:val="center"/>
        <w:rPr>
          <w:rFonts w:ascii="Arial" w:hAnsi="Arial" w:cs="Arial"/>
          <w:sz w:val="24"/>
          <w:szCs w:val="24"/>
          <w:lang w:val="es-ES_tradnl"/>
        </w:rPr>
      </w:pPr>
    </w:p>
    <w:p w:rsidR="00046EC0" w:rsidRPr="007059C2" w:rsidRDefault="00C85211" w:rsidP="00833B8F">
      <w:pPr>
        <w:autoSpaceDE w:val="0"/>
        <w:autoSpaceDN w:val="0"/>
        <w:adjustRightInd w:val="0"/>
        <w:spacing w:line="360" w:lineRule="auto"/>
        <w:jc w:val="center"/>
        <w:rPr>
          <w:rFonts w:ascii="Arial" w:hAnsi="Arial" w:cs="Arial"/>
          <w:sz w:val="24"/>
          <w:szCs w:val="24"/>
          <w:lang w:val="es-ES_tradnl"/>
        </w:rPr>
      </w:pPr>
      <w:r w:rsidRPr="007059C2">
        <w:rPr>
          <w:rFonts w:ascii="Arial" w:hAnsi="Arial" w:cs="Arial"/>
          <w:sz w:val="24"/>
          <w:szCs w:val="24"/>
          <w:lang w:val="es-ES_tradnl"/>
        </w:rPr>
        <w:t xml:space="preserve">Plan de Mejora </w:t>
      </w:r>
      <w:r w:rsidR="00046EC0" w:rsidRPr="007059C2">
        <w:rPr>
          <w:rFonts w:ascii="Arial" w:hAnsi="Arial" w:cs="Arial"/>
          <w:sz w:val="24"/>
          <w:szCs w:val="24"/>
          <w:lang w:val="es-ES_tradnl"/>
        </w:rPr>
        <w:t>2013/14</w:t>
      </w:r>
    </w:p>
    <w:p w:rsidR="00046EC0" w:rsidRPr="007059C2" w:rsidRDefault="00046EC0" w:rsidP="00833B8F">
      <w:pPr>
        <w:tabs>
          <w:tab w:val="right" w:pos="4805"/>
        </w:tabs>
        <w:spacing w:line="360" w:lineRule="auto"/>
        <w:jc w:val="center"/>
        <w:rPr>
          <w:rFonts w:ascii="Arial" w:hAnsi="Arial" w:cs="Arial"/>
          <w:color w:val="000000"/>
          <w:sz w:val="24"/>
          <w:szCs w:val="24"/>
          <w:lang w:val="es-ES_tradnl"/>
        </w:rPr>
      </w:pPr>
    </w:p>
    <w:p w:rsidR="00046EC0" w:rsidRPr="007059C2" w:rsidRDefault="00046EC0" w:rsidP="00833B8F">
      <w:pPr>
        <w:tabs>
          <w:tab w:val="right" w:pos="4805"/>
        </w:tabs>
        <w:spacing w:line="360" w:lineRule="auto"/>
        <w:jc w:val="center"/>
        <w:rPr>
          <w:rFonts w:ascii="Arial" w:hAnsi="Arial" w:cs="Arial"/>
          <w:color w:val="000000"/>
          <w:sz w:val="24"/>
          <w:szCs w:val="24"/>
          <w:lang w:val="es-ES_tradnl"/>
        </w:rPr>
      </w:pPr>
    </w:p>
    <w:p w:rsidR="00046EC0" w:rsidRPr="007059C2" w:rsidRDefault="00046EC0" w:rsidP="00833B8F">
      <w:pPr>
        <w:tabs>
          <w:tab w:val="right" w:pos="4805"/>
        </w:tabs>
        <w:spacing w:line="360" w:lineRule="auto"/>
        <w:jc w:val="center"/>
        <w:rPr>
          <w:rFonts w:ascii="Arial" w:hAnsi="Arial" w:cs="Arial"/>
          <w:color w:val="000000"/>
          <w:sz w:val="24"/>
          <w:szCs w:val="24"/>
          <w:lang w:val="es-ES_tradnl"/>
        </w:rPr>
      </w:pPr>
    </w:p>
    <w:p w:rsidR="00046EC0" w:rsidRPr="007059C2" w:rsidRDefault="00046EC0" w:rsidP="00833B8F">
      <w:pPr>
        <w:tabs>
          <w:tab w:val="right" w:pos="4805"/>
        </w:tabs>
        <w:spacing w:line="360" w:lineRule="auto"/>
        <w:jc w:val="center"/>
        <w:rPr>
          <w:rFonts w:ascii="Arial" w:hAnsi="Arial" w:cs="Arial"/>
          <w:color w:val="000000"/>
          <w:sz w:val="24"/>
          <w:szCs w:val="24"/>
          <w:lang w:val="es-ES_tradnl"/>
        </w:rPr>
      </w:pPr>
    </w:p>
    <w:p w:rsidR="00046EC0" w:rsidRPr="007059C2" w:rsidRDefault="00046EC0" w:rsidP="00833B8F">
      <w:pPr>
        <w:tabs>
          <w:tab w:val="right" w:pos="4805"/>
        </w:tabs>
        <w:spacing w:line="360" w:lineRule="auto"/>
        <w:jc w:val="center"/>
        <w:rPr>
          <w:rFonts w:ascii="Arial" w:hAnsi="Arial" w:cs="Arial"/>
          <w:color w:val="000000"/>
          <w:sz w:val="24"/>
          <w:szCs w:val="24"/>
          <w:lang w:val="es-ES_tradnl"/>
        </w:rPr>
      </w:pPr>
    </w:p>
    <w:p w:rsidR="00B87E5D" w:rsidRPr="007059C2" w:rsidRDefault="00046EC0" w:rsidP="00833B8F">
      <w:pPr>
        <w:tabs>
          <w:tab w:val="right" w:pos="4805"/>
        </w:tabs>
        <w:spacing w:line="360" w:lineRule="auto"/>
        <w:jc w:val="center"/>
        <w:rPr>
          <w:rFonts w:ascii="Arial" w:hAnsi="Arial" w:cs="Arial"/>
          <w:color w:val="000000"/>
          <w:sz w:val="24"/>
          <w:szCs w:val="24"/>
          <w:lang w:val="es-ES_tradnl"/>
        </w:rPr>
      </w:pPr>
      <w:r w:rsidRPr="007059C2">
        <w:rPr>
          <w:rFonts w:ascii="Arial" w:hAnsi="Arial" w:cs="Arial"/>
          <w:noProof/>
          <w:color w:val="000000"/>
          <w:sz w:val="24"/>
          <w:szCs w:val="24"/>
          <w:lang w:val="es-ES" w:eastAsia="es-ES"/>
        </w:rPr>
        <w:drawing>
          <wp:inline distT="0" distB="0" distL="0" distR="0">
            <wp:extent cx="1626870" cy="817880"/>
            <wp:effectExtent l="1905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626870" cy="817880"/>
                    </a:xfrm>
                    <a:prstGeom prst="rect">
                      <a:avLst/>
                    </a:prstGeom>
                    <a:noFill/>
                    <a:ln w="9525">
                      <a:noFill/>
                      <a:miter lim="800000"/>
                      <a:headEnd/>
                      <a:tailEnd/>
                    </a:ln>
                  </pic:spPr>
                </pic:pic>
              </a:graphicData>
            </a:graphic>
          </wp:inline>
        </w:drawing>
      </w:r>
    </w:p>
    <w:p w:rsidR="00046EC0" w:rsidRPr="007059C2" w:rsidRDefault="00046EC0" w:rsidP="00833B8F">
      <w:pPr>
        <w:tabs>
          <w:tab w:val="right" w:pos="4805"/>
        </w:tabs>
        <w:spacing w:line="360" w:lineRule="auto"/>
        <w:jc w:val="both"/>
        <w:rPr>
          <w:rFonts w:ascii="Arial" w:hAnsi="Arial" w:cs="Arial"/>
          <w:color w:val="000000"/>
          <w:sz w:val="24"/>
          <w:szCs w:val="24"/>
          <w:lang w:val="es-ES_tradnl"/>
        </w:rPr>
      </w:pPr>
    </w:p>
    <w:p w:rsidR="00046EC0" w:rsidRPr="007059C2" w:rsidRDefault="00046EC0" w:rsidP="00833B8F">
      <w:pPr>
        <w:spacing w:line="360" w:lineRule="auto"/>
        <w:jc w:val="both"/>
        <w:rPr>
          <w:rFonts w:ascii="Arial" w:hAnsi="Arial" w:cs="Arial"/>
          <w:color w:val="000000"/>
          <w:sz w:val="24"/>
          <w:szCs w:val="24"/>
          <w:lang w:val="es-ES_tradnl"/>
        </w:rPr>
      </w:pPr>
      <w:r w:rsidRPr="007059C2">
        <w:rPr>
          <w:rFonts w:ascii="Arial" w:hAnsi="Arial" w:cs="Arial"/>
          <w:color w:val="000000"/>
          <w:sz w:val="24"/>
          <w:szCs w:val="24"/>
          <w:lang w:val="es-ES_tradnl"/>
        </w:rPr>
        <w:br w:type="page"/>
      </w:r>
    </w:p>
    <w:p w:rsidR="00046EC0" w:rsidRPr="007059C2" w:rsidRDefault="00046EC0" w:rsidP="00833B8F">
      <w:pPr>
        <w:autoSpaceDE w:val="0"/>
        <w:autoSpaceDN w:val="0"/>
        <w:adjustRightInd w:val="0"/>
        <w:spacing w:line="360" w:lineRule="auto"/>
        <w:jc w:val="both"/>
        <w:rPr>
          <w:rFonts w:ascii="Arial" w:hAnsi="Arial" w:cs="Arial"/>
          <w:sz w:val="24"/>
          <w:szCs w:val="24"/>
          <w:lang w:val="es-ES_tradnl"/>
        </w:rPr>
      </w:pPr>
    </w:p>
    <w:p w:rsidR="00046EC0" w:rsidRPr="007059C2" w:rsidRDefault="00046EC0" w:rsidP="00833B8F">
      <w:pPr>
        <w:autoSpaceDE w:val="0"/>
        <w:autoSpaceDN w:val="0"/>
        <w:adjustRightInd w:val="0"/>
        <w:spacing w:line="360" w:lineRule="auto"/>
        <w:jc w:val="both"/>
        <w:rPr>
          <w:rFonts w:ascii="Arial" w:hAnsi="Arial" w:cs="Arial"/>
          <w:b/>
          <w:sz w:val="24"/>
          <w:szCs w:val="24"/>
          <w:lang w:val="es-ES_tradnl"/>
        </w:rPr>
      </w:pPr>
      <w:r w:rsidRPr="007059C2">
        <w:rPr>
          <w:rFonts w:ascii="Arial" w:hAnsi="Arial" w:cs="Arial"/>
          <w:b/>
          <w:sz w:val="24"/>
          <w:szCs w:val="24"/>
          <w:lang w:val="es-ES_tradnl"/>
        </w:rPr>
        <w:t>Documentos asociados:</w:t>
      </w:r>
    </w:p>
    <w:p w:rsidR="00046EC0" w:rsidRPr="007059C2" w:rsidRDefault="00046EC0" w:rsidP="00833B8F">
      <w:pPr>
        <w:autoSpaceDE w:val="0"/>
        <w:autoSpaceDN w:val="0"/>
        <w:adjustRightInd w:val="0"/>
        <w:spacing w:line="360" w:lineRule="auto"/>
        <w:jc w:val="both"/>
        <w:rPr>
          <w:rFonts w:ascii="Arial" w:hAnsi="Arial" w:cs="Arial"/>
          <w:sz w:val="24"/>
          <w:szCs w:val="24"/>
          <w:lang w:val="es-ES_tradnl"/>
        </w:rPr>
      </w:pPr>
    </w:p>
    <w:p w:rsidR="00C85211" w:rsidRPr="007059C2" w:rsidRDefault="00C85211" w:rsidP="00833B8F">
      <w:pPr>
        <w:autoSpaceDE w:val="0"/>
        <w:autoSpaceDN w:val="0"/>
        <w:adjustRightInd w:val="0"/>
        <w:spacing w:line="360" w:lineRule="auto"/>
        <w:jc w:val="both"/>
        <w:rPr>
          <w:rFonts w:ascii="Arial" w:hAnsi="Arial" w:cs="Arial"/>
          <w:sz w:val="24"/>
          <w:szCs w:val="24"/>
          <w:lang w:val="es-ES_tradnl"/>
        </w:rPr>
      </w:pPr>
      <w:r w:rsidRPr="007059C2">
        <w:rPr>
          <w:rFonts w:ascii="Arial" w:hAnsi="Arial" w:cs="Arial"/>
          <w:sz w:val="24"/>
          <w:szCs w:val="24"/>
          <w:lang w:val="es-ES_tradnl"/>
        </w:rPr>
        <w:t xml:space="preserve">Informe Anual de Seguimiento curso 2013/14. </w:t>
      </w:r>
    </w:p>
    <w:p w:rsidR="00C85211" w:rsidRPr="007059C2" w:rsidRDefault="00C85211" w:rsidP="00833B8F">
      <w:pPr>
        <w:autoSpaceDE w:val="0"/>
        <w:autoSpaceDN w:val="0"/>
        <w:adjustRightInd w:val="0"/>
        <w:spacing w:line="360" w:lineRule="auto"/>
        <w:jc w:val="both"/>
        <w:rPr>
          <w:rFonts w:ascii="Arial" w:hAnsi="Arial" w:cs="Arial"/>
          <w:sz w:val="24"/>
          <w:szCs w:val="24"/>
          <w:lang w:val="es-ES_tradnl"/>
        </w:rPr>
      </w:pPr>
      <w:r w:rsidRPr="007059C2">
        <w:rPr>
          <w:rFonts w:ascii="Arial" w:hAnsi="Arial" w:cs="Arial"/>
          <w:sz w:val="24"/>
          <w:szCs w:val="24"/>
          <w:lang w:val="es-ES_tradnl"/>
        </w:rPr>
        <w:t xml:space="preserve">Anexo al punto 3 de la Memoria del Título. </w:t>
      </w:r>
    </w:p>
    <w:p w:rsidR="00C85211" w:rsidRPr="007059C2" w:rsidRDefault="00C85211" w:rsidP="00833B8F">
      <w:pPr>
        <w:autoSpaceDE w:val="0"/>
        <w:autoSpaceDN w:val="0"/>
        <w:adjustRightInd w:val="0"/>
        <w:spacing w:line="360" w:lineRule="auto"/>
        <w:jc w:val="both"/>
        <w:rPr>
          <w:rFonts w:ascii="Arial" w:hAnsi="Arial" w:cs="Arial"/>
          <w:sz w:val="24"/>
          <w:szCs w:val="24"/>
          <w:lang w:val="es-ES_tradnl"/>
        </w:rPr>
      </w:pPr>
      <w:r w:rsidRPr="007059C2">
        <w:rPr>
          <w:rFonts w:ascii="Arial" w:hAnsi="Arial" w:cs="Arial"/>
          <w:sz w:val="24"/>
          <w:szCs w:val="24"/>
          <w:lang w:val="es-ES_tradnl"/>
        </w:rPr>
        <w:t>Anexo al punto 5 de la Memoria del Título.</w:t>
      </w:r>
    </w:p>
    <w:p w:rsidR="00046EC0" w:rsidRPr="007059C2" w:rsidRDefault="00046EC0" w:rsidP="00833B8F">
      <w:pPr>
        <w:tabs>
          <w:tab w:val="right" w:pos="4805"/>
        </w:tabs>
        <w:spacing w:line="360" w:lineRule="auto"/>
        <w:jc w:val="both"/>
        <w:rPr>
          <w:rFonts w:ascii="Arial" w:hAnsi="Arial" w:cs="Arial"/>
          <w:color w:val="000000"/>
          <w:sz w:val="28"/>
          <w:szCs w:val="28"/>
          <w:lang w:val="es-ES_tradnl"/>
        </w:rPr>
      </w:pPr>
    </w:p>
    <w:p w:rsidR="00046EC0" w:rsidRPr="007059C2" w:rsidRDefault="00046EC0" w:rsidP="00833B8F">
      <w:pPr>
        <w:tabs>
          <w:tab w:val="right" w:pos="4805"/>
        </w:tabs>
        <w:spacing w:line="360" w:lineRule="auto"/>
        <w:jc w:val="both"/>
        <w:rPr>
          <w:rFonts w:ascii="Arial" w:hAnsi="Arial" w:cs="Arial"/>
          <w:color w:val="000000"/>
          <w:sz w:val="24"/>
          <w:szCs w:val="24"/>
          <w:lang w:val="es-ES_tradnl"/>
        </w:rPr>
      </w:pPr>
    </w:p>
    <w:tbl>
      <w:tblPr>
        <w:tblStyle w:val="Tablaconcuadrcula"/>
        <w:tblW w:w="0" w:type="auto"/>
        <w:tblLook w:val="04A0"/>
      </w:tblPr>
      <w:tblGrid>
        <w:gridCol w:w="2885"/>
        <w:gridCol w:w="2885"/>
        <w:gridCol w:w="2886"/>
      </w:tblGrid>
      <w:tr w:rsidR="00046EC0" w:rsidRPr="007059C2" w:rsidTr="00046EC0">
        <w:tc>
          <w:tcPr>
            <w:tcW w:w="2885" w:type="dxa"/>
          </w:tcPr>
          <w:p w:rsidR="00046EC0" w:rsidRPr="007059C2" w:rsidRDefault="00046EC0" w:rsidP="00833B8F">
            <w:pPr>
              <w:autoSpaceDE w:val="0"/>
              <w:autoSpaceDN w:val="0"/>
              <w:adjustRightInd w:val="0"/>
              <w:spacing w:line="360" w:lineRule="auto"/>
              <w:jc w:val="both"/>
              <w:rPr>
                <w:rFonts w:ascii="Arial" w:hAnsi="Arial" w:cs="Arial"/>
                <w:sz w:val="24"/>
                <w:szCs w:val="24"/>
                <w:lang w:val="es-ES_tradnl"/>
              </w:rPr>
            </w:pPr>
            <w:r w:rsidRPr="007059C2">
              <w:rPr>
                <w:rFonts w:ascii="Arial" w:hAnsi="Arial" w:cs="Arial"/>
                <w:sz w:val="24"/>
                <w:szCs w:val="24"/>
                <w:lang w:val="es-ES_tradnl"/>
              </w:rPr>
              <w:t>Elaborado por:</w:t>
            </w:r>
          </w:p>
          <w:p w:rsidR="00046EC0" w:rsidRPr="007059C2" w:rsidRDefault="00046EC0" w:rsidP="00833B8F">
            <w:pPr>
              <w:autoSpaceDE w:val="0"/>
              <w:autoSpaceDN w:val="0"/>
              <w:adjustRightInd w:val="0"/>
              <w:spacing w:line="360" w:lineRule="auto"/>
              <w:jc w:val="both"/>
              <w:rPr>
                <w:rFonts w:ascii="Arial" w:hAnsi="Arial" w:cs="Arial"/>
                <w:sz w:val="24"/>
                <w:szCs w:val="24"/>
                <w:lang w:val="es-ES_tradnl"/>
              </w:rPr>
            </w:pPr>
          </w:p>
          <w:p w:rsidR="00046EC0" w:rsidRPr="007059C2" w:rsidRDefault="00046EC0" w:rsidP="00833B8F">
            <w:pPr>
              <w:autoSpaceDE w:val="0"/>
              <w:autoSpaceDN w:val="0"/>
              <w:adjustRightInd w:val="0"/>
              <w:spacing w:line="360" w:lineRule="auto"/>
              <w:jc w:val="center"/>
              <w:rPr>
                <w:rFonts w:ascii="Arial" w:hAnsi="Arial" w:cs="Arial"/>
                <w:sz w:val="24"/>
                <w:szCs w:val="24"/>
                <w:lang w:val="es-ES_tradnl"/>
              </w:rPr>
            </w:pPr>
            <w:r w:rsidRPr="007059C2">
              <w:rPr>
                <w:rFonts w:ascii="Arial" w:hAnsi="Arial" w:cs="Arial"/>
                <w:sz w:val="24"/>
                <w:szCs w:val="24"/>
                <w:lang w:val="es-ES_tradnl"/>
              </w:rPr>
              <w:t>Comisión de Seguimiento del Título</w:t>
            </w:r>
          </w:p>
          <w:p w:rsidR="00046EC0" w:rsidRPr="007059C2" w:rsidRDefault="00046EC0" w:rsidP="00833B8F">
            <w:pPr>
              <w:autoSpaceDE w:val="0"/>
              <w:autoSpaceDN w:val="0"/>
              <w:adjustRightInd w:val="0"/>
              <w:spacing w:line="360" w:lineRule="auto"/>
              <w:jc w:val="both"/>
              <w:rPr>
                <w:rFonts w:ascii="Arial" w:hAnsi="Arial" w:cs="Arial"/>
                <w:sz w:val="24"/>
                <w:szCs w:val="24"/>
                <w:lang w:val="es-ES_tradnl"/>
              </w:rPr>
            </w:pPr>
          </w:p>
          <w:p w:rsidR="00046EC0" w:rsidRPr="007059C2" w:rsidRDefault="00046EC0" w:rsidP="00833B8F">
            <w:pPr>
              <w:autoSpaceDE w:val="0"/>
              <w:autoSpaceDN w:val="0"/>
              <w:adjustRightInd w:val="0"/>
              <w:spacing w:line="360" w:lineRule="auto"/>
              <w:jc w:val="both"/>
              <w:rPr>
                <w:rFonts w:ascii="Arial" w:hAnsi="Arial" w:cs="Arial"/>
                <w:sz w:val="24"/>
                <w:szCs w:val="24"/>
                <w:lang w:val="es-ES_tradnl"/>
              </w:rPr>
            </w:pPr>
          </w:p>
          <w:p w:rsidR="00046EC0" w:rsidRPr="007059C2" w:rsidRDefault="00046EC0" w:rsidP="00833B8F">
            <w:pPr>
              <w:autoSpaceDE w:val="0"/>
              <w:autoSpaceDN w:val="0"/>
              <w:adjustRightInd w:val="0"/>
              <w:spacing w:line="360" w:lineRule="auto"/>
              <w:jc w:val="both"/>
              <w:rPr>
                <w:rFonts w:ascii="Arial" w:hAnsi="Arial" w:cs="Arial"/>
                <w:sz w:val="24"/>
                <w:szCs w:val="24"/>
                <w:lang w:val="es-ES_tradnl"/>
              </w:rPr>
            </w:pPr>
            <w:r w:rsidRPr="007059C2">
              <w:rPr>
                <w:rFonts w:ascii="Arial" w:hAnsi="Arial" w:cs="Arial"/>
                <w:sz w:val="24"/>
                <w:szCs w:val="24"/>
                <w:lang w:val="es-ES_tradnl"/>
              </w:rPr>
              <w:t>Fecha: 07/04/2015</w:t>
            </w:r>
          </w:p>
          <w:p w:rsidR="00046EC0" w:rsidRPr="007059C2" w:rsidRDefault="00046EC0" w:rsidP="00833B8F">
            <w:pPr>
              <w:tabs>
                <w:tab w:val="right" w:pos="4805"/>
              </w:tabs>
              <w:spacing w:line="360" w:lineRule="auto"/>
              <w:jc w:val="both"/>
              <w:rPr>
                <w:rFonts w:ascii="Arial" w:hAnsi="Arial" w:cs="Arial"/>
                <w:color w:val="000000"/>
                <w:sz w:val="24"/>
                <w:szCs w:val="24"/>
                <w:lang w:val="es-ES_tradnl"/>
              </w:rPr>
            </w:pPr>
          </w:p>
        </w:tc>
        <w:tc>
          <w:tcPr>
            <w:tcW w:w="2885" w:type="dxa"/>
          </w:tcPr>
          <w:p w:rsidR="00046EC0" w:rsidRPr="007059C2" w:rsidRDefault="00046EC0" w:rsidP="00833B8F">
            <w:pPr>
              <w:autoSpaceDE w:val="0"/>
              <w:autoSpaceDN w:val="0"/>
              <w:adjustRightInd w:val="0"/>
              <w:spacing w:line="360" w:lineRule="auto"/>
              <w:jc w:val="both"/>
              <w:rPr>
                <w:rFonts w:ascii="Arial" w:hAnsi="Arial" w:cs="Arial"/>
                <w:sz w:val="24"/>
                <w:szCs w:val="24"/>
                <w:lang w:val="es-ES_tradnl"/>
              </w:rPr>
            </w:pPr>
            <w:r w:rsidRPr="007059C2">
              <w:rPr>
                <w:rFonts w:ascii="Arial" w:hAnsi="Arial" w:cs="Arial"/>
                <w:sz w:val="24"/>
                <w:szCs w:val="24"/>
                <w:lang w:val="es-ES_tradnl"/>
              </w:rPr>
              <w:t>Revisado por:</w:t>
            </w:r>
          </w:p>
          <w:p w:rsidR="00046EC0" w:rsidRPr="007059C2" w:rsidRDefault="00046EC0" w:rsidP="00833B8F">
            <w:pPr>
              <w:autoSpaceDE w:val="0"/>
              <w:autoSpaceDN w:val="0"/>
              <w:adjustRightInd w:val="0"/>
              <w:spacing w:line="360" w:lineRule="auto"/>
              <w:jc w:val="both"/>
              <w:rPr>
                <w:rFonts w:ascii="Arial" w:hAnsi="Arial" w:cs="Arial"/>
                <w:sz w:val="24"/>
                <w:szCs w:val="24"/>
                <w:lang w:val="es-ES_tradnl"/>
              </w:rPr>
            </w:pPr>
          </w:p>
          <w:p w:rsidR="00046EC0" w:rsidRPr="007059C2" w:rsidRDefault="00046EC0" w:rsidP="00833B8F">
            <w:pPr>
              <w:autoSpaceDE w:val="0"/>
              <w:autoSpaceDN w:val="0"/>
              <w:adjustRightInd w:val="0"/>
              <w:spacing w:line="360" w:lineRule="auto"/>
              <w:jc w:val="center"/>
              <w:rPr>
                <w:rFonts w:ascii="Arial" w:hAnsi="Arial" w:cs="Arial"/>
                <w:sz w:val="24"/>
                <w:szCs w:val="24"/>
                <w:lang w:val="es-ES_tradnl"/>
              </w:rPr>
            </w:pPr>
            <w:r w:rsidRPr="007059C2">
              <w:rPr>
                <w:rFonts w:ascii="Arial" w:hAnsi="Arial" w:cs="Arial"/>
                <w:sz w:val="24"/>
                <w:szCs w:val="24"/>
                <w:lang w:val="es-ES_tradnl"/>
              </w:rPr>
              <w:t xml:space="preserve">Comisión de Garantía Interna </w:t>
            </w:r>
            <w:r w:rsidR="006A5B99" w:rsidRPr="007059C2">
              <w:rPr>
                <w:rFonts w:ascii="Arial" w:hAnsi="Arial" w:cs="Arial"/>
                <w:sz w:val="24"/>
                <w:szCs w:val="24"/>
                <w:lang w:val="es-ES_tradnl"/>
              </w:rPr>
              <w:t>de Calidad</w:t>
            </w:r>
            <w:r w:rsidRPr="007059C2">
              <w:rPr>
                <w:rFonts w:ascii="Arial" w:hAnsi="Arial" w:cs="Arial"/>
                <w:sz w:val="24"/>
                <w:szCs w:val="24"/>
                <w:lang w:val="es-ES_tradnl"/>
              </w:rPr>
              <w:t xml:space="preserve"> del Centro</w:t>
            </w:r>
          </w:p>
          <w:p w:rsidR="00046EC0" w:rsidRPr="007059C2" w:rsidRDefault="00046EC0" w:rsidP="00833B8F">
            <w:pPr>
              <w:autoSpaceDE w:val="0"/>
              <w:autoSpaceDN w:val="0"/>
              <w:adjustRightInd w:val="0"/>
              <w:spacing w:line="360" w:lineRule="auto"/>
              <w:jc w:val="both"/>
              <w:rPr>
                <w:rFonts w:ascii="Arial" w:hAnsi="Arial" w:cs="Arial"/>
                <w:sz w:val="24"/>
                <w:szCs w:val="24"/>
                <w:lang w:val="es-ES_tradnl"/>
              </w:rPr>
            </w:pPr>
          </w:p>
          <w:p w:rsidR="00046EC0" w:rsidRPr="007059C2" w:rsidRDefault="00046EC0" w:rsidP="00833B8F">
            <w:pPr>
              <w:autoSpaceDE w:val="0"/>
              <w:autoSpaceDN w:val="0"/>
              <w:adjustRightInd w:val="0"/>
              <w:spacing w:line="360" w:lineRule="auto"/>
              <w:jc w:val="both"/>
              <w:rPr>
                <w:rFonts w:ascii="Arial" w:hAnsi="Arial" w:cs="Arial"/>
                <w:sz w:val="24"/>
                <w:szCs w:val="24"/>
                <w:lang w:val="es-ES_tradnl"/>
              </w:rPr>
            </w:pPr>
            <w:r w:rsidRPr="007059C2">
              <w:rPr>
                <w:rFonts w:ascii="Arial" w:hAnsi="Arial" w:cs="Arial"/>
                <w:sz w:val="24"/>
                <w:szCs w:val="24"/>
                <w:lang w:val="es-ES_tradnl"/>
              </w:rPr>
              <w:t>Fecha:</w:t>
            </w:r>
            <w:r w:rsidR="00056CB5">
              <w:rPr>
                <w:rFonts w:ascii="Arial" w:hAnsi="Arial" w:cs="Arial"/>
                <w:sz w:val="24"/>
                <w:szCs w:val="24"/>
                <w:lang w:val="es-ES_tradnl"/>
              </w:rPr>
              <w:t xml:space="preserve"> 11/06/2015</w:t>
            </w:r>
          </w:p>
          <w:p w:rsidR="00046EC0" w:rsidRPr="007059C2" w:rsidRDefault="00046EC0" w:rsidP="00833B8F">
            <w:pPr>
              <w:tabs>
                <w:tab w:val="right" w:pos="4805"/>
              </w:tabs>
              <w:spacing w:line="360" w:lineRule="auto"/>
              <w:jc w:val="both"/>
              <w:rPr>
                <w:rFonts w:ascii="Arial" w:hAnsi="Arial" w:cs="Arial"/>
                <w:color w:val="000000"/>
                <w:sz w:val="24"/>
                <w:szCs w:val="24"/>
                <w:lang w:val="es-ES_tradnl"/>
              </w:rPr>
            </w:pPr>
          </w:p>
        </w:tc>
        <w:tc>
          <w:tcPr>
            <w:tcW w:w="2886" w:type="dxa"/>
          </w:tcPr>
          <w:p w:rsidR="00046EC0" w:rsidRPr="007059C2" w:rsidRDefault="00046EC0" w:rsidP="00833B8F">
            <w:pPr>
              <w:autoSpaceDE w:val="0"/>
              <w:autoSpaceDN w:val="0"/>
              <w:adjustRightInd w:val="0"/>
              <w:spacing w:line="360" w:lineRule="auto"/>
              <w:jc w:val="both"/>
              <w:rPr>
                <w:rFonts w:ascii="Arial" w:hAnsi="Arial" w:cs="Arial"/>
                <w:sz w:val="24"/>
                <w:szCs w:val="24"/>
                <w:lang w:val="es-ES_tradnl"/>
              </w:rPr>
            </w:pPr>
            <w:r w:rsidRPr="007059C2">
              <w:rPr>
                <w:rFonts w:ascii="Arial" w:hAnsi="Arial" w:cs="Arial"/>
                <w:sz w:val="24"/>
                <w:szCs w:val="24"/>
                <w:lang w:val="es-ES_tradnl"/>
              </w:rPr>
              <w:t>Aprobado por:</w:t>
            </w:r>
          </w:p>
          <w:p w:rsidR="00046EC0" w:rsidRPr="007059C2" w:rsidRDefault="00046EC0" w:rsidP="00833B8F">
            <w:pPr>
              <w:autoSpaceDE w:val="0"/>
              <w:autoSpaceDN w:val="0"/>
              <w:adjustRightInd w:val="0"/>
              <w:spacing w:line="360" w:lineRule="auto"/>
              <w:jc w:val="center"/>
              <w:rPr>
                <w:rFonts w:ascii="Arial" w:hAnsi="Arial" w:cs="Arial"/>
                <w:sz w:val="24"/>
                <w:szCs w:val="24"/>
                <w:lang w:val="es-ES_tradnl"/>
              </w:rPr>
            </w:pPr>
          </w:p>
          <w:p w:rsidR="00046EC0" w:rsidRPr="007059C2" w:rsidRDefault="00046EC0" w:rsidP="00833B8F">
            <w:pPr>
              <w:autoSpaceDE w:val="0"/>
              <w:autoSpaceDN w:val="0"/>
              <w:adjustRightInd w:val="0"/>
              <w:spacing w:line="360" w:lineRule="auto"/>
              <w:jc w:val="center"/>
              <w:rPr>
                <w:rFonts w:ascii="Arial" w:hAnsi="Arial" w:cs="Arial"/>
                <w:sz w:val="24"/>
                <w:szCs w:val="24"/>
                <w:lang w:val="es-ES_tradnl"/>
              </w:rPr>
            </w:pPr>
            <w:r w:rsidRPr="007059C2">
              <w:rPr>
                <w:rFonts w:ascii="Arial" w:hAnsi="Arial" w:cs="Arial"/>
                <w:sz w:val="24"/>
                <w:szCs w:val="24"/>
                <w:lang w:val="es-ES_tradnl"/>
              </w:rPr>
              <w:t>Junta de Centro</w:t>
            </w:r>
          </w:p>
          <w:p w:rsidR="00046EC0" w:rsidRPr="007059C2" w:rsidRDefault="00046EC0" w:rsidP="00833B8F">
            <w:pPr>
              <w:autoSpaceDE w:val="0"/>
              <w:autoSpaceDN w:val="0"/>
              <w:adjustRightInd w:val="0"/>
              <w:spacing w:line="360" w:lineRule="auto"/>
              <w:jc w:val="both"/>
              <w:rPr>
                <w:rFonts w:ascii="Arial" w:hAnsi="Arial" w:cs="Arial"/>
                <w:sz w:val="24"/>
                <w:szCs w:val="24"/>
                <w:lang w:val="es-ES_tradnl"/>
              </w:rPr>
            </w:pPr>
          </w:p>
          <w:p w:rsidR="00046EC0" w:rsidRPr="007059C2" w:rsidRDefault="00046EC0" w:rsidP="00833B8F">
            <w:pPr>
              <w:autoSpaceDE w:val="0"/>
              <w:autoSpaceDN w:val="0"/>
              <w:adjustRightInd w:val="0"/>
              <w:spacing w:line="360" w:lineRule="auto"/>
              <w:jc w:val="both"/>
              <w:rPr>
                <w:rFonts w:ascii="Arial" w:hAnsi="Arial" w:cs="Arial"/>
                <w:sz w:val="24"/>
                <w:szCs w:val="24"/>
                <w:lang w:val="es-ES_tradnl"/>
              </w:rPr>
            </w:pPr>
          </w:p>
          <w:p w:rsidR="00046EC0" w:rsidRPr="007059C2" w:rsidRDefault="00046EC0" w:rsidP="00833B8F">
            <w:pPr>
              <w:autoSpaceDE w:val="0"/>
              <w:autoSpaceDN w:val="0"/>
              <w:adjustRightInd w:val="0"/>
              <w:spacing w:line="360" w:lineRule="auto"/>
              <w:jc w:val="both"/>
              <w:rPr>
                <w:rFonts w:ascii="Arial" w:hAnsi="Arial" w:cs="Arial"/>
                <w:sz w:val="24"/>
                <w:szCs w:val="24"/>
                <w:lang w:val="es-ES_tradnl"/>
              </w:rPr>
            </w:pPr>
          </w:p>
          <w:p w:rsidR="00046EC0" w:rsidRPr="007059C2" w:rsidRDefault="00046EC0" w:rsidP="00833B8F">
            <w:pPr>
              <w:autoSpaceDE w:val="0"/>
              <w:autoSpaceDN w:val="0"/>
              <w:adjustRightInd w:val="0"/>
              <w:spacing w:line="360" w:lineRule="auto"/>
              <w:jc w:val="both"/>
              <w:rPr>
                <w:rFonts w:ascii="Arial" w:hAnsi="Arial" w:cs="Arial"/>
                <w:sz w:val="24"/>
                <w:szCs w:val="24"/>
                <w:lang w:val="es-ES_tradnl"/>
              </w:rPr>
            </w:pPr>
            <w:r w:rsidRPr="007059C2">
              <w:rPr>
                <w:rFonts w:ascii="Arial" w:hAnsi="Arial" w:cs="Arial"/>
                <w:sz w:val="24"/>
                <w:szCs w:val="24"/>
                <w:lang w:val="es-ES_tradnl"/>
              </w:rPr>
              <w:t>Fecha:</w:t>
            </w:r>
            <w:r w:rsidR="00056CB5">
              <w:rPr>
                <w:rFonts w:ascii="Arial" w:hAnsi="Arial" w:cs="Arial"/>
                <w:sz w:val="24"/>
                <w:szCs w:val="24"/>
                <w:lang w:val="es-ES_tradnl"/>
              </w:rPr>
              <w:t xml:space="preserve"> 18/06/2015</w:t>
            </w:r>
          </w:p>
          <w:p w:rsidR="00046EC0" w:rsidRPr="007059C2" w:rsidRDefault="00046EC0" w:rsidP="00833B8F">
            <w:pPr>
              <w:tabs>
                <w:tab w:val="right" w:pos="4805"/>
              </w:tabs>
              <w:spacing w:line="360" w:lineRule="auto"/>
              <w:jc w:val="both"/>
              <w:rPr>
                <w:rFonts w:ascii="Arial" w:hAnsi="Arial" w:cs="Arial"/>
                <w:color w:val="000000"/>
                <w:sz w:val="24"/>
                <w:szCs w:val="24"/>
                <w:lang w:val="es-ES_tradnl"/>
              </w:rPr>
            </w:pPr>
          </w:p>
        </w:tc>
      </w:tr>
    </w:tbl>
    <w:p w:rsidR="00046EC0" w:rsidRPr="007059C2" w:rsidRDefault="00046EC0" w:rsidP="00833B8F">
      <w:pPr>
        <w:tabs>
          <w:tab w:val="right" w:pos="4805"/>
        </w:tabs>
        <w:spacing w:line="360" w:lineRule="auto"/>
        <w:jc w:val="both"/>
        <w:rPr>
          <w:rFonts w:ascii="Arial" w:hAnsi="Arial" w:cs="Arial"/>
          <w:color w:val="000000"/>
          <w:sz w:val="24"/>
          <w:szCs w:val="24"/>
          <w:lang w:val="es-ES_tradnl"/>
        </w:rPr>
      </w:pPr>
    </w:p>
    <w:p w:rsidR="0039388A" w:rsidRPr="007059C2" w:rsidRDefault="00046EC0" w:rsidP="002139FD">
      <w:pPr>
        <w:spacing w:line="360" w:lineRule="auto"/>
        <w:jc w:val="center"/>
        <w:rPr>
          <w:rFonts w:ascii="Arial" w:eastAsia="Times New Roman" w:hAnsi="Arial" w:cs="Arial"/>
          <w:sz w:val="24"/>
          <w:szCs w:val="24"/>
          <w:lang w:val="es-ES_tradnl" w:eastAsia="es-ES"/>
        </w:rPr>
      </w:pPr>
      <w:r w:rsidRPr="007059C2">
        <w:rPr>
          <w:rFonts w:ascii="Arial" w:hAnsi="Arial" w:cs="Arial"/>
          <w:color w:val="000000"/>
          <w:sz w:val="24"/>
          <w:szCs w:val="24"/>
          <w:lang w:val="es-ES_tradnl"/>
        </w:rPr>
        <w:br w:type="page"/>
      </w:r>
      <w:r w:rsidR="0039388A" w:rsidRPr="007059C2">
        <w:rPr>
          <w:rFonts w:ascii="Arial" w:eastAsia="Times New Roman" w:hAnsi="Arial" w:cs="Arial"/>
          <w:b/>
          <w:bCs/>
          <w:sz w:val="24"/>
          <w:szCs w:val="24"/>
          <w:lang w:val="es-ES_tradnl" w:eastAsia="es-ES"/>
        </w:rPr>
        <w:lastRenderedPageBreak/>
        <w:t>Acción de mejora</w:t>
      </w:r>
    </w:p>
    <w:p w:rsidR="00833B8F" w:rsidRPr="007059C2" w:rsidRDefault="00833B8F" w:rsidP="00833B8F">
      <w:pPr>
        <w:autoSpaceDE w:val="0"/>
        <w:autoSpaceDN w:val="0"/>
        <w:adjustRightInd w:val="0"/>
        <w:spacing w:line="360" w:lineRule="auto"/>
        <w:jc w:val="both"/>
        <w:rPr>
          <w:rFonts w:ascii="Arial" w:eastAsia="Times New Roman" w:hAnsi="Arial" w:cs="Arial"/>
          <w:b/>
          <w:sz w:val="24"/>
          <w:szCs w:val="24"/>
          <w:lang w:val="es-ES_tradnl" w:eastAsia="es-ES"/>
        </w:rPr>
      </w:pPr>
    </w:p>
    <w:p w:rsidR="0039388A" w:rsidRPr="007059C2" w:rsidRDefault="0039388A" w:rsidP="00833B8F">
      <w:pPr>
        <w:autoSpaceDE w:val="0"/>
        <w:autoSpaceDN w:val="0"/>
        <w:adjustRightInd w:val="0"/>
        <w:spacing w:line="360" w:lineRule="auto"/>
        <w:jc w:val="both"/>
        <w:rPr>
          <w:rFonts w:ascii="ArialMT" w:hAnsi="ArialMT" w:cs="ArialMT"/>
          <w:sz w:val="24"/>
          <w:szCs w:val="24"/>
          <w:lang w:val="es-ES_tradnl"/>
        </w:rPr>
      </w:pPr>
      <w:r w:rsidRPr="007059C2">
        <w:rPr>
          <w:rFonts w:ascii="Arial" w:eastAsia="Times New Roman" w:hAnsi="Arial" w:cs="Arial"/>
          <w:b/>
          <w:sz w:val="24"/>
          <w:szCs w:val="24"/>
          <w:lang w:val="es-ES_tradnl" w:eastAsia="es-ES"/>
        </w:rPr>
        <w:t xml:space="preserve">ACCIÓN DE MEJORA 1: </w:t>
      </w:r>
      <w:r w:rsidRPr="007059C2">
        <w:rPr>
          <w:rFonts w:ascii="ArialMT" w:hAnsi="ArialMT" w:cs="ArialMT"/>
          <w:sz w:val="24"/>
          <w:szCs w:val="24"/>
          <w:lang w:val="es-ES_tradnl"/>
        </w:rPr>
        <w:t>Coordinación de la asignatura Trabajo Fin de Grado (TFG).</w:t>
      </w:r>
    </w:p>
    <w:p w:rsidR="0039388A" w:rsidRPr="007059C2" w:rsidRDefault="0039388A" w:rsidP="00833B8F">
      <w:pPr>
        <w:spacing w:line="360" w:lineRule="auto"/>
        <w:jc w:val="both"/>
        <w:rPr>
          <w:rFonts w:ascii="Arial" w:eastAsia="Times New Roman" w:hAnsi="Arial" w:cs="Arial"/>
          <w:b/>
          <w:bCs/>
          <w:sz w:val="16"/>
          <w:szCs w:val="16"/>
          <w:lang w:val="es-ES_tradnl" w:eastAsia="es-ES"/>
        </w:rPr>
      </w:pPr>
    </w:p>
    <w:p w:rsidR="0039388A" w:rsidRPr="007059C2" w:rsidRDefault="0039388A" w:rsidP="00833B8F">
      <w:pPr>
        <w:spacing w:line="360" w:lineRule="auto"/>
        <w:jc w:val="both"/>
        <w:rPr>
          <w:rFonts w:ascii="Arial" w:eastAsia="Times New Roman" w:hAnsi="Arial" w:cs="Arial"/>
          <w:sz w:val="24"/>
          <w:szCs w:val="24"/>
          <w:lang w:val="es-ES_tradnl" w:eastAsia="es-ES"/>
        </w:rPr>
      </w:pPr>
      <w:r w:rsidRPr="007059C2">
        <w:rPr>
          <w:rFonts w:ascii="Arial" w:eastAsia="Times New Roman" w:hAnsi="Arial" w:cs="Arial"/>
          <w:b/>
          <w:bCs/>
          <w:sz w:val="24"/>
          <w:szCs w:val="24"/>
          <w:lang w:val="es-ES_tradnl" w:eastAsia="es-ES"/>
        </w:rPr>
        <w:t xml:space="preserve">Problema detectado al que responde la acción de mejora: </w:t>
      </w:r>
    </w:p>
    <w:p w:rsidR="0039388A" w:rsidRPr="007059C2" w:rsidRDefault="0039388A" w:rsidP="00833B8F">
      <w:pPr>
        <w:autoSpaceDE w:val="0"/>
        <w:autoSpaceDN w:val="0"/>
        <w:adjustRightInd w:val="0"/>
        <w:spacing w:line="360" w:lineRule="auto"/>
        <w:jc w:val="both"/>
        <w:rPr>
          <w:rFonts w:ascii="ArialMT" w:hAnsi="ArialMT" w:cs="ArialMT"/>
          <w:sz w:val="24"/>
          <w:szCs w:val="24"/>
          <w:lang w:val="es-ES_tradnl"/>
        </w:rPr>
      </w:pPr>
      <w:r w:rsidRPr="007059C2">
        <w:rPr>
          <w:rFonts w:ascii="ArialMT" w:hAnsi="ArialMT" w:cs="ArialMT"/>
          <w:sz w:val="24"/>
          <w:szCs w:val="24"/>
          <w:lang w:val="es-ES_tradnl"/>
        </w:rPr>
        <w:t>Existe un cierto nivel de desconexión entre la asignatura de Introducción a la Investigación Clínica y la de TFG. Por otro lado, las directrices de dirección y evaluación de los trabajos entre los tutores presentan ciertas deficiencias, lo que hace que existan discrepancias.</w:t>
      </w:r>
    </w:p>
    <w:p w:rsidR="0039388A" w:rsidRPr="007059C2" w:rsidRDefault="0039388A" w:rsidP="00833B8F">
      <w:pPr>
        <w:spacing w:line="360" w:lineRule="auto"/>
        <w:jc w:val="both"/>
        <w:rPr>
          <w:rFonts w:ascii="Arial" w:eastAsia="Times New Roman" w:hAnsi="Arial" w:cs="Arial"/>
          <w:b/>
          <w:bCs/>
          <w:sz w:val="16"/>
          <w:szCs w:val="16"/>
          <w:lang w:val="es-ES_tradnl" w:eastAsia="es-ES"/>
        </w:rPr>
      </w:pPr>
    </w:p>
    <w:p w:rsidR="0039388A" w:rsidRPr="007059C2" w:rsidRDefault="0039388A" w:rsidP="00833B8F">
      <w:pPr>
        <w:spacing w:line="360" w:lineRule="auto"/>
        <w:jc w:val="both"/>
        <w:rPr>
          <w:rFonts w:ascii="Arial" w:eastAsia="Times New Roman" w:hAnsi="Arial" w:cs="Arial"/>
          <w:sz w:val="24"/>
          <w:szCs w:val="24"/>
          <w:lang w:val="es-ES_tradnl" w:eastAsia="es-ES"/>
        </w:rPr>
      </w:pPr>
      <w:r w:rsidRPr="007059C2">
        <w:rPr>
          <w:rFonts w:ascii="Arial" w:eastAsia="Times New Roman" w:hAnsi="Arial" w:cs="Arial"/>
          <w:b/>
          <w:bCs/>
          <w:sz w:val="24"/>
          <w:szCs w:val="24"/>
          <w:lang w:val="es-ES_tradnl" w:eastAsia="es-ES"/>
        </w:rPr>
        <w:t xml:space="preserve">Tarea/s: </w:t>
      </w:r>
    </w:p>
    <w:p w:rsidR="0039388A" w:rsidRPr="007059C2" w:rsidRDefault="0039388A" w:rsidP="00833B8F">
      <w:pPr>
        <w:pStyle w:val="Prrafodelista"/>
        <w:numPr>
          <w:ilvl w:val="0"/>
          <w:numId w:val="14"/>
        </w:numPr>
        <w:autoSpaceDE w:val="0"/>
        <w:autoSpaceDN w:val="0"/>
        <w:adjustRightInd w:val="0"/>
        <w:spacing w:line="360" w:lineRule="auto"/>
        <w:jc w:val="both"/>
        <w:rPr>
          <w:rFonts w:ascii="ArialMT" w:hAnsi="ArialMT" w:cs="ArialMT"/>
          <w:sz w:val="24"/>
          <w:szCs w:val="24"/>
          <w:lang w:val="es-ES_tradnl"/>
        </w:rPr>
      </w:pPr>
      <w:r w:rsidRPr="007059C2">
        <w:rPr>
          <w:rFonts w:ascii="ArialMT" w:hAnsi="ArialMT" w:cs="ArialMT"/>
          <w:sz w:val="24"/>
          <w:szCs w:val="24"/>
          <w:lang w:val="es-ES_tradnl"/>
        </w:rPr>
        <w:t>Perfeccionamiento y desarrollo del documento sobre Normativa para la elaboración de los TFG, así como de la ficha de evaluación para los tutores.</w:t>
      </w:r>
    </w:p>
    <w:p w:rsidR="0039388A" w:rsidRPr="007059C2" w:rsidRDefault="0039388A" w:rsidP="00833B8F">
      <w:pPr>
        <w:pStyle w:val="Prrafodelista"/>
        <w:numPr>
          <w:ilvl w:val="0"/>
          <w:numId w:val="14"/>
        </w:numPr>
        <w:autoSpaceDE w:val="0"/>
        <w:autoSpaceDN w:val="0"/>
        <w:adjustRightInd w:val="0"/>
        <w:spacing w:line="360" w:lineRule="auto"/>
        <w:jc w:val="both"/>
        <w:rPr>
          <w:rFonts w:ascii="ArialMT" w:hAnsi="ArialMT" w:cs="ArialMT"/>
          <w:sz w:val="24"/>
          <w:szCs w:val="24"/>
          <w:lang w:val="es-ES_tradnl"/>
        </w:rPr>
      </w:pPr>
      <w:r w:rsidRPr="007059C2">
        <w:rPr>
          <w:rFonts w:ascii="ArialMT" w:hAnsi="ArialMT" w:cs="ArialMT"/>
          <w:sz w:val="24"/>
          <w:szCs w:val="24"/>
          <w:lang w:val="es-ES_tradnl"/>
        </w:rPr>
        <w:t>Coordinación entre las demandas de esta asignatura y las competencias que desarrollan en la de Introducción a la Investigación Clínica, para lo que se llevarán a cabo reuniones organizativas entre los profesores implicados en ambas asignaturas.</w:t>
      </w:r>
    </w:p>
    <w:p w:rsidR="0039388A" w:rsidRPr="007059C2" w:rsidRDefault="0039388A" w:rsidP="00833B8F">
      <w:pPr>
        <w:spacing w:line="360" w:lineRule="auto"/>
        <w:jc w:val="both"/>
        <w:rPr>
          <w:rFonts w:ascii="Arial" w:eastAsia="Times New Roman" w:hAnsi="Arial" w:cs="Arial"/>
          <w:b/>
          <w:bCs/>
          <w:sz w:val="16"/>
          <w:szCs w:val="16"/>
          <w:lang w:val="es-ES_tradnl" w:eastAsia="es-ES"/>
        </w:rPr>
      </w:pPr>
    </w:p>
    <w:p w:rsidR="0039388A" w:rsidRPr="007059C2" w:rsidRDefault="0039388A" w:rsidP="00833B8F">
      <w:pPr>
        <w:spacing w:line="360" w:lineRule="auto"/>
        <w:jc w:val="both"/>
        <w:rPr>
          <w:rFonts w:ascii="ArialMT" w:hAnsi="ArialMT" w:cs="ArialMT"/>
          <w:sz w:val="24"/>
          <w:szCs w:val="24"/>
          <w:lang w:val="es-ES_tradnl"/>
        </w:rPr>
      </w:pPr>
      <w:r w:rsidRPr="007059C2">
        <w:rPr>
          <w:rFonts w:ascii="Arial" w:eastAsia="Times New Roman" w:hAnsi="Arial" w:cs="Arial"/>
          <w:b/>
          <w:bCs/>
          <w:sz w:val="24"/>
          <w:szCs w:val="24"/>
          <w:lang w:val="es-ES_tradnl" w:eastAsia="es-ES"/>
        </w:rPr>
        <w:t xml:space="preserve">Responsable de la ejecución: </w:t>
      </w:r>
      <w:r w:rsidR="00833B8F" w:rsidRPr="007059C2">
        <w:rPr>
          <w:rFonts w:ascii="Arial" w:eastAsia="Times New Roman" w:hAnsi="Arial" w:cs="Arial"/>
          <w:b/>
          <w:bCs/>
          <w:sz w:val="24"/>
          <w:szCs w:val="24"/>
          <w:lang w:val="es-ES_tradnl" w:eastAsia="es-ES"/>
        </w:rPr>
        <w:t xml:space="preserve"> </w:t>
      </w:r>
      <w:r w:rsidRPr="007059C2">
        <w:rPr>
          <w:rFonts w:ascii="ArialMT" w:hAnsi="ArialMT" w:cs="ArialMT"/>
          <w:sz w:val="24"/>
          <w:szCs w:val="24"/>
          <w:lang w:val="es-ES_tradnl"/>
        </w:rPr>
        <w:t>Coordinador de la asignatura Trabajo Fin de Grado.</w:t>
      </w:r>
    </w:p>
    <w:p w:rsidR="0039388A" w:rsidRPr="007059C2" w:rsidRDefault="0039388A" w:rsidP="00833B8F">
      <w:pPr>
        <w:spacing w:line="360" w:lineRule="auto"/>
        <w:jc w:val="both"/>
        <w:rPr>
          <w:rFonts w:ascii="Arial" w:eastAsia="Times New Roman" w:hAnsi="Arial" w:cs="Arial"/>
          <w:b/>
          <w:bCs/>
          <w:sz w:val="16"/>
          <w:szCs w:val="16"/>
          <w:lang w:val="es-ES_tradnl" w:eastAsia="es-ES"/>
        </w:rPr>
      </w:pPr>
    </w:p>
    <w:p w:rsidR="0039388A" w:rsidRPr="007059C2" w:rsidRDefault="0039388A" w:rsidP="00833B8F">
      <w:pPr>
        <w:spacing w:line="360" w:lineRule="auto"/>
        <w:jc w:val="both"/>
        <w:rPr>
          <w:rFonts w:ascii="ArialMT" w:hAnsi="ArialMT" w:cs="ArialMT"/>
          <w:sz w:val="24"/>
          <w:szCs w:val="24"/>
          <w:lang w:val="es-ES_tradnl"/>
        </w:rPr>
      </w:pPr>
      <w:r w:rsidRPr="007059C2">
        <w:rPr>
          <w:rFonts w:ascii="Arial" w:eastAsia="Times New Roman" w:hAnsi="Arial" w:cs="Arial"/>
          <w:b/>
          <w:bCs/>
          <w:sz w:val="24"/>
          <w:szCs w:val="24"/>
          <w:lang w:val="es-ES_tradnl" w:eastAsia="es-ES"/>
        </w:rPr>
        <w:t xml:space="preserve">Responsable del seguimiento: </w:t>
      </w:r>
      <w:r w:rsidR="00833B8F" w:rsidRPr="007059C2">
        <w:rPr>
          <w:rFonts w:ascii="Arial" w:eastAsia="Times New Roman" w:hAnsi="Arial" w:cs="Arial"/>
          <w:b/>
          <w:bCs/>
          <w:sz w:val="24"/>
          <w:szCs w:val="24"/>
          <w:lang w:val="es-ES_tradnl" w:eastAsia="es-ES"/>
        </w:rPr>
        <w:t xml:space="preserve"> </w:t>
      </w:r>
      <w:r w:rsidRPr="007059C2">
        <w:rPr>
          <w:rFonts w:ascii="ArialMT" w:hAnsi="ArialMT" w:cs="ArialMT"/>
          <w:sz w:val="24"/>
          <w:szCs w:val="24"/>
          <w:lang w:val="es-ES_tradnl"/>
        </w:rPr>
        <w:t>Comisión de Seguimiento del Título.</w:t>
      </w:r>
    </w:p>
    <w:p w:rsidR="0039388A" w:rsidRPr="007059C2" w:rsidRDefault="0039388A" w:rsidP="00833B8F">
      <w:pPr>
        <w:spacing w:line="360" w:lineRule="auto"/>
        <w:jc w:val="both"/>
        <w:rPr>
          <w:rFonts w:ascii="Arial" w:eastAsia="Times New Roman" w:hAnsi="Arial" w:cs="Arial"/>
          <w:b/>
          <w:bCs/>
          <w:sz w:val="16"/>
          <w:szCs w:val="16"/>
          <w:lang w:val="es-ES_tradnl" w:eastAsia="es-ES"/>
        </w:rPr>
      </w:pPr>
    </w:p>
    <w:p w:rsidR="0039388A" w:rsidRPr="007059C2" w:rsidRDefault="0039388A" w:rsidP="00833B8F">
      <w:pPr>
        <w:spacing w:line="360" w:lineRule="auto"/>
        <w:jc w:val="both"/>
        <w:rPr>
          <w:rFonts w:ascii="ArialMT" w:hAnsi="ArialMT" w:cs="ArialMT"/>
          <w:sz w:val="24"/>
          <w:szCs w:val="24"/>
          <w:lang w:val="es-ES_tradnl"/>
        </w:rPr>
      </w:pPr>
      <w:r w:rsidRPr="007059C2">
        <w:rPr>
          <w:rFonts w:ascii="Arial" w:eastAsia="Times New Roman" w:hAnsi="Arial" w:cs="Arial"/>
          <w:b/>
          <w:bCs/>
          <w:sz w:val="24"/>
          <w:szCs w:val="24"/>
          <w:lang w:val="es-ES_tradnl" w:eastAsia="es-ES"/>
        </w:rPr>
        <w:t xml:space="preserve">Implicados: </w:t>
      </w:r>
      <w:r w:rsidR="00833B8F" w:rsidRPr="007059C2">
        <w:rPr>
          <w:rFonts w:ascii="Arial" w:eastAsia="Times New Roman" w:hAnsi="Arial" w:cs="Arial"/>
          <w:b/>
          <w:bCs/>
          <w:sz w:val="24"/>
          <w:szCs w:val="24"/>
          <w:lang w:val="es-ES_tradnl" w:eastAsia="es-ES"/>
        </w:rPr>
        <w:t xml:space="preserve"> </w:t>
      </w:r>
      <w:r w:rsidRPr="007059C2">
        <w:rPr>
          <w:rFonts w:ascii="ArialMT" w:hAnsi="ArialMT" w:cs="ArialMT"/>
          <w:sz w:val="24"/>
          <w:szCs w:val="24"/>
          <w:lang w:val="es-ES_tradnl"/>
        </w:rPr>
        <w:t>PDI y estudiantes.</w:t>
      </w:r>
    </w:p>
    <w:p w:rsidR="0039388A" w:rsidRPr="007059C2" w:rsidRDefault="0039388A" w:rsidP="00833B8F">
      <w:pPr>
        <w:spacing w:line="360" w:lineRule="auto"/>
        <w:jc w:val="both"/>
        <w:rPr>
          <w:rFonts w:ascii="Arial" w:eastAsia="Times New Roman" w:hAnsi="Arial" w:cs="Arial"/>
          <w:sz w:val="24"/>
          <w:szCs w:val="24"/>
          <w:lang w:val="es-ES_tradnl" w:eastAsia="es-ES"/>
        </w:rPr>
      </w:pPr>
    </w:p>
    <w:p w:rsidR="0039388A" w:rsidRPr="007059C2" w:rsidRDefault="0039388A" w:rsidP="00833B8F">
      <w:pPr>
        <w:spacing w:line="360" w:lineRule="auto"/>
        <w:jc w:val="both"/>
        <w:rPr>
          <w:rFonts w:ascii="Arial" w:eastAsia="Times New Roman" w:hAnsi="Arial" w:cs="Arial"/>
          <w:bCs/>
          <w:sz w:val="24"/>
          <w:szCs w:val="24"/>
          <w:lang w:val="es-ES_tradnl" w:eastAsia="es-ES"/>
        </w:rPr>
      </w:pPr>
      <w:r w:rsidRPr="007059C2">
        <w:rPr>
          <w:rFonts w:ascii="Arial" w:eastAsia="Times New Roman" w:hAnsi="Arial" w:cs="Arial"/>
          <w:b/>
          <w:bCs/>
          <w:sz w:val="24"/>
          <w:szCs w:val="24"/>
          <w:lang w:val="es-ES_tradnl" w:eastAsia="es-ES"/>
        </w:rPr>
        <w:t xml:space="preserve">Nivel de Prioridad: </w:t>
      </w:r>
      <w:r w:rsidRPr="007059C2">
        <w:rPr>
          <w:rFonts w:ascii="Arial" w:eastAsia="Times New Roman" w:hAnsi="Arial" w:cs="Arial"/>
          <w:bCs/>
          <w:sz w:val="24"/>
          <w:szCs w:val="24"/>
          <w:lang w:val="es-ES_tradnl" w:eastAsia="es-ES"/>
        </w:rPr>
        <w:t>Alta</w:t>
      </w:r>
      <w:r w:rsidR="002139FD" w:rsidRPr="007059C2">
        <w:rPr>
          <w:rFonts w:ascii="Arial" w:eastAsia="Times New Roman" w:hAnsi="Arial" w:cs="Arial"/>
          <w:bCs/>
          <w:sz w:val="24"/>
          <w:szCs w:val="24"/>
          <w:lang w:val="es-ES_tradnl" w:eastAsia="es-ES"/>
        </w:rPr>
        <w:t>.</w:t>
      </w:r>
    </w:p>
    <w:p w:rsidR="0039388A" w:rsidRPr="007059C2" w:rsidRDefault="0039388A" w:rsidP="00833B8F">
      <w:pPr>
        <w:spacing w:line="360" w:lineRule="auto"/>
        <w:jc w:val="both"/>
        <w:rPr>
          <w:rFonts w:ascii="Arial" w:eastAsia="Times New Roman" w:hAnsi="Arial" w:cs="Arial"/>
          <w:sz w:val="24"/>
          <w:szCs w:val="24"/>
          <w:lang w:val="es-ES_tradnl" w:eastAsia="es-ES"/>
        </w:rPr>
      </w:pPr>
      <w:r w:rsidRPr="007059C2">
        <w:rPr>
          <w:rFonts w:ascii="Arial" w:eastAsia="Times New Roman" w:hAnsi="Arial" w:cs="Arial"/>
          <w:b/>
          <w:bCs/>
          <w:sz w:val="24"/>
          <w:szCs w:val="24"/>
          <w:lang w:val="es-ES_tradnl" w:eastAsia="es-ES"/>
        </w:rPr>
        <w:t xml:space="preserve">Nivel de dificultad: </w:t>
      </w:r>
      <w:r w:rsidRPr="007059C2">
        <w:rPr>
          <w:rFonts w:ascii="Arial" w:eastAsia="Times New Roman" w:hAnsi="Arial" w:cs="Arial"/>
          <w:bCs/>
          <w:sz w:val="24"/>
          <w:szCs w:val="24"/>
          <w:lang w:val="es-ES_tradnl" w:eastAsia="es-ES"/>
        </w:rPr>
        <w:t>Media</w:t>
      </w:r>
      <w:r w:rsidR="002139FD" w:rsidRPr="007059C2">
        <w:rPr>
          <w:rFonts w:ascii="Arial" w:eastAsia="Times New Roman" w:hAnsi="Arial" w:cs="Arial"/>
          <w:bCs/>
          <w:sz w:val="24"/>
          <w:szCs w:val="24"/>
          <w:lang w:val="es-ES_tradnl" w:eastAsia="es-ES"/>
        </w:rPr>
        <w:t>.</w:t>
      </w:r>
    </w:p>
    <w:p w:rsidR="0039388A" w:rsidRPr="007059C2" w:rsidRDefault="0039388A" w:rsidP="00833B8F">
      <w:pPr>
        <w:spacing w:line="360" w:lineRule="auto"/>
        <w:jc w:val="both"/>
        <w:rPr>
          <w:rFonts w:ascii="Arial" w:eastAsia="Times New Roman" w:hAnsi="Arial" w:cs="Arial"/>
          <w:sz w:val="24"/>
          <w:szCs w:val="24"/>
          <w:lang w:val="es-ES_tradnl" w:eastAsia="es-ES"/>
        </w:rPr>
      </w:pPr>
      <w:r w:rsidRPr="007059C2">
        <w:rPr>
          <w:rFonts w:ascii="Arial" w:eastAsia="Times New Roman" w:hAnsi="Arial" w:cs="Arial"/>
          <w:b/>
          <w:bCs/>
          <w:sz w:val="24"/>
          <w:szCs w:val="24"/>
          <w:lang w:val="es-ES_tradnl" w:eastAsia="es-ES"/>
        </w:rPr>
        <w:t xml:space="preserve">Plazo de ejecución: </w:t>
      </w:r>
      <w:r w:rsidRPr="007059C2">
        <w:rPr>
          <w:rFonts w:ascii="Arial" w:eastAsia="Times New Roman" w:hAnsi="Arial" w:cs="Arial"/>
          <w:bCs/>
          <w:sz w:val="24"/>
          <w:szCs w:val="24"/>
          <w:lang w:val="es-ES_tradnl" w:eastAsia="es-ES"/>
        </w:rPr>
        <w:t xml:space="preserve"> Corto</w:t>
      </w:r>
      <w:r w:rsidR="002139FD" w:rsidRPr="007059C2">
        <w:rPr>
          <w:rFonts w:ascii="Arial" w:eastAsia="Times New Roman" w:hAnsi="Arial" w:cs="Arial"/>
          <w:bCs/>
          <w:sz w:val="24"/>
          <w:szCs w:val="24"/>
          <w:lang w:val="es-ES_tradnl" w:eastAsia="es-ES"/>
        </w:rPr>
        <w:t>.</w:t>
      </w:r>
    </w:p>
    <w:p w:rsidR="0039388A" w:rsidRPr="007059C2" w:rsidRDefault="0039388A" w:rsidP="00833B8F">
      <w:pPr>
        <w:spacing w:line="360" w:lineRule="auto"/>
        <w:jc w:val="both"/>
        <w:rPr>
          <w:rFonts w:ascii="Arial" w:eastAsia="Times New Roman" w:hAnsi="Arial" w:cs="Arial"/>
          <w:b/>
          <w:bCs/>
          <w:sz w:val="16"/>
          <w:szCs w:val="16"/>
          <w:lang w:val="es-ES_tradnl" w:eastAsia="es-ES"/>
        </w:rPr>
      </w:pPr>
    </w:p>
    <w:p w:rsidR="0039388A" w:rsidRPr="007059C2" w:rsidRDefault="0039388A" w:rsidP="00833B8F">
      <w:pPr>
        <w:spacing w:line="360" w:lineRule="auto"/>
        <w:jc w:val="both"/>
        <w:rPr>
          <w:rFonts w:ascii="Arial" w:eastAsia="Times New Roman" w:hAnsi="Arial" w:cs="Arial"/>
          <w:b/>
          <w:bCs/>
          <w:sz w:val="24"/>
          <w:szCs w:val="24"/>
          <w:lang w:val="es-ES_tradnl" w:eastAsia="es-ES"/>
        </w:rPr>
      </w:pPr>
      <w:r w:rsidRPr="007059C2">
        <w:rPr>
          <w:rFonts w:ascii="Arial" w:eastAsia="Times New Roman" w:hAnsi="Arial" w:cs="Arial"/>
          <w:b/>
          <w:bCs/>
          <w:sz w:val="24"/>
          <w:szCs w:val="24"/>
          <w:lang w:val="es-ES_tradnl" w:eastAsia="es-ES"/>
        </w:rPr>
        <w:t xml:space="preserve">Cronograma: </w:t>
      </w:r>
    </w:p>
    <w:p w:rsidR="0039388A" w:rsidRPr="007059C2" w:rsidRDefault="0039388A" w:rsidP="00833B8F">
      <w:pPr>
        <w:autoSpaceDE w:val="0"/>
        <w:autoSpaceDN w:val="0"/>
        <w:adjustRightInd w:val="0"/>
        <w:spacing w:line="360" w:lineRule="auto"/>
        <w:jc w:val="both"/>
        <w:rPr>
          <w:rFonts w:ascii="ArialMT" w:hAnsi="ArialMT" w:cs="ArialMT"/>
          <w:sz w:val="24"/>
          <w:szCs w:val="24"/>
          <w:lang w:val="es-ES_tradnl"/>
        </w:rPr>
      </w:pPr>
      <w:r w:rsidRPr="007059C2">
        <w:rPr>
          <w:rFonts w:ascii="ArialMT" w:hAnsi="ArialMT" w:cs="ArialMT"/>
          <w:sz w:val="24"/>
          <w:szCs w:val="24"/>
          <w:lang w:val="es-ES_tradnl"/>
        </w:rPr>
        <w:t>Se desarrollarán estas acciones a lo largo del curso académico 2014/15, con el</w:t>
      </w:r>
      <w:r w:rsidR="007059C2" w:rsidRPr="007059C2">
        <w:rPr>
          <w:rFonts w:ascii="ArialMT" w:hAnsi="ArialMT" w:cs="ArialMT"/>
          <w:sz w:val="24"/>
          <w:szCs w:val="24"/>
          <w:lang w:val="es-ES_tradnl"/>
        </w:rPr>
        <w:t xml:space="preserve"> </w:t>
      </w:r>
      <w:r w:rsidRPr="007059C2">
        <w:rPr>
          <w:rFonts w:ascii="ArialMT" w:hAnsi="ArialMT" w:cs="ArialMT"/>
          <w:sz w:val="24"/>
          <w:szCs w:val="24"/>
          <w:lang w:val="es-ES_tradnl"/>
        </w:rPr>
        <w:t>fin de que se materialicen sus resultados, bien en este curso o al menos, en el</w:t>
      </w:r>
      <w:r w:rsidR="007059C2" w:rsidRPr="007059C2">
        <w:rPr>
          <w:rFonts w:ascii="ArialMT" w:hAnsi="ArialMT" w:cs="ArialMT"/>
          <w:sz w:val="24"/>
          <w:szCs w:val="24"/>
          <w:lang w:val="es-ES_tradnl"/>
        </w:rPr>
        <w:t xml:space="preserve"> </w:t>
      </w:r>
      <w:r w:rsidRPr="007059C2">
        <w:rPr>
          <w:rFonts w:ascii="ArialMT" w:hAnsi="ArialMT" w:cs="ArialMT"/>
          <w:sz w:val="24"/>
          <w:szCs w:val="24"/>
          <w:lang w:val="es-ES_tradnl"/>
        </w:rPr>
        <w:t>siguiente.</w:t>
      </w:r>
    </w:p>
    <w:p w:rsidR="0039388A" w:rsidRPr="007059C2" w:rsidRDefault="0039388A" w:rsidP="00833B8F">
      <w:pPr>
        <w:spacing w:line="360" w:lineRule="auto"/>
        <w:jc w:val="both"/>
        <w:rPr>
          <w:rFonts w:ascii="Arial" w:eastAsia="Times New Roman" w:hAnsi="Arial" w:cs="Arial"/>
          <w:b/>
          <w:bCs/>
          <w:sz w:val="16"/>
          <w:szCs w:val="16"/>
          <w:lang w:val="es-ES_tradnl" w:eastAsia="es-ES"/>
        </w:rPr>
      </w:pPr>
    </w:p>
    <w:p w:rsidR="00833B8F" w:rsidRPr="007059C2" w:rsidRDefault="00833B8F" w:rsidP="00833B8F">
      <w:pPr>
        <w:jc w:val="both"/>
        <w:rPr>
          <w:rFonts w:ascii="Arial" w:eastAsia="Times New Roman" w:hAnsi="Arial" w:cs="Arial"/>
          <w:b/>
          <w:bCs/>
          <w:sz w:val="24"/>
          <w:szCs w:val="24"/>
          <w:lang w:val="es-ES_tradnl" w:eastAsia="es-ES"/>
        </w:rPr>
      </w:pPr>
      <w:r w:rsidRPr="007059C2">
        <w:rPr>
          <w:rFonts w:ascii="Arial" w:eastAsia="Times New Roman" w:hAnsi="Arial" w:cs="Arial"/>
          <w:b/>
          <w:bCs/>
          <w:sz w:val="24"/>
          <w:szCs w:val="24"/>
          <w:lang w:val="es-ES_tradnl" w:eastAsia="es-ES"/>
        </w:rPr>
        <w:br w:type="page"/>
      </w:r>
    </w:p>
    <w:p w:rsidR="0039388A" w:rsidRPr="007059C2" w:rsidRDefault="0039388A" w:rsidP="00833B8F">
      <w:pPr>
        <w:spacing w:line="360" w:lineRule="auto"/>
        <w:jc w:val="both"/>
        <w:rPr>
          <w:rFonts w:ascii="Arial" w:eastAsia="Times New Roman" w:hAnsi="Arial" w:cs="Arial"/>
          <w:b/>
          <w:bCs/>
          <w:sz w:val="24"/>
          <w:szCs w:val="24"/>
          <w:lang w:val="es-ES_tradnl" w:eastAsia="es-ES"/>
        </w:rPr>
      </w:pPr>
      <w:r w:rsidRPr="007059C2">
        <w:rPr>
          <w:rFonts w:ascii="Arial" w:eastAsia="Times New Roman" w:hAnsi="Arial" w:cs="Arial"/>
          <w:b/>
          <w:bCs/>
          <w:sz w:val="24"/>
          <w:szCs w:val="24"/>
          <w:lang w:val="es-ES_tradnl" w:eastAsia="es-ES"/>
        </w:rPr>
        <w:lastRenderedPageBreak/>
        <w:t xml:space="preserve">Indicadores de control: </w:t>
      </w:r>
    </w:p>
    <w:p w:rsidR="0039388A" w:rsidRPr="007059C2" w:rsidRDefault="0039388A" w:rsidP="00833B8F">
      <w:pPr>
        <w:pStyle w:val="Prrafodelista"/>
        <w:numPr>
          <w:ilvl w:val="0"/>
          <w:numId w:val="13"/>
        </w:numPr>
        <w:autoSpaceDE w:val="0"/>
        <w:autoSpaceDN w:val="0"/>
        <w:adjustRightInd w:val="0"/>
        <w:spacing w:line="360" w:lineRule="auto"/>
        <w:jc w:val="both"/>
        <w:rPr>
          <w:rFonts w:ascii="ArialMT" w:hAnsi="ArialMT" w:cs="ArialMT"/>
          <w:sz w:val="24"/>
          <w:szCs w:val="24"/>
          <w:lang w:val="es-ES_tradnl"/>
        </w:rPr>
      </w:pPr>
      <w:r w:rsidRPr="007059C2">
        <w:rPr>
          <w:rFonts w:ascii="ArialMT" w:hAnsi="ArialMT" w:cs="ArialMT"/>
          <w:sz w:val="24"/>
          <w:szCs w:val="24"/>
          <w:lang w:val="es-ES_tradnl"/>
        </w:rPr>
        <w:t>Información</w:t>
      </w:r>
      <w:r w:rsidR="00833B8F" w:rsidRPr="007059C2">
        <w:rPr>
          <w:rFonts w:ascii="ArialMT" w:hAnsi="ArialMT" w:cs="ArialMT"/>
          <w:sz w:val="24"/>
          <w:szCs w:val="24"/>
          <w:lang w:val="es-ES_tradnl"/>
        </w:rPr>
        <w:t xml:space="preserve"> </w:t>
      </w:r>
      <w:r w:rsidRPr="007059C2">
        <w:rPr>
          <w:rFonts w:ascii="ArialMT" w:hAnsi="ArialMT" w:cs="ArialMT"/>
          <w:sz w:val="24"/>
          <w:szCs w:val="24"/>
          <w:lang w:val="es-ES_tradnl"/>
        </w:rPr>
        <w:t>recogida en el</w:t>
      </w:r>
      <w:r w:rsidR="00833B8F" w:rsidRPr="007059C2">
        <w:rPr>
          <w:rFonts w:ascii="ArialMT" w:hAnsi="ArialMT" w:cs="ArialMT"/>
          <w:sz w:val="24"/>
          <w:szCs w:val="24"/>
          <w:lang w:val="es-ES_tradnl"/>
        </w:rPr>
        <w:t xml:space="preserve"> </w:t>
      </w:r>
      <w:r w:rsidRPr="007059C2">
        <w:rPr>
          <w:rFonts w:ascii="ArialMT" w:hAnsi="ArialMT" w:cs="ArialMT"/>
          <w:sz w:val="24"/>
          <w:szCs w:val="24"/>
          <w:lang w:val="es-ES_tradnl"/>
        </w:rPr>
        <w:t>PAT.</w:t>
      </w:r>
    </w:p>
    <w:p w:rsidR="0039388A" w:rsidRPr="007059C2" w:rsidRDefault="0039388A" w:rsidP="00833B8F">
      <w:pPr>
        <w:pStyle w:val="Prrafodelista"/>
        <w:numPr>
          <w:ilvl w:val="0"/>
          <w:numId w:val="13"/>
        </w:numPr>
        <w:autoSpaceDE w:val="0"/>
        <w:autoSpaceDN w:val="0"/>
        <w:adjustRightInd w:val="0"/>
        <w:spacing w:line="360" w:lineRule="auto"/>
        <w:jc w:val="both"/>
        <w:rPr>
          <w:rFonts w:ascii="ArialMT" w:hAnsi="ArialMT" w:cs="ArialMT"/>
          <w:sz w:val="24"/>
          <w:szCs w:val="24"/>
          <w:lang w:val="es-ES_tradnl"/>
        </w:rPr>
      </w:pPr>
      <w:r w:rsidRPr="007059C2">
        <w:rPr>
          <w:rFonts w:ascii="ArialMT" w:hAnsi="ArialMT" w:cs="ArialMT"/>
          <w:sz w:val="24"/>
          <w:szCs w:val="24"/>
          <w:lang w:val="es-ES_tradnl"/>
        </w:rPr>
        <w:t>Calidad en la</w:t>
      </w:r>
      <w:r w:rsidR="00833B8F" w:rsidRPr="007059C2">
        <w:rPr>
          <w:rFonts w:ascii="ArialMT" w:hAnsi="ArialMT" w:cs="ArialMT"/>
          <w:sz w:val="24"/>
          <w:szCs w:val="24"/>
          <w:lang w:val="es-ES_tradnl"/>
        </w:rPr>
        <w:t xml:space="preserve"> </w:t>
      </w:r>
      <w:r w:rsidRPr="007059C2">
        <w:rPr>
          <w:rFonts w:ascii="ArialMT" w:hAnsi="ArialMT" w:cs="ArialMT"/>
          <w:sz w:val="24"/>
          <w:szCs w:val="24"/>
          <w:lang w:val="es-ES_tradnl"/>
        </w:rPr>
        <w:t>presentación de</w:t>
      </w:r>
      <w:r w:rsidR="00833B8F" w:rsidRPr="007059C2">
        <w:rPr>
          <w:rFonts w:ascii="ArialMT" w:hAnsi="ArialMT" w:cs="ArialMT"/>
          <w:sz w:val="24"/>
          <w:szCs w:val="24"/>
          <w:lang w:val="es-ES_tradnl"/>
        </w:rPr>
        <w:t xml:space="preserve"> </w:t>
      </w:r>
      <w:r w:rsidRPr="007059C2">
        <w:rPr>
          <w:rFonts w:ascii="ArialMT" w:hAnsi="ArialMT" w:cs="ArialMT"/>
          <w:sz w:val="24"/>
          <w:szCs w:val="24"/>
          <w:lang w:val="es-ES_tradnl"/>
        </w:rPr>
        <w:t>los TFG.</w:t>
      </w:r>
    </w:p>
    <w:p w:rsidR="0039388A" w:rsidRPr="007059C2" w:rsidRDefault="0039388A" w:rsidP="00833B8F">
      <w:pPr>
        <w:spacing w:line="360" w:lineRule="auto"/>
        <w:jc w:val="both"/>
        <w:rPr>
          <w:rFonts w:ascii="Arial" w:eastAsia="Times New Roman" w:hAnsi="Arial" w:cs="Arial"/>
          <w:b/>
          <w:bCs/>
          <w:sz w:val="16"/>
          <w:szCs w:val="16"/>
          <w:lang w:val="es-ES_tradnl" w:eastAsia="es-ES"/>
        </w:rPr>
      </w:pPr>
    </w:p>
    <w:p w:rsidR="0039388A" w:rsidRPr="007059C2" w:rsidRDefault="0039388A" w:rsidP="00833B8F">
      <w:pPr>
        <w:spacing w:line="360" w:lineRule="auto"/>
        <w:jc w:val="both"/>
        <w:rPr>
          <w:rFonts w:ascii="Arial" w:eastAsia="Times New Roman" w:hAnsi="Arial" w:cs="Arial"/>
          <w:sz w:val="24"/>
          <w:szCs w:val="24"/>
          <w:lang w:val="es-ES_tradnl" w:eastAsia="es-ES"/>
        </w:rPr>
      </w:pPr>
      <w:r w:rsidRPr="007059C2">
        <w:rPr>
          <w:rFonts w:ascii="Arial" w:eastAsia="Times New Roman" w:hAnsi="Arial" w:cs="Arial"/>
          <w:b/>
          <w:bCs/>
          <w:sz w:val="24"/>
          <w:szCs w:val="24"/>
          <w:lang w:val="es-ES_tradnl" w:eastAsia="es-ES"/>
        </w:rPr>
        <w:t xml:space="preserve">Seguimiento del indicador:  </w:t>
      </w:r>
      <w:r w:rsidRPr="007059C2">
        <w:rPr>
          <w:rFonts w:ascii="Arial" w:eastAsia="Times New Roman" w:hAnsi="Arial" w:cs="Arial"/>
          <w:bCs/>
          <w:sz w:val="24"/>
          <w:szCs w:val="24"/>
          <w:lang w:val="es-ES_tradnl" w:eastAsia="es-ES"/>
        </w:rPr>
        <w:t>Anual</w:t>
      </w:r>
      <w:r w:rsidR="002139FD" w:rsidRPr="007059C2">
        <w:rPr>
          <w:rFonts w:ascii="Arial" w:eastAsia="Times New Roman" w:hAnsi="Arial" w:cs="Arial"/>
          <w:bCs/>
          <w:sz w:val="24"/>
          <w:szCs w:val="24"/>
          <w:lang w:val="es-ES_tradnl" w:eastAsia="es-ES"/>
        </w:rPr>
        <w:t>.</w:t>
      </w:r>
    </w:p>
    <w:p w:rsidR="0039388A" w:rsidRPr="007059C2" w:rsidRDefault="0039388A" w:rsidP="00833B8F">
      <w:pPr>
        <w:spacing w:line="360" w:lineRule="auto"/>
        <w:jc w:val="both"/>
        <w:rPr>
          <w:rFonts w:ascii="Arial" w:eastAsia="Times New Roman" w:hAnsi="Arial" w:cs="Arial"/>
          <w:sz w:val="24"/>
          <w:szCs w:val="24"/>
          <w:lang w:val="es-ES_tradnl" w:eastAsia="es-ES"/>
        </w:rPr>
      </w:pPr>
    </w:p>
    <w:p w:rsidR="00046EC0" w:rsidRPr="007059C2" w:rsidRDefault="00046EC0" w:rsidP="00833B8F">
      <w:pPr>
        <w:spacing w:line="360" w:lineRule="auto"/>
        <w:jc w:val="both"/>
        <w:rPr>
          <w:rFonts w:ascii="Arial" w:hAnsi="Arial" w:cs="Arial"/>
          <w:color w:val="000000"/>
          <w:sz w:val="24"/>
          <w:szCs w:val="24"/>
          <w:lang w:val="es-ES_tradnl"/>
        </w:rPr>
      </w:pPr>
    </w:p>
    <w:p w:rsidR="0039388A" w:rsidRPr="007059C2" w:rsidRDefault="0039388A" w:rsidP="00833B8F">
      <w:pPr>
        <w:jc w:val="both"/>
        <w:rPr>
          <w:rFonts w:ascii="Arial" w:hAnsi="Arial" w:cs="Arial"/>
          <w:color w:val="000000"/>
          <w:sz w:val="24"/>
          <w:szCs w:val="24"/>
          <w:lang w:val="es-ES_tradnl"/>
        </w:rPr>
      </w:pPr>
      <w:r w:rsidRPr="007059C2">
        <w:rPr>
          <w:rFonts w:ascii="Arial" w:hAnsi="Arial" w:cs="Arial"/>
          <w:color w:val="000000"/>
          <w:sz w:val="24"/>
          <w:szCs w:val="24"/>
          <w:lang w:val="es-ES_tradnl"/>
        </w:rPr>
        <w:br w:type="page"/>
      </w:r>
    </w:p>
    <w:p w:rsidR="0039388A" w:rsidRPr="007059C2" w:rsidRDefault="0039388A" w:rsidP="00833B8F">
      <w:pPr>
        <w:spacing w:line="360" w:lineRule="auto"/>
        <w:jc w:val="center"/>
        <w:rPr>
          <w:rFonts w:ascii="Arial" w:eastAsia="Times New Roman" w:hAnsi="Arial" w:cs="Arial"/>
          <w:b/>
          <w:bCs/>
          <w:sz w:val="24"/>
          <w:szCs w:val="24"/>
          <w:lang w:val="es-ES_tradnl" w:eastAsia="es-ES"/>
        </w:rPr>
      </w:pPr>
      <w:r w:rsidRPr="007059C2">
        <w:rPr>
          <w:rFonts w:ascii="Arial" w:eastAsia="Times New Roman" w:hAnsi="Arial" w:cs="Arial"/>
          <w:b/>
          <w:bCs/>
          <w:sz w:val="24"/>
          <w:szCs w:val="24"/>
          <w:lang w:val="es-ES_tradnl" w:eastAsia="es-ES"/>
        </w:rPr>
        <w:lastRenderedPageBreak/>
        <w:t>Acción de mejora</w:t>
      </w:r>
    </w:p>
    <w:p w:rsidR="00833B8F" w:rsidRPr="007059C2" w:rsidRDefault="00833B8F" w:rsidP="00833B8F">
      <w:pPr>
        <w:spacing w:line="360" w:lineRule="auto"/>
        <w:jc w:val="both"/>
        <w:rPr>
          <w:rFonts w:ascii="Arial" w:eastAsia="Times New Roman" w:hAnsi="Arial" w:cs="Arial"/>
          <w:sz w:val="24"/>
          <w:szCs w:val="24"/>
          <w:lang w:val="es-ES_tradnl" w:eastAsia="es-ES"/>
        </w:rPr>
      </w:pPr>
    </w:p>
    <w:p w:rsidR="00833B8F" w:rsidRPr="007059C2" w:rsidRDefault="0039388A" w:rsidP="00833B8F">
      <w:pPr>
        <w:autoSpaceDE w:val="0"/>
        <w:autoSpaceDN w:val="0"/>
        <w:adjustRightInd w:val="0"/>
        <w:spacing w:line="360" w:lineRule="auto"/>
        <w:jc w:val="both"/>
        <w:rPr>
          <w:rFonts w:ascii="Arial" w:hAnsi="Arial" w:cs="Arial"/>
          <w:sz w:val="24"/>
          <w:szCs w:val="24"/>
          <w:lang w:val="es-ES_tradnl"/>
        </w:rPr>
      </w:pPr>
      <w:r w:rsidRPr="007059C2">
        <w:rPr>
          <w:rFonts w:ascii="Arial" w:eastAsia="Times New Roman" w:hAnsi="Arial" w:cs="Arial"/>
          <w:b/>
          <w:sz w:val="24"/>
          <w:szCs w:val="24"/>
          <w:lang w:val="es-ES_tradnl" w:eastAsia="es-ES"/>
        </w:rPr>
        <w:t>ACCIÓN DE MEJORA</w:t>
      </w:r>
      <w:r w:rsidR="00833B8F" w:rsidRPr="007059C2">
        <w:rPr>
          <w:rFonts w:ascii="Arial" w:eastAsia="Times New Roman" w:hAnsi="Arial" w:cs="Arial"/>
          <w:b/>
          <w:sz w:val="24"/>
          <w:szCs w:val="24"/>
          <w:lang w:val="es-ES_tradnl" w:eastAsia="es-ES"/>
        </w:rPr>
        <w:t xml:space="preserve"> 2</w:t>
      </w:r>
      <w:r w:rsidRPr="007059C2">
        <w:rPr>
          <w:rFonts w:ascii="Arial" w:eastAsia="Times New Roman" w:hAnsi="Arial" w:cs="Arial"/>
          <w:b/>
          <w:sz w:val="24"/>
          <w:szCs w:val="24"/>
          <w:lang w:val="es-ES_tradnl" w:eastAsia="es-ES"/>
        </w:rPr>
        <w:t xml:space="preserve">: </w:t>
      </w:r>
      <w:r w:rsidR="00833B8F" w:rsidRPr="007059C2">
        <w:rPr>
          <w:rFonts w:ascii="Arial" w:hAnsi="Arial" w:cs="Arial"/>
          <w:sz w:val="24"/>
          <w:szCs w:val="24"/>
          <w:lang w:val="es-ES_tradnl"/>
        </w:rPr>
        <w:t>Revisión de competencias generales, transversales y específicas actitudinales del Título de Grado en Fisioterapia.</w:t>
      </w:r>
    </w:p>
    <w:p w:rsidR="0039388A" w:rsidRPr="007059C2" w:rsidRDefault="0039388A" w:rsidP="00833B8F">
      <w:pPr>
        <w:spacing w:line="360" w:lineRule="auto"/>
        <w:jc w:val="both"/>
        <w:rPr>
          <w:rFonts w:ascii="Arial" w:eastAsia="Times New Roman" w:hAnsi="Arial" w:cs="Arial"/>
          <w:b/>
          <w:sz w:val="24"/>
          <w:szCs w:val="24"/>
          <w:lang w:val="es-ES_tradnl" w:eastAsia="es-ES"/>
        </w:rPr>
      </w:pPr>
    </w:p>
    <w:p w:rsidR="0039388A" w:rsidRPr="007059C2" w:rsidRDefault="0039388A" w:rsidP="00833B8F">
      <w:pPr>
        <w:spacing w:line="360" w:lineRule="auto"/>
        <w:jc w:val="both"/>
        <w:rPr>
          <w:rFonts w:ascii="Arial" w:eastAsia="Times New Roman" w:hAnsi="Arial" w:cs="Arial"/>
          <w:b/>
          <w:bCs/>
          <w:sz w:val="24"/>
          <w:szCs w:val="24"/>
          <w:lang w:val="es-ES_tradnl" w:eastAsia="es-ES"/>
        </w:rPr>
      </w:pPr>
    </w:p>
    <w:p w:rsidR="0039388A" w:rsidRPr="007059C2" w:rsidRDefault="0039388A" w:rsidP="00833B8F">
      <w:pPr>
        <w:spacing w:line="360" w:lineRule="auto"/>
        <w:jc w:val="both"/>
        <w:rPr>
          <w:rFonts w:ascii="Arial" w:eastAsia="Times New Roman" w:hAnsi="Arial" w:cs="Arial"/>
          <w:sz w:val="24"/>
          <w:szCs w:val="24"/>
          <w:lang w:val="es-ES_tradnl" w:eastAsia="es-ES"/>
        </w:rPr>
      </w:pPr>
      <w:r w:rsidRPr="007059C2">
        <w:rPr>
          <w:rFonts w:ascii="Arial" w:eastAsia="Times New Roman" w:hAnsi="Arial" w:cs="Arial"/>
          <w:b/>
          <w:bCs/>
          <w:sz w:val="24"/>
          <w:szCs w:val="24"/>
          <w:lang w:val="es-ES_tradnl" w:eastAsia="es-ES"/>
        </w:rPr>
        <w:t xml:space="preserve">Problema detectado al que responde la acción de mejora: </w:t>
      </w:r>
    </w:p>
    <w:p w:rsidR="00833B8F" w:rsidRPr="007059C2" w:rsidRDefault="00833B8F" w:rsidP="00833B8F">
      <w:pPr>
        <w:autoSpaceDE w:val="0"/>
        <w:autoSpaceDN w:val="0"/>
        <w:adjustRightInd w:val="0"/>
        <w:spacing w:line="360" w:lineRule="auto"/>
        <w:jc w:val="both"/>
        <w:rPr>
          <w:rFonts w:ascii="Arial" w:hAnsi="Arial" w:cs="Arial"/>
          <w:sz w:val="24"/>
          <w:szCs w:val="24"/>
          <w:lang w:val="es-ES_tradnl"/>
        </w:rPr>
      </w:pPr>
      <w:r w:rsidRPr="007059C2">
        <w:rPr>
          <w:rFonts w:ascii="Arial" w:hAnsi="Arial" w:cs="Arial"/>
          <w:sz w:val="24"/>
          <w:szCs w:val="24"/>
          <w:lang w:val="es-ES_tradnl"/>
        </w:rPr>
        <w:t>La Comisión de Seguimiento del Título ha detectado una duplicidad en algunas competencias generales, trasnversales y específicas actitudinales del Grado en Fisioterapia.</w:t>
      </w:r>
    </w:p>
    <w:p w:rsidR="0039388A" w:rsidRPr="007059C2" w:rsidRDefault="0039388A" w:rsidP="00833B8F">
      <w:pPr>
        <w:spacing w:line="360" w:lineRule="auto"/>
        <w:jc w:val="both"/>
        <w:rPr>
          <w:rFonts w:ascii="Arial" w:eastAsia="Times New Roman" w:hAnsi="Arial" w:cs="Arial"/>
          <w:b/>
          <w:bCs/>
          <w:sz w:val="24"/>
          <w:szCs w:val="24"/>
          <w:lang w:val="es-ES_tradnl" w:eastAsia="es-ES"/>
        </w:rPr>
      </w:pPr>
    </w:p>
    <w:p w:rsidR="0039388A" w:rsidRPr="007059C2" w:rsidRDefault="0039388A" w:rsidP="00833B8F">
      <w:pPr>
        <w:spacing w:line="360" w:lineRule="auto"/>
        <w:jc w:val="both"/>
        <w:rPr>
          <w:rFonts w:ascii="Arial" w:eastAsia="Times New Roman" w:hAnsi="Arial" w:cs="Arial"/>
          <w:sz w:val="24"/>
          <w:szCs w:val="24"/>
          <w:lang w:val="es-ES_tradnl" w:eastAsia="es-ES"/>
        </w:rPr>
      </w:pPr>
      <w:r w:rsidRPr="007059C2">
        <w:rPr>
          <w:rFonts w:ascii="Arial" w:eastAsia="Times New Roman" w:hAnsi="Arial" w:cs="Arial"/>
          <w:b/>
          <w:bCs/>
          <w:sz w:val="24"/>
          <w:szCs w:val="24"/>
          <w:lang w:val="es-ES_tradnl" w:eastAsia="es-ES"/>
        </w:rPr>
        <w:t xml:space="preserve">Tarea/s: </w:t>
      </w:r>
    </w:p>
    <w:p w:rsidR="00833B8F" w:rsidRPr="007059C2" w:rsidRDefault="00833B8F" w:rsidP="00833B8F">
      <w:pPr>
        <w:pStyle w:val="Prrafodelista"/>
        <w:numPr>
          <w:ilvl w:val="0"/>
          <w:numId w:val="15"/>
        </w:numPr>
        <w:autoSpaceDE w:val="0"/>
        <w:autoSpaceDN w:val="0"/>
        <w:adjustRightInd w:val="0"/>
        <w:spacing w:line="360" w:lineRule="auto"/>
        <w:jc w:val="both"/>
        <w:rPr>
          <w:rFonts w:ascii="Arial" w:hAnsi="Arial" w:cs="Arial"/>
          <w:sz w:val="24"/>
          <w:szCs w:val="24"/>
          <w:lang w:val="es-ES_tradnl"/>
        </w:rPr>
      </w:pPr>
      <w:r w:rsidRPr="007059C2">
        <w:rPr>
          <w:rFonts w:ascii="Arial" w:hAnsi="Arial" w:cs="Arial"/>
          <w:sz w:val="24"/>
          <w:szCs w:val="24"/>
          <w:lang w:val="es-ES_tradnl"/>
        </w:rPr>
        <w:t>Crear una Comisión para que analice las competencias del Título y elabore una propuesta de modificación de las mismas.</w:t>
      </w:r>
    </w:p>
    <w:p w:rsidR="00833B8F" w:rsidRPr="007059C2" w:rsidRDefault="00833B8F" w:rsidP="00833B8F">
      <w:pPr>
        <w:pStyle w:val="Prrafodelista"/>
        <w:numPr>
          <w:ilvl w:val="0"/>
          <w:numId w:val="15"/>
        </w:numPr>
        <w:autoSpaceDE w:val="0"/>
        <w:autoSpaceDN w:val="0"/>
        <w:adjustRightInd w:val="0"/>
        <w:spacing w:line="360" w:lineRule="auto"/>
        <w:jc w:val="both"/>
        <w:rPr>
          <w:rFonts w:ascii="Arial" w:hAnsi="Arial" w:cs="Arial"/>
          <w:sz w:val="24"/>
          <w:szCs w:val="24"/>
          <w:lang w:val="es-ES_tradnl"/>
        </w:rPr>
      </w:pPr>
      <w:r w:rsidRPr="007059C2">
        <w:rPr>
          <w:rFonts w:ascii="Arial" w:hAnsi="Arial" w:cs="Arial"/>
          <w:sz w:val="24"/>
          <w:szCs w:val="24"/>
          <w:lang w:val="es-ES_tradnl"/>
        </w:rPr>
        <w:t>Redistribución de las nuevas competencias transversales en las distintas materias del Título.</w:t>
      </w:r>
    </w:p>
    <w:p w:rsidR="00833B8F" w:rsidRPr="007059C2" w:rsidRDefault="00833B8F" w:rsidP="00833B8F">
      <w:pPr>
        <w:pStyle w:val="Prrafodelista"/>
        <w:numPr>
          <w:ilvl w:val="0"/>
          <w:numId w:val="15"/>
        </w:numPr>
        <w:autoSpaceDE w:val="0"/>
        <w:autoSpaceDN w:val="0"/>
        <w:adjustRightInd w:val="0"/>
        <w:spacing w:line="360" w:lineRule="auto"/>
        <w:jc w:val="both"/>
        <w:rPr>
          <w:rFonts w:ascii="Arial" w:hAnsi="Arial" w:cs="Arial"/>
          <w:sz w:val="24"/>
          <w:szCs w:val="24"/>
          <w:lang w:val="es-ES_tradnl"/>
        </w:rPr>
      </w:pPr>
      <w:r w:rsidRPr="007059C2">
        <w:rPr>
          <w:rFonts w:ascii="Arial" w:hAnsi="Arial" w:cs="Arial"/>
          <w:sz w:val="24"/>
          <w:szCs w:val="24"/>
          <w:lang w:val="es-ES_tradnl"/>
        </w:rPr>
        <w:t>Reformulación de los resultados de aprendizaje vinculados a dichas competencias.</w:t>
      </w:r>
    </w:p>
    <w:p w:rsidR="00833B8F" w:rsidRPr="007059C2" w:rsidRDefault="00833B8F" w:rsidP="00833B8F">
      <w:pPr>
        <w:pStyle w:val="Prrafodelista"/>
        <w:numPr>
          <w:ilvl w:val="0"/>
          <w:numId w:val="15"/>
        </w:numPr>
        <w:autoSpaceDE w:val="0"/>
        <w:autoSpaceDN w:val="0"/>
        <w:adjustRightInd w:val="0"/>
        <w:spacing w:line="360" w:lineRule="auto"/>
        <w:jc w:val="both"/>
        <w:rPr>
          <w:rFonts w:ascii="Arial" w:hAnsi="Arial" w:cs="Arial"/>
          <w:sz w:val="24"/>
          <w:szCs w:val="24"/>
          <w:lang w:val="es-ES_tradnl"/>
        </w:rPr>
      </w:pPr>
      <w:r w:rsidRPr="007059C2">
        <w:rPr>
          <w:rFonts w:ascii="Arial" w:hAnsi="Arial" w:cs="Arial"/>
          <w:sz w:val="24"/>
          <w:szCs w:val="24"/>
          <w:lang w:val="es-ES_tradnl"/>
        </w:rPr>
        <w:t>Remisión de la propuesta para su aprobación en Junta de Centro.</w:t>
      </w:r>
    </w:p>
    <w:p w:rsidR="00833B8F" w:rsidRPr="007059C2" w:rsidRDefault="00833B8F" w:rsidP="00833B8F">
      <w:pPr>
        <w:pStyle w:val="Prrafodelista"/>
        <w:numPr>
          <w:ilvl w:val="0"/>
          <w:numId w:val="15"/>
        </w:numPr>
        <w:autoSpaceDE w:val="0"/>
        <w:autoSpaceDN w:val="0"/>
        <w:adjustRightInd w:val="0"/>
        <w:spacing w:line="360" w:lineRule="auto"/>
        <w:jc w:val="both"/>
        <w:rPr>
          <w:rFonts w:ascii="Arial" w:hAnsi="Arial" w:cs="Arial"/>
          <w:sz w:val="24"/>
          <w:szCs w:val="24"/>
          <w:lang w:val="es-ES_tradnl"/>
        </w:rPr>
      </w:pPr>
      <w:r w:rsidRPr="007059C2">
        <w:rPr>
          <w:rFonts w:ascii="Arial" w:hAnsi="Arial" w:cs="Arial"/>
          <w:sz w:val="24"/>
          <w:szCs w:val="24"/>
          <w:lang w:val="es-ES_tradnl"/>
        </w:rPr>
        <w:t>Comunicación de los cambios al Vicerrectorado de Estudios de Grado de la UAM.</w:t>
      </w:r>
    </w:p>
    <w:p w:rsidR="00833B8F" w:rsidRPr="007059C2" w:rsidRDefault="00833B8F" w:rsidP="00833B8F">
      <w:pPr>
        <w:pStyle w:val="Prrafodelista"/>
        <w:numPr>
          <w:ilvl w:val="0"/>
          <w:numId w:val="15"/>
        </w:numPr>
        <w:autoSpaceDE w:val="0"/>
        <w:autoSpaceDN w:val="0"/>
        <w:adjustRightInd w:val="0"/>
        <w:spacing w:line="360" w:lineRule="auto"/>
        <w:jc w:val="both"/>
        <w:rPr>
          <w:rFonts w:ascii="Arial" w:hAnsi="Arial" w:cs="Arial"/>
          <w:sz w:val="24"/>
          <w:szCs w:val="24"/>
          <w:lang w:val="es-ES_tradnl"/>
        </w:rPr>
      </w:pPr>
      <w:r w:rsidRPr="007059C2">
        <w:rPr>
          <w:rFonts w:ascii="Arial" w:hAnsi="Arial" w:cs="Arial"/>
          <w:sz w:val="24"/>
          <w:szCs w:val="24"/>
          <w:lang w:val="es-ES_tradnl"/>
        </w:rPr>
        <w:t>Incorporación de los cambios en las Guías Docentes.</w:t>
      </w:r>
    </w:p>
    <w:p w:rsidR="00833B8F" w:rsidRPr="007059C2" w:rsidRDefault="00833B8F" w:rsidP="00833B8F">
      <w:pPr>
        <w:pStyle w:val="Prrafodelista"/>
        <w:numPr>
          <w:ilvl w:val="0"/>
          <w:numId w:val="15"/>
        </w:numPr>
        <w:autoSpaceDE w:val="0"/>
        <w:autoSpaceDN w:val="0"/>
        <w:adjustRightInd w:val="0"/>
        <w:spacing w:line="360" w:lineRule="auto"/>
        <w:jc w:val="both"/>
        <w:rPr>
          <w:rFonts w:ascii="Arial" w:hAnsi="Arial" w:cs="Arial"/>
          <w:sz w:val="24"/>
          <w:szCs w:val="24"/>
          <w:lang w:val="es-ES_tradnl"/>
        </w:rPr>
      </w:pPr>
      <w:r w:rsidRPr="007059C2">
        <w:rPr>
          <w:rFonts w:ascii="Arial" w:hAnsi="Arial" w:cs="Arial"/>
          <w:sz w:val="24"/>
          <w:szCs w:val="24"/>
          <w:lang w:val="es-ES_tradnl"/>
        </w:rPr>
        <w:t>Información al profesorado de los resultados del proceso.</w:t>
      </w:r>
    </w:p>
    <w:p w:rsidR="0039388A" w:rsidRPr="007059C2" w:rsidRDefault="0039388A" w:rsidP="00833B8F">
      <w:pPr>
        <w:spacing w:line="360" w:lineRule="auto"/>
        <w:jc w:val="both"/>
        <w:rPr>
          <w:rFonts w:ascii="Arial" w:eastAsia="Times New Roman" w:hAnsi="Arial" w:cs="Arial"/>
          <w:b/>
          <w:bCs/>
          <w:sz w:val="24"/>
          <w:szCs w:val="24"/>
          <w:lang w:val="es-ES_tradnl" w:eastAsia="es-ES"/>
        </w:rPr>
      </w:pPr>
    </w:p>
    <w:p w:rsidR="00833B8F" w:rsidRPr="007059C2" w:rsidRDefault="0039388A" w:rsidP="00833B8F">
      <w:pPr>
        <w:autoSpaceDE w:val="0"/>
        <w:autoSpaceDN w:val="0"/>
        <w:adjustRightInd w:val="0"/>
        <w:spacing w:line="360" w:lineRule="auto"/>
        <w:jc w:val="both"/>
        <w:rPr>
          <w:rFonts w:ascii="Arial" w:hAnsi="Arial" w:cs="Arial"/>
          <w:sz w:val="24"/>
          <w:szCs w:val="24"/>
          <w:lang w:val="es-ES_tradnl"/>
        </w:rPr>
      </w:pPr>
      <w:r w:rsidRPr="007059C2">
        <w:rPr>
          <w:rFonts w:ascii="Arial" w:eastAsia="Times New Roman" w:hAnsi="Arial" w:cs="Arial"/>
          <w:b/>
          <w:bCs/>
          <w:sz w:val="24"/>
          <w:szCs w:val="24"/>
          <w:lang w:val="es-ES_tradnl" w:eastAsia="es-ES"/>
        </w:rPr>
        <w:t xml:space="preserve">Responsable de la ejecución: </w:t>
      </w:r>
      <w:r w:rsidR="00833B8F" w:rsidRPr="007059C2">
        <w:rPr>
          <w:rFonts w:ascii="Arial" w:hAnsi="Arial" w:cs="Arial"/>
          <w:sz w:val="24"/>
          <w:szCs w:val="24"/>
          <w:lang w:val="es-ES_tradnl"/>
        </w:rPr>
        <w:t>Comisión de Seguimiento del Título.</w:t>
      </w:r>
    </w:p>
    <w:p w:rsidR="0039388A" w:rsidRPr="007059C2" w:rsidRDefault="0039388A" w:rsidP="00833B8F">
      <w:pPr>
        <w:spacing w:line="360" w:lineRule="auto"/>
        <w:jc w:val="both"/>
        <w:rPr>
          <w:rFonts w:ascii="Arial" w:eastAsia="Times New Roman" w:hAnsi="Arial" w:cs="Arial"/>
          <w:sz w:val="24"/>
          <w:szCs w:val="24"/>
          <w:lang w:val="es-ES_tradnl" w:eastAsia="es-ES"/>
        </w:rPr>
      </w:pPr>
    </w:p>
    <w:p w:rsidR="00833B8F" w:rsidRPr="007059C2" w:rsidRDefault="0039388A" w:rsidP="00833B8F">
      <w:pPr>
        <w:autoSpaceDE w:val="0"/>
        <w:autoSpaceDN w:val="0"/>
        <w:adjustRightInd w:val="0"/>
        <w:spacing w:line="360" w:lineRule="auto"/>
        <w:jc w:val="both"/>
        <w:rPr>
          <w:rFonts w:ascii="Arial" w:hAnsi="Arial" w:cs="Arial"/>
          <w:sz w:val="24"/>
          <w:szCs w:val="24"/>
          <w:lang w:val="es-ES_tradnl"/>
        </w:rPr>
      </w:pPr>
      <w:r w:rsidRPr="007059C2">
        <w:rPr>
          <w:rFonts w:ascii="Arial" w:eastAsia="Times New Roman" w:hAnsi="Arial" w:cs="Arial"/>
          <w:b/>
          <w:bCs/>
          <w:sz w:val="24"/>
          <w:szCs w:val="24"/>
          <w:lang w:val="es-ES_tradnl" w:eastAsia="es-ES"/>
        </w:rPr>
        <w:t xml:space="preserve">Responsable del seguimiento: </w:t>
      </w:r>
      <w:r w:rsidR="00833B8F" w:rsidRPr="007059C2">
        <w:rPr>
          <w:rFonts w:ascii="Arial" w:hAnsi="Arial" w:cs="Arial"/>
          <w:sz w:val="24"/>
          <w:szCs w:val="24"/>
          <w:lang w:val="es-ES_tradnl"/>
        </w:rPr>
        <w:t>Comisión de Seguimiento del Título.</w:t>
      </w:r>
    </w:p>
    <w:p w:rsidR="0039388A" w:rsidRPr="007059C2" w:rsidRDefault="0039388A" w:rsidP="00833B8F">
      <w:pPr>
        <w:spacing w:line="360" w:lineRule="auto"/>
        <w:jc w:val="both"/>
        <w:rPr>
          <w:rFonts w:ascii="Arial" w:eastAsia="Times New Roman" w:hAnsi="Arial" w:cs="Arial"/>
          <w:b/>
          <w:bCs/>
          <w:sz w:val="24"/>
          <w:szCs w:val="24"/>
          <w:lang w:val="es-ES_tradnl" w:eastAsia="es-ES"/>
        </w:rPr>
      </w:pPr>
    </w:p>
    <w:p w:rsidR="00833B8F" w:rsidRPr="007059C2" w:rsidRDefault="0039388A" w:rsidP="00833B8F">
      <w:pPr>
        <w:autoSpaceDE w:val="0"/>
        <w:autoSpaceDN w:val="0"/>
        <w:adjustRightInd w:val="0"/>
        <w:spacing w:line="360" w:lineRule="auto"/>
        <w:jc w:val="both"/>
        <w:rPr>
          <w:rFonts w:ascii="Arial" w:hAnsi="Arial" w:cs="Arial"/>
          <w:sz w:val="24"/>
          <w:szCs w:val="24"/>
          <w:lang w:val="es-ES_tradnl"/>
        </w:rPr>
      </w:pPr>
      <w:r w:rsidRPr="007059C2">
        <w:rPr>
          <w:rFonts w:ascii="Arial" w:eastAsia="Times New Roman" w:hAnsi="Arial" w:cs="Arial"/>
          <w:b/>
          <w:bCs/>
          <w:sz w:val="24"/>
          <w:szCs w:val="24"/>
          <w:lang w:val="es-ES_tradnl" w:eastAsia="es-ES"/>
        </w:rPr>
        <w:t xml:space="preserve">Implicados: </w:t>
      </w:r>
      <w:r w:rsidR="00833B8F" w:rsidRPr="007059C2">
        <w:rPr>
          <w:rFonts w:ascii="Arial" w:hAnsi="Arial" w:cs="Arial"/>
          <w:sz w:val="24"/>
          <w:szCs w:val="24"/>
          <w:lang w:val="es-ES_tradnl"/>
        </w:rPr>
        <w:t>Estudiantes y PDI.</w:t>
      </w:r>
    </w:p>
    <w:p w:rsidR="0039388A" w:rsidRPr="007059C2" w:rsidRDefault="0039388A" w:rsidP="00833B8F">
      <w:pPr>
        <w:spacing w:line="360" w:lineRule="auto"/>
        <w:jc w:val="both"/>
        <w:rPr>
          <w:rFonts w:ascii="Arial" w:eastAsia="Times New Roman" w:hAnsi="Arial" w:cs="Arial"/>
          <w:sz w:val="24"/>
          <w:szCs w:val="24"/>
          <w:lang w:val="es-ES_tradnl" w:eastAsia="es-ES"/>
        </w:rPr>
      </w:pPr>
    </w:p>
    <w:p w:rsidR="0039388A" w:rsidRPr="007059C2" w:rsidRDefault="0039388A" w:rsidP="00833B8F">
      <w:pPr>
        <w:spacing w:line="360" w:lineRule="auto"/>
        <w:jc w:val="both"/>
        <w:rPr>
          <w:rFonts w:ascii="Arial" w:eastAsia="Times New Roman" w:hAnsi="Arial" w:cs="Arial"/>
          <w:sz w:val="24"/>
          <w:szCs w:val="24"/>
          <w:lang w:val="es-ES_tradnl" w:eastAsia="es-ES"/>
        </w:rPr>
      </w:pPr>
      <w:r w:rsidRPr="007059C2">
        <w:rPr>
          <w:rFonts w:ascii="Arial" w:eastAsia="Times New Roman" w:hAnsi="Arial" w:cs="Arial"/>
          <w:b/>
          <w:bCs/>
          <w:sz w:val="24"/>
          <w:szCs w:val="24"/>
          <w:lang w:val="es-ES_tradnl" w:eastAsia="es-ES"/>
        </w:rPr>
        <w:t xml:space="preserve">Nivel de Prioridad: </w:t>
      </w:r>
      <w:r w:rsidR="00833B8F" w:rsidRPr="007059C2">
        <w:rPr>
          <w:rFonts w:ascii="Arial" w:eastAsia="Times New Roman" w:hAnsi="Arial" w:cs="Arial"/>
          <w:bCs/>
          <w:sz w:val="24"/>
          <w:szCs w:val="24"/>
          <w:lang w:val="es-ES_tradnl" w:eastAsia="es-ES"/>
        </w:rPr>
        <w:t>Alta</w:t>
      </w:r>
      <w:r w:rsidR="002139FD" w:rsidRPr="007059C2">
        <w:rPr>
          <w:rFonts w:ascii="Arial" w:eastAsia="Times New Roman" w:hAnsi="Arial" w:cs="Arial"/>
          <w:bCs/>
          <w:sz w:val="24"/>
          <w:szCs w:val="24"/>
          <w:lang w:val="es-ES_tradnl" w:eastAsia="es-ES"/>
        </w:rPr>
        <w:t>.</w:t>
      </w:r>
    </w:p>
    <w:p w:rsidR="0039388A" w:rsidRPr="007059C2" w:rsidRDefault="0039388A" w:rsidP="00833B8F">
      <w:pPr>
        <w:spacing w:line="360" w:lineRule="auto"/>
        <w:jc w:val="both"/>
        <w:rPr>
          <w:rFonts w:ascii="Arial" w:eastAsia="Times New Roman" w:hAnsi="Arial" w:cs="Arial"/>
          <w:sz w:val="24"/>
          <w:szCs w:val="24"/>
          <w:lang w:val="es-ES_tradnl" w:eastAsia="es-ES"/>
        </w:rPr>
      </w:pPr>
      <w:r w:rsidRPr="007059C2">
        <w:rPr>
          <w:rFonts w:ascii="Arial" w:eastAsia="Times New Roman" w:hAnsi="Arial" w:cs="Arial"/>
          <w:b/>
          <w:bCs/>
          <w:sz w:val="24"/>
          <w:szCs w:val="24"/>
          <w:lang w:val="es-ES_tradnl" w:eastAsia="es-ES"/>
        </w:rPr>
        <w:t xml:space="preserve">Nivel de dificultad: </w:t>
      </w:r>
      <w:r w:rsidR="00833B8F" w:rsidRPr="007059C2">
        <w:rPr>
          <w:rFonts w:ascii="Arial" w:eastAsia="Times New Roman" w:hAnsi="Arial" w:cs="Arial"/>
          <w:bCs/>
          <w:sz w:val="24"/>
          <w:szCs w:val="24"/>
          <w:lang w:val="es-ES_tradnl" w:eastAsia="es-ES"/>
        </w:rPr>
        <w:t xml:space="preserve">Media </w:t>
      </w:r>
      <w:r w:rsidR="002139FD" w:rsidRPr="007059C2">
        <w:rPr>
          <w:rFonts w:ascii="Arial" w:eastAsia="Times New Roman" w:hAnsi="Arial" w:cs="Arial"/>
          <w:bCs/>
          <w:sz w:val="24"/>
          <w:szCs w:val="24"/>
          <w:lang w:val="es-ES_tradnl" w:eastAsia="es-ES"/>
        </w:rPr>
        <w:t>.</w:t>
      </w:r>
    </w:p>
    <w:p w:rsidR="0039388A" w:rsidRPr="007059C2" w:rsidRDefault="0039388A" w:rsidP="00833B8F">
      <w:pPr>
        <w:spacing w:line="360" w:lineRule="auto"/>
        <w:jc w:val="both"/>
        <w:rPr>
          <w:rFonts w:ascii="Arial" w:eastAsia="Times New Roman" w:hAnsi="Arial" w:cs="Arial"/>
          <w:sz w:val="24"/>
          <w:szCs w:val="24"/>
          <w:lang w:val="es-ES_tradnl" w:eastAsia="es-ES"/>
        </w:rPr>
      </w:pPr>
      <w:r w:rsidRPr="007059C2">
        <w:rPr>
          <w:rFonts w:ascii="Arial" w:eastAsia="Times New Roman" w:hAnsi="Arial" w:cs="Arial"/>
          <w:b/>
          <w:bCs/>
          <w:sz w:val="24"/>
          <w:szCs w:val="24"/>
          <w:lang w:val="es-ES_tradnl" w:eastAsia="es-ES"/>
        </w:rPr>
        <w:t xml:space="preserve">Plazo de ejecución: </w:t>
      </w:r>
      <w:r w:rsidR="00833B8F" w:rsidRPr="007059C2">
        <w:rPr>
          <w:rFonts w:ascii="Arial" w:eastAsia="Times New Roman" w:hAnsi="Arial" w:cs="Arial"/>
          <w:bCs/>
          <w:sz w:val="24"/>
          <w:szCs w:val="24"/>
          <w:lang w:val="es-ES_tradnl" w:eastAsia="es-ES"/>
        </w:rPr>
        <w:t>Corto</w:t>
      </w:r>
      <w:r w:rsidR="002139FD" w:rsidRPr="007059C2">
        <w:rPr>
          <w:rFonts w:ascii="Arial" w:eastAsia="Times New Roman" w:hAnsi="Arial" w:cs="Arial"/>
          <w:bCs/>
          <w:sz w:val="24"/>
          <w:szCs w:val="24"/>
          <w:lang w:val="es-ES_tradnl" w:eastAsia="es-ES"/>
        </w:rPr>
        <w:t>.</w:t>
      </w:r>
    </w:p>
    <w:p w:rsidR="0039388A" w:rsidRPr="007059C2" w:rsidRDefault="0039388A" w:rsidP="00833B8F">
      <w:pPr>
        <w:spacing w:line="360" w:lineRule="auto"/>
        <w:jc w:val="both"/>
        <w:rPr>
          <w:rFonts w:ascii="Arial" w:eastAsia="Times New Roman" w:hAnsi="Arial" w:cs="Arial"/>
          <w:sz w:val="24"/>
          <w:szCs w:val="24"/>
          <w:lang w:val="es-ES_tradnl" w:eastAsia="es-ES"/>
        </w:rPr>
      </w:pPr>
      <w:r w:rsidRPr="007059C2">
        <w:rPr>
          <w:rFonts w:ascii="Arial" w:eastAsia="Times New Roman" w:hAnsi="Arial" w:cs="Arial"/>
          <w:b/>
          <w:bCs/>
          <w:sz w:val="24"/>
          <w:szCs w:val="24"/>
          <w:lang w:val="es-ES_tradnl" w:eastAsia="es-ES"/>
        </w:rPr>
        <w:lastRenderedPageBreak/>
        <w:t xml:space="preserve">Cronograma: </w:t>
      </w:r>
    </w:p>
    <w:p w:rsidR="00833B8F" w:rsidRPr="007059C2" w:rsidRDefault="00833B8F" w:rsidP="00833B8F">
      <w:pPr>
        <w:autoSpaceDE w:val="0"/>
        <w:autoSpaceDN w:val="0"/>
        <w:adjustRightInd w:val="0"/>
        <w:spacing w:line="360" w:lineRule="auto"/>
        <w:jc w:val="both"/>
        <w:rPr>
          <w:rFonts w:ascii="Arial" w:hAnsi="Arial" w:cs="Arial"/>
          <w:sz w:val="24"/>
          <w:szCs w:val="24"/>
          <w:lang w:val="es-ES_tradnl"/>
        </w:rPr>
      </w:pPr>
      <w:r w:rsidRPr="007059C2">
        <w:rPr>
          <w:rFonts w:ascii="Arial" w:hAnsi="Arial" w:cs="Arial"/>
          <w:sz w:val="24"/>
          <w:szCs w:val="24"/>
          <w:lang w:val="es-ES_tradnl"/>
        </w:rPr>
        <w:t>Esta Acción se ha llevado a cabo a lo largo del primer semestre del curso 2014/15 (La Acción se completó previamente a la elaboración del Informe Anual de Seguimiento del curso 2013/14). Inicialmente, se constituyó una Comisión delegada de la Comisión de Seguimiento, formada por profesores del Título, que analizó y reformuló las competencias vinculadas a la Titulación, generando el documento Anexo al punto 3 de la Memoria (archivo vinculado al Plan de mejora). Posteriormente, la Comisión de Seguimiento efectuó una redistribución de las nuevas competencias en las distintas materias y una reformulación de los resultados de aprendizaje vinculados a las mismas, generando el documento Anexo al punto 5 de la Memoria, también vinculado al Plan de mejora. Para más información, ver Acta 06/14 de la Comisión de Seguimiento del Título. Estos documentos fueron aprobados por la Junta de Centro (Acta 03/14) y remitidos a la UAM para su conocimiento. Los cambios han sido incorporados en las guías docentes para el curso académico 2015/16.</w:t>
      </w:r>
    </w:p>
    <w:p w:rsidR="0039388A" w:rsidRPr="007059C2" w:rsidRDefault="0039388A" w:rsidP="00833B8F">
      <w:pPr>
        <w:spacing w:line="360" w:lineRule="auto"/>
        <w:jc w:val="both"/>
        <w:rPr>
          <w:rFonts w:ascii="Arial" w:eastAsia="Times New Roman" w:hAnsi="Arial" w:cs="Arial"/>
          <w:sz w:val="24"/>
          <w:szCs w:val="24"/>
          <w:lang w:val="es-ES_tradnl" w:eastAsia="es-ES"/>
        </w:rPr>
      </w:pPr>
    </w:p>
    <w:p w:rsidR="0039388A" w:rsidRPr="007059C2" w:rsidRDefault="0039388A" w:rsidP="00833B8F">
      <w:pPr>
        <w:spacing w:line="360" w:lineRule="auto"/>
        <w:jc w:val="both"/>
        <w:rPr>
          <w:rFonts w:ascii="Arial" w:eastAsia="Times New Roman" w:hAnsi="Arial" w:cs="Arial"/>
          <w:sz w:val="24"/>
          <w:szCs w:val="24"/>
          <w:lang w:val="es-ES_tradnl" w:eastAsia="es-ES"/>
        </w:rPr>
      </w:pPr>
      <w:r w:rsidRPr="007059C2">
        <w:rPr>
          <w:rFonts w:ascii="Arial" w:eastAsia="Times New Roman" w:hAnsi="Arial" w:cs="Arial"/>
          <w:b/>
          <w:bCs/>
          <w:sz w:val="24"/>
          <w:szCs w:val="24"/>
          <w:lang w:val="es-ES_tradnl" w:eastAsia="es-ES"/>
        </w:rPr>
        <w:t xml:space="preserve">Indicadores de control: </w:t>
      </w:r>
      <w:r w:rsidR="00833B8F" w:rsidRPr="007059C2">
        <w:rPr>
          <w:rFonts w:ascii="Arial" w:eastAsia="Times New Roman" w:hAnsi="Arial" w:cs="Arial"/>
          <w:bCs/>
          <w:sz w:val="24"/>
          <w:szCs w:val="24"/>
          <w:lang w:val="es-ES_tradnl" w:eastAsia="es-ES"/>
        </w:rPr>
        <w:t>No procede</w:t>
      </w:r>
      <w:r w:rsidR="002139FD" w:rsidRPr="007059C2">
        <w:rPr>
          <w:rFonts w:ascii="Arial" w:eastAsia="Times New Roman" w:hAnsi="Arial" w:cs="Arial"/>
          <w:bCs/>
          <w:sz w:val="24"/>
          <w:szCs w:val="24"/>
          <w:lang w:val="es-ES_tradnl" w:eastAsia="es-ES"/>
        </w:rPr>
        <w:t>.</w:t>
      </w:r>
    </w:p>
    <w:p w:rsidR="0032267C" w:rsidRPr="007059C2" w:rsidRDefault="0032267C" w:rsidP="00833B8F">
      <w:pPr>
        <w:spacing w:line="360" w:lineRule="auto"/>
        <w:jc w:val="both"/>
        <w:rPr>
          <w:rFonts w:ascii="Arial" w:eastAsia="Times New Roman" w:hAnsi="Arial" w:cs="Arial"/>
          <w:b/>
          <w:bCs/>
          <w:sz w:val="24"/>
          <w:szCs w:val="24"/>
          <w:lang w:val="es-ES_tradnl" w:eastAsia="es-ES"/>
        </w:rPr>
      </w:pPr>
    </w:p>
    <w:p w:rsidR="0039388A" w:rsidRPr="007059C2" w:rsidRDefault="0039388A" w:rsidP="00833B8F">
      <w:pPr>
        <w:spacing w:line="360" w:lineRule="auto"/>
        <w:jc w:val="both"/>
        <w:rPr>
          <w:rFonts w:ascii="Arial" w:eastAsia="Times New Roman" w:hAnsi="Arial" w:cs="Arial"/>
          <w:sz w:val="24"/>
          <w:szCs w:val="24"/>
          <w:lang w:val="es-ES_tradnl" w:eastAsia="es-ES"/>
        </w:rPr>
      </w:pPr>
      <w:r w:rsidRPr="007059C2">
        <w:rPr>
          <w:rFonts w:ascii="Arial" w:eastAsia="Times New Roman" w:hAnsi="Arial" w:cs="Arial"/>
          <w:b/>
          <w:bCs/>
          <w:sz w:val="24"/>
          <w:szCs w:val="24"/>
          <w:lang w:val="es-ES_tradnl" w:eastAsia="es-ES"/>
        </w:rPr>
        <w:t xml:space="preserve">Seguimiento del indicador: </w:t>
      </w:r>
      <w:r w:rsidR="00833B8F" w:rsidRPr="007059C2">
        <w:rPr>
          <w:rFonts w:ascii="Arial" w:eastAsia="Times New Roman" w:hAnsi="Arial" w:cs="Arial"/>
          <w:bCs/>
          <w:sz w:val="24"/>
          <w:szCs w:val="24"/>
          <w:lang w:val="es-ES_tradnl" w:eastAsia="es-ES"/>
        </w:rPr>
        <w:t>No procede</w:t>
      </w:r>
      <w:r w:rsidR="002139FD" w:rsidRPr="007059C2">
        <w:rPr>
          <w:rFonts w:ascii="Arial" w:eastAsia="Times New Roman" w:hAnsi="Arial" w:cs="Arial"/>
          <w:bCs/>
          <w:sz w:val="24"/>
          <w:szCs w:val="24"/>
          <w:lang w:val="es-ES_tradnl" w:eastAsia="es-ES"/>
        </w:rPr>
        <w:t>.</w:t>
      </w:r>
    </w:p>
    <w:p w:rsidR="0039388A" w:rsidRPr="007059C2" w:rsidRDefault="0039388A" w:rsidP="00833B8F">
      <w:pPr>
        <w:jc w:val="both"/>
        <w:rPr>
          <w:rFonts w:ascii="Arial" w:hAnsi="Arial" w:cs="Arial"/>
          <w:color w:val="000000"/>
          <w:sz w:val="24"/>
          <w:szCs w:val="24"/>
          <w:lang w:val="es-ES_tradnl"/>
        </w:rPr>
      </w:pPr>
      <w:r w:rsidRPr="007059C2">
        <w:rPr>
          <w:rFonts w:ascii="Arial" w:hAnsi="Arial" w:cs="Arial"/>
          <w:color w:val="000000"/>
          <w:sz w:val="24"/>
          <w:szCs w:val="24"/>
          <w:lang w:val="es-ES_tradnl"/>
        </w:rPr>
        <w:br w:type="page"/>
      </w:r>
    </w:p>
    <w:p w:rsidR="0039388A" w:rsidRPr="007059C2" w:rsidRDefault="0039388A" w:rsidP="0032267C">
      <w:pPr>
        <w:spacing w:line="360" w:lineRule="auto"/>
        <w:jc w:val="center"/>
        <w:rPr>
          <w:rFonts w:ascii="Arial" w:eastAsia="Times New Roman" w:hAnsi="Arial" w:cs="Arial"/>
          <w:sz w:val="24"/>
          <w:szCs w:val="24"/>
          <w:lang w:val="es-ES_tradnl" w:eastAsia="es-ES"/>
        </w:rPr>
      </w:pPr>
      <w:r w:rsidRPr="007059C2">
        <w:rPr>
          <w:rFonts w:ascii="Arial" w:eastAsia="Times New Roman" w:hAnsi="Arial" w:cs="Arial"/>
          <w:b/>
          <w:bCs/>
          <w:sz w:val="24"/>
          <w:szCs w:val="24"/>
          <w:lang w:val="es-ES_tradnl" w:eastAsia="es-ES"/>
        </w:rPr>
        <w:lastRenderedPageBreak/>
        <w:t>Acción de mejora</w:t>
      </w:r>
    </w:p>
    <w:p w:rsidR="0032267C" w:rsidRPr="007059C2" w:rsidRDefault="0032267C" w:rsidP="0032267C">
      <w:pPr>
        <w:spacing w:line="360" w:lineRule="auto"/>
        <w:jc w:val="both"/>
        <w:rPr>
          <w:rFonts w:ascii="Arial" w:eastAsia="Times New Roman" w:hAnsi="Arial" w:cs="Arial"/>
          <w:b/>
          <w:sz w:val="24"/>
          <w:szCs w:val="24"/>
          <w:lang w:val="es-ES_tradnl" w:eastAsia="es-ES"/>
        </w:rPr>
      </w:pPr>
    </w:p>
    <w:p w:rsidR="0032267C" w:rsidRPr="007059C2" w:rsidRDefault="0032267C" w:rsidP="0032267C">
      <w:pPr>
        <w:autoSpaceDE w:val="0"/>
        <w:autoSpaceDN w:val="0"/>
        <w:adjustRightInd w:val="0"/>
        <w:spacing w:line="360" w:lineRule="auto"/>
        <w:jc w:val="both"/>
        <w:rPr>
          <w:rFonts w:ascii="Arial" w:hAnsi="Arial" w:cs="Arial"/>
          <w:sz w:val="24"/>
          <w:szCs w:val="24"/>
          <w:lang w:val="es-ES_tradnl"/>
        </w:rPr>
      </w:pPr>
      <w:r w:rsidRPr="007059C2">
        <w:rPr>
          <w:rFonts w:ascii="Arial" w:eastAsia="Times New Roman" w:hAnsi="Arial" w:cs="Arial"/>
          <w:b/>
          <w:sz w:val="24"/>
          <w:szCs w:val="24"/>
          <w:lang w:val="es-ES_tradnl" w:eastAsia="es-ES"/>
        </w:rPr>
        <w:t>ACCIÓN DE MEJORA 3</w:t>
      </w:r>
      <w:r w:rsidR="0039388A" w:rsidRPr="007059C2">
        <w:rPr>
          <w:rFonts w:ascii="Arial" w:eastAsia="Times New Roman" w:hAnsi="Arial" w:cs="Arial"/>
          <w:b/>
          <w:sz w:val="24"/>
          <w:szCs w:val="24"/>
          <w:lang w:val="es-ES_tradnl" w:eastAsia="es-ES"/>
        </w:rPr>
        <w:t xml:space="preserve">: </w:t>
      </w:r>
      <w:r w:rsidRPr="007059C2">
        <w:rPr>
          <w:rFonts w:ascii="Arial" w:hAnsi="Arial" w:cs="Arial"/>
          <w:sz w:val="24"/>
          <w:szCs w:val="24"/>
          <w:lang w:val="es-ES_tradnl"/>
        </w:rPr>
        <w:t>Incremento en la oferta de movilidad.</w:t>
      </w:r>
    </w:p>
    <w:p w:rsidR="0039388A" w:rsidRPr="007059C2" w:rsidRDefault="0039388A" w:rsidP="0032267C">
      <w:pPr>
        <w:spacing w:line="360" w:lineRule="auto"/>
        <w:jc w:val="both"/>
        <w:rPr>
          <w:rFonts w:ascii="Arial" w:eastAsia="Times New Roman" w:hAnsi="Arial" w:cs="Arial"/>
          <w:b/>
          <w:sz w:val="24"/>
          <w:szCs w:val="24"/>
          <w:lang w:val="es-ES_tradnl" w:eastAsia="es-ES"/>
        </w:rPr>
      </w:pPr>
    </w:p>
    <w:p w:rsidR="0039388A" w:rsidRPr="007059C2" w:rsidRDefault="0039388A" w:rsidP="0032267C">
      <w:pPr>
        <w:spacing w:line="360" w:lineRule="auto"/>
        <w:jc w:val="both"/>
        <w:rPr>
          <w:rFonts w:ascii="Arial" w:eastAsia="Times New Roman" w:hAnsi="Arial" w:cs="Arial"/>
          <w:sz w:val="24"/>
          <w:szCs w:val="24"/>
          <w:lang w:val="es-ES_tradnl" w:eastAsia="es-ES"/>
        </w:rPr>
      </w:pPr>
      <w:r w:rsidRPr="007059C2">
        <w:rPr>
          <w:rFonts w:ascii="Arial" w:eastAsia="Times New Roman" w:hAnsi="Arial" w:cs="Arial"/>
          <w:b/>
          <w:bCs/>
          <w:sz w:val="24"/>
          <w:szCs w:val="24"/>
          <w:lang w:val="es-ES_tradnl" w:eastAsia="es-ES"/>
        </w:rPr>
        <w:t xml:space="preserve">Problema detectado al que responde la acción de mejora: </w:t>
      </w:r>
    </w:p>
    <w:p w:rsidR="0032267C" w:rsidRPr="007059C2" w:rsidRDefault="0032267C" w:rsidP="0032267C">
      <w:pPr>
        <w:autoSpaceDE w:val="0"/>
        <w:autoSpaceDN w:val="0"/>
        <w:adjustRightInd w:val="0"/>
        <w:spacing w:line="360" w:lineRule="auto"/>
        <w:jc w:val="both"/>
        <w:rPr>
          <w:rFonts w:ascii="Arial" w:hAnsi="Arial" w:cs="Arial"/>
          <w:sz w:val="24"/>
          <w:szCs w:val="24"/>
          <w:lang w:val="es-ES_tradnl"/>
        </w:rPr>
      </w:pPr>
      <w:r w:rsidRPr="007059C2">
        <w:rPr>
          <w:rFonts w:ascii="Arial" w:hAnsi="Arial" w:cs="Arial"/>
          <w:sz w:val="24"/>
          <w:szCs w:val="24"/>
          <w:lang w:val="es-ES_tradnl"/>
        </w:rPr>
        <w:t>Sólo existe un convenio de movilidad entre la Escuela y una universidad belga. Se desea aumentar la oferta con algún centro universitario de habla inglesa.</w:t>
      </w:r>
    </w:p>
    <w:p w:rsidR="0039388A" w:rsidRPr="007059C2" w:rsidRDefault="0039388A" w:rsidP="0032267C">
      <w:pPr>
        <w:spacing w:line="360" w:lineRule="auto"/>
        <w:jc w:val="both"/>
        <w:rPr>
          <w:rFonts w:ascii="Arial" w:eastAsia="Times New Roman" w:hAnsi="Arial" w:cs="Arial"/>
          <w:b/>
          <w:bCs/>
          <w:sz w:val="24"/>
          <w:szCs w:val="24"/>
          <w:lang w:val="es-ES_tradnl" w:eastAsia="es-ES"/>
        </w:rPr>
      </w:pPr>
    </w:p>
    <w:p w:rsidR="0039388A" w:rsidRPr="007059C2" w:rsidRDefault="0039388A" w:rsidP="0032267C">
      <w:pPr>
        <w:spacing w:line="360" w:lineRule="auto"/>
        <w:jc w:val="both"/>
        <w:rPr>
          <w:rFonts w:ascii="Arial" w:eastAsia="Times New Roman" w:hAnsi="Arial" w:cs="Arial"/>
          <w:sz w:val="24"/>
          <w:szCs w:val="24"/>
          <w:lang w:val="es-ES_tradnl" w:eastAsia="es-ES"/>
        </w:rPr>
      </w:pPr>
      <w:r w:rsidRPr="007059C2">
        <w:rPr>
          <w:rFonts w:ascii="Arial" w:eastAsia="Times New Roman" w:hAnsi="Arial" w:cs="Arial"/>
          <w:b/>
          <w:bCs/>
          <w:sz w:val="24"/>
          <w:szCs w:val="24"/>
          <w:lang w:val="es-ES_tradnl" w:eastAsia="es-ES"/>
        </w:rPr>
        <w:t xml:space="preserve">Tarea/s: </w:t>
      </w:r>
    </w:p>
    <w:p w:rsidR="0032267C" w:rsidRPr="007059C2" w:rsidRDefault="0032267C" w:rsidP="0032267C">
      <w:pPr>
        <w:pStyle w:val="Prrafodelista"/>
        <w:numPr>
          <w:ilvl w:val="0"/>
          <w:numId w:val="16"/>
        </w:numPr>
        <w:autoSpaceDE w:val="0"/>
        <w:autoSpaceDN w:val="0"/>
        <w:adjustRightInd w:val="0"/>
        <w:spacing w:line="360" w:lineRule="auto"/>
        <w:jc w:val="both"/>
        <w:rPr>
          <w:rFonts w:ascii="Arial" w:hAnsi="Arial" w:cs="Arial"/>
          <w:sz w:val="24"/>
          <w:szCs w:val="24"/>
          <w:lang w:val="es-ES_tradnl"/>
        </w:rPr>
      </w:pPr>
      <w:r w:rsidRPr="007059C2">
        <w:rPr>
          <w:rFonts w:ascii="Arial" w:hAnsi="Arial" w:cs="Arial"/>
          <w:sz w:val="24"/>
          <w:szCs w:val="24"/>
          <w:lang w:val="es-ES_tradnl"/>
        </w:rPr>
        <w:t xml:space="preserve">Establecer contacto con </w:t>
      </w:r>
      <w:r w:rsidR="007059C2" w:rsidRPr="007059C2">
        <w:rPr>
          <w:rFonts w:ascii="Arial" w:hAnsi="Arial" w:cs="Arial"/>
          <w:sz w:val="24"/>
          <w:szCs w:val="24"/>
          <w:lang w:val="es-ES_tradnl"/>
        </w:rPr>
        <w:t>alguna</w:t>
      </w:r>
      <w:r w:rsidRPr="007059C2">
        <w:rPr>
          <w:rFonts w:ascii="Arial" w:hAnsi="Arial" w:cs="Arial"/>
          <w:sz w:val="24"/>
          <w:szCs w:val="24"/>
          <w:lang w:val="es-ES_tradnl"/>
        </w:rPr>
        <w:t xml:space="preserve"> institución universitaria europea de interés, de habla inglesa.</w:t>
      </w:r>
    </w:p>
    <w:p w:rsidR="0032267C" w:rsidRPr="007059C2" w:rsidRDefault="0032267C" w:rsidP="0032267C">
      <w:pPr>
        <w:pStyle w:val="Prrafodelista"/>
        <w:numPr>
          <w:ilvl w:val="0"/>
          <w:numId w:val="16"/>
        </w:numPr>
        <w:autoSpaceDE w:val="0"/>
        <w:autoSpaceDN w:val="0"/>
        <w:adjustRightInd w:val="0"/>
        <w:spacing w:line="360" w:lineRule="auto"/>
        <w:jc w:val="both"/>
        <w:rPr>
          <w:rFonts w:ascii="Arial" w:hAnsi="Arial" w:cs="Arial"/>
          <w:sz w:val="24"/>
          <w:szCs w:val="24"/>
          <w:lang w:val="es-ES_tradnl"/>
        </w:rPr>
      </w:pPr>
      <w:r w:rsidRPr="007059C2">
        <w:rPr>
          <w:rFonts w:ascii="Arial" w:hAnsi="Arial" w:cs="Arial"/>
          <w:sz w:val="24"/>
          <w:szCs w:val="24"/>
          <w:lang w:val="es-ES_tradnl"/>
        </w:rPr>
        <w:t>Realizar un convenio con dicha entidad dentro del Programa Erasmus.</w:t>
      </w:r>
    </w:p>
    <w:p w:rsidR="0039388A" w:rsidRPr="007059C2" w:rsidRDefault="0039388A" w:rsidP="0032267C">
      <w:pPr>
        <w:spacing w:line="360" w:lineRule="auto"/>
        <w:jc w:val="both"/>
        <w:rPr>
          <w:rFonts w:ascii="Arial" w:eastAsia="Times New Roman" w:hAnsi="Arial" w:cs="Arial"/>
          <w:b/>
          <w:bCs/>
          <w:sz w:val="24"/>
          <w:szCs w:val="24"/>
          <w:lang w:val="es-ES_tradnl" w:eastAsia="es-ES"/>
        </w:rPr>
      </w:pPr>
    </w:p>
    <w:p w:rsidR="0032267C" w:rsidRPr="007059C2" w:rsidRDefault="0039388A" w:rsidP="0032267C">
      <w:pPr>
        <w:autoSpaceDE w:val="0"/>
        <w:autoSpaceDN w:val="0"/>
        <w:adjustRightInd w:val="0"/>
        <w:spacing w:line="360" w:lineRule="auto"/>
        <w:jc w:val="both"/>
        <w:rPr>
          <w:rFonts w:ascii="Arial" w:hAnsi="Arial" w:cs="Arial"/>
          <w:sz w:val="24"/>
          <w:szCs w:val="24"/>
          <w:lang w:val="es-ES_tradnl"/>
        </w:rPr>
      </w:pPr>
      <w:r w:rsidRPr="007059C2">
        <w:rPr>
          <w:rFonts w:ascii="Arial" w:eastAsia="Times New Roman" w:hAnsi="Arial" w:cs="Arial"/>
          <w:b/>
          <w:bCs/>
          <w:sz w:val="24"/>
          <w:szCs w:val="24"/>
          <w:lang w:val="es-ES_tradnl" w:eastAsia="es-ES"/>
        </w:rPr>
        <w:t xml:space="preserve">Responsable de la ejecución: </w:t>
      </w:r>
      <w:r w:rsidR="0032267C" w:rsidRPr="007059C2">
        <w:rPr>
          <w:rFonts w:ascii="Arial" w:hAnsi="Arial" w:cs="Arial"/>
          <w:sz w:val="24"/>
          <w:szCs w:val="24"/>
          <w:lang w:val="es-ES_tradnl"/>
        </w:rPr>
        <w:t>Responsable de Relaciones Internacionales del Centro.</w:t>
      </w:r>
    </w:p>
    <w:p w:rsidR="0039388A" w:rsidRPr="007059C2" w:rsidRDefault="0039388A" w:rsidP="0032267C">
      <w:pPr>
        <w:spacing w:line="360" w:lineRule="auto"/>
        <w:jc w:val="both"/>
        <w:rPr>
          <w:rFonts w:ascii="Arial" w:eastAsia="Times New Roman" w:hAnsi="Arial" w:cs="Arial"/>
          <w:sz w:val="24"/>
          <w:szCs w:val="24"/>
          <w:lang w:val="es-ES_tradnl" w:eastAsia="es-ES"/>
        </w:rPr>
      </w:pPr>
    </w:p>
    <w:p w:rsidR="0032267C" w:rsidRPr="007059C2" w:rsidRDefault="0039388A" w:rsidP="0032267C">
      <w:pPr>
        <w:autoSpaceDE w:val="0"/>
        <w:autoSpaceDN w:val="0"/>
        <w:adjustRightInd w:val="0"/>
        <w:spacing w:line="360" w:lineRule="auto"/>
        <w:jc w:val="both"/>
        <w:rPr>
          <w:rFonts w:ascii="Arial" w:hAnsi="Arial" w:cs="Arial"/>
          <w:sz w:val="24"/>
          <w:szCs w:val="24"/>
          <w:lang w:val="es-ES_tradnl"/>
        </w:rPr>
      </w:pPr>
      <w:r w:rsidRPr="007059C2">
        <w:rPr>
          <w:rFonts w:ascii="Arial" w:eastAsia="Times New Roman" w:hAnsi="Arial" w:cs="Arial"/>
          <w:b/>
          <w:bCs/>
          <w:sz w:val="24"/>
          <w:szCs w:val="24"/>
          <w:lang w:val="es-ES_tradnl" w:eastAsia="es-ES"/>
        </w:rPr>
        <w:t xml:space="preserve">Responsable del seguimiento: </w:t>
      </w:r>
      <w:r w:rsidR="0032267C" w:rsidRPr="007059C2">
        <w:rPr>
          <w:rFonts w:ascii="Arial" w:hAnsi="Arial" w:cs="Arial"/>
          <w:sz w:val="24"/>
          <w:szCs w:val="24"/>
          <w:lang w:val="es-ES_tradnl"/>
        </w:rPr>
        <w:t>Comisión de Seguimiento del Título.</w:t>
      </w:r>
    </w:p>
    <w:p w:rsidR="0039388A" w:rsidRPr="007059C2" w:rsidRDefault="0039388A" w:rsidP="0032267C">
      <w:pPr>
        <w:spacing w:line="360" w:lineRule="auto"/>
        <w:jc w:val="both"/>
        <w:rPr>
          <w:rFonts w:ascii="Arial" w:eastAsia="Times New Roman" w:hAnsi="Arial" w:cs="Arial"/>
          <w:sz w:val="24"/>
          <w:szCs w:val="24"/>
          <w:lang w:val="es-ES_tradnl" w:eastAsia="es-ES"/>
        </w:rPr>
      </w:pPr>
    </w:p>
    <w:p w:rsidR="0032267C" w:rsidRPr="007059C2" w:rsidRDefault="0039388A" w:rsidP="0032267C">
      <w:pPr>
        <w:autoSpaceDE w:val="0"/>
        <w:autoSpaceDN w:val="0"/>
        <w:adjustRightInd w:val="0"/>
        <w:spacing w:line="360" w:lineRule="auto"/>
        <w:jc w:val="both"/>
        <w:rPr>
          <w:rFonts w:ascii="Arial" w:hAnsi="Arial" w:cs="Arial"/>
          <w:sz w:val="24"/>
          <w:szCs w:val="24"/>
          <w:lang w:val="es-ES_tradnl"/>
        </w:rPr>
      </w:pPr>
      <w:r w:rsidRPr="007059C2">
        <w:rPr>
          <w:rFonts w:ascii="Arial" w:eastAsia="Times New Roman" w:hAnsi="Arial" w:cs="Arial"/>
          <w:b/>
          <w:bCs/>
          <w:sz w:val="24"/>
          <w:szCs w:val="24"/>
          <w:lang w:val="es-ES_tradnl" w:eastAsia="es-ES"/>
        </w:rPr>
        <w:t xml:space="preserve">Implicados: </w:t>
      </w:r>
      <w:r w:rsidR="0032267C" w:rsidRPr="007059C2">
        <w:rPr>
          <w:rFonts w:ascii="Arial" w:hAnsi="Arial" w:cs="Arial"/>
          <w:sz w:val="24"/>
          <w:szCs w:val="24"/>
          <w:lang w:val="es-ES_tradnl"/>
        </w:rPr>
        <w:t>PDI y estudiantes.</w:t>
      </w:r>
    </w:p>
    <w:p w:rsidR="0039388A" w:rsidRPr="007059C2" w:rsidRDefault="0039388A" w:rsidP="0032267C">
      <w:pPr>
        <w:spacing w:line="360" w:lineRule="auto"/>
        <w:jc w:val="both"/>
        <w:rPr>
          <w:rFonts w:ascii="Arial" w:eastAsia="Times New Roman" w:hAnsi="Arial" w:cs="Arial"/>
          <w:sz w:val="24"/>
          <w:szCs w:val="24"/>
          <w:lang w:val="es-ES_tradnl" w:eastAsia="es-ES"/>
        </w:rPr>
      </w:pPr>
    </w:p>
    <w:p w:rsidR="0039388A" w:rsidRPr="007059C2" w:rsidRDefault="0039388A" w:rsidP="0032267C">
      <w:pPr>
        <w:spacing w:line="360" w:lineRule="auto"/>
        <w:jc w:val="both"/>
        <w:rPr>
          <w:rFonts w:ascii="Arial" w:eastAsia="Times New Roman" w:hAnsi="Arial" w:cs="Arial"/>
          <w:sz w:val="24"/>
          <w:szCs w:val="24"/>
          <w:lang w:val="es-ES_tradnl" w:eastAsia="es-ES"/>
        </w:rPr>
      </w:pPr>
      <w:r w:rsidRPr="007059C2">
        <w:rPr>
          <w:rFonts w:ascii="Arial" w:eastAsia="Times New Roman" w:hAnsi="Arial" w:cs="Arial"/>
          <w:b/>
          <w:bCs/>
          <w:sz w:val="24"/>
          <w:szCs w:val="24"/>
          <w:lang w:val="es-ES_tradnl" w:eastAsia="es-ES"/>
        </w:rPr>
        <w:t xml:space="preserve">Nivel de Prioridad: </w:t>
      </w:r>
      <w:r w:rsidR="0032267C" w:rsidRPr="007059C2">
        <w:rPr>
          <w:rFonts w:ascii="Arial" w:eastAsia="Times New Roman" w:hAnsi="Arial" w:cs="Arial"/>
          <w:bCs/>
          <w:sz w:val="24"/>
          <w:szCs w:val="24"/>
          <w:lang w:val="es-ES_tradnl" w:eastAsia="es-ES"/>
        </w:rPr>
        <w:t>Media</w:t>
      </w:r>
      <w:r w:rsidR="002139FD" w:rsidRPr="007059C2">
        <w:rPr>
          <w:rFonts w:ascii="Arial" w:eastAsia="Times New Roman" w:hAnsi="Arial" w:cs="Arial"/>
          <w:bCs/>
          <w:sz w:val="24"/>
          <w:szCs w:val="24"/>
          <w:lang w:val="es-ES_tradnl" w:eastAsia="es-ES"/>
        </w:rPr>
        <w:t>.</w:t>
      </w:r>
    </w:p>
    <w:p w:rsidR="0039388A" w:rsidRPr="007059C2" w:rsidRDefault="0039388A" w:rsidP="0032267C">
      <w:pPr>
        <w:spacing w:line="360" w:lineRule="auto"/>
        <w:jc w:val="both"/>
        <w:rPr>
          <w:rFonts w:ascii="Arial" w:eastAsia="Times New Roman" w:hAnsi="Arial" w:cs="Arial"/>
          <w:sz w:val="24"/>
          <w:szCs w:val="24"/>
          <w:lang w:val="es-ES_tradnl" w:eastAsia="es-ES"/>
        </w:rPr>
      </w:pPr>
      <w:r w:rsidRPr="007059C2">
        <w:rPr>
          <w:rFonts w:ascii="Arial" w:eastAsia="Times New Roman" w:hAnsi="Arial" w:cs="Arial"/>
          <w:b/>
          <w:bCs/>
          <w:sz w:val="24"/>
          <w:szCs w:val="24"/>
          <w:lang w:val="es-ES_tradnl" w:eastAsia="es-ES"/>
        </w:rPr>
        <w:t xml:space="preserve">Nivel de dificultad: </w:t>
      </w:r>
      <w:r w:rsidR="0032267C" w:rsidRPr="007059C2">
        <w:rPr>
          <w:rFonts w:ascii="Arial" w:eastAsia="Times New Roman" w:hAnsi="Arial" w:cs="Arial"/>
          <w:bCs/>
          <w:sz w:val="24"/>
          <w:szCs w:val="24"/>
          <w:lang w:val="es-ES_tradnl" w:eastAsia="es-ES"/>
        </w:rPr>
        <w:t>Media</w:t>
      </w:r>
      <w:r w:rsidR="002139FD" w:rsidRPr="007059C2">
        <w:rPr>
          <w:rFonts w:ascii="Arial" w:eastAsia="Times New Roman" w:hAnsi="Arial" w:cs="Arial"/>
          <w:bCs/>
          <w:sz w:val="24"/>
          <w:szCs w:val="24"/>
          <w:lang w:val="es-ES_tradnl" w:eastAsia="es-ES"/>
        </w:rPr>
        <w:t>.</w:t>
      </w:r>
    </w:p>
    <w:p w:rsidR="0039388A" w:rsidRPr="007059C2" w:rsidRDefault="0039388A" w:rsidP="0032267C">
      <w:pPr>
        <w:spacing w:line="360" w:lineRule="auto"/>
        <w:jc w:val="both"/>
        <w:rPr>
          <w:rFonts w:ascii="Arial" w:eastAsia="Times New Roman" w:hAnsi="Arial" w:cs="Arial"/>
          <w:sz w:val="24"/>
          <w:szCs w:val="24"/>
          <w:lang w:val="es-ES_tradnl" w:eastAsia="es-ES"/>
        </w:rPr>
      </w:pPr>
      <w:r w:rsidRPr="007059C2">
        <w:rPr>
          <w:rFonts w:ascii="Arial" w:eastAsia="Times New Roman" w:hAnsi="Arial" w:cs="Arial"/>
          <w:b/>
          <w:bCs/>
          <w:sz w:val="24"/>
          <w:szCs w:val="24"/>
          <w:lang w:val="es-ES_tradnl" w:eastAsia="es-ES"/>
        </w:rPr>
        <w:t xml:space="preserve">Plazo de ejecución: </w:t>
      </w:r>
      <w:r w:rsidR="0032267C" w:rsidRPr="007059C2">
        <w:rPr>
          <w:rFonts w:ascii="Arial" w:eastAsia="Times New Roman" w:hAnsi="Arial" w:cs="Arial"/>
          <w:bCs/>
          <w:sz w:val="24"/>
          <w:szCs w:val="24"/>
          <w:lang w:val="es-ES_tradnl" w:eastAsia="es-ES"/>
        </w:rPr>
        <w:t>Medio</w:t>
      </w:r>
      <w:r w:rsidR="002139FD" w:rsidRPr="007059C2">
        <w:rPr>
          <w:rFonts w:ascii="Arial" w:eastAsia="Times New Roman" w:hAnsi="Arial" w:cs="Arial"/>
          <w:bCs/>
          <w:sz w:val="24"/>
          <w:szCs w:val="24"/>
          <w:lang w:val="es-ES_tradnl" w:eastAsia="es-ES"/>
        </w:rPr>
        <w:t>.</w:t>
      </w:r>
    </w:p>
    <w:p w:rsidR="0032267C" w:rsidRPr="007059C2" w:rsidRDefault="0032267C" w:rsidP="0032267C">
      <w:pPr>
        <w:spacing w:line="360" w:lineRule="auto"/>
        <w:jc w:val="both"/>
        <w:rPr>
          <w:rFonts w:ascii="Arial" w:eastAsia="Times New Roman" w:hAnsi="Arial" w:cs="Arial"/>
          <w:b/>
          <w:bCs/>
          <w:sz w:val="24"/>
          <w:szCs w:val="24"/>
          <w:lang w:val="es-ES_tradnl" w:eastAsia="es-ES"/>
        </w:rPr>
      </w:pPr>
    </w:p>
    <w:p w:rsidR="0039388A" w:rsidRPr="007059C2" w:rsidRDefault="0039388A" w:rsidP="0032267C">
      <w:pPr>
        <w:spacing w:line="360" w:lineRule="auto"/>
        <w:jc w:val="both"/>
        <w:rPr>
          <w:rFonts w:ascii="Arial" w:eastAsia="Times New Roman" w:hAnsi="Arial" w:cs="Arial"/>
          <w:sz w:val="24"/>
          <w:szCs w:val="24"/>
          <w:lang w:val="es-ES_tradnl" w:eastAsia="es-ES"/>
        </w:rPr>
      </w:pPr>
      <w:r w:rsidRPr="007059C2">
        <w:rPr>
          <w:rFonts w:ascii="Arial" w:eastAsia="Times New Roman" w:hAnsi="Arial" w:cs="Arial"/>
          <w:b/>
          <w:bCs/>
          <w:sz w:val="24"/>
          <w:szCs w:val="24"/>
          <w:lang w:val="es-ES_tradnl" w:eastAsia="es-ES"/>
        </w:rPr>
        <w:t xml:space="preserve">Cronograma: </w:t>
      </w:r>
    </w:p>
    <w:p w:rsidR="0032267C" w:rsidRPr="007059C2" w:rsidRDefault="0032267C" w:rsidP="0032267C">
      <w:pPr>
        <w:autoSpaceDE w:val="0"/>
        <w:autoSpaceDN w:val="0"/>
        <w:adjustRightInd w:val="0"/>
        <w:spacing w:line="360" w:lineRule="auto"/>
        <w:jc w:val="both"/>
        <w:rPr>
          <w:rFonts w:ascii="Arial" w:hAnsi="Arial" w:cs="Arial"/>
          <w:sz w:val="24"/>
          <w:szCs w:val="24"/>
          <w:lang w:val="es-ES_tradnl"/>
        </w:rPr>
      </w:pPr>
      <w:r w:rsidRPr="007059C2">
        <w:rPr>
          <w:rFonts w:ascii="Arial" w:hAnsi="Arial" w:cs="Arial"/>
          <w:sz w:val="24"/>
          <w:szCs w:val="24"/>
          <w:lang w:val="es-ES_tradnl"/>
        </w:rPr>
        <w:t>En el curso 2014/15 se trabajará en la búsqueda de contactos, con el fin de alcanzar la firma de algún convenio en el curso 2015/16 para que se haga efectivo en el curso 2016/17.</w:t>
      </w:r>
    </w:p>
    <w:p w:rsidR="0039388A" w:rsidRPr="007059C2" w:rsidRDefault="0039388A" w:rsidP="0032267C">
      <w:pPr>
        <w:spacing w:line="360" w:lineRule="auto"/>
        <w:jc w:val="both"/>
        <w:rPr>
          <w:rFonts w:ascii="Arial" w:eastAsia="Times New Roman" w:hAnsi="Arial" w:cs="Arial"/>
          <w:sz w:val="24"/>
          <w:szCs w:val="24"/>
          <w:lang w:val="es-ES_tradnl" w:eastAsia="es-ES"/>
        </w:rPr>
      </w:pPr>
    </w:p>
    <w:p w:rsidR="0032267C" w:rsidRPr="007059C2" w:rsidRDefault="0039388A" w:rsidP="0032267C">
      <w:pPr>
        <w:autoSpaceDE w:val="0"/>
        <w:autoSpaceDN w:val="0"/>
        <w:adjustRightInd w:val="0"/>
        <w:spacing w:line="360" w:lineRule="auto"/>
        <w:jc w:val="both"/>
        <w:rPr>
          <w:rFonts w:ascii="Arial" w:hAnsi="Arial" w:cs="Arial"/>
          <w:sz w:val="24"/>
          <w:szCs w:val="24"/>
          <w:lang w:val="es-ES_tradnl"/>
        </w:rPr>
      </w:pPr>
      <w:r w:rsidRPr="007059C2">
        <w:rPr>
          <w:rFonts w:ascii="Arial" w:eastAsia="Times New Roman" w:hAnsi="Arial" w:cs="Arial"/>
          <w:b/>
          <w:bCs/>
          <w:sz w:val="24"/>
          <w:szCs w:val="24"/>
          <w:lang w:val="es-ES_tradnl" w:eastAsia="es-ES"/>
        </w:rPr>
        <w:t xml:space="preserve">Indicadores de control: </w:t>
      </w:r>
      <w:r w:rsidR="0032267C" w:rsidRPr="007059C2">
        <w:rPr>
          <w:rFonts w:ascii="Arial" w:hAnsi="Arial" w:cs="Arial"/>
          <w:sz w:val="24"/>
          <w:szCs w:val="24"/>
          <w:lang w:val="es-ES_tradnl"/>
        </w:rPr>
        <w:t>Los referentes a movilidad.</w:t>
      </w:r>
    </w:p>
    <w:p w:rsidR="0039388A" w:rsidRPr="007059C2" w:rsidRDefault="0039388A" w:rsidP="0032267C">
      <w:pPr>
        <w:spacing w:line="360" w:lineRule="auto"/>
        <w:jc w:val="both"/>
        <w:rPr>
          <w:rFonts w:ascii="Arial" w:eastAsia="Times New Roman" w:hAnsi="Arial" w:cs="Arial"/>
          <w:sz w:val="24"/>
          <w:szCs w:val="24"/>
          <w:lang w:val="es-ES_tradnl" w:eastAsia="es-ES"/>
        </w:rPr>
      </w:pPr>
    </w:p>
    <w:p w:rsidR="0032267C" w:rsidRPr="007059C2" w:rsidRDefault="0039388A" w:rsidP="0032267C">
      <w:pPr>
        <w:autoSpaceDE w:val="0"/>
        <w:autoSpaceDN w:val="0"/>
        <w:adjustRightInd w:val="0"/>
        <w:spacing w:line="360" w:lineRule="auto"/>
        <w:jc w:val="both"/>
        <w:rPr>
          <w:rFonts w:ascii="Arial" w:hAnsi="Arial" w:cs="Arial"/>
          <w:sz w:val="24"/>
          <w:szCs w:val="24"/>
          <w:lang w:val="es-ES_tradnl"/>
        </w:rPr>
      </w:pPr>
      <w:r w:rsidRPr="007059C2">
        <w:rPr>
          <w:rFonts w:ascii="Arial" w:eastAsia="Times New Roman" w:hAnsi="Arial" w:cs="Arial"/>
          <w:b/>
          <w:bCs/>
          <w:sz w:val="24"/>
          <w:szCs w:val="24"/>
          <w:lang w:val="es-ES_tradnl" w:eastAsia="es-ES"/>
        </w:rPr>
        <w:t xml:space="preserve">Seguimiento del indicador: </w:t>
      </w:r>
      <w:r w:rsidR="0032267C" w:rsidRPr="007059C2">
        <w:rPr>
          <w:rFonts w:ascii="Arial" w:hAnsi="Arial" w:cs="Arial"/>
          <w:sz w:val="24"/>
          <w:szCs w:val="24"/>
          <w:lang w:val="es-ES_tradnl"/>
        </w:rPr>
        <w:t>Anual.</w:t>
      </w:r>
    </w:p>
    <w:p w:rsidR="0039388A" w:rsidRPr="007059C2" w:rsidRDefault="0039388A" w:rsidP="00833B8F">
      <w:pPr>
        <w:spacing w:line="360" w:lineRule="auto"/>
        <w:jc w:val="both"/>
        <w:rPr>
          <w:rFonts w:ascii="Arial" w:eastAsia="Times New Roman" w:hAnsi="Arial" w:cs="Arial"/>
          <w:sz w:val="24"/>
          <w:szCs w:val="24"/>
          <w:lang w:val="es-ES_tradnl" w:eastAsia="es-ES"/>
        </w:rPr>
      </w:pPr>
    </w:p>
    <w:p w:rsidR="0032267C" w:rsidRPr="007059C2" w:rsidRDefault="0032267C">
      <w:pPr>
        <w:rPr>
          <w:rFonts w:ascii="Arial" w:eastAsia="Times New Roman" w:hAnsi="Arial" w:cs="Arial"/>
          <w:b/>
          <w:bCs/>
          <w:sz w:val="24"/>
          <w:szCs w:val="24"/>
          <w:lang w:val="es-ES_tradnl" w:eastAsia="es-ES"/>
        </w:rPr>
      </w:pPr>
      <w:r w:rsidRPr="007059C2">
        <w:rPr>
          <w:rFonts w:ascii="Arial" w:eastAsia="Times New Roman" w:hAnsi="Arial" w:cs="Arial"/>
          <w:b/>
          <w:bCs/>
          <w:sz w:val="24"/>
          <w:szCs w:val="24"/>
          <w:lang w:val="es-ES_tradnl" w:eastAsia="es-ES"/>
        </w:rPr>
        <w:br w:type="page"/>
      </w:r>
    </w:p>
    <w:p w:rsidR="0039388A" w:rsidRPr="007059C2" w:rsidRDefault="0039388A" w:rsidP="0032267C">
      <w:pPr>
        <w:spacing w:line="360" w:lineRule="auto"/>
        <w:jc w:val="center"/>
        <w:rPr>
          <w:rFonts w:ascii="Arial" w:eastAsia="Times New Roman" w:hAnsi="Arial" w:cs="Arial"/>
          <w:sz w:val="24"/>
          <w:szCs w:val="24"/>
          <w:lang w:val="es-ES_tradnl" w:eastAsia="es-ES"/>
        </w:rPr>
      </w:pPr>
      <w:r w:rsidRPr="007059C2">
        <w:rPr>
          <w:rFonts w:ascii="Arial" w:eastAsia="Times New Roman" w:hAnsi="Arial" w:cs="Arial"/>
          <w:b/>
          <w:bCs/>
          <w:sz w:val="24"/>
          <w:szCs w:val="24"/>
          <w:lang w:val="es-ES_tradnl" w:eastAsia="es-ES"/>
        </w:rPr>
        <w:lastRenderedPageBreak/>
        <w:t>Acción de mejora</w:t>
      </w:r>
    </w:p>
    <w:p w:rsidR="0032267C" w:rsidRPr="007059C2" w:rsidRDefault="0032267C" w:rsidP="0032267C">
      <w:pPr>
        <w:spacing w:line="360" w:lineRule="auto"/>
        <w:jc w:val="both"/>
        <w:rPr>
          <w:rFonts w:ascii="Arial" w:eastAsia="Times New Roman" w:hAnsi="Arial" w:cs="Arial"/>
          <w:b/>
          <w:sz w:val="24"/>
          <w:szCs w:val="24"/>
          <w:lang w:val="es-ES_tradnl" w:eastAsia="es-ES"/>
        </w:rPr>
      </w:pPr>
    </w:p>
    <w:p w:rsidR="0032267C" w:rsidRPr="007059C2" w:rsidRDefault="0039388A" w:rsidP="0032267C">
      <w:pPr>
        <w:autoSpaceDE w:val="0"/>
        <w:autoSpaceDN w:val="0"/>
        <w:adjustRightInd w:val="0"/>
        <w:spacing w:line="360" w:lineRule="auto"/>
        <w:jc w:val="both"/>
        <w:rPr>
          <w:rFonts w:ascii="Arial" w:hAnsi="Arial" w:cs="Arial"/>
          <w:sz w:val="24"/>
          <w:szCs w:val="24"/>
          <w:lang w:val="es-ES_tradnl"/>
        </w:rPr>
      </w:pPr>
      <w:r w:rsidRPr="007059C2">
        <w:rPr>
          <w:rFonts w:ascii="Arial" w:eastAsia="Times New Roman" w:hAnsi="Arial" w:cs="Arial"/>
          <w:b/>
          <w:sz w:val="24"/>
          <w:szCs w:val="24"/>
          <w:lang w:val="es-ES_tradnl" w:eastAsia="es-ES"/>
        </w:rPr>
        <w:t xml:space="preserve">ACCIÓN DE MEJORA </w:t>
      </w:r>
      <w:r w:rsidR="0032267C" w:rsidRPr="007059C2">
        <w:rPr>
          <w:rFonts w:ascii="Arial" w:eastAsia="Times New Roman" w:hAnsi="Arial" w:cs="Arial"/>
          <w:b/>
          <w:sz w:val="24"/>
          <w:szCs w:val="24"/>
          <w:lang w:val="es-ES_tradnl" w:eastAsia="es-ES"/>
        </w:rPr>
        <w:t>4</w:t>
      </w:r>
      <w:r w:rsidRPr="007059C2">
        <w:rPr>
          <w:rFonts w:ascii="Arial" w:eastAsia="Times New Roman" w:hAnsi="Arial" w:cs="Arial"/>
          <w:b/>
          <w:sz w:val="24"/>
          <w:szCs w:val="24"/>
          <w:lang w:val="es-ES_tradnl" w:eastAsia="es-ES"/>
        </w:rPr>
        <w:t xml:space="preserve">: </w:t>
      </w:r>
      <w:r w:rsidR="0032267C" w:rsidRPr="007059C2">
        <w:rPr>
          <w:rFonts w:ascii="Arial" w:hAnsi="Arial" w:cs="Arial"/>
          <w:sz w:val="24"/>
          <w:szCs w:val="24"/>
          <w:lang w:val="es-ES_tradnl"/>
        </w:rPr>
        <w:t>Incremento de los niveles de participación de los estudiantes en las encuestas de valoración de la actividad docente.</w:t>
      </w:r>
    </w:p>
    <w:p w:rsidR="0039388A" w:rsidRPr="007059C2" w:rsidRDefault="0039388A" w:rsidP="0032267C">
      <w:pPr>
        <w:spacing w:line="360" w:lineRule="auto"/>
        <w:jc w:val="both"/>
        <w:rPr>
          <w:rFonts w:ascii="Arial" w:eastAsia="Times New Roman" w:hAnsi="Arial" w:cs="Arial"/>
          <w:b/>
          <w:sz w:val="24"/>
          <w:szCs w:val="24"/>
          <w:lang w:val="es-ES_tradnl" w:eastAsia="es-ES"/>
        </w:rPr>
      </w:pPr>
    </w:p>
    <w:p w:rsidR="0039388A" w:rsidRPr="007059C2" w:rsidRDefault="0039388A" w:rsidP="0032267C">
      <w:pPr>
        <w:spacing w:line="360" w:lineRule="auto"/>
        <w:jc w:val="both"/>
        <w:rPr>
          <w:rFonts w:ascii="Arial" w:eastAsia="Times New Roman" w:hAnsi="Arial" w:cs="Arial"/>
          <w:sz w:val="24"/>
          <w:szCs w:val="24"/>
          <w:lang w:val="es-ES_tradnl" w:eastAsia="es-ES"/>
        </w:rPr>
      </w:pPr>
      <w:r w:rsidRPr="007059C2">
        <w:rPr>
          <w:rFonts w:ascii="Arial" w:eastAsia="Times New Roman" w:hAnsi="Arial" w:cs="Arial"/>
          <w:b/>
          <w:bCs/>
          <w:sz w:val="24"/>
          <w:szCs w:val="24"/>
          <w:lang w:val="es-ES_tradnl" w:eastAsia="es-ES"/>
        </w:rPr>
        <w:t xml:space="preserve">Problema detectado al que responde la acción de mejora: </w:t>
      </w:r>
    </w:p>
    <w:p w:rsidR="0032267C" w:rsidRDefault="0032267C" w:rsidP="0032267C">
      <w:pPr>
        <w:autoSpaceDE w:val="0"/>
        <w:autoSpaceDN w:val="0"/>
        <w:adjustRightInd w:val="0"/>
        <w:spacing w:line="360" w:lineRule="auto"/>
        <w:jc w:val="both"/>
        <w:rPr>
          <w:rFonts w:ascii="Arial" w:hAnsi="Arial" w:cs="Arial"/>
          <w:sz w:val="24"/>
          <w:szCs w:val="24"/>
          <w:lang w:val="es-ES_tradnl"/>
        </w:rPr>
      </w:pPr>
      <w:r w:rsidRPr="007059C2">
        <w:rPr>
          <w:rFonts w:ascii="Arial" w:hAnsi="Arial" w:cs="Arial"/>
          <w:sz w:val="24"/>
          <w:szCs w:val="24"/>
          <w:lang w:val="es-ES_tradnl"/>
        </w:rPr>
        <w:t>Durante los cursos 2012/13 y 2013/14, el nivel de participación en las encuestas de valoración docente, por parte de los estudiantes, ha sido muy bajo. Esto ha conducido a que la información recogida no haya sido suficiente para poder extraer conclusiones válidas.</w:t>
      </w:r>
    </w:p>
    <w:p w:rsidR="00056CB5" w:rsidRPr="007059C2" w:rsidRDefault="00056CB5" w:rsidP="00056CB5">
      <w:pPr>
        <w:autoSpaceDE w:val="0"/>
        <w:autoSpaceDN w:val="0"/>
        <w:adjustRightInd w:val="0"/>
        <w:spacing w:line="360" w:lineRule="auto"/>
        <w:jc w:val="both"/>
        <w:rPr>
          <w:rFonts w:ascii="Arial" w:hAnsi="Arial" w:cs="Arial"/>
          <w:sz w:val="24"/>
          <w:szCs w:val="24"/>
          <w:lang w:val="es-ES_tradnl"/>
        </w:rPr>
      </w:pPr>
      <w:r w:rsidRPr="007059C2">
        <w:rPr>
          <w:rFonts w:ascii="Arial" w:hAnsi="Arial" w:cs="Arial"/>
          <w:sz w:val="24"/>
          <w:szCs w:val="24"/>
          <w:lang w:val="es-ES_tradnl"/>
        </w:rPr>
        <w:t>En la Junta de Centro ordinaria de finales del curso 2013/14, se acuerda, con el apoyo de todos los representantes de estudiantes, articular un mecanismo presencial para cumplimentar las encuestas, utilizando horas de clase. Este procedimiento se pone en marcha en las campañas del curso 2014/15, observándose un aumento en la participación. No obstante, algunos estudiantes protestan ante este procedimiento. Por otro lado, en el curso académico 2014/15, se crea un grupo de trabajo para revisar el reglamento de encuestas de la UAM.</w:t>
      </w:r>
    </w:p>
    <w:p w:rsidR="00056CB5" w:rsidRPr="007059C2" w:rsidRDefault="00056CB5" w:rsidP="00056CB5">
      <w:pPr>
        <w:autoSpaceDE w:val="0"/>
        <w:autoSpaceDN w:val="0"/>
        <w:adjustRightInd w:val="0"/>
        <w:spacing w:line="360" w:lineRule="auto"/>
        <w:jc w:val="both"/>
        <w:rPr>
          <w:rFonts w:ascii="Arial" w:hAnsi="Arial" w:cs="Arial"/>
          <w:sz w:val="24"/>
          <w:szCs w:val="24"/>
          <w:lang w:val="es-ES_tradnl"/>
        </w:rPr>
      </w:pPr>
      <w:r w:rsidRPr="007059C2">
        <w:rPr>
          <w:rFonts w:ascii="Arial" w:hAnsi="Arial" w:cs="Arial"/>
          <w:sz w:val="24"/>
          <w:szCs w:val="24"/>
          <w:lang w:val="es-ES_tradnl"/>
        </w:rPr>
        <w:t>En dicho reglamento, no se establecen directrices generales para fomentar la participación, sino que será cada Centro el que deba realizar las acciones que considere más oportunas, si bien, la opción de encuesta presencial es la más aceptada por todos los representantes de las facultades.</w:t>
      </w:r>
    </w:p>
    <w:p w:rsidR="0039388A" w:rsidRPr="007059C2" w:rsidRDefault="0039388A" w:rsidP="0032267C">
      <w:pPr>
        <w:spacing w:line="360" w:lineRule="auto"/>
        <w:jc w:val="both"/>
        <w:rPr>
          <w:rFonts w:ascii="Arial" w:eastAsia="Times New Roman" w:hAnsi="Arial" w:cs="Arial"/>
          <w:b/>
          <w:bCs/>
          <w:sz w:val="24"/>
          <w:szCs w:val="24"/>
          <w:lang w:val="es-ES_tradnl" w:eastAsia="es-ES"/>
        </w:rPr>
      </w:pPr>
    </w:p>
    <w:p w:rsidR="0039388A" w:rsidRPr="007059C2" w:rsidRDefault="0039388A" w:rsidP="0032267C">
      <w:pPr>
        <w:spacing w:line="360" w:lineRule="auto"/>
        <w:jc w:val="both"/>
        <w:rPr>
          <w:rFonts w:ascii="Arial" w:eastAsia="Times New Roman" w:hAnsi="Arial" w:cs="Arial"/>
          <w:sz w:val="24"/>
          <w:szCs w:val="24"/>
          <w:lang w:val="es-ES_tradnl" w:eastAsia="es-ES"/>
        </w:rPr>
      </w:pPr>
      <w:r w:rsidRPr="007059C2">
        <w:rPr>
          <w:rFonts w:ascii="Arial" w:eastAsia="Times New Roman" w:hAnsi="Arial" w:cs="Arial"/>
          <w:b/>
          <w:bCs/>
          <w:sz w:val="24"/>
          <w:szCs w:val="24"/>
          <w:lang w:val="es-ES_tradnl" w:eastAsia="es-ES"/>
        </w:rPr>
        <w:t xml:space="preserve">Tarea/s: </w:t>
      </w:r>
    </w:p>
    <w:p w:rsidR="0032267C" w:rsidRPr="007059C2" w:rsidRDefault="00056CB5" w:rsidP="0032267C">
      <w:pPr>
        <w:autoSpaceDE w:val="0"/>
        <w:autoSpaceDN w:val="0"/>
        <w:adjustRightInd w:val="0"/>
        <w:spacing w:line="360" w:lineRule="auto"/>
        <w:jc w:val="both"/>
        <w:rPr>
          <w:rFonts w:ascii="Arial" w:hAnsi="Arial" w:cs="Arial"/>
          <w:sz w:val="24"/>
          <w:szCs w:val="24"/>
          <w:lang w:val="es-ES_tradnl"/>
        </w:rPr>
      </w:pPr>
      <w:r>
        <w:rPr>
          <w:rFonts w:ascii="Arial" w:hAnsi="Arial" w:cs="Arial"/>
          <w:sz w:val="24"/>
          <w:szCs w:val="24"/>
          <w:lang w:val="es-ES_tradnl"/>
        </w:rPr>
        <w:t xml:space="preserve">Acordar </w:t>
      </w:r>
      <w:r w:rsidR="0032267C" w:rsidRPr="007059C2">
        <w:rPr>
          <w:rFonts w:ascii="Arial" w:hAnsi="Arial" w:cs="Arial"/>
          <w:sz w:val="24"/>
          <w:szCs w:val="24"/>
          <w:lang w:val="es-ES_tradnl"/>
        </w:rPr>
        <w:t>un procedimiento para incrementar los niveles de participación de los estudiantes en las encuestas.</w:t>
      </w:r>
    </w:p>
    <w:p w:rsidR="0039388A" w:rsidRPr="007059C2" w:rsidRDefault="0039388A" w:rsidP="0032267C">
      <w:pPr>
        <w:spacing w:line="360" w:lineRule="auto"/>
        <w:jc w:val="both"/>
        <w:rPr>
          <w:rFonts w:ascii="Arial" w:eastAsia="Times New Roman" w:hAnsi="Arial" w:cs="Arial"/>
          <w:b/>
          <w:bCs/>
          <w:sz w:val="24"/>
          <w:szCs w:val="24"/>
          <w:lang w:val="es-ES_tradnl" w:eastAsia="es-ES"/>
        </w:rPr>
      </w:pPr>
    </w:p>
    <w:p w:rsidR="0032267C" w:rsidRPr="007059C2" w:rsidRDefault="0039388A" w:rsidP="0032267C">
      <w:pPr>
        <w:autoSpaceDE w:val="0"/>
        <w:autoSpaceDN w:val="0"/>
        <w:adjustRightInd w:val="0"/>
        <w:spacing w:line="360" w:lineRule="auto"/>
        <w:jc w:val="both"/>
        <w:rPr>
          <w:rFonts w:ascii="Arial" w:hAnsi="Arial" w:cs="Arial"/>
          <w:sz w:val="24"/>
          <w:szCs w:val="24"/>
          <w:lang w:val="es-ES_tradnl"/>
        </w:rPr>
      </w:pPr>
      <w:r w:rsidRPr="007059C2">
        <w:rPr>
          <w:rFonts w:ascii="Arial" w:eastAsia="Times New Roman" w:hAnsi="Arial" w:cs="Arial"/>
          <w:b/>
          <w:bCs/>
          <w:sz w:val="24"/>
          <w:szCs w:val="24"/>
          <w:lang w:val="es-ES_tradnl" w:eastAsia="es-ES"/>
        </w:rPr>
        <w:t xml:space="preserve">Responsable de la ejecución: </w:t>
      </w:r>
      <w:r w:rsidR="0032267C" w:rsidRPr="007059C2">
        <w:rPr>
          <w:rFonts w:ascii="Arial" w:hAnsi="Arial" w:cs="Arial"/>
          <w:sz w:val="24"/>
          <w:szCs w:val="24"/>
          <w:lang w:val="es-ES_tradnl"/>
        </w:rPr>
        <w:t>Comisión de Garantía Interna de Calidad del Centro.</w:t>
      </w:r>
    </w:p>
    <w:p w:rsidR="0039388A" w:rsidRPr="007059C2" w:rsidRDefault="0039388A" w:rsidP="0032267C">
      <w:pPr>
        <w:spacing w:line="360" w:lineRule="auto"/>
        <w:jc w:val="both"/>
        <w:rPr>
          <w:rFonts w:ascii="Arial" w:eastAsia="Times New Roman" w:hAnsi="Arial" w:cs="Arial"/>
          <w:sz w:val="24"/>
          <w:szCs w:val="24"/>
          <w:lang w:val="es-ES_tradnl" w:eastAsia="es-ES"/>
        </w:rPr>
      </w:pPr>
    </w:p>
    <w:p w:rsidR="0032267C" w:rsidRPr="007059C2" w:rsidRDefault="0039388A" w:rsidP="0032267C">
      <w:pPr>
        <w:autoSpaceDE w:val="0"/>
        <w:autoSpaceDN w:val="0"/>
        <w:adjustRightInd w:val="0"/>
        <w:spacing w:line="360" w:lineRule="auto"/>
        <w:jc w:val="both"/>
        <w:rPr>
          <w:rFonts w:ascii="Arial" w:hAnsi="Arial" w:cs="Arial"/>
          <w:sz w:val="24"/>
          <w:szCs w:val="24"/>
          <w:lang w:val="es-ES_tradnl"/>
        </w:rPr>
      </w:pPr>
      <w:r w:rsidRPr="007059C2">
        <w:rPr>
          <w:rFonts w:ascii="Arial" w:eastAsia="Times New Roman" w:hAnsi="Arial" w:cs="Arial"/>
          <w:b/>
          <w:bCs/>
          <w:sz w:val="24"/>
          <w:szCs w:val="24"/>
          <w:lang w:val="es-ES_tradnl" w:eastAsia="es-ES"/>
        </w:rPr>
        <w:t xml:space="preserve">Responsable del seguimiento: </w:t>
      </w:r>
      <w:r w:rsidR="0032267C" w:rsidRPr="007059C2">
        <w:rPr>
          <w:rFonts w:ascii="Arial" w:hAnsi="Arial" w:cs="Arial"/>
          <w:sz w:val="24"/>
          <w:szCs w:val="24"/>
          <w:lang w:val="es-ES_tradnl"/>
        </w:rPr>
        <w:t>Comisión de Seguimiento del Título.</w:t>
      </w:r>
    </w:p>
    <w:p w:rsidR="0039388A" w:rsidRPr="007059C2" w:rsidRDefault="0039388A" w:rsidP="0032267C">
      <w:pPr>
        <w:spacing w:line="360" w:lineRule="auto"/>
        <w:jc w:val="both"/>
        <w:rPr>
          <w:rFonts w:ascii="Arial" w:eastAsia="Times New Roman" w:hAnsi="Arial" w:cs="Arial"/>
          <w:sz w:val="24"/>
          <w:szCs w:val="24"/>
          <w:lang w:val="es-ES_tradnl" w:eastAsia="es-ES"/>
        </w:rPr>
      </w:pPr>
    </w:p>
    <w:p w:rsidR="0032267C" w:rsidRPr="007059C2" w:rsidRDefault="0039388A" w:rsidP="0032267C">
      <w:pPr>
        <w:autoSpaceDE w:val="0"/>
        <w:autoSpaceDN w:val="0"/>
        <w:adjustRightInd w:val="0"/>
        <w:spacing w:line="360" w:lineRule="auto"/>
        <w:rPr>
          <w:rFonts w:ascii="Arial" w:hAnsi="Arial" w:cs="Arial"/>
          <w:sz w:val="24"/>
          <w:szCs w:val="24"/>
          <w:lang w:val="es-ES_tradnl"/>
        </w:rPr>
      </w:pPr>
      <w:r w:rsidRPr="007059C2">
        <w:rPr>
          <w:rFonts w:ascii="Arial" w:eastAsia="Times New Roman" w:hAnsi="Arial" w:cs="Arial"/>
          <w:b/>
          <w:bCs/>
          <w:sz w:val="24"/>
          <w:szCs w:val="24"/>
          <w:lang w:val="es-ES_tradnl" w:eastAsia="es-ES"/>
        </w:rPr>
        <w:t xml:space="preserve">Implicados: </w:t>
      </w:r>
      <w:r w:rsidR="0032267C" w:rsidRPr="007059C2">
        <w:rPr>
          <w:rFonts w:ascii="Arial" w:hAnsi="Arial" w:cs="Arial"/>
          <w:sz w:val="24"/>
          <w:szCs w:val="24"/>
          <w:lang w:val="es-ES_tradnl"/>
        </w:rPr>
        <w:t>Estudiantes.</w:t>
      </w:r>
    </w:p>
    <w:p w:rsidR="0039388A" w:rsidRPr="007059C2" w:rsidRDefault="0039388A" w:rsidP="0032267C">
      <w:pPr>
        <w:spacing w:line="360" w:lineRule="auto"/>
        <w:jc w:val="both"/>
        <w:rPr>
          <w:rFonts w:ascii="Arial" w:eastAsia="Times New Roman" w:hAnsi="Arial" w:cs="Arial"/>
          <w:sz w:val="24"/>
          <w:szCs w:val="24"/>
          <w:lang w:val="es-ES_tradnl" w:eastAsia="es-ES"/>
        </w:rPr>
      </w:pPr>
    </w:p>
    <w:p w:rsidR="0039388A" w:rsidRPr="007059C2" w:rsidRDefault="0039388A" w:rsidP="0032267C">
      <w:pPr>
        <w:spacing w:line="360" w:lineRule="auto"/>
        <w:jc w:val="both"/>
        <w:rPr>
          <w:rFonts w:ascii="Arial" w:eastAsia="Times New Roman" w:hAnsi="Arial" w:cs="Arial"/>
          <w:sz w:val="24"/>
          <w:szCs w:val="24"/>
          <w:lang w:val="es-ES_tradnl" w:eastAsia="es-ES"/>
        </w:rPr>
      </w:pPr>
      <w:r w:rsidRPr="007059C2">
        <w:rPr>
          <w:rFonts w:ascii="Arial" w:eastAsia="Times New Roman" w:hAnsi="Arial" w:cs="Arial"/>
          <w:b/>
          <w:bCs/>
          <w:sz w:val="24"/>
          <w:szCs w:val="24"/>
          <w:lang w:val="es-ES_tradnl" w:eastAsia="es-ES"/>
        </w:rPr>
        <w:t xml:space="preserve">Nivel de Prioridad: </w:t>
      </w:r>
      <w:r w:rsidR="0032267C" w:rsidRPr="007059C2">
        <w:rPr>
          <w:rFonts w:ascii="Arial" w:eastAsia="Times New Roman" w:hAnsi="Arial" w:cs="Arial"/>
          <w:bCs/>
          <w:sz w:val="24"/>
          <w:szCs w:val="24"/>
          <w:lang w:val="es-ES_tradnl" w:eastAsia="es-ES"/>
        </w:rPr>
        <w:t>Alta</w:t>
      </w:r>
      <w:r w:rsidR="002139FD" w:rsidRPr="007059C2">
        <w:rPr>
          <w:rFonts w:ascii="Arial" w:eastAsia="Times New Roman" w:hAnsi="Arial" w:cs="Arial"/>
          <w:bCs/>
          <w:sz w:val="24"/>
          <w:szCs w:val="24"/>
          <w:lang w:val="es-ES_tradnl" w:eastAsia="es-ES"/>
        </w:rPr>
        <w:t>.</w:t>
      </w:r>
    </w:p>
    <w:p w:rsidR="0039388A" w:rsidRPr="007059C2" w:rsidRDefault="0039388A" w:rsidP="0032267C">
      <w:pPr>
        <w:spacing w:line="360" w:lineRule="auto"/>
        <w:jc w:val="both"/>
        <w:rPr>
          <w:rFonts w:ascii="Arial" w:eastAsia="Times New Roman" w:hAnsi="Arial" w:cs="Arial"/>
          <w:sz w:val="24"/>
          <w:szCs w:val="24"/>
          <w:lang w:val="es-ES_tradnl" w:eastAsia="es-ES"/>
        </w:rPr>
      </w:pPr>
      <w:r w:rsidRPr="007059C2">
        <w:rPr>
          <w:rFonts w:ascii="Arial" w:eastAsia="Times New Roman" w:hAnsi="Arial" w:cs="Arial"/>
          <w:b/>
          <w:bCs/>
          <w:sz w:val="24"/>
          <w:szCs w:val="24"/>
          <w:lang w:val="es-ES_tradnl" w:eastAsia="es-ES"/>
        </w:rPr>
        <w:t xml:space="preserve">Nivel de dificultad: </w:t>
      </w:r>
      <w:r w:rsidR="0032267C" w:rsidRPr="007059C2">
        <w:rPr>
          <w:rFonts w:ascii="Arial" w:eastAsia="Times New Roman" w:hAnsi="Arial" w:cs="Arial"/>
          <w:bCs/>
          <w:sz w:val="24"/>
          <w:szCs w:val="24"/>
          <w:lang w:val="es-ES_tradnl" w:eastAsia="es-ES"/>
        </w:rPr>
        <w:t>Alta</w:t>
      </w:r>
      <w:r w:rsidR="002139FD" w:rsidRPr="007059C2">
        <w:rPr>
          <w:rFonts w:ascii="Arial" w:eastAsia="Times New Roman" w:hAnsi="Arial" w:cs="Arial"/>
          <w:bCs/>
          <w:sz w:val="24"/>
          <w:szCs w:val="24"/>
          <w:lang w:val="es-ES_tradnl" w:eastAsia="es-ES"/>
        </w:rPr>
        <w:t>.</w:t>
      </w:r>
    </w:p>
    <w:p w:rsidR="0039388A" w:rsidRPr="007059C2" w:rsidRDefault="0039388A" w:rsidP="0032267C">
      <w:pPr>
        <w:spacing w:line="360" w:lineRule="auto"/>
        <w:jc w:val="both"/>
        <w:rPr>
          <w:rFonts w:ascii="Arial" w:eastAsia="Times New Roman" w:hAnsi="Arial" w:cs="Arial"/>
          <w:sz w:val="24"/>
          <w:szCs w:val="24"/>
          <w:lang w:val="es-ES_tradnl" w:eastAsia="es-ES"/>
        </w:rPr>
      </w:pPr>
      <w:r w:rsidRPr="007059C2">
        <w:rPr>
          <w:rFonts w:ascii="Arial" w:eastAsia="Times New Roman" w:hAnsi="Arial" w:cs="Arial"/>
          <w:b/>
          <w:bCs/>
          <w:sz w:val="24"/>
          <w:szCs w:val="24"/>
          <w:lang w:val="es-ES_tradnl" w:eastAsia="es-ES"/>
        </w:rPr>
        <w:lastRenderedPageBreak/>
        <w:t xml:space="preserve">Plazo de ejecución: </w:t>
      </w:r>
      <w:r w:rsidR="0032267C" w:rsidRPr="007059C2">
        <w:rPr>
          <w:rFonts w:ascii="Arial" w:eastAsia="Times New Roman" w:hAnsi="Arial" w:cs="Arial"/>
          <w:b/>
          <w:bCs/>
          <w:sz w:val="24"/>
          <w:szCs w:val="24"/>
          <w:lang w:val="es-ES_tradnl" w:eastAsia="es-ES"/>
        </w:rPr>
        <w:t xml:space="preserve"> </w:t>
      </w:r>
      <w:r w:rsidR="0032267C" w:rsidRPr="007059C2">
        <w:rPr>
          <w:rFonts w:ascii="Arial" w:eastAsia="Times New Roman" w:hAnsi="Arial" w:cs="Arial"/>
          <w:bCs/>
          <w:sz w:val="24"/>
          <w:szCs w:val="24"/>
          <w:lang w:val="es-ES_tradnl" w:eastAsia="es-ES"/>
        </w:rPr>
        <w:t>Corto</w:t>
      </w:r>
      <w:r w:rsidR="002139FD" w:rsidRPr="007059C2">
        <w:rPr>
          <w:rFonts w:ascii="Arial" w:eastAsia="Times New Roman" w:hAnsi="Arial" w:cs="Arial"/>
          <w:bCs/>
          <w:sz w:val="24"/>
          <w:szCs w:val="24"/>
          <w:lang w:val="es-ES_tradnl" w:eastAsia="es-ES"/>
        </w:rPr>
        <w:t>.</w:t>
      </w:r>
    </w:p>
    <w:p w:rsidR="0032267C" w:rsidRPr="007059C2" w:rsidRDefault="0032267C" w:rsidP="0032267C">
      <w:pPr>
        <w:spacing w:line="360" w:lineRule="auto"/>
        <w:jc w:val="both"/>
        <w:rPr>
          <w:rFonts w:ascii="Arial" w:eastAsia="Times New Roman" w:hAnsi="Arial" w:cs="Arial"/>
          <w:b/>
          <w:bCs/>
          <w:sz w:val="24"/>
          <w:szCs w:val="24"/>
          <w:lang w:val="es-ES_tradnl" w:eastAsia="es-ES"/>
        </w:rPr>
      </w:pPr>
    </w:p>
    <w:p w:rsidR="0039388A" w:rsidRPr="007059C2" w:rsidRDefault="0039388A" w:rsidP="0032267C">
      <w:pPr>
        <w:spacing w:line="360" w:lineRule="auto"/>
        <w:jc w:val="both"/>
        <w:rPr>
          <w:rFonts w:ascii="Arial" w:eastAsia="Times New Roman" w:hAnsi="Arial" w:cs="Arial"/>
          <w:b/>
          <w:bCs/>
          <w:sz w:val="24"/>
          <w:szCs w:val="24"/>
          <w:lang w:val="es-ES_tradnl" w:eastAsia="es-ES"/>
        </w:rPr>
      </w:pPr>
      <w:r w:rsidRPr="007059C2">
        <w:rPr>
          <w:rFonts w:ascii="Arial" w:eastAsia="Times New Roman" w:hAnsi="Arial" w:cs="Arial"/>
          <w:b/>
          <w:bCs/>
          <w:sz w:val="24"/>
          <w:szCs w:val="24"/>
          <w:lang w:val="es-ES_tradnl" w:eastAsia="es-ES"/>
        </w:rPr>
        <w:t xml:space="preserve">Cronograma: </w:t>
      </w:r>
    </w:p>
    <w:p w:rsidR="00056CB5" w:rsidRDefault="0032267C" w:rsidP="0032267C">
      <w:pPr>
        <w:autoSpaceDE w:val="0"/>
        <w:autoSpaceDN w:val="0"/>
        <w:adjustRightInd w:val="0"/>
        <w:spacing w:line="360" w:lineRule="auto"/>
        <w:jc w:val="both"/>
        <w:rPr>
          <w:rFonts w:ascii="Arial" w:hAnsi="Arial" w:cs="Arial"/>
          <w:sz w:val="24"/>
          <w:szCs w:val="24"/>
          <w:lang w:val="es-ES_tradnl"/>
        </w:rPr>
      </w:pPr>
      <w:r w:rsidRPr="007059C2">
        <w:rPr>
          <w:rFonts w:ascii="Arial" w:hAnsi="Arial" w:cs="Arial"/>
          <w:sz w:val="24"/>
          <w:szCs w:val="24"/>
          <w:lang w:val="es-ES_tradnl"/>
        </w:rPr>
        <w:t xml:space="preserve"> </w:t>
      </w:r>
      <w:r w:rsidR="00056CB5">
        <w:rPr>
          <w:rFonts w:ascii="Arial" w:hAnsi="Arial" w:cs="Arial"/>
          <w:sz w:val="24"/>
          <w:szCs w:val="24"/>
          <w:lang w:val="es-ES_tradnl"/>
        </w:rPr>
        <w:t xml:space="preserve">En la reunión ordinaria de la Comisión de Garantía Interna de Calidad del Centro (junio de 2015) se analiza </w:t>
      </w:r>
      <w:r w:rsidRPr="007059C2">
        <w:rPr>
          <w:rFonts w:ascii="Arial" w:hAnsi="Arial" w:cs="Arial"/>
          <w:sz w:val="24"/>
          <w:szCs w:val="24"/>
          <w:lang w:val="es-ES_tradnl"/>
        </w:rPr>
        <w:t>los resultados obtenidos en cuanto a la cobertura de encuesta</w:t>
      </w:r>
      <w:r w:rsidR="00056CB5">
        <w:rPr>
          <w:rFonts w:ascii="Arial" w:hAnsi="Arial" w:cs="Arial"/>
          <w:sz w:val="24"/>
          <w:szCs w:val="24"/>
          <w:lang w:val="es-ES_tradnl"/>
        </w:rPr>
        <w:t>s en el curso 2014/15  y se reflexiona sobre el procedimiento, llegando a los siguientes consensos:</w:t>
      </w:r>
    </w:p>
    <w:p w:rsidR="00056CB5" w:rsidRDefault="00056CB5" w:rsidP="00056CB5">
      <w:pPr>
        <w:pStyle w:val="Prrafodelista"/>
        <w:numPr>
          <w:ilvl w:val="0"/>
          <w:numId w:val="18"/>
        </w:numPr>
        <w:autoSpaceDE w:val="0"/>
        <w:autoSpaceDN w:val="0"/>
        <w:adjustRightInd w:val="0"/>
        <w:spacing w:line="360" w:lineRule="auto"/>
        <w:jc w:val="both"/>
        <w:rPr>
          <w:rFonts w:ascii="Arial" w:hAnsi="Arial" w:cs="Arial"/>
          <w:sz w:val="24"/>
          <w:szCs w:val="24"/>
          <w:lang w:val="es-ES_tradnl"/>
        </w:rPr>
      </w:pPr>
      <w:r>
        <w:rPr>
          <w:rFonts w:ascii="Arial" w:hAnsi="Arial" w:cs="Arial"/>
          <w:sz w:val="24"/>
          <w:szCs w:val="24"/>
          <w:lang w:val="es-ES_tradnl"/>
        </w:rPr>
        <w:t xml:space="preserve"> Aumentar la motivación de los colectivos universitarios por la cumplimentación de las encuestas, para lo cual:</w:t>
      </w:r>
    </w:p>
    <w:p w:rsidR="00056CB5" w:rsidRDefault="00056CB5" w:rsidP="00056CB5">
      <w:pPr>
        <w:pStyle w:val="Prrafodelista"/>
        <w:numPr>
          <w:ilvl w:val="0"/>
          <w:numId w:val="19"/>
        </w:numPr>
        <w:autoSpaceDE w:val="0"/>
        <w:autoSpaceDN w:val="0"/>
        <w:adjustRightInd w:val="0"/>
        <w:spacing w:line="360" w:lineRule="auto"/>
        <w:jc w:val="both"/>
        <w:rPr>
          <w:rFonts w:ascii="Arial" w:hAnsi="Arial" w:cs="Arial"/>
          <w:sz w:val="24"/>
          <w:szCs w:val="24"/>
          <w:lang w:val="es-ES_tradnl"/>
        </w:rPr>
      </w:pPr>
      <w:r>
        <w:rPr>
          <w:rFonts w:ascii="Arial" w:hAnsi="Arial" w:cs="Arial"/>
          <w:sz w:val="24"/>
          <w:szCs w:val="24"/>
          <w:lang w:val="es-ES_tradnl"/>
        </w:rPr>
        <w:t>Se programará una reunión previa a la campaña de encuestas del primer semestre de cada curso académico,  entre el Director del Centro, la Coordinadora de Calidad, y los representantes de estudiantes de Grado y Másteres, para explicarles todo el proceso del SGIC y la importancia de la recogida de información sobre valoración de la actividad docente. El objetivo de esta reunión es que los representantes de los estudiantes actúen como intermediarios con sus compañeros y colaboren en aumentar la motivación de éstos por la utilización de la herramienta de encuestas.</w:t>
      </w:r>
    </w:p>
    <w:p w:rsidR="00056CB5" w:rsidRDefault="00056CB5" w:rsidP="00056CB5">
      <w:pPr>
        <w:pStyle w:val="Prrafodelista"/>
        <w:numPr>
          <w:ilvl w:val="0"/>
          <w:numId w:val="19"/>
        </w:numPr>
        <w:autoSpaceDE w:val="0"/>
        <w:autoSpaceDN w:val="0"/>
        <w:adjustRightInd w:val="0"/>
        <w:spacing w:line="360" w:lineRule="auto"/>
        <w:jc w:val="both"/>
        <w:rPr>
          <w:rFonts w:ascii="Arial" w:hAnsi="Arial" w:cs="Arial"/>
          <w:sz w:val="24"/>
          <w:szCs w:val="24"/>
          <w:lang w:val="es-ES_tradnl"/>
        </w:rPr>
      </w:pPr>
      <w:r>
        <w:rPr>
          <w:rFonts w:ascii="Arial" w:hAnsi="Arial" w:cs="Arial"/>
          <w:sz w:val="24"/>
          <w:szCs w:val="24"/>
          <w:lang w:val="es-ES_tradnl"/>
        </w:rPr>
        <w:t>Insistir a los profesores para que participen activamente incentivando a sus alumnos. Se tratará el tema en los claustros ordinarios y se enviarán recordatorios periódicos durante los períodos de encuestas a través de correo electrónico.</w:t>
      </w:r>
    </w:p>
    <w:p w:rsidR="00056CB5" w:rsidRDefault="00056CB5" w:rsidP="00056CB5">
      <w:pPr>
        <w:pStyle w:val="Prrafodelista"/>
        <w:numPr>
          <w:ilvl w:val="0"/>
          <w:numId w:val="19"/>
        </w:numPr>
        <w:autoSpaceDE w:val="0"/>
        <w:autoSpaceDN w:val="0"/>
        <w:adjustRightInd w:val="0"/>
        <w:spacing w:line="360" w:lineRule="auto"/>
        <w:jc w:val="both"/>
        <w:rPr>
          <w:rFonts w:ascii="Arial" w:hAnsi="Arial" w:cs="Arial"/>
          <w:sz w:val="24"/>
          <w:szCs w:val="24"/>
          <w:lang w:val="es-ES_tradnl"/>
        </w:rPr>
      </w:pPr>
      <w:r>
        <w:rPr>
          <w:rFonts w:ascii="Arial" w:hAnsi="Arial" w:cs="Arial"/>
          <w:sz w:val="24"/>
          <w:szCs w:val="24"/>
          <w:lang w:val="es-ES_tradnl"/>
        </w:rPr>
        <w:t>Se ofrecerá como incentivo, un día no lectivo en el curso siguiente si se alcanza una cobertura igual o superior al 70% (sólo para alumnos de Grado).</w:t>
      </w:r>
    </w:p>
    <w:p w:rsidR="00056CB5" w:rsidRPr="00056CB5" w:rsidRDefault="00056CB5" w:rsidP="00056CB5">
      <w:pPr>
        <w:pStyle w:val="Prrafodelista"/>
        <w:numPr>
          <w:ilvl w:val="0"/>
          <w:numId w:val="18"/>
        </w:numPr>
        <w:autoSpaceDE w:val="0"/>
        <w:autoSpaceDN w:val="0"/>
        <w:adjustRightInd w:val="0"/>
        <w:spacing w:line="360" w:lineRule="auto"/>
        <w:jc w:val="both"/>
        <w:rPr>
          <w:rFonts w:ascii="Arial" w:hAnsi="Arial" w:cs="Arial"/>
          <w:sz w:val="24"/>
          <w:szCs w:val="24"/>
          <w:lang w:val="es-ES_tradnl"/>
        </w:rPr>
      </w:pPr>
      <w:r>
        <w:rPr>
          <w:rFonts w:ascii="Arial" w:hAnsi="Arial" w:cs="Arial"/>
          <w:sz w:val="24"/>
          <w:szCs w:val="24"/>
          <w:lang w:val="es-ES_tradnl"/>
        </w:rPr>
        <w:t>Facilitar a los estudiantes el proceso de cumplimentación de las encuestas, programando sesiones presenciales en las que  contarán con la ayuda de personal de  la Escuela para rellenar sus encuestas. Estas sesiones se realizarán fuera del horario de clases.</w:t>
      </w:r>
    </w:p>
    <w:p w:rsidR="0032267C" w:rsidRPr="007059C2" w:rsidRDefault="0032267C" w:rsidP="0032267C">
      <w:pPr>
        <w:spacing w:line="360" w:lineRule="auto"/>
        <w:jc w:val="both"/>
        <w:rPr>
          <w:rFonts w:ascii="Arial" w:eastAsia="Times New Roman" w:hAnsi="Arial" w:cs="Arial"/>
          <w:sz w:val="24"/>
          <w:szCs w:val="24"/>
          <w:lang w:val="es-ES_tradnl" w:eastAsia="es-ES"/>
        </w:rPr>
      </w:pPr>
    </w:p>
    <w:p w:rsidR="0039388A" w:rsidRPr="007059C2" w:rsidRDefault="0039388A" w:rsidP="0032267C">
      <w:pPr>
        <w:spacing w:line="360" w:lineRule="auto"/>
        <w:jc w:val="both"/>
        <w:rPr>
          <w:rFonts w:ascii="Arial" w:eastAsia="Times New Roman" w:hAnsi="Arial" w:cs="Arial"/>
          <w:b/>
          <w:bCs/>
          <w:sz w:val="24"/>
          <w:szCs w:val="24"/>
          <w:lang w:val="es-ES_tradnl" w:eastAsia="es-ES"/>
        </w:rPr>
      </w:pPr>
      <w:r w:rsidRPr="007059C2">
        <w:rPr>
          <w:rFonts w:ascii="Arial" w:eastAsia="Times New Roman" w:hAnsi="Arial" w:cs="Arial"/>
          <w:b/>
          <w:bCs/>
          <w:sz w:val="24"/>
          <w:szCs w:val="24"/>
          <w:lang w:val="es-ES_tradnl" w:eastAsia="es-ES"/>
        </w:rPr>
        <w:t xml:space="preserve">Indicadores de control: </w:t>
      </w:r>
    </w:p>
    <w:p w:rsidR="0032267C" w:rsidRPr="007059C2" w:rsidRDefault="0032267C" w:rsidP="0032267C">
      <w:pPr>
        <w:autoSpaceDE w:val="0"/>
        <w:autoSpaceDN w:val="0"/>
        <w:adjustRightInd w:val="0"/>
        <w:spacing w:line="360" w:lineRule="auto"/>
        <w:jc w:val="both"/>
        <w:rPr>
          <w:rFonts w:ascii="Arial" w:hAnsi="Arial" w:cs="Arial"/>
          <w:sz w:val="24"/>
          <w:szCs w:val="24"/>
          <w:lang w:val="es-ES_tradnl"/>
        </w:rPr>
      </w:pPr>
      <w:r w:rsidRPr="007059C2">
        <w:rPr>
          <w:rFonts w:ascii="Arial" w:hAnsi="Arial" w:cs="Arial"/>
          <w:sz w:val="24"/>
          <w:szCs w:val="24"/>
          <w:lang w:val="es-ES_tradnl"/>
        </w:rPr>
        <w:t>Número de encuestas cumplimentadas por los estudiantes en sus diversas  modalidades: satisfacción con el Plan, valoración de la actividad docente por profesor y por asignatura.</w:t>
      </w:r>
    </w:p>
    <w:p w:rsidR="0032267C" w:rsidRPr="007059C2" w:rsidRDefault="0032267C" w:rsidP="0032267C">
      <w:pPr>
        <w:spacing w:line="360" w:lineRule="auto"/>
        <w:jc w:val="both"/>
        <w:rPr>
          <w:rFonts w:ascii="Arial" w:eastAsia="Times New Roman" w:hAnsi="Arial" w:cs="Arial"/>
          <w:sz w:val="24"/>
          <w:szCs w:val="24"/>
          <w:lang w:val="es-ES_tradnl" w:eastAsia="es-ES"/>
        </w:rPr>
      </w:pPr>
    </w:p>
    <w:p w:rsidR="0032267C" w:rsidRPr="007059C2" w:rsidRDefault="0039388A" w:rsidP="0032267C">
      <w:pPr>
        <w:autoSpaceDE w:val="0"/>
        <w:autoSpaceDN w:val="0"/>
        <w:adjustRightInd w:val="0"/>
        <w:spacing w:line="360" w:lineRule="auto"/>
        <w:rPr>
          <w:rFonts w:ascii="Arial" w:hAnsi="Arial" w:cs="Arial"/>
          <w:sz w:val="24"/>
          <w:szCs w:val="24"/>
          <w:lang w:val="es-ES_tradnl"/>
        </w:rPr>
      </w:pPr>
      <w:r w:rsidRPr="007059C2">
        <w:rPr>
          <w:rFonts w:ascii="Arial" w:eastAsia="Times New Roman" w:hAnsi="Arial" w:cs="Arial"/>
          <w:b/>
          <w:bCs/>
          <w:sz w:val="24"/>
          <w:szCs w:val="24"/>
          <w:lang w:val="es-ES_tradnl" w:eastAsia="es-ES"/>
        </w:rPr>
        <w:t xml:space="preserve">Seguimiento del indicador: </w:t>
      </w:r>
      <w:r w:rsidR="0032267C" w:rsidRPr="007059C2">
        <w:rPr>
          <w:rFonts w:ascii="Arial" w:hAnsi="Arial" w:cs="Arial"/>
          <w:sz w:val="24"/>
          <w:szCs w:val="24"/>
          <w:lang w:val="es-ES_tradnl"/>
        </w:rPr>
        <w:t>Anual.</w:t>
      </w:r>
    </w:p>
    <w:p w:rsidR="0039388A" w:rsidRPr="007059C2" w:rsidRDefault="0039388A" w:rsidP="0032267C">
      <w:pPr>
        <w:spacing w:line="360" w:lineRule="auto"/>
        <w:jc w:val="both"/>
        <w:rPr>
          <w:rFonts w:ascii="Arial" w:eastAsia="Times New Roman" w:hAnsi="Arial" w:cs="Arial"/>
          <w:sz w:val="24"/>
          <w:szCs w:val="24"/>
          <w:lang w:val="es-ES_tradnl" w:eastAsia="es-ES"/>
        </w:rPr>
      </w:pPr>
    </w:p>
    <w:p w:rsidR="0039388A" w:rsidRPr="007059C2" w:rsidRDefault="0039388A" w:rsidP="0032267C">
      <w:pPr>
        <w:spacing w:line="360" w:lineRule="auto"/>
        <w:jc w:val="both"/>
        <w:rPr>
          <w:rFonts w:ascii="Arial" w:hAnsi="Arial" w:cs="Arial"/>
          <w:color w:val="000000"/>
          <w:sz w:val="24"/>
          <w:szCs w:val="24"/>
          <w:lang w:val="es-ES_tradnl"/>
        </w:rPr>
      </w:pPr>
    </w:p>
    <w:p w:rsidR="0039388A" w:rsidRPr="007059C2" w:rsidRDefault="0039388A" w:rsidP="00833B8F">
      <w:pPr>
        <w:jc w:val="both"/>
        <w:rPr>
          <w:rFonts w:ascii="Arial" w:hAnsi="Arial" w:cs="Arial"/>
          <w:color w:val="000000"/>
          <w:sz w:val="24"/>
          <w:szCs w:val="24"/>
          <w:lang w:val="es-ES_tradnl"/>
        </w:rPr>
      </w:pPr>
      <w:r w:rsidRPr="007059C2">
        <w:rPr>
          <w:rFonts w:ascii="Arial" w:hAnsi="Arial" w:cs="Arial"/>
          <w:color w:val="000000"/>
          <w:sz w:val="24"/>
          <w:szCs w:val="24"/>
          <w:lang w:val="es-ES_tradnl"/>
        </w:rPr>
        <w:br w:type="page"/>
      </w:r>
    </w:p>
    <w:p w:rsidR="0039388A" w:rsidRPr="007059C2" w:rsidRDefault="0039388A" w:rsidP="002139FD">
      <w:pPr>
        <w:spacing w:line="360" w:lineRule="auto"/>
        <w:jc w:val="center"/>
        <w:rPr>
          <w:rFonts w:ascii="Arial" w:eastAsia="Times New Roman" w:hAnsi="Arial" w:cs="Arial"/>
          <w:b/>
          <w:bCs/>
          <w:sz w:val="24"/>
          <w:szCs w:val="24"/>
          <w:lang w:val="es-ES_tradnl" w:eastAsia="es-ES"/>
        </w:rPr>
      </w:pPr>
      <w:r w:rsidRPr="007059C2">
        <w:rPr>
          <w:rFonts w:ascii="Arial" w:eastAsia="Times New Roman" w:hAnsi="Arial" w:cs="Arial"/>
          <w:b/>
          <w:bCs/>
          <w:sz w:val="24"/>
          <w:szCs w:val="24"/>
          <w:lang w:val="es-ES_tradnl" w:eastAsia="es-ES"/>
        </w:rPr>
        <w:lastRenderedPageBreak/>
        <w:t>Acción de mejora</w:t>
      </w:r>
    </w:p>
    <w:p w:rsidR="002139FD" w:rsidRPr="007059C2" w:rsidRDefault="002139FD" w:rsidP="002139FD">
      <w:pPr>
        <w:spacing w:line="360" w:lineRule="auto"/>
        <w:jc w:val="center"/>
        <w:rPr>
          <w:rFonts w:ascii="Arial" w:eastAsia="Times New Roman" w:hAnsi="Arial" w:cs="Arial"/>
          <w:sz w:val="24"/>
          <w:szCs w:val="24"/>
          <w:lang w:val="es-ES_tradnl" w:eastAsia="es-ES"/>
        </w:rPr>
      </w:pPr>
    </w:p>
    <w:p w:rsidR="0032267C" w:rsidRPr="007059C2" w:rsidRDefault="0039388A" w:rsidP="002139FD">
      <w:pPr>
        <w:autoSpaceDE w:val="0"/>
        <w:autoSpaceDN w:val="0"/>
        <w:adjustRightInd w:val="0"/>
        <w:spacing w:line="360" w:lineRule="auto"/>
        <w:jc w:val="both"/>
        <w:rPr>
          <w:rFonts w:ascii="ArialMT" w:hAnsi="ArialMT" w:cs="ArialMT"/>
          <w:sz w:val="24"/>
          <w:szCs w:val="24"/>
          <w:lang w:val="es-ES_tradnl"/>
        </w:rPr>
      </w:pPr>
      <w:r w:rsidRPr="007059C2">
        <w:rPr>
          <w:rFonts w:ascii="Arial" w:eastAsia="Times New Roman" w:hAnsi="Arial" w:cs="Arial"/>
          <w:b/>
          <w:sz w:val="24"/>
          <w:szCs w:val="24"/>
          <w:lang w:val="es-ES_tradnl" w:eastAsia="es-ES"/>
        </w:rPr>
        <w:t xml:space="preserve">ACCIÓN DE MEJORA </w:t>
      </w:r>
      <w:r w:rsidR="00056CB5">
        <w:rPr>
          <w:rFonts w:ascii="Arial" w:eastAsia="Times New Roman" w:hAnsi="Arial" w:cs="Arial"/>
          <w:b/>
          <w:sz w:val="24"/>
          <w:szCs w:val="24"/>
          <w:lang w:val="es-ES_tradnl" w:eastAsia="es-ES"/>
        </w:rPr>
        <w:t>5</w:t>
      </w:r>
      <w:r w:rsidRPr="007059C2">
        <w:rPr>
          <w:rFonts w:ascii="Arial" w:eastAsia="Times New Roman" w:hAnsi="Arial" w:cs="Arial"/>
          <w:b/>
          <w:sz w:val="24"/>
          <w:szCs w:val="24"/>
          <w:lang w:val="es-ES_tradnl" w:eastAsia="es-ES"/>
        </w:rPr>
        <w:t xml:space="preserve">: </w:t>
      </w:r>
      <w:r w:rsidR="0032267C" w:rsidRPr="007059C2">
        <w:rPr>
          <w:rFonts w:ascii="ArialMT" w:hAnsi="ArialMT" w:cs="ArialMT"/>
          <w:sz w:val="24"/>
          <w:szCs w:val="24"/>
          <w:lang w:val="es-ES_tradnl"/>
        </w:rPr>
        <w:t>Ampliación en el número de personal docente y de administración vinculado a la</w:t>
      </w:r>
      <w:r w:rsidR="002139FD" w:rsidRPr="007059C2">
        <w:rPr>
          <w:rFonts w:ascii="ArialMT" w:hAnsi="ArialMT" w:cs="ArialMT"/>
          <w:sz w:val="24"/>
          <w:szCs w:val="24"/>
          <w:lang w:val="es-ES_tradnl"/>
        </w:rPr>
        <w:t xml:space="preserve"> </w:t>
      </w:r>
      <w:r w:rsidR="0032267C" w:rsidRPr="007059C2">
        <w:rPr>
          <w:rFonts w:ascii="ArialMT" w:hAnsi="ArialMT" w:cs="ArialMT"/>
          <w:sz w:val="24"/>
          <w:szCs w:val="24"/>
          <w:lang w:val="es-ES_tradnl"/>
        </w:rPr>
        <w:t>Titulación.</w:t>
      </w:r>
    </w:p>
    <w:p w:rsidR="0039388A" w:rsidRPr="007059C2" w:rsidRDefault="0039388A" w:rsidP="002139FD">
      <w:pPr>
        <w:spacing w:line="360" w:lineRule="auto"/>
        <w:rPr>
          <w:rFonts w:ascii="Arial" w:eastAsia="Times New Roman" w:hAnsi="Arial" w:cs="Arial"/>
          <w:b/>
          <w:sz w:val="24"/>
          <w:szCs w:val="24"/>
          <w:lang w:val="es-ES_tradnl" w:eastAsia="es-ES"/>
        </w:rPr>
      </w:pPr>
    </w:p>
    <w:p w:rsidR="0039388A" w:rsidRPr="007059C2" w:rsidRDefault="0039388A" w:rsidP="002139FD">
      <w:pPr>
        <w:spacing w:line="360" w:lineRule="auto"/>
        <w:rPr>
          <w:rFonts w:ascii="Arial" w:eastAsia="Times New Roman" w:hAnsi="Arial" w:cs="Arial"/>
          <w:sz w:val="24"/>
          <w:szCs w:val="24"/>
          <w:lang w:val="es-ES_tradnl" w:eastAsia="es-ES"/>
        </w:rPr>
      </w:pPr>
      <w:r w:rsidRPr="007059C2">
        <w:rPr>
          <w:rFonts w:ascii="Arial" w:eastAsia="Times New Roman" w:hAnsi="Arial" w:cs="Arial"/>
          <w:b/>
          <w:bCs/>
          <w:sz w:val="24"/>
          <w:szCs w:val="24"/>
          <w:lang w:val="es-ES_tradnl" w:eastAsia="es-ES"/>
        </w:rPr>
        <w:t xml:space="preserve">Problema detectado al que responde la acción de mejora: </w:t>
      </w:r>
    </w:p>
    <w:p w:rsidR="0032267C" w:rsidRPr="007059C2" w:rsidRDefault="0032267C" w:rsidP="002139FD">
      <w:pPr>
        <w:autoSpaceDE w:val="0"/>
        <w:autoSpaceDN w:val="0"/>
        <w:adjustRightInd w:val="0"/>
        <w:spacing w:line="360" w:lineRule="auto"/>
        <w:jc w:val="both"/>
        <w:rPr>
          <w:rFonts w:ascii="ArialMT" w:hAnsi="ArialMT" w:cs="ArialMT"/>
          <w:sz w:val="24"/>
          <w:szCs w:val="24"/>
          <w:lang w:val="es-ES_tradnl"/>
        </w:rPr>
      </w:pPr>
      <w:r w:rsidRPr="007059C2">
        <w:rPr>
          <w:rFonts w:ascii="ArialMT" w:hAnsi="ArialMT" w:cs="ArialMT"/>
          <w:sz w:val="24"/>
          <w:szCs w:val="24"/>
          <w:lang w:val="es-ES_tradnl"/>
        </w:rPr>
        <w:t>Una vez implantada completamente la Titulación, se observa que el número de PDI y PAS del Centro</w:t>
      </w:r>
      <w:r w:rsidR="002139FD" w:rsidRPr="007059C2">
        <w:rPr>
          <w:rFonts w:ascii="ArialMT" w:hAnsi="ArialMT" w:cs="ArialMT"/>
          <w:sz w:val="24"/>
          <w:szCs w:val="24"/>
          <w:lang w:val="es-ES_tradnl"/>
        </w:rPr>
        <w:t xml:space="preserve"> </w:t>
      </w:r>
      <w:r w:rsidRPr="007059C2">
        <w:rPr>
          <w:rFonts w:ascii="ArialMT" w:hAnsi="ArialMT" w:cs="ArialMT"/>
          <w:sz w:val="24"/>
          <w:szCs w:val="24"/>
          <w:lang w:val="es-ES_tradnl"/>
        </w:rPr>
        <w:t>vinculado al Título de Grado en Fisioterapia es escaso, lo que</w:t>
      </w:r>
      <w:r w:rsidR="002139FD" w:rsidRPr="007059C2">
        <w:rPr>
          <w:rFonts w:ascii="ArialMT" w:hAnsi="ArialMT" w:cs="ArialMT"/>
          <w:sz w:val="24"/>
          <w:szCs w:val="24"/>
          <w:lang w:val="es-ES_tradnl"/>
        </w:rPr>
        <w:t xml:space="preserve"> </w:t>
      </w:r>
      <w:r w:rsidRPr="007059C2">
        <w:rPr>
          <w:rFonts w:ascii="ArialMT" w:hAnsi="ArialMT" w:cs="ArialMT"/>
          <w:sz w:val="24"/>
          <w:szCs w:val="24"/>
          <w:lang w:val="es-ES_tradnl"/>
        </w:rPr>
        <w:t>conduce a una sobrecarga de trabajo en el</w:t>
      </w:r>
      <w:r w:rsidR="002139FD" w:rsidRPr="007059C2">
        <w:rPr>
          <w:rFonts w:ascii="ArialMT" w:hAnsi="ArialMT" w:cs="ArialMT"/>
          <w:sz w:val="24"/>
          <w:szCs w:val="24"/>
          <w:lang w:val="es-ES_tradnl"/>
        </w:rPr>
        <w:t xml:space="preserve"> </w:t>
      </w:r>
      <w:r w:rsidRPr="007059C2">
        <w:rPr>
          <w:rFonts w:ascii="ArialMT" w:hAnsi="ArialMT" w:cs="ArialMT"/>
          <w:sz w:val="24"/>
          <w:szCs w:val="24"/>
          <w:lang w:val="es-ES_tradnl"/>
        </w:rPr>
        <w:t>personal existente, pudiendo redundar en un deterioro en la calidad formativa.</w:t>
      </w:r>
    </w:p>
    <w:p w:rsidR="0039388A" w:rsidRPr="007059C2" w:rsidRDefault="0039388A" w:rsidP="002139FD">
      <w:pPr>
        <w:spacing w:line="360" w:lineRule="auto"/>
        <w:rPr>
          <w:rFonts w:ascii="Arial" w:eastAsia="Times New Roman" w:hAnsi="Arial" w:cs="Arial"/>
          <w:b/>
          <w:bCs/>
          <w:sz w:val="24"/>
          <w:szCs w:val="24"/>
          <w:lang w:val="es-ES_tradnl" w:eastAsia="es-ES"/>
        </w:rPr>
      </w:pPr>
    </w:p>
    <w:p w:rsidR="0039388A" w:rsidRPr="007059C2" w:rsidRDefault="0039388A" w:rsidP="002139FD">
      <w:pPr>
        <w:spacing w:line="360" w:lineRule="auto"/>
        <w:rPr>
          <w:rFonts w:ascii="Arial" w:eastAsia="Times New Roman" w:hAnsi="Arial" w:cs="Arial"/>
          <w:sz w:val="24"/>
          <w:szCs w:val="24"/>
          <w:lang w:val="es-ES_tradnl" w:eastAsia="es-ES"/>
        </w:rPr>
      </w:pPr>
      <w:r w:rsidRPr="007059C2">
        <w:rPr>
          <w:rFonts w:ascii="Arial" w:eastAsia="Times New Roman" w:hAnsi="Arial" w:cs="Arial"/>
          <w:b/>
          <w:bCs/>
          <w:sz w:val="24"/>
          <w:szCs w:val="24"/>
          <w:lang w:val="es-ES_tradnl" w:eastAsia="es-ES"/>
        </w:rPr>
        <w:t xml:space="preserve">Tarea/s: </w:t>
      </w:r>
    </w:p>
    <w:p w:rsidR="0032267C" w:rsidRPr="007059C2" w:rsidRDefault="0032267C" w:rsidP="002139FD">
      <w:pPr>
        <w:autoSpaceDE w:val="0"/>
        <w:autoSpaceDN w:val="0"/>
        <w:adjustRightInd w:val="0"/>
        <w:spacing w:line="360" w:lineRule="auto"/>
        <w:jc w:val="both"/>
        <w:rPr>
          <w:rFonts w:ascii="ArialMT" w:hAnsi="ArialMT" w:cs="ArialMT"/>
          <w:sz w:val="24"/>
          <w:szCs w:val="24"/>
          <w:lang w:val="es-ES_tradnl"/>
        </w:rPr>
      </w:pPr>
      <w:r w:rsidRPr="007059C2">
        <w:rPr>
          <w:rFonts w:ascii="ArialMT" w:hAnsi="ArialMT" w:cs="ArialMT"/>
          <w:sz w:val="24"/>
          <w:szCs w:val="24"/>
          <w:lang w:val="es-ES_tradnl"/>
        </w:rPr>
        <w:t>Presentación de esta demanda ante los órganos competentes en la ONCE,</w:t>
      </w:r>
      <w:r w:rsidR="002139FD" w:rsidRPr="007059C2">
        <w:rPr>
          <w:rFonts w:ascii="ArialMT" w:hAnsi="ArialMT" w:cs="ArialMT"/>
          <w:sz w:val="24"/>
          <w:szCs w:val="24"/>
          <w:lang w:val="es-ES_tradnl"/>
        </w:rPr>
        <w:t xml:space="preserve"> </w:t>
      </w:r>
      <w:r w:rsidRPr="007059C2">
        <w:rPr>
          <w:rFonts w:ascii="ArialMT" w:hAnsi="ArialMT" w:cs="ArialMT"/>
          <w:sz w:val="24"/>
          <w:szCs w:val="24"/>
          <w:lang w:val="es-ES_tradnl"/>
        </w:rPr>
        <w:t>responsables de la toma de decisiones relacionadas con la contratación-traslado</w:t>
      </w:r>
      <w:r w:rsidR="002139FD" w:rsidRPr="007059C2">
        <w:rPr>
          <w:rFonts w:ascii="ArialMT" w:hAnsi="ArialMT" w:cs="ArialMT"/>
          <w:sz w:val="24"/>
          <w:szCs w:val="24"/>
          <w:lang w:val="es-ES_tradnl"/>
        </w:rPr>
        <w:t xml:space="preserve"> </w:t>
      </w:r>
      <w:r w:rsidRPr="007059C2">
        <w:rPr>
          <w:rFonts w:ascii="ArialMT" w:hAnsi="ArialMT" w:cs="ArialMT"/>
          <w:sz w:val="24"/>
          <w:szCs w:val="24"/>
          <w:lang w:val="es-ES_tradnl"/>
        </w:rPr>
        <w:t>de personal en la Entidad.</w:t>
      </w:r>
    </w:p>
    <w:p w:rsidR="0039388A" w:rsidRPr="007059C2" w:rsidRDefault="0039388A" w:rsidP="002139FD">
      <w:pPr>
        <w:spacing w:line="360" w:lineRule="auto"/>
        <w:rPr>
          <w:rFonts w:ascii="Arial" w:eastAsia="Times New Roman" w:hAnsi="Arial" w:cs="Arial"/>
          <w:b/>
          <w:bCs/>
          <w:sz w:val="24"/>
          <w:szCs w:val="24"/>
          <w:lang w:val="es-ES_tradnl" w:eastAsia="es-ES"/>
        </w:rPr>
      </w:pPr>
    </w:p>
    <w:p w:rsidR="0032267C" w:rsidRPr="007059C2" w:rsidRDefault="0039388A" w:rsidP="002139FD">
      <w:pPr>
        <w:autoSpaceDE w:val="0"/>
        <w:autoSpaceDN w:val="0"/>
        <w:adjustRightInd w:val="0"/>
        <w:spacing w:line="360" w:lineRule="auto"/>
        <w:rPr>
          <w:rFonts w:ascii="ArialMT" w:hAnsi="ArialMT" w:cs="ArialMT"/>
          <w:sz w:val="24"/>
          <w:szCs w:val="24"/>
          <w:lang w:val="es-ES_tradnl"/>
        </w:rPr>
      </w:pPr>
      <w:r w:rsidRPr="007059C2">
        <w:rPr>
          <w:rFonts w:ascii="Arial" w:eastAsia="Times New Roman" w:hAnsi="Arial" w:cs="Arial"/>
          <w:b/>
          <w:bCs/>
          <w:sz w:val="24"/>
          <w:szCs w:val="24"/>
          <w:lang w:val="es-ES_tradnl" w:eastAsia="es-ES"/>
        </w:rPr>
        <w:t xml:space="preserve">Responsable de la ejecución: </w:t>
      </w:r>
      <w:r w:rsidR="0032267C" w:rsidRPr="007059C2">
        <w:rPr>
          <w:rFonts w:ascii="ArialMT" w:hAnsi="ArialMT" w:cs="ArialMT"/>
          <w:sz w:val="24"/>
          <w:szCs w:val="24"/>
          <w:lang w:val="es-ES_tradnl"/>
        </w:rPr>
        <w:t>Director de la Escuela</w:t>
      </w:r>
      <w:r w:rsidR="002139FD" w:rsidRPr="007059C2">
        <w:rPr>
          <w:rFonts w:ascii="ArialMT" w:hAnsi="ArialMT" w:cs="ArialMT"/>
          <w:sz w:val="24"/>
          <w:szCs w:val="24"/>
          <w:lang w:val="es-ES_tradnl"/>
        </w:rPr>
        <w:t>.</w:t>
      </w:r>
    </w:p>
    <w:p w:rsidR="0039388A" w:rsidRPr="007059C2" w:rsidRDefault="0039388A" w:rsidP="002139FD">
      <w:pPr>
        <w:spacing w:line="360" w:lineRule="auto"/>
        <w:rPr>
          <w:rFonts w:ascii="Arial" w:eastAsia="Times New Roman" w:hAnsi="Arial" w:cs="Arial"/>
          <w:sz w:val="24"/>
          <w:szCs w:val="24"/>
          <w:lang w:val="es-ES_tradnl" w:eastAsia="es-ES"/>
        </w:rPr>
      </w:pPr>
    </w:p>
    <w:p w:rsidR="0032267C" w:rsidRPr="007059C2" w:rsidRDefault="0039388A" w:rsidP="002139FD">
      <w:pPr>
        <w:autoSpaceDE w:val="0"/>
        <w:autoSpaceDN w:val="0"/>
        <w:adjustRightInd w:val="0"/>
        <w:spacing w:line="360" w:lineRule="auto"/>
        <w:rPr>
          <w:rFonts w:ascii="ArialMT" w:hAnsi="ArialMT" w:cs="ArialMT"/>
          <w:sz w:val="24"/>
          <w:szCs w:val="24"/>
          <w:lang w:val="es-ES_tradnl"/>
        </w:rPr>
      </w:pPr>
      <w:r w:rsidRPr="007059C2">
        <w:rPr>
          <w:rFonts w:ascii="Arial" w:eastAsia="Times New Roman" w:hAnsi="Arial" w:cs="Arial"/>
          <w:b/>
          <w:bCs/>
          <w:sz w:val="24"/>
          <w:szCs w:val="24"/>
          <w:lang w:val="es-ES_tradnl" w:eastAsia="es-ES"/>
        </w:rPr>
        <w:t xml:space="preserve">Responsable del seguimiento: </w:t>
      </w:r>
      <w:r w:rsidR="0032267C" w:rsidRPr="007059C2">
        <w:rPr>
          <w:rFonts w:ascii="ArialMT" w:hAnsi="ArialMT" w:cs="ArialMT"/>
          <w:sz w:val="24"/>
          <w:szCs w:val="24"/>
          <w:lang w:val="es-ES_tradnl"/>
        </w:rPr>
        <w:t>Comisión de Garantía</w:t>
      </w:r>
      <w:r w:rsidR="002139FD" w:rsidRPr="007059C2">
        <w:rPr>
          <w:rFonts w:ascii="ArialMT" w:hAnsi="ArialMT" w:cs="ArialMT"/>
          <w:sz w:val="24"/>
          <w:szCs w:val="24"/>
          <w:lang w:val="es-ES_tradnl"/>
        </w:rPr>
        <w:t xml:space="preserve"> </w:t>
      </w:r>
      <w:r w:rsidR="0032267C" w:rsidRPr="007059C2">
        <w:rPr>
          <w:rFonts w:ascii="ArialMT" w:hAnsi="ArialMT" w:cs="ArialMT"/>
          <w:sz w:val="24"/>
          <w:szCs w:val="24"/>
          <w:lang w:val="es-ES_tradnl"/>
        </w:rPr>
        <w:t>Interna de Calidad</w:t>
      </w:r>
      <w:r w:rsidR="002139FD" w:rsidRPr="007059C2">
        <w:rPr>
          <w:rFonts w:ascii="ArialMT" w:hAnsi="ArialMT" w:cs="ArialMT"/>
          <w:sz w:val="24"/>
          <w:szCs w:val="24"/>
          <w:lang w:val="es-ES_tradnl"/>
        </w:rPr>
        <w:t>.</w:t>
      </w:r>
    </w:p>
    <w:p w:rsidR="0039388A" w:rsidRPr="007059C2" w:rsidRDefault="0039388A" w:rsidP="002139FD">
      <w:pPr>
        <w:spacing w:line="360" w:lineRule="auto"/>
        <w:rPr>
          <w:rFonts w:ascii="Arial" w:eastAsia="Times New Roman" w:hAnsi="Arial" w:cs="Arial"/>
          <w:sz w:val="24"/>
          <w:szCs w:val="24"/>
          <w:lang w:val="es-ES_tradnl" w:eastAsia="es-ES"/>
        </w:rPr>
      </w:pPr>
    </w:p>
    <w:p w:rsidR="0032267C" w:rsidRPr="007059C2" w:rsidRDefault="0039388A" w:rsidP="002139FD">
      <w:pPr>
        <w:autoSpaceDE w:val="0"/>
        <w:autoSpaceDN w:val="0"/>
        <w:adjustRightInd w:val="0"/>
        <w:spacing w:line="360" w:lineRule="auto"/>
        <w:rPr>
          <w:rFonts w:ascii="ArialMT" w:hAnsi="ArialMT" w:cs="ArialMT"/>
          <w:sz w:val="24"/>
          <w:szCs w:val="24"/>
          <w:lang w:val="es-ES_tradnl"/>
        </w:rPr>
      </w:pPr>
      <w:r w:rsidRPr="007059C2">
        <w:rPr>
          <w:rFonts w:ascii="Arial" w:eastAsia="Times New Roman" w:hAnsi="Arial" w:cs="Arial"/>
          <w:b/>
          <w:bCs/>
          <w:sz w:val="24"/>
          <w:szCs w:val="24"/>
          <w:lang w:val="es-ES_tradnl" w:eastAsia="es-ES"/>
        </w:rPr>
        <w:t xml:space="preserve">Implicados: </w:t>
      </w:r>
      <w:r w:rsidR="0032267C" w:rsidRPr="007059C2">
        <w:rPr>
          <w:rFonts w:ascii="ArialMT" w:hAnsi="ArialMT" w:cs="ArialMT"/>
          <w:sz w:val="24"/>
          <w:szCs w:val="24"/>
          <w:lang w:val="es-ES_tradnl"/>
        </w:rPr>
        <w:t>PDI, Estudiantes y PAS</w:t>
      </w:r>
      <w:r w:rsidR="002139FD" w:rsidRPr="007059C2">
        <w:rPr>
          <w:rFonts w:ascii="ArialMT" w:hAnsi="ArialMT" w:cs="ArialMT"/>
          <w:sz w:val="24"/>
          <w:szCs w:val="24"/>
          <w:lang w:val="es-ES_tradnl"/>
        </w:rPr>
        <w:t>.</w:t>
      </w:r>
    </w:p>
    <w:p w:rsidR="0039388A" w:rsidRPr="007059C2" w:rsidRDefault="0039388A" w:rsidP="002139FD">
      <w:pPr>
        <w:spacing w:line="360" w:lineRule="auto"/>
        <w:rPr>
          <w:rFonts w:ascii="Arial" w:eastAsia="Times New Roman" w:hAnsi="Arial" w:cs="Arial"/>
          <w:sz w:val="24"/>
          <w:szCs w:val="24"/>
          <w:lang w:val="es-ES_tradnl" w:eastAsia="es-ES"/>
        </w:rPr>
      </w:pPr>
    </w:p>
    <w:p w:rsidR="0039388A" w:rsidRPr="007059C2" w:rsidRDefault="0039388A" w:rsidP="002139FD">
      <w:pPr>
        <w:spacing w:line="360" w:lineRule="auto"/>
        <w:rPr>
          <w:rFonts w:ascii="Arial" w:eastAsia="Times New Roman" w:hAnsi="Arial" w:cs="Arial"/>
          <w:sz w:val="24"/>
          <w:szCs w:val="24"/>
          <w:lang w:val="es-ES_tradnl" w:eastAsia="es-ES"/>
        </w:rPr>
      </w:pPr>
      <w:r w:rsidRPr="007059C2">
        <w:rPr>
          <w:rFonts w:ascii="Arial" w:eastAsia="Times New Roman" w:hAnsi="Arial" w:cs="Arial"/>
          <w:b/>
          <w:bCs/>
          <w:sz w:val="24"/>
          <w:szCs w:val="24"/>
          <w:lang w:val="es-ES_tradnl" w:eastAsia="es-ES"/>
        </w:rPr>
        <w:t>Nivel de Prioridad:</w:t>
      </w:r>
      <w:r w:rsidRPr="007059C2">
        <w:rPr>
          <w:rFonts w:ascii="Arial" w:eastAsia="Times New Roman" w:hAnsi="Arial" w:cs="Arial"/>
          <w:bCs/>
          <w:sz w:val="24"/>
          <w:szCs w:val="24"/>
          <w:lang w:val="es-ES_tradnl" w:eastAsia="es-ES"/>
        </w:rPr>
        <w:t xml:space="preserve"> </w:t>
      </w:r>
      <w:r w:rsidR="0032267C" w:rsidRPr="007059C2">
        <w:rPr>
          <w:rFonts w:ascii="Arial" w:eastAsia="Times New Roman" w:hAnsi="Arial" w:cs="Arial"/>
          <w:bCs/>
          <w:sz w:val="24"/>
          <w:szCs w:val="24"/>
          <w:lang w:val="es-ES_tradnl" w:eastAsia="es-ES"/>
        </w:rPr>
        <w:t>Alta</w:t>
      </w:r>
      <w:r w:rsidR="002139FD" w:rsidRPr="007059C2">
        <w:rPr>
          <w:rFonts w:ascii="Arial" w:eastAsia="Times New Roman" w:hAnsi="Arial" w:cs="Arial"/>
          <w:bCs/>
          <w:sz w:val="24"/>
          <w:szCs w:val="24"/>
          <w:lang w:val="es-ES_tradnl" w:eastAsia="es-ES"/>
        </w:rPr>
        <w:t>.</w:t>
      </w:r>
    </w:p>
    <w:p w:rsidR="0039388A" w:rsidRPr="007059C2" w:rsidRDefault="0039388A" w:rsidP="002139FD">
      <w:pPr>
        <w:spacing w:line="360" w:lineRule="auto"/>
        <w:rPr>
          <w:rFonts w:ascii="Arial" w:eastAsia="Times New Roman" w:hAnsi="Arial" w:cs="Arial"/>
          <w:sz w:val="24"/>
          <w:szCs w:val="24"/>
          <w:lang w:val="es-ES_tradnl" w:eastAsia="es-ES"/>
        </w:rPr>
      </w:pPr>
      <w:r w:rsidRPr="007059C2">
        <w:rPr>
          <w:rFonts w:ascii="Arial" w:eastAsia="Times New Roman" w:hAnsi="Arial" w:cs="Arial"/>
          <w:b/>
          <w:bCs/>
          <w:sz w:val="24"/>
          <w:szCs w:val="24"/>
          <w:lang w:val="es-ES_tradnl" w:eastAsia="es-ES"/>
        </w:rPr>
        <w:t xml:space="preserve">Nivel de dificultad: </w:t>
      </w:r>
      <w:r w:rsidR="0032267C" w:rsidRPr="007059C2">
        <w:rPr>
          <w:rFonts w:ascii="Arial" w:eastAsia="Times New Roman" w:hAnsi="Arial" w:cs="Arial"/>
          <w:bCs/>
          <w:sz w:val="24"/>
          <w:szCs w:val="24"/>
          <w:lang w:val="es-ES_tradnl" w:eastAsia="es-ES"/>
        </w:rPr>
        <w:t>Alta</w:t>
      </w:r>
      <w:r w:rsidR="002139FD" w:rsidRPr="007059C2">
        <w:rPr>
          <w:rFonts w:ascii="Arial" w:eastAsia="Times New Roman" w:hAnsi="Arial" w:cs="Arial"/>
          <w:bCs/>
          <w:sz w:val="24"/>
          <w:szCs w:val="24"/>
          <w:lang w:val="es-ES_tradnl" w:eastAsia="es-ES"/>
        </w:rPr>
        <w:t>.</w:t>
      </w:r>
    </w:p>
    <w:p w:rsidR="0039388A" w:rsidRPr="007059C2" w:rsidRDefault="0039388A" w:rsidP="002139FD">
      <w:pPr>
        <w:spacing w:line="360" w:lineRule="auto"/>
        <w:rPr>
          <w:rFonts w:ascii="Arial" w:eastAsia="Times New Roman" w:hAnsi="Arial" w:cs="Arial"/>
          <w:sz w:val="24"/>
          <w:szCs w:val="24"/>
          <w:lang w:val="es-ES_tradnl" w:eastAsia="es-ES"/>
        </w:rPr>
      </w:pPr>
      <w:r w:rsidRPr="007059C2">
        <w:rPr>
          <w:rFonts w:ascii="Arial" w:eastAsia="Times New Roman" w:hAnsi="Arial" w:cs="Arial"/>
          <w:b/>
          <w:bCs/>
          <w:sz w:val="24"/>
          <w:szCs w:val="24"/>
          <w:lang w:val="es-ES_tradnl" w:eastAsia="es-ES"/>
        </w:rPr>
        <w:t xml:space="preserve">Plazo de ejecución: </w:t>
      </w:r>
      <w:r w:rsidR="0032267C" w:rsidRPr="007059C2">
        <w:rPr>
          <w:rFonts w:ascii="Arial" w:eastAsia="Times New Roman" w:hAnsi="Arial" w:cs="Arial"/>
          <w:b/>
          <w:bCs/>
          <w:sz w:val="24"/>
          <w:szCs w:val="24"/>
          <w:lang w:val="es-ES_tradnl" w:eastAsia="es-ES"/>
        </w:rPr>
        <w:t xml:space="preserve"> </w:t>
      </w:r>
      <w:r w:rsidR="0032267C" w:rsidRPr="007059C2">
        <w:rPr>
          <w:rFonts w:ascii="Arial" w:eastAsia="Times New Roman" w:hAnsi="Arial" w:cs="Arial"/>
          <w:bCs/>
          <w:sz w:val="24"/>
          <w:szCs w:val="24"/>
          <w:lang w:val="es-ES_tradnl" w:eastAsia="es-ES"/>
        </w:rPr>
        <w:t>Medio</w:t>
      </w:r>
      <w:r w:rsidR="002139FD" w:rsidRPr="007059C2">
        <w:rPr>
          <w:rFonts w:ascii="Arial" w:eastAsia="Times New Roman" w:hAnsi="Arial" w:cs="Arial"/>
          <w:bCs/>
          <w:sz w:val="24"/>
          <w:szCs w:val="24"/>
          <w:lang w:val="es-ES_tradnl" w:eastAsia="es-ES"/>
        </w:rPr>
        <w:t>.</w:t>
      </w:r>
    </w:p>
    <w:p w:rsidR="002139FD" w:rsidRPr="007059C2" w:rsidRDefault="002139FD" w:rsidP="002139FD">
      <w:pPr>
        <w:spacing w:line="360" w:lineRule="auto"/>
        <w:rPr>
          <w:rFonts w:ascii="Arial" w:eastAsia="Times New Roman" w:hAnsi="Arial" w:cs="Arial"/>
          <w:b/>
          <w:bCs/>
          <w:sz w:val="24"/>
          <w:szCs w:val="24"/>
          <w:lang w:val="es-ES_tradnl" w:eastAsia="es-ES"/>
        </w:rPr>
      </w:pPr>
    </w:p>
    <w:p w:rsidR="0039388A" w:rsidRPr="007059C2" w:rsidRDefault="0039388A" w:rsidP="002139FD">
      <w:pPr>
        <w:spacing w:line="360" w:lineRule="auto"/>
        <w:rPr>
          <w:rFonts w:ascii="Arial" w:eastAsia="Times New Roman" w:hAnsi="Arial" w:cs="Arial"/>
          <w:sz w:val="24"/>
          <w:szCs w:val="24"/>
          <w:lang w:val="es-ES_tradnl" w:eastAsia="es-ES"/>
        </w:rPr>
      </w:pPr>
      <w:r w:rsidRPr="007059C2">
        <w:rPr>
          <w:rFonts w:ascii="Arial" w:eastAsia="Times New Roman" w:hAnsi="Arial" w:cs="Arial"/>
          <w:b/>
          <w:bCs/>
          <w:sz w:val="24"/>
          <w:szCs w:val="24"/>
          <w:lang w:val="es-ES_tradnl" w:eastAsia="es-ES"/>
        </w:rPr>
        <w:t xml:space="preserve">Cronograma: </w:t>
      </w:r>
    </w:p>
    <w:p w:rsidR="002139FD" w:rsidRPr="007059C2" w:rsidRDefault="004B4ACF" w:rsidP="002139FD">
      <w:pPr>
        <w:autoSpaceDE w:val="0"/>
        <w:autoSpaceDN w:val="0"/>
        <w:adjustRightInd w:val="0"/>
        <w:spacing w:line="360" w:lineRule="auto"/>
        <w:jc w:val="both"/>
        <w:rPr>
          <w:rFonts w:ascii="ArialMT" w:hAnsi="ArialMT" w:cs="ArialMT"/>
          <w:sz w:val="24"/>
          <w:szCs w:val="24"/>
          <w:lang w:val="es-ES_tradnl"/>
        </w:rPr>
      </w:pPr>
      <w:r>
        <w:rPr>
          <w:rFonts w:ascii="ArialMT" w:hAnsi="ArialMT" w:cs="ArialMT"/>
          <w:sz w:val="24"/>
          <w:szCs w:val="24"/>
          <w:lang w:val="es-ES_tradnl"/>
        </w:rPr>
        <w:t xml:space="preserve">El </w:t>
      </w:r>
      <w:r w:rsidR="002139FD" w:rsidRPr="007059C2">
        <w:rPr>
          <w:rFonts w:ascii="ArialMT" w:hAnsi="ArialMT" w:cs="ArialMT"/>
          <w:sz w:val="24"/>
          <w:szCs w:val="24"/>
          <w:lang w:val="es-ES_tradnl"/>
        </w:rPr>
        <w:t>Director cursará nuevamente la solicitud una vez aprobado este Plan de Acciones de Mejora, pero no se establece un plazo para la resolución, puesto que la decisión final es ajena al Centro.</w:t>
      </w:r>
    </w:p>
    <w:p w:rsidR="0039388A" w:rsidRPr="007059C2" w:rsidRDefault="0039388A" w:rsidP="002139FD">
      <w:pPr>
        <w:spacing w:line="360" w:lineRule="auto"/>
        <w:rPr>
          <w:rFonts w:ascii="Arial" w:eastAsia="Times New Roman" w:hAnsi="Arial" w:cs="Arial"/>
          <w:sz w:val="24"/>
          <w:szCs w:val="24"/>
          <w:lang w:val="es-ES_tradnl" w:eastAsia="es-ES"/>
        </w:rPr>
      </w:pPr>
    </w:p>
    <w:p w:rsidR="002139FD" w:rsidRPr="007059C2" w:rsidRDefault="0039388A" w:rsidP="002139FD">
      <w:pPr>
        <w:autoSpaceDE w:val="0"/>
        <w:autoSpaceDN w:val="0"/>
        <w:adjustRightInd w:val="0"/>
        <w:spacing w:line="360" w:lineRule="auto"/>
        <w:rPr>
          <w:rFonts w:ascii="ArialMT" w:hAnsi="ArialMT" w:cs="ArialMT"/>
          <w:sz w:val="24"/>
          <w:szCs w:val="24"/>
          <w:lang w:val="es-ES_tradnl"/>
        </w:rPr>
      </w:pPr>
      <w:r w:rsidRPr="007059C2">
        <w:rPr>
          <w:rFonts w:ascii="Arial" w:eastAsia="Times New Roman" w:hAnsi="Arial" w:cs="Arial"/>
          <w:b/>
          <w:bCs/>
          <w:sz w:val="24"/>
          <w:szCs w:val="24"/>
          <w:lang w:val="es-ES_tradnl" w:eastAsia="es-ES"/>
        </w:rPr>
        <w:t xml:space="preserve">Indicadores de control: </w:t>
      </w:r>
      <w:r w:rsidR="002139FD" w:rsidRPr="007059C2">
        <w:rPr>
          <w:rFonts w:ascii="ArialMT" w:hAnsi="ArialMT" w:cs="ArialMT"/>
          <w:sz w:val="24"/>
          <w:szCs w:val="24"/>
          <w:lang w:val="es-ES_tradnl"/>
        </w:rPr>
        <w:t>Indicadores del área de Recursos Humanos.</w:t>
      </w:r>
    </w:p>
    <w:p w:rsidR="002139FD" w:rsidRPr="007059C2" w:rsidRDefault="002139FD" w:rsidP="002139FD">
      <w:pPr>
        <w:spacing w:line="360" w:lineRule="auto"/>
        <w:rPr>
          <w:rFonts w:ascii="Arial" w:eastAsia="Times New Roman" w:hAnsi="Arial" w:cs="Arial"/>
          <w:b/>
          <w:bCs/>
          <w:sz w:val="24"/>
          <w:szCs w:val="24"/>
          <w:lang w:val="es-ES_tradnl" w:eastAsia="es-ES"/>
        </w:rPr>
      </w:pPr>
    </w:p>
    <w:p w:rsidR="0039388A" w:rsidRPr="007059C2" w:rsidRDefault="0039388A" w:rsidP="002139FD">
      <w:pPr>
        <w:spacing w:line="360" w:lineRule="auto"/>
        <w:rPr>
          <w:rFonts w:ascii="Arial" w:eastAsia="Times New Roman" w:hAnsi="Arial" w:cs="Arial"/>
          <w:sz w:val="24"/>
          <w:szCs w:val="24"/>
          <w:lang w:val="es-ES_tradnl" w:eastAsia="es-ES"/>
        </w:rPr>
      </w:pPr>
      <w:r w:rsidRPr="007059C2">
        <w:rPr>
          <w:rFonts w:ascii="Arial" w:eastAsia="Times New Roman" w:hAnsi="Arial" w:cs="Arial"/>
          <w:b/>
          <w:bCs/>
          <w:sz w:val="24"/>
          <w:szCs w:val="24"/>
          <w:lang w:val="es-ES_tradnl" w:eastAsia="es-ES"/>
        </w:rPr>
        <w:t xml:space="preserve">Seguimiento del indicador: </w:t>
      </w:r>
      <w:r w:rsidR="002139FD" w:rsidRPr="007059C2">
        <w:rPr>
          <w:rFonts w:ascii="Arial" w:eastAsia="Times New Roman" w:hAnsi="Arial" w:cs="Arial"/>
          <w:b/>
          <w:bCs/>
          <w:sz w:val="24"/>
          <w:szCs w:val="24"/>
          <w:lang w:val="es-ES_tradnl" w:eastAsia="es-ES"/>
        </w:rPr>
        <w:t xml:space="preserve"> </w:t>
      </w:r>
      <w:r w:rsidR="002139FD" w:rsidRPr="007059C2">
        <w:rPr>
          <w:rFonts w:ascii="Arial" w:eastAsia="Times New Roman" w:hAnsi="Arial" w:cs="Arial"/>
          <w:bCs/>
          <w:sz w:val="24"/>
          <w:szCs w:val="24"/>
          <w:lang w:val="es-ES_tradnl" w:eastAsia="es-ES"/>
        </w:rPr>
        <w:t>Anual.</w:t>
      </w:r>
    </w:p>
    <w:sectPr w:rsidR="0039388A" w:rsidRPr="007059C2" w:rsidSect="00833B8F">
      <w:pgSz w:w="11918" w:h="16854"/>
      <w:pgMar w:top="1418" w:right="1418" w:bottom="1418" w:left="1418"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ntTable1.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Arial">
    <w:charset w:val="00"/>
    <w:pitch w:val="variable"/>
    <w:family w:val="swiss"/>
    <w:panose1 w:val="02020603050405020304"/>
  </w:font>
  <w:font w:name="Times New Roman">
    <w:charset w:val="00"/>
    <w:pitch w:val="variable"/>
    <w:family w:val="auto"/>
    <w:panose1 w:val="02020603050405020304"/>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F40D2"/>
    <w:multiLevelType w:val="hybridMultilevel"/>
    <w:tmpl w:val="072C97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71F4E40"/>
    <w:multiLevelType w:val="hybridMultilevel"/>
    <w:tmpl w:val="59965E74"/>
    <w:lvl w:ilvl="0" w:tplc="36A83ADC">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FEA35CC"/>
    <w:multiLevelType w:val="multilevel"/>
    <w:tmpl w:val="BD945890"/>
    <w:lvl w:ilvl="0">
      <w:start w:val="1"/>
      <w:numFmt w:val="decimal"/>
      <w:lvlText w:val="%1."/>
      <w:lvlJc w:val="left"/>
      <w:pPr>
        <w:tabs>
          <w:tab w:val="num" w:pos="288"/>
        </w:tabs>
        <w:ind w:left="720" w:firstLine="0"/>
      </w:pPr>
      <w:rPr>
        <w:rFonts w:ascii="Arial" w:hAnsi="Arial" w:hint="default"/>
        <w:b w:val="0"/>
        <w:strike w:val="0"/>
        <w:color w:val="000000"/>
        <w:spacing w:val="6"/>
        <w:w w:val="100"/>
        <w:sz w:val="24"/>
        <w:szCs w:val="24"/>
        <w:vertAlign w:val="baseli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15767FEB"/>
    <w:multiLevelType w:val="hybridMultilevel"/>
    <w:tmpl w:val="6E2037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6C24444"/>
    <w:multiLevelType w:val="hybridMultilevel"/>
    <w:tmpl w:val="706EA2D4"/>
    <w:lvl w:ilvl="0" w:tplc="82B250E4">
      <w:numFmt w:val="bullet"/>
      <w:lvlText w:val="-"/>
      <w:lvlJc w:val="left"/>
      <w:pPr>
        <w:ind w:left="360" w:hanging="360"/>
      </w:pPr>
      <w:rPr>
        <w:rFonts w:ascii="Arial" w:eastAsiaTheme="minorHAnsi" w:hAnsi="Arial" w:cs="Arial" w:hint="default"/>
      </w:rPr>
    </w:lvl>
    <w:lvl w:ilvl="1" w:tplc="0C0A0003" w:tentative="1">
      <w:start w:val="1"/>
      <w:numFmt w:val="bullet"/>
      <w:lvlText w:val="o"/>
      <w:lvlJc w:val="left"/>
      <w:pPr>
        <w:ind w:left="732" w:hanging="360"/>
      </w:pPr>
      <w:rPr>
        <w:rFonts w:ascii="Courier New" w:hAnsi="Courier New" w:cs="Courier New" w:hint="default"/>
      </w:rPr>
    </w:lvl>
    <w:lvl w:ilvl="2" w:tplc="0C0A0005" w:tentative="1">
      <w:start w:val="1"/>
      <w:numFmt w:val="bullet"/>
      <w:lvlText w:val=""/>
      <w:lvlJc w:val="left"/>
      <w:pPr>
        <w:ind w:left="1452" w:hanging="360"/>
      </w:pPr>
      <w:rPr>
        <w:rFonts w:ascii="Wingdings" w:hAnsi="Wingdings" w:hint="default"/>
      </w:rPr>
    </w:lvl>
    <w:lvl w:ilvl="3" w:tplc="0C0A0001" w:tentative="1">
      <w:start w:val="1"/>
      <w:numFmt w:val="bullet"/>
      <w:lvlText w:val=""/>
      <w:lvlJc w:val="left"/>
      <w:pPr>
        <w:ind w:left="2172" w:hanging="360"/>
      </w:pPr>
      <w:rPr>
        <w:rFonts w:ascii="Symbol" w:hAnsi="Symbol" w:hint="default"/>
      </w:rPr>
    </w:lvl>
    <w:lvl w:ilvl="4" w:tplc="0C0A0003" w:tentative="1">
      <w:start w:val="1"/>
      <w:numFmt w:val="bullet"/>
      <w:lvlText w:val="o"/>
      <w:lvlJc w:val="left"/>
      <w:pPr>
        <w:ind w:left="2892" w:hanging="360"/>
      </w:pPr>
      <w:rPr>
        <w:rFonts w:ascii="Courier New" w:hAnsi="Courier New" w:cs="Courier New" w:hint="default"/>
      </w:rPr>
    </w:lvl>
    <w:lvl w:ilvl="5" w:tplc="0C0A0005" w:tentative="1">
      <w:start w:val="1"/>
      <w:numFmt w:val="bullet"/>
      <w:lvlText w:val=""/>
      <w:lvlJc w:val="left"/>
      <w:pPr>
        <w:ind w:left="3612" w:hanging="360"/>
      </w:pPr>
      <w:rPr>
        <w:rFonts w:ascii="Wingdings" w:hAnsi="Wingdings" w:hint="default"/>
      </w:rPr>
    </w:lvl>
    <w:lvl w:ilvl="6" w:tplc="0C0A0001" w:tentative="1">
      <w:start w:val="1"/>
      <w:numFmt w:val="bullet"/>
      <w:lvlText w:val=""/>
      <w:lvlJc w:val="left"/>
      <w:pPr>
        <w:ind w:left="4332" w:hanging="360"/>
      </w:pPr>
      <w:rPr>
        <w:rFonts w:ascii="Symbol" w:hAnsi="Symbol" w:hint="default"/>
      </w:rPr>
    </w:lvl>
    <w:lvl w:ilvl="7" w:tplc="0C0A0003" w:tentative="1">
      <w:start w:val="1"/>
      <w:numFmt w:val="bullet"/>
      <w:lvlText w:val="o"/>
      <w:lvlJc w:val="left"/>
      <w:pPr>
        <w:ind w:left="5052" w:hanging="360"/>
      </w:pPr>
      <w:rPr>
        <w:rFonts w:ascii="Courier New" w:hAnsi="Courier New" w:cs="Courier New" w:hint="default"/>
      </w:rPr>
    </w:lvl>
    <w:lvl w:ilvl="8" w:tplc="0C0A0005" w:tentative="1">
      <w:start w:val="1"/>
      <w:numFmt w:val="bullet"/>
      <w:lvlText w:val=""/>
      <w:lvlJc w:val="left"/>
      <w:pPr>
        <w:ind w:left="5772" w:hanging="360"/>
      </w:pPr>
      <w:rPr>
        <w:rFonts w:ascii="Wingdings" w:hAnsi="Wingdings" w:hint="default"/>
      </w:rPr>
    </w:lvl>
  </w:abstractNum>
  <w:abstractNum w:abstractNumId="5">
    <w:nsid w:val="1B693C3E"/>
    <w:multiLevelType w:val="hybridMultilevel"/>
    <w:tmpl w:val="CB34FE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FAA7F60"/>
    <w:multiLevelType w:val="hybridMultilevel"/>
    <w:tmpl w:val="96AE1B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0A16765"/>
    <w:multiLevelType w:val="hybridMultilevel"/>
    <w:tmpl w:val="8BE65FB4"/>
    <w:lvl w:ilvl="0" w:tplc="82B250E4">
      <w:numFmt w:val="bullet"/>
      <w:lvlText w:val="-"/>
      <w:lvlJc w:val="left"/>
      <w:pPr>
        <w:ind w:left="1068" w:hanging="360"/>
      </w:pPr>
      <w:rPr>
        <w:rFonts w:ascii="Arial" w:eastAsiaTheme="minorHAnsi"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nsid w:val="29277EDA"/>
    <w:multiLevelType w:val="hybridMultilevel"/>
    <w:tmpl w:val="8040A6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953082E"/>
    <w:multiLevelType w:val="hybridMultilevel"/>
    <w:tmpl w:val="FA38DE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AF04F59"/>
    <w:multiLevelType w:val="hybridMultilevel"/>
    <w:tmpl w:val="EA6EFBA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42A50826"/>
    <w:multiLevelType w:val="multilevel"/>
    <w:tmpl w:val="1E422A76"/>
    <w:lvl w:ilvl="0">
      <w:start w:val="1"/>
      <w:numFmt w:val="decimal"/>
      <w:lvlText w:val="%1."/>
      <w:lvlJc w:val="left"/>
      <w:pPr>
        <w:tabs>
          <w:tab w:val="decimal" w:pos="-290"/>
        </w:tabs>
        <w:ind w:left="142"/>
      </w:pPr>
      <w:rPr>
        <w:rFonts w:ascii="Arial" w:hAnsi="Arial"/>
        <w:b w:val="0"/>
        <w:strike w:val="0"/>
        <w:color w:val="000000"/>
        <w:spacing w:val="6"/>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58E5DBE"/>
    <w:multiLevelType w:val="multilevel"/>
    <w:tmpl w:val="A418A608"/>
    <w:lvl w:ilvl="0">
      <w:start w:val="1"/>
      <w:numFmt w:val="decimal"/>
      <w:lvlText w:val="%1."/>
      <w:lvlJc w:val="left"/>
      <w:pPr>
        <w:tabs>
          <w:tab w:val="decimal" w:pos="288"/>
        </w:tabs>
        <w:ind w:left="720"/>
      </w:pPr>
      <w:rPr>
        <w:rFonts w:ascii="Arial" w:hAnsi="Arial"/>
        <w:b w:val="0"/>
        <w:strike w:val="0"/>
        <w:color w:val="000000"/>
        <w:spacing w:val="6"/>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20F14E8"/>
    <w:multiLevelType w:val="multilevel"/>
    <w:tmpl w:val="8654B034"/>
    <w:lvl w:ilvl="0">
      <w:start w:val="4"/>
      <w:numFmt w:val="decimal"/>
      <w:lvlText w:val="%1."/>
      <w:lvlJc w:val="left"/>
      <w:pPr>
        <w:tabs>
          <w:tab w:val="decimal" w:pos="288"/>
        </w:tabs>
        <w:ind w:left="720"/>
      </w:pPr>
      <w:rPr>
        <w:rFonts w:ascii="Arial" w:hAnsi="Arial"/>
        <w:strike w:val="0"/>
        <w:color w:val="000000"/>
        <w:spacing w:val="-19"/>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561057C"/>
    <w:multiLevelType w:val="hybridMultilevel"/>
    <w:tmpl w:val="14D8FE0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9C8676D"/>
    <w:multiLevelType w:val="hybridMultilevel"/>
    <w:tmpl w:val="401032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70A7108C"/>
    <w:multiLevelType w:val="multilevel"/>
    <w:tmpl w:val="F198189A"/>
    <w:lvl w:ilvl="0">
      <w:start w:val="1"/>
      <w:numFmt w:val="decimal"/>
      <w:lvlText w:val="%1."/>
      <w:lvlJc w:val="left"/>
      <w:pPr>
        <w:tabs>
          <w:tab w:val="num" w:pos="288"/>
        </w:tabs>
        <w:ind w:left="720" w:firstLine="0"/>
      </w:pPr>
      <w:rPr>
        <w:rFonts w:ascii="Arial" w:hAnsi="Arial" w:hint="default"/>
        <w:b/>
        <w:strike w:val="0"/>
        <w:color w:val="000000"/>
        <w:spacing w:val="6"/>
        <w:w w:val="100"/>
        <w:sz w:val="24"/>
        <w:szCs w:val="24"/>
        <w:vertAlign w:val="baseli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nsid w:val="74DD1932"/>
    <w:multiLevelType w:val="hybridMultilevel"/>
    <w:tmpl w:val="725CC6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8">
    <w:nsid w:val="7FEB39B9"/>
    <w:multiLevelType w:val="hybridMultilevel"/>
    <w:tmpl w:val="412491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13"/>
  </w:num>
  <w:num w:numId="4">
    <w:abstractNumId w:val="2"/>
  </w:num>
  <w:num w:numId="5">
    <w:abstractNumId w:val="16"/>
  </w:num>
  <w:num w:numId="6">
    <w:abstractNumId w:val="0"/>
  </w:num>
  <w:num w:numId="7">
    <w:abstractNumId w:val="6"/>
  </w:num>
  <w:num w:numId="8">
    <w:abstractNumId w:val="8"/>
  </w:num>
  <w:num w:numId="9">
    <w:abstractNumId w:val="14"/>
  </w:num>
  <w:num w:numId="10">
    <w:abstractNumId w:val="7"/>
  </w:num>
  <w:num w:numId="11">
    <w:abstractNumId w:val="4"/>
  </w:num>
  <w:num w:numId="12">
    <w:abstractNumId w:val="1"/>
  </w:num>
  <w:num w:numId="13">
    <w:abstractNumId w:val="3"/>
  </w:num>
  <w:num w:numId="14">
    <w:abstractNumId w:val="5"/>
  </w:num>
  <w:num w:numId="15">
    <w:abstractNumId w:val="9"/>
  </w:num>
  <w:num w:numId="16">
    <w:abstractNumId w:val="15"/>
  </w:num>
  <w:num w:numId="17">
    <w:abstractNumId w:val="18"/>
  </w:num>
  <w:num w:numId="18">
    <w:abstractNumId w:val="10"/>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hyphenationZone w:val="425"/>
  <w:drawingGridHorizontalSpacing w:val="110"/>
  <w:displayHorizontalDrawingGridEvery w:val="2"/>
  <w:characterSpacingControl w:val="doNotCompress"/>
  <w:compat>
    <w:useFELayout/>
  </w:compat>
  <w:rsids>
    <w:rsidRoot w:val="00172A44"/>
    <w:rsid w:val="00046EC0"/>
    <w:rsid w:val="00056CB5"/>
    <w:rsid w:val="00074F11"/>
    <w:rsid w:val="00086686"/>
    <w:rsid w:val="00172A44"/>
    <w:rsid w:val="001F41BC"/>
    <w:rsid w:val="002139FD"/>
    <w:rsid w:val="0032267C"/>
    <w:rsid w:val="0039388A"/>
    <w:rsid w:val="00447B7C"/>
    <w:rsid w:val="004B4ACF"/>
    <w:rsid w:val="005A350E"/>
    <w:rsid w:val="006A5B99"/>
    <w:rsid w:val="007059C2"/>
    <w:rsid w:val="00777212"/>
    <w:rsid w:val="0079315B"/>
    <w:rsid w:val="00833B8F"/>
    <w:rsid w:val="008D5D84"/>
    <w:rsid w:val="00A20F25"/>
    <w:rsid w:val="00B75C1E"/>
    <w:rsid w:val="00B87E5D"/>
    <w:rsid w:val="00C648DD"/>
    <w:rsid w:val="00C85211"/>
    <w:rsid w:val="00CA5CEC"/>
    <w:rsid w:val="00DD2984"/>
    <w:rsid w:val="00DE1D1B"/>
    <w:rsid w:val="00DF52D6"/>
    <w:rsid w:val="00FC469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8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87E5D"/>
    <w:rPr>
      <w:rFonts w:ascii="Tahoma" w:hAnsi="Tahoma" w:cs="Tahoma"/>
      <w:sz w:val="16"/>
      <w:szCs w:val="16"/>
    </w:rPr>
  </w:style>
  <w:style w:type="character" w:customStyle="1" w:styleId="TextodegloboCar">
    <w:name w:val="Texto de globo Car"/>
    <w:basedOn w:val="Fuentedeprrafopredeter"/>
    <w:link w:val="Textodeglobo"/>
    <w:uiPriority w:val="99"/>
    <w:semiHidden/>
    <w:rsid w:val="00B87E5D"/>
    <w:rPr>
      <w:rFonts w:ascii="Tahoma" w:hAnsi="Tahoma" w:cs="Tahoma"/>
      <w:sz w:val="16"/>
      <w:szCs w:val="16"/>
    </w:rPr>
  </w:style>
  <w:style w:type="paragraph" w:styleId="Prrafodelista">
    <w:name w:val="List Paragraph"/>
    <w:basedOn w:val="Normal"/>
    <w:uiPriority w:val="34"/>
    <w:qFormat/>
    <w:rsid w:val="00A20F25"/>
    <w:pPr>
      <w:ind w:left="720"/>
      <w:contextualSpacing/>
    </w:pPr>
  </w:style>
  <w:style w:type="table" w:styleId="Tablaconcuadrcula">
    <w:name w:val="Table Grid"/>
    <w:basedOn w:val="Tablanormal"/>
    <w:uiPriority w:val="59"/>
    <w:rsid w:val="00046E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drId3" Type="http://schemas.openxmlformats.org/wordprocessingml/2006/fontTable" Target="fontTable1.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Props1.xml><?xml version="1.0" encoding="utf-8"?>
<ds:datastoreItem xmlns:ds="http://schemas.openxmlformats.org/officeDocument/2006/customXml" ds:itemID="{9610C259-B7E5-4F01-8859-C138C6719201}"/>
</file>

<file path=customXml/itemProps2.xml><?xml version="1.0" encoding="utf-8"?>
<ds:datastoreItem xmlns:ds="http://schemas.openxmlformats.org/officeDocument/2006/customXml" ds:itemID="{DDF6E57E-989C-4933-B241-0EF38B6490C6}"/>
</file>

<file path=customXml/itemProps3.xml><?xml version="1.0" encoding="utf-8"?>
<ds:datastoreItem xmlns:ds="http://schemas.openxmlformats.org/officeDocument/2006/customXml" ds:itemID="{CEDE59A7-1282-40B3-9CE9-2065DD683506}"/>
</file>

<file path=docProps/app.xml><?xml version="1.0" encoding="utf-8"?>
<Properties xmlns="http://schemas.openxmlformats.org/officeDocument/2006/extended-properties" xmlns:vt="http://schemas.openxmlformats.org/officeDocument/2006/docPropsVTypes">
  <Template>Normal.dotm</Template>
  <TotalTime>87</TotalTime>
  <Pages>11</Pages>
  <Words>1548</Words>
  <Characters>8515</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10043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Valero García, José Luis</dc:creator>
  <cp:lastModifiedBy>ONCE</cp:lastModifiedBy>
  <cp:revision>6</cp:revision>
  <dcterms:created xsi:type="dcterms:W3CDTF">2015-04-13T09:24:00Z</dcterms:created>
  <dcterms:modified xsi:type="dcterms:W3CDTF">2015-06-11T11:30:00Z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89600</vt:r8>
  </property>
</Properties>
</file>