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rsidP="0047169C">
      <w:pPr>
        <w:spacing w:before="96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7B08D4">
        <w:trPr>
          <w:jc w:val="center"/>
        </w:trPr>
        <w:tc>
          <w:tcPr>
            <w:tcW w:w="5000" w:type="pct"/>
            <w:vAlign w:val="center"/>
          </w:tcPr>
          <w:p w14:paraId="5F9B0421" w14:textId="77777777" w:rsidR="0001410A" w:rsidRPr="0001410A" w:rsidRDefault="0001410A" w:rsidP="0001410A">
            <w:pPr>
              <w:spacing w:after="240" w:line="360" w:lineRule="auto"/>
              <w:jc w:val="center"/>
              <w:rPr>
                <w:rFonts w:ascii="Arial" w:eastAsia="Calibri" w:hAnsi="Arial" w:cs="Arial"/>
                <w:b/>
                <w:bCs/>
                <w:color w:val="009949"/>
                <w:sz w:val="32"/>
                <w:szCs w:val="32"/>
                <w:lang w:val="es-ES" w:eastAsia="en-US"/>
              </w:rPr>
            </w:pPr>
            <w:r w:rsidRPr="0001410A">
              <w:rPr>
                <w:rFonts w:ascii="Arial" w:eastAsia="Calibri" w:hAnsi="Arial" w:cs="Arial"/>
                <w:b/>
                <w:bCs/>
                <w:color w:val="009949"/>
                <w:sz w:val="32"/>
                <w:szCs w:val="32"/>
                <w:lang w:val="es-ES" w:eastAsia="en-US"/>
              </w:rPr>
              <w:t>MÁSTER UNIVERSITARIO EN FISIOTERAPIA RESPIRATORIA Y CARDIACA</w:t>
            </w:r>
          </w:p>
          <w:p w14:paraId="58FA5B1A" w14:textId="7116561E" w:rsidR="0001410A" w:rsidRDefault="0001410A" w:rsidP="0001410A">
            <w:pPr>
              <w:spacing w:after="240" w:line="360" w:lineRule="auto"/>
              <w:jc w:val="center"/>
              <w:rPr>
                <w:rFonts w:ascii="Arial" w:eastAsia="Calibri" w:hAnsi="Arial" w:cs="Arial"/>
                <w:b/>
                <w:bCs/>
                <w:color w:val="009949"/>
                <w:sz w:val="32"/>
                <w:szCs w:val="32"/>
                <w:lang w:eastAsia="en-US"/>
              </w:rPr>
            </w:pPr>
            <w:r w:rsidRPr="00295109">
              <w:rPr>
                <w:rFonts w:ascii="Arial" w:eastAsia="Calibri" w:hAnsi="Arial" w:cs="Arial"/>
                <w:b/>
                <w:bCs/>
                <w:color w:val="009949"/>
                <w:sz w:val="32"/>
                <w:szCs w:val="32"/>
                <w:lang w:eastAsia="en-US"/>
              </w:rPr>
              <w:t>CURSO 202</w:t>
            </w:r>
            <w:r w:rsidR="00347C91">
              <w:rPr>
                <w:rFonts w:ascii="Arial" w:eastAsia="Calibri" w:hAnsi="Arial" w:cs="Arial"/>
                <w:b/>
                <w:bCs/>
                <w:color w:val="009949"/>
                <w:sz w:val="32"/>
                <w:szCs w:val="32"/>
                <w:lang w:eastAsia="en-US"/>
              </w:rPr>
              <w:t>6</w:t>
            </w:r>
            <w:r w:rsidRPr="00295109">
              <w:rPr>
                <w:rFonts w:ascii="Arial" w:eastAsia="Calibri" w:hAnsi="Arial" w:cs="Arial"/>
                <w:b/>
                <w:bCs/>
                <w:color w:val="009949"/>
                <w:sz w:val="32"/>
                <w:szCs w:val="32"/>
                <w:lang w:eastAsia="en-US"/>
              </w:rPr>
              <w:t>-202</w:t>
            </w:r>
            <w:r w:rsidR="00347C91">
              <w:rPr>
                <w:rFonts w:ascii="Arial" w:eastAsia="Calibri" w:hAnsi="Arial" w:cs="Arial"/>
                <w:b/>
                <w:bCs/>
                <w:color w:val="009949"/>
                <w:sz w:val="32"/>
                <w:szCs w:val="32"/>
                <w:lang w:eastAsia="en-US"/>
              </w:rPr>
              <w:t>7</w:t>
            </w:r>
          </w:p>
          <w:p w14:paraId="353DDF70" w14:textId="5DCE98EE" w:rsidR="00010418" w:rsidRPr="00576E78" w:rsidRDefault="00D036DE"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59CDC37E" wp14:editId="45D19B3B">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7B08D4">
        <w:trPr>
          <w:trHeight w:val="1350"/>
          <w:jc w:val="center"/>
        </w:trPr>
        <w:tc>
          <w:tcPr>
            <w:tcW w:w="5000" w:type="pct"/>
            <w:vAlign w:val="center"/>
          </w:tcPr>
          <w:p w14:paraId="386FAEF9" w14:textId="77777777" w:rsidR="00010418" w:rsidRPr="00576E78" w:rsidRDefault="00F37656" w:rsidP="0001410A">
            <w:pPr>
              <w:spacing w:after="240" w:line="360" w:lineRule="auto"/>
              <w:jc w:val="center"/>
              <w:rPr>
                <w:rFonts w:ascii="Arial" w:hAnsi="Arial" w:cs="Arial"/>
                <w:b/>
                <w:bCs/>
                <w:sz w:val="28"/>
                <w:szCs w:val="36"/>
              </w:rPr>
            </w:pPr>
            <w:r w:rsidRPr="0001410A">
              <w:rPr>
                <w:rFonts w:ascii="Arial" w:eastAsia="Calibri" w:hAnsi="Arial" w:cs="Arial"/>
                <w:b/>
                <w:bCs/>
                <w:color w:val="009949"/>
                <w:sz w:val="32"/>
                <w:szCs w:val="32"/>
                <w:lang w:eastAsia="en-US"/>
              </w:rPr>
              <w:t>GUÍA DOCENTE</w:t>
            </w:r>
          </w:p>
        </w:tc>
      </w:tr>
      <w:tr w:rsidR="00010418" w:rsidRPr="007B08D4" w14:paraId="2BF5AAFB" w14:textId="77777777" w:rsidTr="007B08D4">
        <w:trPr>
          <w:trHeight w:hRule="exact" w:val="986"/>
          <w:jc w:val="center"/>
        </w:trPr>
        <w:tc>
          <w:tcPr>
            <w:tcW w:w="5000" w:type="pct"/>
            <w:vAlign w:val="center"/>
          </w:tcPr>
          <w:p w14:paraId="0237A65B" w14:textId="15670331" w:rsidR="00010418" w:rsidRPr="0057450A" w:rsidRDefault="00C010E4" w:rsidP="0064632C">
            <w:pPr>
              <w:spacing w:after="240" w:line="360" w:lineRule="auto"/>
              <w:ind w:right="169"/>
              <w:jc w:val="center"/>
              <w:rPr>
                <w:rFonts w:ascii="Arial" w:eastAsia="Calibri" w:hAnsi="Arial" w:cs="Arial"/>
                <w:b/>
                <w:bCs/>
                <w:color w:val="009949"/>
                <w:sz w:val="32"/>
                <w:szCs w:val="32"/>
                <w:lang w:val="es-ES" w:eastAsia="en-US"/>
              </w:rPr>
            </w:pPr>
            <w:r w:rsidRPr="00C010E4">
              <w:rPr>
                <w:rFonts w:ascii="Arial" w:eastAsia="Calibri" w:hAnsi="Arial" w:cs="Arial"/>
                <w:b/>
                <w:bCs/>
                <w:color w:val="009949"/>
                <w:sz w:val="32"/>
                <w:szCs w:val="32"/>
                <w:lang w:val="es-ES" w:eastAsia="en-US"/>
              </w:rPr>
              <w:t>PRÁCTICUM</w:t>
            </w:r>
          </w:p>
        </w:tc>
      </w:tr>
      <w:tr w:rsidR="00010418" w:rsidRPr="00576E78" w14:paraId="2F0A8B0B" w14:textId="77777777" w:rsidTr="007B08D4">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77777777" w:rsidR="00F37656" w:rsidRPr="00576E78" w:rsidRDefault="00F37656">
      <w:pPr>
        <w:spacing w:after="160" w:line="259" w:lineRule="auto"/>
        <w:jc w:val="left"/>
        <w:rPr>
          <w:rFonts w:ascii="Arial" w:hAnsi="Arial" w:cs="Arial"/>
        </w:rPr>
      </w:pPr>
      <w:r w:rsidRPr="00576E78">
        <w:rPr>
          <w:rFonts w:ascii="Arial" w:hAnsi="Arial" w:cs="Arial"/>
        </w:rPr>
        <w:br w:type="page"/>
      </w:r>
    </w:p>
    <w:p w14:paraId="59968C0A" w14:textId="66F70835" w:rsidR="00010418" w:rsidRDefault="00576E78" w:rsidP="00D036DE">
      <w:pPr>
        <w:rPr>
          <w:rStyle w:val="Ninguno"/>
          <w:rFonts w:ascii="Arial" w:hAnsi="Arial"/>
          <w:b/>
          <w:bCs/>
        </w:rPr>
      </w:pPr>
      <w:bookmarkStart w:id="0" w:name="_Toc162953730"/>
      <w:bookmarkStart w:id="1" w:name="_Toc162956415"/>
      <w:bookmarkStart w:id="2" w:name="_Toc162960237"/>
      <w:r w:rsidRPr="0001410A">
        <w:rPr>
          <w:rStyle w:val="Ninguno"/>
          <w:rFonts w:ascii="Arial" w:hAnsi="Arial"/>
          <w:b/>
          <w:bCs/>
        </w:rPr>
        <w:lastRenderedPageBreak/>
        <w:t>ÍNDICE</w:t>
      </w:r>
      <w:bookmarkEnd w:id="0"/>
      <w:bookmarkEnd w:id="1"/>
      <w:bookmarkEnd w:id="2"/>
    </w:p>
    <w:bookmarkStart w:id="3" w:name="_Toc162960238" w:displacedByCustomXml="next"/>
    <w:bookmarkStart w:id="4" w:name="_Toc162956416" w:displacedByCustomXml="next"/>
    <w:bookmarkStart w:id="5" w:name="_Toc162953731" w:displacedByCustomXml="next"/>
    <w:sdt>
      <w:sdtPr>
        <w:rPr>
          <w:rFonts w:ascii="Trebuchet MS" w:eastAsia="Times New Roman" w:hAnsi="Trebuchet MS" w:cs="Times New Roman"/>
          <w:color w:val="auto"/>
          <w:sz w:val="24"/>
          <w:szCs w:val="24"/>
        </w:rPr>
        <w:id w:val="1654252432"/>
        <w:docPartObj>
          <w:docPartGallery w:val="Table of Contents"/>
          <w:docPartUnique/>
        </w:docPartObj>
      </w:sdtPr>
      <w:sdtEndPr>
        <w:rPr>
          <w:b/>
          <w:bCs/>
        </w:rPr>
      </w:sdtEndPr>
      <w:sdtContent>
        <w:p w14:paraId="2E40FDBE" w14:textId="3184C54B" w:rsidR="00B13640" w:rsidRDefault="00B13640">
          <w:pPr>
            <w:pStyle w:val="TtuloTDC"/>
          </w:pPr>
        </w:p>
        <w:p w14:paraId="4AE5B9C3" w14:textId="38664A86" w:rsidR="0047169C" w:rsidRDefault="00B13640">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348766" w:history="1">
            <w:r w:rsidR="0047169C" w:rsidRPr="006E099A">
              <w:rPr>
                <w:rStyle w:val="Hipervnculo"/>
              </w:rPr>
              <w:t>ASIGNATURA</w:t>
            </w:r>
            <w:r w:rsidR="0047169C">
              <w:rPr>
                <w:webHidden/>
              </w:rPr>
              <w:tab/>
            </w:r>
            <w:r w:rsidR="0047169C">
              <w:rPr>
                <w:webHidden/>
              </w:rPr>
              <w:fldChar w:fldCharType="begin"/>
            </w:r>
            <w:r w:rsidR="0047169C">
              <w:rPr>
                <w:webHidden/>
              </w:rPr>
              <w:instrText xml:space="preserve"> PAGEREF _Toc228348766 \h </w:instrText>
            </w:r>
            <w:r w:rsidR="0047169C">
              <w:rPr>
                <w:webHidden/>
              </w:rPr>
            </w:r>
            <w:r w:rsidR="0047169C">
              <w:rPr>
                <w:webHidden/>
              </w:rPr>
              <w:fldChar w:fldCharType="separate"/>
            </w:r>
            <w:r w:rsidR="0047169C">
              <w:rPr>
                <w:webHidden/>
              </w:rPr>
              <w:t>3</w:t>
            </w:r>
            <w:r w:rsidR="0047169C">
              <w:rPr>
                <w:webHidden/>
              </w:rPr>
              <w:fldChar w:fldCharType="end"/>
            </w:r>
          </w:hyperlink>
        </w:p>
        <w:p w14:paraId="6A145B28" w14:textId="5D490562" w:rsidR="0047169C" w:rsidRDefault="0047169C">
          <w:pPr>
            <w:pStyle w:val="TDC1"/>
            <w:rPr>
              <w:rFonts w:asciiTheme="minorHAnsi" w:eastAsiaTheme="minorEastAsia" w:hAnsiTheme="minorHAnsi" w:cstheme="minorBidi"/>
              <w:b w:val="0"/>
              <w:bCs w:val="0"/>
              <w:kern w:val="2"/>
              <w14:ligatures w14:val="standardContextual"/>
            </w:rPr>
          </w:pPr>
          <w:hyperlink w:anchor="_Toc228348767" w:history="1">
            <w:r w:rsidRPr="006E099A">
              <w:rPr>
                <w:rStyle w:val="Hipervnculo"/>
              </w:rPr>
              <w:t>REQUISITOS</w:t>
            </w:r>
            <w:r>
              <w:rPr>
                <w:webHidden/>
              </w:rPr>
              <w:tab/>
            </w:r>
            <w:r>
              <w:rPr>
                <w:webHidden/>
              </w:rPr>
              <w:fldChar w:fldCharType="begin"/>
            </w:r>
            <w:r>
              <w:rPr>
                <w:webHidden/>
              </w:rPr>
              <w:instrText xml:space="preserve"> PAGEREF _Toc228348767 \h </w:instrText>
            </w:r>
            <w:r>
              <w:rPr>
                <w:webHidden/>
              </w:rPr>
            </w:r>
            <w:r>
              <w:rPr>
                <w:webHidden/>
              </w:rPr>
              <w:fldChar w:fldCharType="separate"/>
            </w:r>
            <w:r>
              <w:rPr>
                <w:webHidden/>
              </w:rPr>
              <w:t>3</w:t>
            </w:r>
            <w:r>
              <w:rPr>
                <w:webHidden/>
              </w:rPr>
              <w:fldChar w:fldCharType="end"/>
            </w:r>
          </w:hyperlink>
        </w:p>
        <w:p w14:paraId="29FA0E42" w14:textId="6D82E6D2" w:rsidR="0047169C" w:rsidRDefault="0047169C">
          <w:pPr>
            <w:pStyle w:val="TDC1"/>
            <w:rPr>
              <w:rFonts w:asciiTheme="minorHAnsi" w:eastAsiaTheme="minorEastAsia" w:hAnsiTheme="minorHAnsi" w:cstheme="minorBidi"/>
              <w:b w:val="0"/>
              <w:bCs w:val="0"/>
              <w:kern w:val="2"/>
              <w14:ligatures w14:val="standardContextual"/>
            </w:rPr>
          </w:pPr>
          <w:hyperlink w:anchor="_Toc228348768" w:history="1">
            <w:r w:rsidRPr="006E099A">
              <w:rPr>
                <w:rStyle w:val="Hipervnculo"/>
              </w:rPr>
              <w:t>EQUIPO DOCENTE</w:t>
            </w:r>
            <w:r>
              <w:rPr>
                <w:webHidden/>
              </w:rPr>
              <w:tab/>
            </w:r>
            <w:r>
              <w:rPr>
                <w:webHidden/>
              </w:rPr>
              <w:fldChar w:fldCharType="begin"/>
            </w:r>
            <w:r>
              <w:rPr>
                <w:webHidden/>
              </w:rPr>
              <w:instrText xml:space="preserve"> PAGEREF _Toc228348768 \h </w:instrText>
            </w:r>
            <w:r>
              <w:rPr>
                <w:webHidden/>
              </w:rPr>
            </w:r>
            <w:r>
              <w:rPr>
                <w:webHidden/>
              </w:rPr>
              <w:fldChar w:fldCharType="separate"/>
            </w:r>
            <w:r>
              <w:rPr>
                <w:webHidden/>
              </w:rPr>
              <w:t>4</w:t>
            </w:r>
            <w:r>
              <w:rPr>
                <w:webHidden/>
              </w:rPr>
              <w:fldChar w:fldCharType="end"/>
            </w:r>
          </w:hyperlink>
        </w:p>
        <w:p w14:paraId="7901D60F" w14:textId="4E471A89" w:rsidR="0047169C" w:rsidRDefault="0047169C">
          <w:pPr>
            <w:pStyle w:val="TDC1"/>
            <w:rPr>
              <w:rFonts w:asciiTheme="minorHAnsi" w:eastAsiaTheme="minorEastAsia" w:hAnsiTheme="minorHAnsi" w:cstheme="minorBidi"/>
              <w:b w:val="0"/>
              <w:bCs w:val="0"/>
              <w:kern w:val="2"/>
              <w14:ligatures w14:val="standardContextual"/>
            </w:rPr>
          </w:pPr>
          <w:hyperlink w:anchor="_Toc228348769" w:history="1">
            <w:r w:rsidRPr="006E099A">
              <w:rPr>
                <w:rStyle w:val="Hipervnculo"/>
              </w:rPr>
              <w:t>COMPETENCIAS</w:t>
            </w:r>
            <w:r>
              <w:rPr>
                <w:webHidden/>
              </w:rPr>
              <w:tab/>
            </w:r>
            <w:r>
              <w:rPr>
                <w:webHidden/>
              </w:rPr>
              <w:fldChar w:fldCharType="begin"/>
            </w:r>
            <w:r>
              <w:rPr>
                <w:webHidden/>
              </w:rPr>
              <w:instrText xml:space="preserve"> PAGEREF _Toc228348769 \h </w:instrText>
            </w:r>
            <w:r>
              <w:rPr>
                <w:webHidden/>
              </w:rPr>
            </w:r>
            <w:r>
              <w:rPr>
                <w:webHidden/>
              </w:rPr>
              <w:fldChar w:fldCharType="separate"/>
            </w:r>
            <w:r>
              <w:rPr>
                <w:webHidden/>
              </w:rPr>
              <w:t>4</w:t>
            </w:r>
            <w:r>
              <w:rPr>
                <w:webHidden/>
              </w:rPr>
              <w:fldChar w:fldCharType="end"/>
            </w:r>
          </w:hyperlink>
        </w:p>
        <w:p w14:paraId="567E06B8" w14:textId="46CF20E7" w:rsidR="0047169C" w:rsidRDefault="0047169C">
          <w:pPr>
            <w:pStyle w:val="TDC1"/>
            <w:rPr>
              <w:rFonts w:asciiTheme="minorHAnsi" w:eastAsiaTheme="minorEastAsia" w:hAnsiTheme="minorHAnsi" w:cstheme="minorBidi"/>
              <w:b w:val="0"/>
              <w:bCs w:val="0"/>
              <w:kern w:val="2"/>
              <w14:ligatures w14:val="standardContextual"/>
            </w:rPr>
          </w:pPr>
          <w:hyperlink w:anchor="_Toc228348770" w:history="1">
            <w:r w:rsidRPr="006E099A">
              <w:rPr>
                <w:rStyle w:val="Hipervnculo"/>
              </w:rPr>
              <w:t>RESULTADOS DE APRENDIZAJE</w:t>
            </w:r>
            <w:r>
              <w:rPr>
                <w:webHidden/>
              </w:rPr>
              <w:tab/>
            </w:r>
            <w:r>
              <w:rPr>
                <w:webHidden/>
              </w:rPr>
              <w:fldChar w:fldCharType="begin"/>
            </w:r>
            <w:r>
              <w:rPr>
                <w:webHidden/>
              </w:rPr>
              <w:instrText xml:space="preserve"> PAGEREF _Toc228348770 \h </w:instrText>
            </w:r>
            <w:r>
              <w:rPr>
                <w:webHidden/>
              </w:rPr>
            </w:r>
            <w:r>
              <w:rPr>
                <w:webHidden/>
              </w:rPr>
              <w:fldChar w:fldCharType="separate"/>
            </w:r>
            <w:r>
              <w:rPr>
                <w:webHidden/>
              </w:rPr>
              <w:t>6</w:t>
            </w:r>
            <w:r>
              <w:rPr>
                <w:webHidden/>
              </w:rPr>
              <w:fldChar w:fldCharType="end"/>
            </w:r>
          </w:hyperlink>
        </w:p>
        <w:p w14:paraId="3BD491B1" w14:textId="688373F8" w:rsidR="0047169C" w:rsidRDefault="0047169C">
          <w:pPr>
            <w:pStyle w:val="TDC1"/>
            <w:rPr>
              <w:rFonts w:asciiTheme="minorHAnsi" w:eastAsiaTheme="minorEastAsia" w:hAnsiTheme="minorHAnsi" w:cstheme="minorBidi"/>
              <w:b w:val="0"/>
              <w:bCs w:val="0"/>
              <w:kern w:val="2"/>
              <w14:ligatures w14:val="standardContextual"/>
            </w:rPr>
          </w:pPr>
          <w:hyperlink w:anchor="_Toc228348771" w:history="1">
            <w:r w:rsidRPr="006E099A">
              <w:rPr>
                <w:rStyle w:val="Hipervnculo"/>
              </w:rPr>
              <w:t>CONSIDERACIONES ADICIONALES</w:t>
            </w:r>
            <w:r>
              <w:rPr>
                <w:webHidden/>
              </w:rPr>
              <w:tab/>
            </w:r>
            <w:r>
              <w:rPr>
                <w:webHidden/>
              </w:rPr>
              <w:fldChar w:fldCharType="begin"/>
            </w:r>
            <w:r>
              <w:rPr>
                <w:webHidden/>
              </w:rPr>
              <w:instrText xml:space="preserve"> PAGEREF _Toc228348771 \h </w:instrText>
            </w:r>
            <w:r>
              <w:rPr>
                <w:webHidden/>
              </w:rPr>
            </w:r>
            <w:r>
              <w:rPr>
                <w:webHidden/>
              </w:rPr>
              <w:fldChar w:fldCharType="separate"/>
            </w:r>
            <w:r>
              <w:rPr>
                <w:webHidden/>
              </w:rPr>
              <w:t>7</w:t>
            </w:r>
            <w:r>
              <w:rPr>
                <w:webHidden/>
              </w:rPr>
              <w:fldChar w:fldCharType="end"/>
            </w:r>
          </w:hyperlink>
        </w:p>
        <w:p w14:paraId="64E60CC3" w14:textId="528AD1BE" w:rsidR="0047169C" w:rsidRDefault="0047169C">
          <w:pPr>
            <w:pStyle w:val="TDC1"/>
            <w:rPr>
              <w:rFonts w:asciiTheme="minorHAnsi" w:eastAsiaTheme="minorEastAsia" w:hAnsiTheme="minorHAnsi" w:cstheme="minorBidi"/>
              <w:b w:val="0"/>
              <w:bCs w:val="0"/>
              <w:kern w:val="2"/>
              <w14:ligatures w14:val="standardContextual"/>
            </w:rPr>
          </w:pPr>
          <w:hyperlink w:anchor="_Toc228348772" w:history="1">
            <w:r w:rsidRPr="006E099A">
              <w:rPr>
                <w:rStyle w:val="Hipervnculo"/>
              </w:rPr>
              <w:t>CONTENIDOS DEL PROGRAMA</w:t>
            </w:r>
            <w:r>
              <w:rPr>
                <w:webHidden/>
              </w:rPr>
              <w:tab/>
            </w:r>
            <w:r>
              <w:rPr>
                <w:webHidden/>
              </w:rPr>
              <w:fldChar w:fldCharType="begin"/>
            </w:r>
            <w:r>
              <w:rPr>
                <w:webHidden/>
              </w:rPr>
              <w:instrText xml:space="preserve"> PAGEREF _Toc228348772 \h </w:instrText>
            </w:r>
            <w:r>
              <w:rPr>
                <w:webHidden/>
              </w:rPr>
            </w:r>
            <w:r>
              <w:rPr>
                <w:webHidden/>
              </w:rPr>
              <w:fldChar w:fldCharType="separate"/>
            </w:r>
            <w:r>
              <w:rPr>
                <w:webHidden/>
              </w:rPr>
              <w:t>7</w:t>
            </w:r>
            <w:r>
              <w:rPr>
                <w:webHidden/>
              </w:rPr>
              <w:fldChar w:fldCharType="end"/>
            </w:r>
          </w:hyperlink>
        </w:p>
        <w:p w14:paraId="68849065" w14:textId="580657AB" w:rsidR="0047169C" w:rsidRDefault="0047169C">
          <w:pPr>
            <w:pStyle w:val="TDC1"/>
            <w:rPr>
              <w:rFonts w:asciiTheme="minorHAnsi" w:eastAsiaTheme="minorEastAsia" w:hAnsiTheme="minorHAnsi" w:cstheme="minorBidi"/>
              <w:b w:val="0"/>
              <w:bCs w:val="0"/>
              <w:kern w:val="2"/>
              <w14:ligatures w14:val="standardContextual"/>
            </w:rPr>
          </w:pPr>
          <w:hyperlink w:anchor="_Toc228348773" w:history="1">
            <w:r w:rsidRPr="006E099A">
              <w:rPr>
                <w:rStyle w:val="Hipervnculo"/>
              </w:rPr>
              <w:t>REFERENCIAS DE CONSULTA</w:t>
            </w:r>
            <w:r>
              <w:rPr>
                <w:webHidden/>
              </w:rPr>
              <w:tab/>
            </w:r>
            <w:r>
              <w:rPr>
                <w:webHidden/>
              </w:rPr>
              <w:fldChar w:fldCharType="begin"/>
            </w:r>
            <w:r>
              <w:rPr>
                <w:webHidden/>
              </w:rPr>
              <w:instrText xml:space="preserve"> PAGEREF _Toc228348773 \h </w:instrText>
            </w:r>
            <w:r>
              <w:rPr>
                <w:webHidden/>
              </w:rPr>
            </w:r>
            <w:r>
              <w:rPr>
                <w:webHidden/>
              </w:rPr>
              <w:fldChar w:fldCharType="separate"/>
            </w:r>
            <w:r>
              <w:rPr>
                <w:webHidden/>
              </w:rPr>
              <w:t>8</w:t>
            </w:r>
            <w:r>
              <w:rPr>
                <w:webHidden/>
              </w:rPr>
              <w:fldChar w:fldCharType="end"/>
            </w:r>
          </w:hyperlink>
        </w:p>
        <w:p w14:paraId="40A460B0" w14:textId="64313DB3" w:rsidR="0047169C" w:rsidRDefault="0047169C">
          <w:pPr>
            <w:pStyle w:val="TDC1"/>
            <w:rPr>
              <w:rFonts w:asciiTheme="minorHAnsi" w:eastAsiaTheme="minorEastAsia" w:hAnsiTheme="minorHAnsi" w:cstheme="minorBidi"/>
              <w:b w:val="0"/>
              <w:bCs w:val="0"/>
              <w:kern w:val="2"/>
              <w14:ligatures w14:val="standardContextual"/>
            </w:rPr>
          </w:pPr>
          <w:hyperlink w:anchor="_Toc228348774" w:history="1">
            <w:r w:rsidRPr="006E099A">
              <w:rPr>
                <w:rStyle w:val="Hipervnculo"/>
              </w:rPr>
              <w:t>MÉTODOS DOCENTES</w:t>
            </w:r>
            <w:r>
              <w:rPr>
                <w:webHidden/>
              </w:rPr>
              <w:tab/>
            </w:r>
            <w:r>
              <w:rPr>
                <w:webHidden/>
              </w:rPr>
              <w:fldChar w:fldCharType="begin"/>
            </w:r>
            <w:r>
              <w:rPr>
                <w:webHidden/>
              </w:rPr>
              <w:instrText xml:space="preserve"> PAGEREF _Toc228348774 \h </w:instrText>
            </w:r>
            <w:r>
              <w:rPr>
                <w:webHidden/>
              </w:rPr>
            </w:r>
            <w:r>
              <w:rPr>
                <w:webHidden/>
              </w:rPr>
              <w:fldChar w:fldCharType="separate"/>
            </w:r>
            <w:r>
              <w:rPr>
                <w:webHidden/>
              </w:rPr>
              <w:t>9</w:t>
            </w:r>
            <w:r>
              <w:rPr>
                <w:webHidden/>
              </w:rPr>
              <w:fldChar w:fldCharType="end"/>
            </w:r>
          </w:hyperlink>
        </w:p>
        <w:p w14:paraId="7D1E0C49" w14:textId="655585DC" w:rsidR="0047169C" w:rsidRDefault="0047169C">
          <w:pPr>
            <w:pStyle w:val="TDC1"/>
            <w:rPr>
              <w:rFonts w:asciiTheme="minorHAnsi" w:eastAsiaTheme="minorEastAsia" w:hAnsiTheme="minorHAnsi" w:cstheme="minorBidi"/>
              <w:b w:val="0"/>
              <w:bCs w:val="0"/>
              <w:kern w:val="2"/>
              <w14:ligatures w14:val="standardContextual"/>
            </w:rPr>
          </w:pPr>
          <w:hyperlink w:anchor="_Toc228348775" w:history="1">
            <w:r w:rsidRPr="006E099A">
              <w:rPr>
                <w:rStyle w:val="Hipervnculo"/>
              </w:rPr>
              <w:t>TIEMPO DE TRABAJO DEL ESTUDIANTE</w:t>
            </w:r>
            <w:r>
              <w:rPr>
                <w:webHidden/>
              </w:rPr>
              <w:tab/>
            </w:r>
            <w:r>
              <w:rPr>
                <w:webHidden/>
              </w:rPr>
              <w:fldChar w:fldCharType="begin"/>
            </w:r>
            <w:r>
              <w:rPr>
                <w:webHidden/>
              </w:rPr>
              <w:instrText xml:space="preserve"> PAGEREF _Toc228348775 \h </w:instrText>
            </w:r>
            <w:r>
              <w:rPr>
                <w:webHidden/>
              </w:rPr>
            </w:r>
            <w:r>
              <w:rPr>
                <w:webHidden/>
              </w:rPr>
              <w:fldChar w:fldCharType="separate"/>
            </w:r>
            <w:r>
              <w:rPr>
                <w:webHidden/>
              </w:rPr>
              <w:t>9</w:t>
            </w:r>
            <w:r>
              <w:rPr>
                <w:webHidden/>
              </w:rPr>
              <w:fldChar w:fldCharType="end"/>
            </w:r>
          </w:hyperlink>
        </w:p>
        <w:p w14:paraId="04CA503F" w14:textId="38F7244F" w:rsidR="0047169C" w:rsidRDefault="0047169C">
          <w:pPr>
            <w:pStyle w:val="TDC1"/>
            <w:rPr>
              <w:rFonts w:asciiTheme="minorHAnsi" w:eastAsiaTheme="minorEastAsia" w:hAnsiTheme="minorHAnsi" w:cstheme="minorBidi"/>
              <w:b w:val="0"/>
              <w:bCs w:val="0"/>
              <w:kern w:val="2"/>
              <w14:ligatures w14:val="standardContextual"/>
            </w:rPr>
          </w:pPr>
          <w:hyperlink w:anchor="_Toc228348776" w:history="1">
            <w:r w:rsidRPr="006E099A">
              <w:rPr>
                <w:rStyle w:val="Hipervnculo"/>
              </w:rPr>
              <w:t>MÉTODOS DE EVALUACIÓN</w:t>
            </w:r>
            <w:r>
              <w:rPr>
                <w:webHidden/>
              </w:rPr>
              <w:tab/>
            </w:r>
            <w:r>
              <w:rPr>
                <w:webHidden/>
              </w:rPr>
              <w:fldChar w:fldCharType="begin"/>
            </w:r>
            <w:r>
              <w:rPr>
                <w:webHidden/>
              </w:rPr>
              <w:instrText xml:space="preserve"> PAGEREF _Toc228348776 \h </w:instrText>
            </w:r>
            <w:r>
              <w:rPr>
                <w:webHidden/>
              </w:rPr>
            </w:r>
            <w:r>
              <w:rPr>
                <w:webHidden/>
              </w:rPr>
              <w:fldChar w:fldCharType="separate"/>
            </w:r>
            <w:r>
              <w:rPr>
                <w:webHidden/>
              </w:rPr>
              <w:t>10</w:t>
            </w:r>
            <w:r>
              <w:rPr>
                <w:webHidden/>
              </w:rPr>
              <w:fldChar w:fldCharType="end"/>
            </w:r>
          </w:hyperlink>
        </w:p>
        <w:p w14:paraId="607540F3" w14:textId="2A3A43E6" w:rsidR="0047169C" w:rsidRDefault="0047169C">
          <w:pPr>
            <w:pStyle w:val="TDC1"/>
            <w:rPr>
              <w:rFonts w:asciiTheme="minorHAnsi" w:eastAsiaTheme="minorEastAsia" w:hAnsiTheme="minorHAnsi" w:cstheme="minorBidi"/>
              <w:b w:val="0"/>
              <w:bCs w:val="0"/>
              <w:kern w:val="2"/>
              <w14:ligatures w14:val="standardContextual"/>
            </w:rPr>
          </w:pPr>
          <w:hyperlink w:anchor="_Toc228348777" w:history="1">
            <w:r w:rsidRPr="006E099A">
              <w:rPr>
                <w:rStyle w:val="Hipervnculo"/>
              </w:rPr>
              <w:t>CRONOGRAMA ORIENTATIVO</w:t>
            </w:r>
            <w:r>
              <w:rPr>
                <w:webHidden/>
              </w:rPr>
              <w:tab/>
            </w:r>
            <w:r>
              <w:rPr>
                <w:webHidden/>
              </w:rPr>
              <w:fldChar w:fldCharType="begin"/>
            </w:r>
            <w:r>
              <w:rPr>
                <w:webHidden/>
              </w:rPr>
              <w:instrText xml:space="preserve"> PAGEREF _Toc228348777 \h </w:instrText>
            </w:r>
            <w:r>
              <w:rPr>
                <w:webHidden/>
              </w:rPr>
            </w:r>
            <w:r>
              <w:rPr>
                <w:webHidden/>
              </w:rPr>
              <w:fldChar w:fldCharType="separate"/>
            </w:r>
            <w:r>
              <w:rPr>
                <w:webHidden/>
              </w:rPr>
              <w:t>12</w:t>
            </w:r>
            <w:r>
              <w:rPr>
                <w:webHidden/>
              </w:rPr>
              <w:fldChar w:fldCharType="end"/>
            </w:r>
          </w:hyperlink>
        </w:p>
        <w:p w14:paraId="0E53357F" w14:textId="0D498FBC" w:rsidR="00B13640" w:rsidRDefault="00B13640">
          <w:r>
            <w:rPr>
              <w:b/>
              <w:bCs/>
            </w:rPr>
            <w:fldChar w:fldCharType="end"/>
          </w:r>
        </w:p>
      </w:sdtContent>
    </w:sdt>
    <w:p w14:paraId="1B218176" w14:textId="77777777" w:rsidR="00B13640" w:rsidRDefault="00B13640">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67394539" w:rsidR="00576E78" w:rsidRDefault="00576E78" w:rsidP="00576E78">
      <w:pPr>
        <w:pStyle w:val="Ttulo1"/>
        <w:rPr>
          <w:rStyle w:val="Ninguno"/>
          <w:rFonts w:ascii="Arial" w:hAnsi="Arial"/>
          <w:b/>
          <w:bCs/>
          <w:color w:val="auto"/>
          <w:sz w:val="24"/>
          <w:szCs w:val="24"/>
        </w:rPr>
      </w:pPr>
      <w:bookmarkStart w:id="6" w:name="_Toc228348766"/>
      <w:r w:rsidRPr="00A8142E">
        <w:rPr>
          <w:rStyle w:val="Ninguno"/>
          <w:rFonts w:ascii="Arial" w:hAnsi="Arial"/>
          <w:b/>
          <w:bCs/>
          <w:color w:val="auto"/>
          <w:sz w:val="24"/>
          <w:szCs w:val="24"/>
        </w:rPr>
        <w:lastRenderedPageBreak/>
        <w:t>ASIGNATURA</w:t>
      </w:r>
      <w:bookmarkEnd w:id="5"/>
      <w:bookmarkEnd w:id="4"/>
      <w:bookmarkEnd w:id="3"/>
      <w:bookmarkEnd w:id="6"/>
    </w:p>
    <w:p w14:paraId="7351D6B2" w14:textId="77777777" w:rsidR="0001410A" w:rsidRPr="0001410A" w:rsidRDefault="0001410A" w:rsidP="0001410A"/>
    <w:p w14:paraId="12A4B693" w14:textId="62D85185" w:rsidR="0001410A" w:rsidRDefault="0001410A" w:rsidP="007B08D4">
      <w:pPr>
        <w:spacing w:line="360" w:lineRule="auto"/>
        <w:jc w:val="left"/>
        <w:rPr>
          <w:rFonts w:ascii="Arial" w:hAnsi="Arial" w:cs="Arial"/>
          <w:b/>
          <w:lang w:val="pt-PT"/>
        </w:rPr>
      </w:pPr>
      <w:r>
        <w:rPr>
          <w:rFonts w:ascii="Arial" w:hAnsi="Arial" w:cs="Arial"/>
          <w:b/>
        </w:rPr>
        <w:t>Nombre:</w:t>
      </w:r>
      <w:r w:rsidR="007B08D4" w:rsidRPr="007B08D4">
        <w:t xml:space="preserve"> </w:t>
      </w:r>
      <w:r w:rsidR="00C010E4">
        <w:rPr>
          <w:rFonts w:ascii="Arial" w:hAnsi="Arial" w:cs="Arial"/>
          <w:bCs/>
        </w:rPr>
        <w:t>P</w:t>
      </w:r>
      <w:r w:rsidR="00C010E4" w:rsidRPr="00C010E4">
        <w:rPr>
          <w:rFonts w:ascii="Arial" w:hAnsi="Arial" w:cs="Arial"/>
          <w:bCs/>
        </w:rPr>
        <w:t>rácticum</w:t>
      </w:r>
      <w:r w:rsidRPr="00E01AE8">
        <w:rPr>
          <w:rFonts w:ascii="Arial" w:hAnsi="Arial" w:cs="Arial"/>
          <w:bCs/>
        </w:rPr>
        <w:t>.</w:t>
      </w:r>
    </w:p>
    <w:p w14:paraId="3649DAD6" w14:textId="77777777" w:rsidR="00C010E4" w:rsidRPr="00D16408" w:rsidRDefault="00C010E4" w:rsidP="00C010E4">
      <w:pPr>
        <w:spacing w:line="360" w:lineRule="auto"/>
        <w:jc w:val="left"/>
        <w:rPr>
          <w:rFonts w:ascii="Arial" w:hAnsi="Arial" w:cs="Arial"/>
          <w:b/>
        </w:rPr>
      </w:pPr>
      <w:r w:rsidRPr="00D16408">
        <w:rPr>
          <w:rFonts w:ascii="Arial" w:hAnsi="Arial" w:cs="Arial"/>
          <w:b/>
        </w:rPr>
        <w:t xml:space="preserve">Código: </w:t>
      </w:r>
      <w:r w:rsidRPr="00D16408">
        <w:rPr>
          <w:rFonts w:ascii="Arial" w:hAnsi="Arial" w:cs="Arial"/>
        </w:rPr>
        <w:t>32808</w:t>
      </w:r>
    </w:p>
    <w:p w14:paraId="4A5D10B1" w14:textId="77777777" w:rsidR="00C010E4" w:rsidRPr="00D16408" w:rsidRDefault="00C010E4" w:rsidP="00C010E4">
      <w:pPr>
        <w:spacing w:line="360" w:lineRule="auto"/>
        <w:rPr>
          <w:rFonts w:ascii="Arial" w:hAnsi="Arial" w:cs="Arial"/>
          <w:lang w:val="es-ES_tradnl"/>
        </w:rPr>
      </w:pPr>
      <w:r w:rsidRPr="00D16408">
        <w:rPr>
          <w:rFonts w:ascii="Arial" w:hAnsi="Arial" w:cs="Arial"/>
          <w:b/>
        </w:rPr>
        <w:t>Carácter:</w:t>
      </w:r>
      <w:r w:rsidRPr="00D16408">
        <w:rPr>
          <w:rFonts w:ascii="Arial" w:hAnsi="Arial" w:cs="Arial"/>
        </w:rPr>
        <w:t xml:space="preserve"> Prácticas Externas.</w:t>
      </w:r>
    </w:p>
    <w:p w14:paraId="6F56450B" w14:textId="77777777" w:rsidR="00C010E4" w:rsidRPr="00D16408" w:rsidRDefault="00C010E4" w:rsidP="00C010E4">
      <w:pPr>
        <w:spacing w:line="360" w:lineRule="auto"/>
        <w:rPr>
          <w:rFonts w:ascii="Arial" w:hAnsi="Arial" w:cs="Arial"/>
        </w:rPr>
      </w:pPr>
      <w:r w:rsidRPr="00D16408">
        <w:rPr>
          <w:rFonts w:ascii="Arial" w:hAnsi="Arial" w:cs="Arial"/>
          <w:b/>
        </w:rPr>
        <w:t>Nivel:</w:t>
      </w:r>
      <w:r w:rsidRPr="00D16408">
        <w:rPr>
          <w:rFonts w:ascii="Arial" w:hAnsi="Arial" w:cs="Arial"/>
        </w:rPr>
        <w:t xml:space="preserve"> Posgrado.</w:t>
      </w:r>
    </w:p>
    <w:p w14:paraId="5BA3A2AB" w14:textId="77777777" w:rsidR="00C010E4" w:rsidRPr="00D16408" w:rsidRDefault="00C010E4" w:rsidP="00C010E4">
      <w:pPr>
        <w:spacing w:line="360" w:lineRule="auto"/>
        <w:jc w:val="left"/>
        <w:rPr>
          <w:rFonts w:ascii="Arial" w:hAnsi="Arial" w:cs="Arial"/>
        </w:rPr>
      </w:pPr>
      <w:r w:rsidRPr="00D16408">
        <w:rPr>
          <w:rFonts w:ascii="Arial" w:hAnsi="Arial" w:cs="Arial"/>
          <w:b/>
        </w:rPr>
        <w:t>Semestre:</w:t>
      </w:r>
      <w:r w:rsidRPr="00D16408">
        <w:rPr>
          <w:rFonts w:ascii="Arial" w:hAnsi="Arial" w:cs="Arial"/>
        </w:rPr>
        <w:t xml:space="preserve"> Anual</w:t>
      </w:r>
    </w:p>
    <w:p w14:paraId="2FA454B6" w14:textId="77777777" w:rsidR="00C010E4" w:rsidRPr="00D16408" w:rsidRDefault="00C010E4" w:rsidP="00C010E4">
      <w:pPr>
        <w:spacing w:line="360" w:lineRule="auto"/>
        <w:rPr>
          <w:rFonts w:ascii="Arial" w:hAnsi="Arial" w:cs="Arial"/>
          <w:lang w:val="es-ES_tradnl"/>
        </w:rPr>
      </w:pPr>
      <w:r w:rsidRPr="00D16408">
        <w:rPr>
          <w:rFonts w:ascii="Arial" w:hAnsi="Arial" w:cs="Arial"/>
          <w:b/>
          <w:lang w:val="pt-PT"/>
        </w:rPr>
        <w:t>Número de créditos:</w:t>
      </w:r>
      <w:r w:rsidRPr="00D16408">
        <w:rPr>
          <w:rFonts w:ascii="Arial" w:hAnsi="Arial" w:cs="Arial"/>
          <w:lang w:val="pt-PT"/>
        </w:rPr>
        <w:t xml:space="preserve"> 9</w:t>
      </w:r>
      <w:r w:rsidRPr="00D16408">
        <w:rPr>
          <w:rFonts w:ascii="Arial" w:hAnsi="Arial" w:cs="Arial"/>
          <w:lang w:val="es-ES_tradnl"/>
        </w:rPr>
        <w:t xml:space="preserve"> créditos ECTS.</w:t>
      </w:r>
    </w:p>
    <w:p w14:paraId="4E5294BF" w14:textId="77777777" w:rsidR="00C010E4" w:rsidRPr="00D16408" w:rsidRDefault="00C010E4" w:rsidP="00C010E4">
      <w:pPr>
        <w:pStyle w:val="Textosinformato"/>
        <w:spacing w:line="360" w:lineRule="auto"/>
        <w:rPr>
          <w:rFonts w:ascii="Arial" w:hAnsi="Arial" w:cs="Arial"/>
          <w:sz w:val="24"/>
          <w:szCs w:val="24"/>
        </w:rPr>
      </w:pPr>
      <w:r w:rsidRPr="00D16408">
        <w:rPr>
          <w:rFonts w:ascii="Arial" w:hAnsi="Arial" w:cs="Arial"/>
          <w:b/>
          <w:sz w:val="24"/>
          <w:szCs w:val="24"/>
        </w:rPr>
        <w:t>Idioma en que se imparte:</w:t>
      </w:r>
      <w:r w:rsidRPr="00D16408">
        <w:rPr>
          <w:rFonts w:ascii="Arial" w:hAnsi="Arial" w:cs="Arial"/>
          <w:sz w:val="24"/>
          <w:szCs w:val="24"/>
        </w:rPr>
        <w:t xml:space="preserve"> Español.</w:t>
      </w:r>
    </w:p>
    <w:p w14:paraId="2874B1C1" w14:textId="77777777" w:rsidR="0001410A" w:rsidRPr="007B08D4"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7" w:name="_Toc162953732"/>
      <w:bookmarkStart w:id="8" w:name="_Toc162956417"/>
      <w:bookmarkStart w:id="9" w:name="_Toc162960239"/>
      <w:bookmarkStart w:id="10" w:name="_Toc228348767"/>
      <w:r w:rsidRPr="00A8142E">
        <w:rPr>
          <w:rStyle w:val="Ninguno"/>
          <w:rFonts w:ascii="Arial" w:hAnsi="Arial"/>
          <w:b/>
          <w:bCs/>
          <w:color w:val="auto"/>
          <w:sz w:val="24"/>
          <w:szCs w:val="24"/>
        </w:rPr>
        <w:t>REQUISITOS</w:t>
      </w:r>
      <w:bookmarkEnd w:id="7"/>
      <w:bookmarkEnd w:id="8"/>
      <w:bookmarkEnd w:id="9"/>
      <w:bookmarkEnd w:id="10"/>
    </w:p>
    <w:p w14:paraId="052D97A1" w14:textId="77777777" w:rsidR="0001410A" w:rsidRDefault="0001410A" w:rsidP="0001410A">
      <w:pPr>
        <w:spacing w:line="360" w:lineRule="auto"/>
        <w:rPr>
          <w:rFonts w:ascii="Arial" w:hAnsi="Arial" w:cs="Arial"/>
        </w:rPr>
      </w:pPr>
    </w:p>
    <w:p w14:paraId="3485CA5A" w14:textId="77777777" w:rsidR="00C010E4" w:rsidRPr="00D16408" w:rsidRDefault="00C010E4" w:rsidP="00C010E4">
      <w:pPr>
        <w:spacing w:line="360" w:lineRule="auto"/>
        <w:jc w:val="left"/>
        <w:rPr>
          <w:rFonts w:ascii="Arial" w:hAnsi="Arial" w:cs="Arial"/>
          <w:b/>
        </w:rPr>
      </w:pPr>
      <w:bookmarkStart w:id="11" w:name="_Hlk163108970"/>
      <w:r w:rsidRPr="00D16408">
        <w:rPr>
          <w:rFonts w:ascii="Arial" w:hAnsi="Arial" w:cs="Arial"/>
          <w:b/>
        </w:rPr>
        <w:t>Requisitos previos:</w:t>
      </w:r>
    </w:p>
    <w:bookmarkEnd w:id="11"/>
    <w:p w14:paraId="54B7E655" w14:textId="6E1DF263" w:rsidR="00C010E4" w:rsidRPr="00D16408" w:rsidRDefault="00C010E4" w:rsidP="00C010E4">
      <w:pPr>
        <w:spacing w:line="360" w:lineRule="auto"/>
        <w:rPr>
          <w:rFonts w:ascii="Arial" w:hAnsi="Arial" w:cs="Arial"/>
        </w:rPr>
      </w:pPr>
      <w:r w:rsidRPr="00D16408">
        <w:rPr>
          <w:rFonts w:ascii="Arial" w:hAnsi="Arial" w:cs="Arial"/>
        </w:rPr>
        <w:t>Para matricularse en esta asignatura, el/la estudiante debe haber superado previamente o estar matriculado simultáneamente, de las asignaturas que integran las materias: Bases teóricas y fisiopatológicas de la Fisioterapia Respiratoria y Cardiaca, Fisioterapia Respiratoria Aplicada y Rehabilitación Cardiopulmonar.</w:t>
      </w:r>
    </w:p>
    <w:p w14:paraId="2E0C337B" w14:textId="77777777" w:rsidR="00C010E4" w:rsidRPr="00D16408" w:rsidRDefault="00C010E4" w:rsidP="00C010E4">
      <w:pPr>
        <w:spacing w:line="360" w:lineRule="auto"/>
        <w:rPr>
          <w:rFonts w:ascii="Arial" w:hAnsi="Arial" w:cs="Arial"/>
        </w:rPr>
      </w:pPr>
      <w:r w:rsidRPr="00D16408">
        <w:rPr>
          <w:rFonts w:ascii="Arial" w:hAnsi="Arial" w:cs="Arial"/>
        </w:rPr>
        <w:t>Es de obligado cumplimiento el Reglamento General de Protección de Datos, Reglamento (UE) 2016/679, del 27 de abril, relativo a la protección de las personas físicas en lo que respecta al tratamiento de datos personales y a la libre circulación de estos datos.</w:t>
      </w:r>
    </w:p>
    <w:p w14:paraId="251FBF0A" w14:textId="77777777" w:rsidR="00C010E4" w:rsidRPr="00D16408" w:rsidRDefault="00C010E4" w:rsidP="00C010E4">
      <w:pPr>
        <w:spacing w:line="360" w:lineRule="auto"/>
        <w:rPr>
          <w:rFonts w:ascii="Arial" w:hAnsi="Arial" w:cs="Arial"/>
        </w:rPr>
      </w:pPr>
    </w:p>
    <w:p w14:paraId="4DF0B5CD" w14:textId="77777777" w:rsidR="00C010E4" w:rsidRPr="00D16408" w:rsidRDefault="00C010E4" w:rsidP="00C010E4">
      <w:pPr>
        <w:spacing w:line="360" w:lineRule="auto"/>
        <w:rPr>
          <w:rFonts w:ascii="Arial" w:hAnsi="Arial" w:cs="Arial"/>
          <w:b/>
        </w:rPr>
      </w:pPr>
      <w:r w:rsidRPr="00D16408">
        <w:rPr>
          <w:rFonts w:ascii="Arial" w:hAnsi="Arial" w:cs="Arial"/>
          <w:b/>
        </w:rPr>
        <w:t>Requisitos mínimos de asistencia a las sesiones presenciales:</w:t>
      </w:r>
    </w:p>
    <w:p w14:paraId="267B6B24" w14:textId="77777777" w:rsidR="00C010E4" w:rsidRPr="00D16408" w:rsidRDefault="00C010E4" w:rsidP="00C010E4">
      <w:pPr>
        <w:spacing w:line="360" w:lineRule="auto"/>
        <w:rPr>
          <w:rFonts w:ascii="Arial" w:hAnsi="Arial" w:cs="Arial"/>
        </w:rPr>
      </w:pPr>
      <w:r w:rsidRPr="00D16408">
        <w:rPr>
          <w:rFonts w:ascii="Arial" w:hAnsi="Arial" w:cs="Arial"/>
        </w:rPr>
        <w:t>La asistencia es obligatoria en un 100% de las horas presenciales. El/la alumno/a que no cumpla esta premisa, sin causa justificada, no será evaluado. En el caso de las faltas justificadas, el/la alumno/a deberá avisar de su ausencia al profesor/a tutor/a. Del mismo modo, el/la alumno/a deberá recuperar las horas de ausencia en un período posterior, para cumplir la presencialidad mínima.</w:t>
      </w:r>
    </w:p>
    <w:p w14:paraId="5CD2A210" w14:textId="71FF9AE9" w:rsidR="00847FD3" w:rsidRDefault="00847FD3">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DA198FF" w14:textId="1E08EC35" w:rsidR="00576E78" w:rsidRDefault="00576E78" w:rsidP="00576E78">
      <w:pPr>
        <w:pStyle w:val="Ttulo1"/>
        <w:rPr>
          <w:rStyle w:val="Ninguno"/>
          <w:rFonts w:ascii="Arial" w:hAnsi="Arial"/>
          <w:b/>
          <w:bCs/>
          <w:color w:val="auto"/>
          <w:sz w:val="24"/>
          <w:szCs w:val="24"/>
        </w:rPr>
      </w:pPr>
      <w:bookmarkStart w:id="12" w:name="_Toc162953733"/>
      <w:bookmarkStart w:id="13" w:name="_Toc162956418"/>
      <w:bookmarkStart w:id="14" w:name="_Toc162960240"/>
      <w:bookmarkStart w:id="15" w:name="_Toc228348768"/>
      <w:r w:rsidRPr="00A8142E">
        <w:rPr>
          <w:rStyle w:val="Ninguno"/>
          <w:rFonts w:ascii="Arial" w:hAnsi="Arial"/>
          <w:b/>
          <w:bCs/>
          <w:color w:val="auto"/>
          <w:sz w:val="24"/>
          <w:szCs w:val="24"/>
        </w:rPr>
        <w:lastRenderedPageBreak/>
        <w:t>EQUIPO DOCENTE</w:t>
      </w:r>
      <w:bookmarkEnd w:id="12"/>
      <w:bookmarkEnd w:id="13"/>
      <w:bookmarkEnd w:id="14"/>
      <w:bookmarkEnd w:id="15"/>
    </w:p>
    <w:p w14:paraId="575A6D3E" w14:textId="77777777" w:rsidR="0001410A" w:rsidRPr="0001410A" w:rsidRDefault="0001410A" w:rsidP="0001410A"/>
    <w:p w14:paraId="6CA74B3E" w14:textId="77777777" w:rsidR="00C010E4" w:rsidRPr="00D16408" w:rsidRDefault="00C010E4" w:rsidP="00C010E4">
      <w:pPr>
        <w:spacing w:line="360" w:lineRule="auto"/>
        <w:ind w:left="360"/>
        <w:rPr>
          <w:rFonts w:ascii="Arial" w:hAnsi="Arial" w:cs="Arial"/>
          <w:i/>
          <w:u w:val="single"/>
        </w:rPr>
      </w:pPr>
      <w:r w:rsidRPr="00D16408">
        <w:rPr>
          <w:rFonts w:ascii="Arial" w:hAnsi="Arial" w:cs="Arial"/>
          <w:i/>
          <w:u w:val="single"/>
        </w:rPr>
        <w:t>Tutora académica:</w:t>
      </w:r>
    </w:p>
    <w:p w14:paraId="68FE6861" w14:textId="77777777" w:rsidR="00C010E4" w:rsidRPr="00D16408" w:rsidRDefault="00C010E4" w:rsidP="00C010E4">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sz w:val="24"/>
          <w:szCs w:val="24"/>
        </w:rPr>
      </w:pPr>
      <w:r w:rsidRPr="00D16408">
        <w:rPr>
          <w:rFonts w:ascii="Arial" w:hAnsi="Arial" w:cs="Arial"/>
          <w:sz w:val="24"/>
          <w:szCs w:val="24"/>
        </w:rPr>
        <w:t>D.ª M.ª Rocío Rueda Liébana.</w:t>
      </w:r>
    </w:p>
    <w:p w14:paraId="02F74FF2" w14:textId="77777777" w:rsidR="00C010E4" w:rsidRPr="00D16408" w:rsidRDefault="00C010E4" w:rsidP="00C010E4">
      <w:pPr>
        <w:spacing w:line="360" w:lineRule="auto"/>
        <w:rPr>
          <w:rFonts w:ascii="Arial" w:hAnsi="Arial" w:cs="Arial"/>
          <w:lang w:val="pt-PT"/>
        </w:rPr>
      </w:pPr>
    </w:p>
    <w:p w14:paraId="64C2B04F" w14:textId="77777777" w:rsidR="00C010E4" w:rsidRPr="00D16408" w:rsidRDefault="00C010E4" w:rsidP="00C010E4">
      <w:pPr>
        <w:spacing w:line="360" w:lineRule="auto"/>
        <w:ind w:left="360"/>
        <w:rPr>
          <w:rFonts w:ascii="Arial" w:hAnsi="Arial" w:cs="Arial"/>
          <w:i/>
          <w:u w:val="single"/>
        </w:rPr>
      </w:pPr>
      <w:r w:rsidRPr="00D16408">
        <w:rPr>
          <w:rFonts w:ascii="Arial" w:hAnsi="Arial" w:cs="Arial"/>
          <w:i/>
          <w:u w:val="single"/>
        </w:rPr>
        <w:t>Tutores profesionales:</w:t>
      </w:r>
    </w:p>
    <w:p w14:paraId="1BF2A5CA" w14:textId="77777777" w:rsidR="00C010E4" w:rsidRPr="00D16408" w:rsidRDefault="00C010E4" w:rsidP="00C010E4">
      <w:pPr>
        <w:spacing w:line="360" w:lineRule="auto"/>
        <w:rPr>
          <w:rFonts w:ascii="Arial" w:hAnsi="Arial" w:cs="Arial"/>
        </w:rPr>
      </w:pPr>
      <w:r w:rsidRPr="00D16408">
        <w:rPr>
          <w:rFonts w:ascii="Arial" w:hAnsi="Arial" w:cs="Arial"/>
        </w:rPr>
        <w:t>Los nombres de los/as tutores/as profesionales se publicarán al inicio del curso en el campus virtual, junto con los datos de cada centro de prácticas. En algunos de ellos, se comunicará en el propio centro al inicio de la rotación.</w:t>
      </w:r>
    </w:p>
    <w:p w14:paraId="46CEEDC1" w14:textId="77777777" w:rsidR="00C010E4" w:rsidRPr="00D16408" w:rsidRDefault="00C010E4" w:rsidP="00C010E4">
      <w:pPr>
        <w:pStyle w:val="Textosinformato"/>
        <w:spacing w:line="360" w:lineRule="auto"/>
        <w:jc w:val="both"/>
        <w:rPr>
          <w:rFonts w:ascii="Arial" w:hAnsi="Arial" w:cs="Arial"/>
          <w:sz w:val="24"/>
          <w:szCs w:val="24"/>
        </w:rPr>
      </w:pPr>
    </w:p>
    <w:p w14:paraId="0B83E7DF" w14:textId="77777777" w:rsidR="00C010E4" w:rsidRPr="00D16408" w:rsidRDefault="00C010E4" w:rsidP="00C010E4">
      <w:pPr>
        <w:pStyle w:val="Textosinformato"/>
        <w:spacing w:line="360" w:lineRule="auto"/>
        <w:jc w:val="both"/>
        <w:rPr>
          <w:rFonts w:ascii="Arial" w:hAnsi="Arial" w:cs="Arial"/>
          <w:sz w:val="24"/>
          <w:szCs w:val="24"/>
        </w:rPr>
      </w:pPr>
      <w:r w:rsidRPr="00D16408">
        <w:rPr>
          <w:rFonts w:ascii="Arial" w:hAnsi="Arial" w:cs="Arial"/>
          <w:sz w:val="24"/>
          <w:szCs w:val="24"/>
        </w:rPr>
        <w:t>La entrega de documentación, notificaciones y comunicación con los miembros del equipo docente se podrá realizar a través del campus virtual: https://portal.once.es/campusvirtualfisio/</w:t>
      </w:r>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5D1A3612" w:rsidR="00576E78" w:rsidRDefault="00576E78" w:rsidP="00576E78">
      <w:pPr>
        <w:pStyle w:val="Ttulo1"/>
        <w:rPr>
          <w:rStyle w:val="Ninguno"/>
          <w:rFonts w:ascii="Arial" w:hAnsi="Arial"/>
          <w:b/>
          <w:bCs/>
          <w:color w:val="auto"/>
          <w:sz w:val="24"/>
          <w:szCs w:val="24"/>
        </w:rPr>
      </w:pPr>
      <w:bookmarkStart w:id="16" w:name="_Toc162953734"/>
      <w:bookmarkStart w:id="17" w:name="_Toc162956419"/>
      <w:bookmarkStart w:id="18" w:name="_Toc162960241"/>
      <w:bookmarkStart w:id="19" w:name="_Toc228348769"/>
      <w:r w:rsidRPr="00A8142E">
        <w:rPr>
          <w:rStyle w:val="Ninguno"/>
          <w:rFonts w:ascii="Arial" w:hAnsi="Arial"/>
          <w:b/>
          <w:bCs/>
          <w:color w:val="auto"/>
          <w:sz w:val="24"/>
          <w:szCs w:val="24"/>
        </w:rPr>
        <w:t>COMPETENCIAS</w:t>
      </w:r>
      <w:bookmarkEnd w:id="16"/>
      <w:bookmarkEnd w:id="17"/>
      <w:bookmarkEnd w:id="18"/>
      <w:bookmarkEnd w:id="19"/>
    </w:p>
    <w:p w14:paraId="519946DA" w14:textId="003FEBC5" w:rsidR="00D01C59" w:rsidRDefault="00D01C59" w:rsidP="00D01C59"/>
    <w:p w14:paraId="1E0C1C58" w14:textId="77777777" w:rsidR="00D01C59" w:rsidRPr="0001410A" w:rsidRDefault="00D01C59" w:rsidP="00D01C59">
      <w:pPr>
        <w:rPr>
          <w:rFonts w:ascii="Arial" w:hAnsi="Arial" w:cs="Arial"/>
        </w:rPr>
      </w:pPr>
      <w:r w:rsidRPr="0001410A">
        <w:rPr>
          <w:rFonts w:ascii="Arial" w:hAnsi="Arial" w:cs="Arial"/>
        </w:rPr>
        <w:t>Esta asignatura contribuye a la adquisición de las siguientes competencias:</w:t>
      </w:r>
    </w:p>
    <w:p w14:paraId="2F449E7D" w14:textId="77777777" w:rsidR="00D01C59" w:rsidRPr="00D01C59" w:rsidRDefault="00D01C59" w:rsidP="00D01C59"/>
    <w:p w14:paraId="67A8A270" w14:textId="77777777" w:rsidR="0001410A" w:rsidRPr="0001410A" w:rsidRDefault="0001410A" w:rsidP="0001410A"/>
    <w:p w14:paraId="4936DE30" w14:textId="77777777" w:rsidR="00C010E4" w:rsidRPr="00D16408" w:rsidRDefault="00C010E4" w:rsidP="00C010E4">
      <w:pPr>
        <w:pStyle w:val="EPIGRAFEMEMORIAMEDIANO"/>
        <w:numPr>
          <w:ilvl w:val="0"/>
          <w:numId w:val="41"/>
        </w:numPr>
        <w:spacing w:line="360" w:lineRule="auto"/>
        <w:ind w:left="714" w:hanging="357"/>
        <w:rPr>
          <w:rFonts w:ascii="Arial" w:hAnsi="Arial"/>
          <w:b w:val="0"/>
          <w:color w:val="auto"/>
          <w:sz w:val="24"/>
          <w:szCs w:val="24"/>
        </w:rPr>
      </w:pPr>
      <w:r w:rsidRPr="00D16408">
        <w:rPr>
          <w:rFonts w:ascii="Arial" w:hAnsi="Arial"/>
          <w:b w:val="0"/>
          <w:color w:val="auto"/>
          <w:sz w:val="24"/>
          <w:szCs w:val="24"/>
        </w:rPr>
        <w:t>Poseer y comprender conocimientos que aporten una base u oportunidad de ser originales en el desarrollo y/o aplicación de ideas, a menudo en un contexto de investigación.</w:t>
      </w:r>
    </w:p>
    <w:p w14:paraId="58F6B300" w14:textId="77777777" w:rsidR="00C010E4" w:rsidRPr="00D16408" w:rsidRDefault="00C010E4" w:rsidP="00C010E4">
      <w:pPr>
        <w:pStyle w:val="EPIGRAFEMEMORIAMEDIANO"/>
        <w:numPr>
          <w:ilvl w:val="0"/>
          <w:numId w:val="41"/>
        </w:numPr>
        <w:spacing w:line="360" w:lineRule="auto"/>
        <w:ind w:left="714" w:hanging="357"/>
        <w:rPr>
          <w:rFonts w:ascii="Arial" w:hAnsi="Arial"/>
          <w:b w:val="0"/>
          <w:color w:val="auto"/>
          <w:sz w:val="24"/>
          <w:szCs w:val="24"/>
        </w:rPr>
      </w:pPr>
      <w:r w:rsidRPr="00D16408">
        <w:rPr>
          <w:rFonts w:ascii="Arial" w:hAnsi="Arial"/>
          <w:b w:val="0"/>
          <w:color w:val="auto"/>
          <w:sz w:val="24"/>
          <w:szCs w:val="24"/>
        </w:rPr>
        <w:t>Que los/las estudiantes sepan aplicar los conocimientos adquiridos y su capacidad de resolución de problemas en entornos nuevos o poco conocidos dentro de contextos más amplios (o multidisciplinares) relacionados con su área de estudio.</w:t>
      </w:r>
    </w:p>
    <w:p w14:paraId="0B3DDF7E" w14:textId="77777777" w:rsidR="00C010E4" w:rsidRPr="00D16408" w:rsidRDefault="00C010E4" w:rsidP="00C010E4">
      <w:pPr>
        <w:pStyle w:val="EPIGRAFEMEMORIAMEDIANO"/>
        <w:numPr>
          <w:ilvl w:val="0"/>
          <w:numId w:val="41"/>
        </w:numPr>
        <w:spacing w:line="360" w:lineRule="auto"/>
        <w:ind w:left="714" w:hanging="357"/>
        <w:rPr>
          <w:rFonts w:ascii="Arial" w:hAnsi="Arial"/>
          <w:b w:val="0"/>
          <w:color w:val="auto"/>
          <w:sz w:val="24"/>
          <w:szCs w:val="24"/>
        </w:rPr>
      </w:pPr>
      <w:r w:rsidRPr="00D16408">
        <w:rPr>
          <w:rFonts w:ascii="Arial" w:hAnsi="Arial"/>
          <w:b w:val="0"/>
          <w:color w:val="auto"/>
          <w:sz w:val="24"/>
          <w:szCs w:val="24"/>
        </w:rPr>
        <w:t>Que los/las estudiantes sean capaces de integrar conocimientos y enfrentarse a la complejidad de formular juicios a partir de una información que, siendo incompleta o limitada, incluya reflexiones sobre las responsabilidades sociales y éticas vinculadas a la aplicación de sus conocimientos y juicios.</w:t>
      </w:r>
    </w:p>
    <w:p w14:paraId="5FB3AC1B" w14:textId="77777777" w:rsidR="00C010E4" w:rsidRPr="00D16408" w:rsidRDefault="00C010E4" w:rsidP="00C010E4">
      <w:pPr>
        <w:numPr>
          <w:ilvl w:val="0"/>
          <w:numId w:val="41"/>
        </w:numPr>
        <w:spacing w:line="360" w:lineRule="auto"/>
        <w:ind w:left="714" w:hanging="357"/>
        <w:rPr>
          <w:rFonts w:ascii="Arial" w:hAnsi="Arial"/>
        </w:rPr>
      </w:pPr>
      <w:r w:rsidRPr="00D16408">
        <w:rPr>
          <w:rFonts w:ascii="Arial" w:hAnsi="Arial"/>
        </w:rPr>
        <w:t>Que los/las estudiantes posean las habilidades de aprendizaje que les permitan continuar estudiando de un modo que habrá de ser en gran medida autodirigido o autónomo.</w:t>
      </w:r>
    </w:p>
    <w:p w14:paraId="0ADE5EA7"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lastRenderedPageBreak/>
        <w:t xml:space="preserve">Realizar una adecuada interpretación de las pruebas diagnósticas comúnmente utilizadas en el campo de la medicina respiratoria y </w:t>
      </w:r>
      <w:r w:rsidRPr="00D16408">
        <w:rPr>
          <w:rFonts w:ascii="Arial" w:hAnsi="Arial"/>
          <w:bCs/>
        </w:rPr>
        <w:t>evaluar al paciente, desde el punto de vista fisioterápico.</w:t>
      </w:r>
    </w:p>
    <w:p w14:paraId="0FE1F427"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Utilizar las bases metodológicas necesarias para poder diseñar y aplicar protocolos experimentales dentro del campo de la Fisioterapia Respiratoria para el tratamiento tanto en el/la paciente adulto/a como pediátrico/a.</w:t>
      </w:r>
    </w:p>
    <w:p w14:paraId="6A603A95"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Ser capaz de evaluar los resultados obtenidos después de la aplicación de las técnicas de Fisioterapia Respiratoria, reconociendo las variables validadas adecuadas para poder objetivar los resultados del tratamiento.</w:t>
      </w:r>
    </w:p>
    <w:p w14:paraId="08B44BBC"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Conocer en profundidad los mecanismos de funcionamiento de los diferentes sistemas de ventilación mecánica, los distintos métodos de monitoreo respiratorio utilizados en el área de cuidados intensivos y las ayudas técnicas, con el propósito de optimizar la Fisioterapia Respiratoria en el/la paciente crítico/a y neuromuscular.</w:t>
      </w:r>
    </w:p>
    <w:p w14:paraId="07CA2A77"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Conocer y ser capaz de realizar pruebas de evaluación de laboratorio y de campo para la medición de la tolerancia al esfuerzo, así como del análisis de los resultados de estas.</w:t>
      </w:r>
    </w:p>
    <w:p w14:paraId="71CBCF6D"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Ser capaz de diseñar, aplicar y evaluar programas de rehabilitación cardiopulmonar específicos individualizados para cada paciente, así como de identificar los aspectos fisiopatológicos comunes y específicos susceptibles de ser tratados mediante programas de ejercicio físico.</w:t>
      </w:r>
    </w:p>
    <w:p w14:paraId="32E16B48"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Conocer y saber aplicar los protocolos de evaluación no invasiva de la fuerza y la resistencia de los músculos respiratorios, así como los protocolos de entrenamiento específicos.</w:t>
      </w:r>
    </w:p>
    <w:p w14:paraId="0CDD652D" w14:textId="77777777" w:rsidR="00C010E4" w:rsidRPr="00D16408" w:rsidRDefault="00C010E4" w:rsidP="00C010E4">
      <w:pPr>
        <w:numPr>
          <w:ilvl w:val="0"/>
          <w:numId w:val="41"/>
        </w:numPr>
        <w:spacing w:line="360" w:lineRule="auto"/>
        <w:rPr>
          <w:rFonts w:ascii="Arial" w:hAnsi="Arial" w:cs="Arial"/>
        </w:rPr>
      </w:pPr>
      <w:r w:rsidRPr="00D16408">
        <w:rPr>
          <w:rFonts w:ascii="Arial" w:hAnsi="Arial" w:cs="Arial"/>
        </w:rPr>
        <w:t>Incorporar a la práctica clínica diaria las conclusiones obtenidas en estudios de investigación, que presenten una fuerte evidencia científica, así como el uso de guías de práctica clínica relacionadas con el sistema cardiorrespiratorio.</w:t>
      </w:r>
    </w:p>
    <w:p w14:paraId="3E6FC350" w14:textId="77777777" w:rsidR="00C010E4" w:rsidRDefault="00C010E4">
      <w:pPr>
        <w:spacing w:after="160" w:line="259" w:lineRule="auto"/>
        <w:jc w:val="left"/>
        <w:rPr>
          <w:rStyle w:val="Ninguno"/>
          <w:rFonts w:ascii="Arial" w:eastAsiaTheme="majorEastAsia" w:hAnsi="Arial" w:cstheme="majorBidi"/>
          <w:b/>
          <w:bCs/>
        </w:rPr>
      </w:pPr>
      <w:bookmarkStart w:id="20" w:name="_Toc162953736"/>
      <w:bookmarkStart w:id="21" w:name="_Toc162956420"/>
      <w:bookmarkStart w:id="22" w:name="_Toc162960242"/>
      <w:r>
        <w:rPr>
          <w:rStyle w:val="Ninguno"/>
          <w:rFonts w:ascii="Arial" w:hAnsi="Arial"/>
          <w:b/>
          <w:bCs/>
        </w:rPr>
        <w:br w:type="page"/>
      </w:r>
    </w:p>
    <w:p w14:paraId="2AB9BB45" w14:textId="166F1470" w:rsidR="00576E78" w:rsidRPr="00A8142E" w:rsidRDefault="00576E78" w:rsidP="00576E78">
      <w:pPr>
        <w:pStyle w:val="Ttulo1"/>
        <w:rPr>
          <w:rStyle w:val="Ninguno"/>
          <w:rFonts w:ascii="Arial" w:hAnsi="Arial"/>
          <w:b/>
          <w:bCs/>
          <w:color w:val="auto"/>
          <w:sz w:val="24"/>
          <w:szCs w:val="24"/>
        </w:rPr>
      </w:pPr>
      <w:bookmarkStart w:id="23" w:name="_Toc228348770"/>
      <w:r w:rsidRPr="00A8142E">
        <w:rPr>
          <w:rStyle w:val="Ninguno"/>
          <w:rFonts w:ascii="Arial" w:hAnsi="Arial"/>
          <w:b/>
          <w:bCs/>
          <w:color w:val="auto"/>
          <w:sz w:val="24"/>
          <w:szCs w:val="24"/>
        </w:rPr>
        <w:lastRenderedPageBreak/>
        <w:t>RESULTADOS DE APRENDIZAJE</w:t>
      </w:r>
      <w:bookmarkEnd w:id="20"/>
      <w:bookmarkEnd w:id="21"/>
      <w:bookmarkEnd w:id="22"/>
      <w:bookmarkEnd w:id="23"/>
    </w:p>
    <w:p w14:paraId="291BAEFC" w14:textId="77777777" w:rsidR="0001410A" w:rsidRDefault="0001410A" w:rsidP="00576E78">
      <w:pPr>
        <w:pStyle w:val="Ttulo1"/>
        <w:rPr>
          <w:rStyle w:val="Ninguno"/>
          <w:rFonts w:ascii="Arial" w:hAnsi="Arial"/>
          <w:b/>
          <w:bCs/>
          <w:color w:val="auto"/>
          <w:sz w:val="24"/>
          <w:szCs w:val="24"/>
        </w:rPr>
      </w:pPr>
    </w:p>
    <w:p w14:paraId="7FFE0547" w14:textId="22DA5D7B" w:rsidR="00B13640" w:rsidRPr="0047169C" w:rsidRDefault="00B13640" w:rsidP="00C010E4">
      <w:pPr>
        <w:spacing w:before="120" w:line="360" w:lineRule="auto"/>
        <w:rPr>
          <w:rFonts w:ascii="Arial" w:hAnsi="Arial" w:cs="Arial"/>
          <w:b/>
          <w:bCs/>
        </w:rPr>
      </w:pPr>
      <w:r w:rsidRPr="0047169C">
        <w:rPr>
          <w:rFonts w:ascii="Arial" w:hAnsi="Arial" w:cs="Arial"/>
          <w:b/>
          <w:bCs/>
        </w:rPr>
        <w:t>1.- De Conocimiento.</w:t>
      </w:r>
    </w:p>
    <w:p w14:paraId="78A9A75E" w14:textId="74692003" w:rsidR="00C010E4" w:rsidRPr="00D16408" w:rsidRDefault="00C010E4" w:rsidP="00C010E4">
      <w:pPr>
        <w:spacing w:before="120" w:line="360" w:lineRule="auto"/>
        <w:rPr>
          <w:rFonts w:ascii="Arial" w:hAnsi="Arial" w:cs="Arial"/>
        </w:rPr>
      </w:pPr>
      <w:r w:rsidRPr="00D16408">
        <w:rPr>
          <w:rFonts w:ascii="Arial" w:hAnsi="Arial" w:cs="Arial"/>
        </w:rPr>
        <w:t>El/la alumno/a será capaz de demostrar conocimiento y comprensión en:</w:t>
      </w:r>
    </w:p>
    <w:p w14:paraId="1F86BFDB" w14:textId="77777777" w:rsidR="00C010E4" w:rsidRPr="00D16408" w:rsidRDefault="00C010E4" w:rsidP="00C010E4">
      <w:pPr>
        <w:numPr>
          <w:ilvl w:val="0"/>
          <w:numId w:val="42"/>
        </w:numPr>
        <w:spacing w:line="360" w:lineRule="auto"/>
        <w:rPr>
          <w:rFonts w:ascii="Arial" w:hAnsi="Arial" w:cs="Arial"/>
          <w:b/>
          <w:bCs/>
        </w:rPr>
      </w:pPr>
      <w:r w:rsidRPr="00D16408">
        <w:rPr>
          <w:rFonts w:ascii="Arial" w:eastAsia="MS Mincho" w:hAnsi="Arial" w:cs="Arial"/>
        </w:rPr>
        <w:t>La organización y funcionamiento de un Departamento Especializado en Fisioterapia y Rehabilitación Cardiorrespiratoria.</w:t>
      </w:r>
      <w:r w:rsidRPr="00D16408">
        <w:rPr>
          <w:rFonts w:ascii="Arial" w:hAnsi="Arial" w:cs="Arial"/>
          <w:lang w:val="es-ES_tradnl"/>
        </w:rPr>
        <w:t xml:space="preserve"> </w:t>
      </w:r>
    </w:p>
    <w:p w14:paraId="0F7AEE08" w14:textId="77777777" w:rsidR="00C010E4" w:rsidRPr="00D16408" w:rsidRDefault="00C010E4" w:rsidP="00C010E4">
      <w:pPr>
        <w:spacing w:before="120" w:line="360" w:lineRule="auto"/>
        <w:rPr>
          <w:rFonts w:ascii="Arial" w:hAnsi="Arial" w:cs="Arial"/>
          <w:b/>
        </w:rPr>
      </w:pPr>
    </w:p>
    <w:p w14:paraId="7A0A6898" w14:textId="77777777" w:rsidR="00C010E4" w:rsidRPr="00D16408" w:rsidRDefault="00C010E4" w:rsidP="00C010E4">
      <w:pPr>
        <w:spacing w:before="120" w:line="360" w:lineRule="auto"/>
        <w:rPr>
          <w:rFonts w:ascii="Arial" w:hAnsi="Arial" w:cs="Arial"/>
          <w:b/>
        </w:rPr>
      </w:pPr>
      <w:r w:rsidRPr="00D16408">
        <w:rPr>
          <w:rFonts w:ascii="Arial" w:hAnsi="Arial" w:cs="Arial"/>
          <w:b/>
        </w:rPr>
        <w:t>2.- Profesional o de habilidad.</w:t>
      </w:r>
    </w:p>
    <w:p w14:paraId="7C5B7831" w14:textId="77777777" w:rsidR="00C010E4" w:rsidRPr="00D16408" w:rsidRDefault="00C010E4" w:rsidP="00C010E4">
      <w:pPr>
        <w:spacing w:before="120" w:line="360" w:lineRule="auto"/>
        <w:rPr>
          <w:rFonts w:ascii="Arial" w:hAnsi="Arial" w:cs="Arial"/>
        </w:rPr>
      </w:pPr>
      <w:r w:rsidRPr="00D16408">
        <w:rPr>
          <w:rFonts w:ascii="Arial" w:hAnsi="Arial" w:cs="Arial"/>
        </w:rPr>
        <w:t>El/la alumno/a será capaz de demostrar que sabe hacer lo siguiente:</w:t>
      </w:r>
    </w:p>
    <w:p w14:paraId="5C1EDC12"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 xml:space="preserve">Integrar los conocimientos adquiridos a lo largo del proceso formativo en la aplicación práctica sobre casos clínicos. </w:t>
      </w:r>
    </w:p>
    <w:p w14:paraId="26ED8A83"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Proporcionar una atención de Fisioterapia Respiratoria de forma eficaz, otorgando una asistencia integral a los/las pacientes.</w:t>
      </w:r>
    </w:p>
    <w:p w14:paraId="01E7939E"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Evaluar e interpretar adecuadamente los síntomas y signos que presenta el/la paciente, característicos de su patología cardiorrespiratoria, conducentes a la obtención del diagnóstico en Fisioterapia.</w:t>
      </w:r>
    </w:p>
    <w:p w14:paraId="2C16C793"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Diseñar el Plan de Intervención de Fisioterapia Respiratoria y Rehabilitación Cardiorrespiratoria, dentro del equipo multidisciplinar.</w:t>
      </w:r>
    </w:p>
    <w:p w14:paraId="00F32E92"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Evaluar la evolución de los resultados obtenidos con el tratamiento de Fisioterapia Respiratoria y Rehabilitación Cardiorrespiratoria en relación con los objetivos marcados y a los criterios de resultados establecidos.</w:t>
      </w:r>
    </w:p>
    <w:p w14:paraId="32A75A77"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Intervenir en los ámbitos de promoción de la salud y prevención de la enfermedad.</w:t>
      </w:r>
    </w:p>
    <w:p w14:paraId="59464708"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Relacionarse de forma efectiva con todo el equipo interdisciplinar y participar en la toma de decisiones conjuntas.</w:t>
      </w:r>
    </w:p>
    <w:p w14:paraId="781FDE26"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Incorporar los principios éticos y deontológicos de la profesión.</w:t>
      </w:r>
    </w:p>
    <w:p w14:paraId="799A5109" w14:textId="77777777" w:rsidR="00C010E4" w:rsidRPr="00D16408" w:rsidRDefault="00C010E4" w:rsidP="00C010E4">
      <w:pPr>
        <w:numPr>
          <w:ilvl w:val="0"/>
          <w:numId w:val="42"/>
        </w:numPr>
        <w:spacing w:line="360" w:lineRule="auto"/>
        <w:rPr>
          <w:rFonts w:ascii="Arial" w:hAnsi="Arial" w:cs="Arial"/>
          <w:b/>
          <w:bCs/>
        </w:rPr>
      </w:pPr>
      <w:r w:rsidRPr="00D16408">
        <w:rPr>
          <w:rFonts w:ascii="Arial" w:hAnsi="Arial" w:cs="Arial"/>
        </w:rPr>
        <w:t>Aplicar los mecanismos de garantía de calidad en la práctica de la Fisioterapia.</w:t>
      </w:r>
    </w:p>
    <w:p w14:paraId="2E0DEEBF" w14:textId="77777777" w:rsidR="000323FD" w:rsidRDefault="000323FD">
      <w:pPr>
        <w:spacing w:after="160" w:line="259" w:lineRule="auto"/>
        <w:jc w:val="left"/>
        <w:rPr>
          <w:rStyle w:val="Ninguno"/>
          <w:rFonts w:ascii="Arial" w:eastAsiaTheme="majorEastAsia" w:hAnsi="Arial" w:cstheme="majorBidi"/>
          <w:b/>
          <w:bCs/>
        </w:rPr>
      </w:pPr>
      <w:bookmarkStart w:id="24" w:name="_Toc162953737"/>
      <w:bookmarkStart w:id="25" w:name="_Toc162956421"/>
      <w:r>
        <w:rPr>
          <w:rStyle w:val="Ninguno"/>
          <w:rFonts w:ascii="Arial" w:hAnsi="Arial"/>
          <w:b/>
          <w:bCs/>
        </w:rPr>
        <w:br w:type="page"/>
      </w:r>
    </w:p>
    <w:p w14:paraId="0BB5528F" w14:textId="77777777" w:rsidR="0047169C" w:rsidRPr="00B12DAA" w:rsidRDefault="0047169C" w:rsidP="0047169C">
      <w:pPr>
        <w:pStyle w:val="Ttulo1"/>
        <w:rPr>
          <w:rStyle w:val="Ninguno"/>
          <w:rFonts w:ascii="Arial" w:hAnsi="Arial"/>
          <w:b/>
          <w:bCs/>
          <w:color w:val="auto"/>
          <w:sz w:val="24"/>
          <w:szCs w:val="24"/>
        </w:rPr>
      </w:pPr>
      <w:bookmarkStart w:id="26" w:name="_Toc162960243"/>
      <w:bookmarkStart w:id="27" w:name="_Toc228346279"/>
      <w:bookmarkStart w:id="28" w:name="_Toc228348771"/>
      <w:r w:rsidRPr="00B12DAA">
        <w:rPr>
          <w:rStyle w:val="Ninguno"/>
          <w:rFonts w:ascii="Arial" w:hAnsi="Arial"/>
          <w:b/>
          <w:bCs/>
          <w:color w:val="auto"/>
          <w:sz w:val="24"/>
          <w:szCs w:val="24"/>
        </w:rPr>
        <w:lastRenderedPageBreak/>
        <w:t>CONSIDERACIONES ADICIONALES</w:t>
      </w:r>
      <w:bookmarkEnd w:id="27"/>
      <w:bookmarkEnd w:id="28"/>
    </w:p>
    <w:p w14:paraId="462CEECC" w14:textId="77777777" w:rsidR="0047169C" w:rsidRDefault="0047169C" w:rsidP="0047169C">
      <w:pPr>
        <w:spacing w:after="160" w:line="259" w:lineRule="auto"/>
        <w:jc w:val="left"/>
        <w:rPr>
          <w:rStyle w:val="Ninguno"/>
          <w:rFonts w:ascii="Arial" w:eastAsiaTheme="majorEastAsia" w:hAnsi="Arial" w:cstheme="majorBidi"/>
          <w:b/>
          <w:bCs/>
        </w:rPr>
      </w:pPr>
    </w:p>
    <w:p w14:paraId="429C7B89" w14:textId="0D832B2D" w:rsidR="0047169C" w:rsidRPr="0047169C" w:rsidRDefault="0047169C" w:rsidP="0047169C">
      <w:pPr>
        <w:spacing w:line="360" w:lineRule="auto"/>
        <w:rPr>
          <w:rFonts w:ascii="Arial" w:hAnsi="Arial" w:cs="Arial"/>
        </w:rPr>
      </w:pPr>
      <w:r w:rsidRPr="00B12DAA">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568371E5" w14:textId="77777777" w:rsidR="0047169C" w:rsidRDefault="0047169C" w:rsidP="00576E78">
      <w:pPr>
        <w:pStyle w:val="Ttulo1"/>
        <w:rPr>
          <w:rStyle w:val="Ninguno"/>
          <w:rFonts w:ascii="Arial" w:hAnsi="Arial"/>
          <w:b/>
          <w:bCs/>
          <w:color w:val="auto"/>
          <w:sz w:val="24"/>
          <w:szCs w:val="24"/>
        </w:rPr>
      </w:pPr>
    </w:p>
    <w:p w14:paraId="32520921" w14:textId="10EC5B9E" w:rsidR="00576E78" w:rsidRDefault="00576E78" w:rsidP="00576E78">
      <w:pPr>
        <w:pStyle w:val="Ttulo1"/>
        <w:rPr>
          <w:rStyle w:val="Ninguno"/>
          <w:rFonts w:ascii="Arial" w:hAnsi="Arial"/>
          <w:b/>
          <w:bCs/>
          <w:color w:val="auto"/>
          <w:sz w:val="24"/>
          <w:szCs w:val="24"/>
        </w:rPr>
      </w:pPr>
      <w:bookmarkStart w:id="29" w:name="_Toc228348772"/>
      <w:r w:rsidRPr="00A8142E">
        <w:rPr>
          <w:rStyle w:val="Ninguno"/>
          <w:rFonts w:ascii="Arial" w:hAnsi="Arial"/>
          <w:b/>
          <w:bCs/>
          <w:color w:val="auto"/>
          <w:sz w:val="24"/>
          <w:szCs w:val="24"/>
        </w:rPr>
        <w:t>CONTENIDOS DEL PROGRAMA</w:t>
      </w:r>
      <w:bookmarkEnd w:id="24"/>
      <w:bookmarkEnd w:id="25"/>
      <w:bookmarkEnd w:id="26"/>
      <w:bookmarkEnd w:id="29"/>
    </w:p>
    <w:p w14:paraId="2B4B7CA9" w14:textId="09FA1CEA" w:rsidR="0001410A" w:rsidRDefault="0001410A" w:rsidP="0001410A"/>
    <w:p w14:paraId="62980FE5" w14:textId="5C778F30" w:rsidR="00D6206B" w:rsidRPr="0047169C" w:rsidRDefault="00D6206B" w:rsidP="00C010E4">
      <w:pPr>
        <w:spacing w:before="120" w:after="120" w:line="360" w:lineRule="auto"/>
        <w:ind w:right="403"/>
        <w:jc w:val="left"/>
        <w:rPr>
          <w:rFonts w:ascii="Arial" w:hAnsi="Arial" w:cs="Arial"/>
          <w:b/>
        </w:rPr>
      </w:pPr>
      <w:bookmarkStart w:id="30" w:name="_Hlk220568715"/>
      <w:r w:rsidRPr="0047169C">
        <w:rPr>
          <w:rFonts w:ascii="Arial" w:hAnsi="Arial" w:cs="Arial"/>
          <w:bCs/>
        </w:rPr>
        <w:t>Los campos que se pueden abordar en las prácticas de esta asignatura son:</w:t>
      </w:r>
    </w:p>
    <w:bookmarkEnd w:id="30"/>
    <w:p w14:paraId="3A47F873" w14:textId="77777777" w:rsidR="00C010E4" w:rsidRPr="00D16408" w:rsidRDefault="00C010E4" w:rsidP="00C010E4">
      <w:pPr>
        <w:spacing w:before="120" w:after="120" w:line="360" w:lineRule="auto"/>
        <w:ind w:right="403"/>
        <w:jc w:val="left"/>
        <w:rPr>
          <w:rFonts w:ascii="Arial" w:hAnsi="Arial" w:cs="Arial"/>
          <w:b/>
        </w:rPr>
      </w:pPr>
      <w:r w:rsidRPr="00D16408">
        <w:rPr>
          <w:rFonts w:ascii="Arial" w:hAnsi="Arial" w:cs="Arial"/>
          <w:b/>
        </w:rPr>
        <w:t>FISIOTERAPIA RESPIRATORIA EN UNIDADES DE HOSPITALIZACIÓN CONVENCIONAL.</w:t>
      </w:r>
    </w:p>
    <w:p w14:paraId="76133615"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1.</w:t>
      </w:r>
      <w:r w:rsidRPr="00D16408">
        <w:rPr>
          <w:rFonts w:ascii="Arial" w:hAnsi="Arial" w:cs="Arial"/>
        </w:rPr>
        <w:tab/>
        <w:t>Valoración de la historia clínica del paciente hospitalizado.</w:t>
      </w:r>
    </w:p>
    <w:p w14:paraId="5A0EA975"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2.</w:t>
      </w:r>
      <w:r w:rsidRPr="00D16408">
        <w:rPr>
          <w:rFonts w:ascii="Arial" w:hAnsi="Arial" w:cs="Arial"/>
        </w:rPr>
        <w:tab/>
        <w:t xml:space="preserve">Exploración fisioterapéutica del paciente ingresado en centros hospitalarios, aquejado de patología cardiorrespiratoria. </w:t>
      </w:r>
    </w:p>
    <w:p w14:paraId="7F87C1A5"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3.</w:t>
      </w:r>
      <w:r w:rsidRPr="00D16408">
        <w:rPr>
          <w:rFonts w:ascii="Arial" w:hAnsi="Arial" w:cs="Arial"/>
        </w:rPr>
        <w:tab/>
        <w:t>Abordaje fisioterapéutico en pacientes ingresados en centros hospitalarios.</w:t>
      </w:r>
    </w:p>
    <w:p w14:paraId="161CD679"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4.</w:t>
      </w:r>
      <w:r w:rsidRPr="00D16408">
        <w:rPr>
          <w:rFonts w:ascii="Arial" w:hAnsi="Arial" w:cs="Arial"/>
        </w:rPr>
        <w:tab/>
        <w:t>Manejo de la vía aérea artificial y de los sistemas auxiliares de asistencia a la tos.</w:t>
      </w:r>
    </w:p>
    <w:p w14:paraId="6B5C996D"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5.</w:t>
      </w:r>
      <w:r w:rsidRPr="00D16408">
        <w:rPr>
          <w:rFonts w:ascii="Arial" w:hAnsi="Arial" w:cs="Arial"/>
        </w:rPr>
        <w:tab/>
        <w:t xml:space="preserve">Interacción con el equipo multidisciplinar. Valoración de resultados de la actuación terapéutica conjunta. </w:t>
      </w:r>
    </w:p>
    <w:p w14:paraId="5A76D0A6" w14:textId="77777777" w:rsidR="00C010E4" w:rsidRPr="00D16408" w:rsidRDefault="00C010E4" w:rsidP="00C010E4">
      <w:pPr>
        <w:spacing w:before="120" w:after="120" w:line="360" w:lineRule="auto"/>
        <w:ind w:right="403"/>
        <w:rPr>
          <w:rFonts w:ascii="Arial" w:hAnsi="Arial" w:cs="Arial"/>
        </w:rPr>
      </w:pPr>
    </w:p>
    <w:p w14:paraId="0286A4BC" w14:textId="77777777" w:rsidR="00C010E4" w:rsidRPr="00D16408" w:rsidRDefault="00C010E4" w:rsidP="00C010E4">
      <w:pPr>
        <w:spacing w:before="120" w:after="120" w:line="360" w:lineRule="auto"/>
        <w:ind w:right="403"/>
        <w:rPr>
          <w:rFonts w:ascii="Arial" w:hAnsi="Arial" w:cs="Arial"/>
          <w:b/>
        </w:rPr>
      </w:pPr>
      <w:r w:rsidRPr="00D16408">
        <w:rPr>
          <w:rFonts w:ascii="Arial" w:hAnsi="Arial" w:cs="Arial"/>
          <w:b/>
        </w:rPr>
        <w:t>REHABILITACIÓN CARDIORRESPIRATORIA.</w:t>
      </w:r>
    </w:p>
    <w:p w14:paraId="026A76A0"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1. Integrantes y componentes del equipo multidisciplinar que conforma el Departamento de Rehabilitación Cardiorrespiratoria. Función de cada miembro.</w:t>
      </w:r>
    </w:p>
    <w:p w14:paraId="49557FB0"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lastRenderedPageBreak/>
        <w:t>2. Valoración del paciente integrado en un programa de rehabilitación cardiorrespiratoria. Medición de la tolerancia al esfuerzo.</w:t>
      </w:r>
    </w:p>
    <w:p w14:paraId="7010702D"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3. Diseño de protocolos de entrenamiento para pacientes cardiacos.</w:t>
      </w:r>
    </w:p>
    <w:p w14:paraId="41AC6077"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4. Diseño de protocolos de entrenamiento para pacientes respiratorios.</w:t>
      </w:r>
    </w:p>
    <w:p w14:paraId="0CFD8149"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5. Seguimiento y evaluación de los pacientes integrados en los programas de rehabilitación cardiorrespiratoria.</w:t>
      </w:r>
    </w:p>
    <w:p w14:paraId="74558F01"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 xml:space="preserve">6. Interacción con el equipo multidisciplinar. Valoración de resultados de la actuación terapéutica conjunta. </w:t>
      </w:r>
    </w:p>
    <w:p w14:paraId="115C1021" w14:textId="6B658ADA" w:rsidR="00C010E4" w:rsidRPr="00D16408" w:rsidRDefault="00C010E4" w:rsidP="00C010E4">
      <w:pPr>
        <w:jc w:val="left"/>
        <w:rPr>
          <w:rFonts w:ascii="Arial" w:hAnsi="Arial" w:cs="Arial"/>
          <w:b/>
        </w:rPr>
      </w:pPr>
    </w:p>
    <w:p w14:paraId="178E6E5F" w14:textId="77777777" w:rsidR="00C010E4" w:rsidRPr="00D16408" w:rsidRDefault="00C010E4" w:rsidP="00C010E4">
      <w:pPr>
        <w:spacing w:before="120" w:after="120" w:line="360" w:lineRule="auto"/>
        <w:ind w:right="403"/>
        <w:rPr>
          <w:rFonts w:ascii="Arial" w:hAnsi="Arial" w:cs="Arial"/>
          <w:b/>
        </w:rPr>
      </w:pPr>
      <w:r w:rsidRPr="00D16408">
        <w:rPr>
          <w:rFonts w:ascii="Arial" w:hAnsi="Arial" w:cs="Arial"/>
          <w:b/>
        </w:rPr>
        <w:t>ADAPTACIÓN DE DISPOSITIVOS DE VENTILACIÓN MECÁNICA Y OTROS DISPOSITIVOS AUXILIARES.</w:t>
      </w:r>
    </w:p>
    <w:p w14:paraId="4E2CF3C6"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1.</w:t>
      </w:r>
      <w:r w:rsidRPr="00D16408">
        <w:rPr>
          <w:rFonts w:ascii="Arial" w:hAnsi="Arial" w:cs="Arial"/>
        </w:rPr>
        <w:tab/>
        <w:t>Componentes de los servicios de adaptación de los equipos para uso domiciliario.</w:t>
      </w:r>
    </w:p>
    <w:p w14:paraId="2D90D4CA"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2. Atención del usuario de estos dispositivos y adaptación del entorno.</w:t>
      </w:r>
    </w:p>
    <w:p w14:paraId="28400567" w14:textId="5F678042" w:rsidR="00C010E4" w:rsidRPr="00D16408" w:rsidRDefault="00C010E4" w:rsidP="00C010E4">
      <w:pPr>
        <w:spacing w:line="360" w:lineRule="auto"/>
        <w:ind w:left="568" w:right="403" w:hanging="284"/>
        <w:rPr>
          <w:rFonts w:ascii="Arial" w:hAnsi="Arial" w:cs="Arial"/>
        </w:rPr>
      </w:pPr>
      <w:r w:rsidRPr="00D16408">
        <w:rPr>
          <w:rFonts w:ascii="Arial" w:hAnsi="Arial" w:cs="Arial"/>
        </w:rPr>
        <w:t>3.</w:t>
      </w:r>
      <w:r w:rsidR="007977C3">
        <w:rPr>
          <w:rFonts w:ascii="Arial" w:hAnsi="Arial" w:cs="Arial"/>
        </w:rPr>
        <w:t xml:space="preserve"> </w:t>
      </w:r>
      <w:r w:rsidRPr="00D16408">
        <w:rPr>
          <w:rFonts w:ascii="Arial" w:hAnsi="Arial" w:cs="Arial"/>
        </w:rPr>
        <w:t>Manejo de los sistemas de ventilación mecánica no invasiva (VMNI). Adaptación al ventilador.</w:t>
      </w:r>
    </w:p>
    <w:p w14:paraId="3B1C06DA" w14:textId="77777777" w:rsidR="00C010E4" w:rsidRPr="00D16408" w:rsidRDefault="00C010E4" w:rsidP="00C010E4">
      <w:pPr>
        <w:spacing w:line="360" w:lineRule="auto"/>
        <w:ind w:left="568" w:right="403" w:hanging="284"/>
        <w:rPr>
          <w:rFonts w:ascii="Arial" w:hAnsi="Arial" w:cs="Arial"/>
        </w:rPr>
      </w:pPr>
      <w:r w:rsidRPr="00D16408">
        <w:rPr>
          <w:rFonts w:ascii="Arial" w:hAnsi="Arial" w:cs="Arial"/>
        </w:rPr>
        <w:t>4. Interacción con el equipo multidisciplinar.</w:t>
      </w:r>
    </w:p>
    <w:p w14:paraId="3D3FA925" w14:textId="77777777" w:rsidR="00C010E4" w:rsidRPr="00D16408" w:rsidRDefault="00C010E4" w:rsidP="00C010E4">
      <w:pPr>
        <w:spacing w:line="360" w:lineRule="auto"/>
        <w:rPr>
          <w:rFonts w:ascii="Arial" w:hAnsi="Arial" w:cs="Arial"/>
          <w:b/>
        </w:rPr>
      </w:pPr>
    </w:p>
    <w:p w14:paraId="586E2A5F" w14:textId="77777777" w:rsidR="00C010E4" w:rsidRPr="00D16408" w:rsidRDefault="00C010E4" w:rsidP="00C010E4">
      <w:pPr>
        <w:spacing w:line="360" w:lineRule="auto"/>
        <w:rPr>
          <w:rFonts w:ascii="Arial" w:hAnsi="Arial" w:cs="Arial"/>
          <w:b/>
        </w:rPr>
      </w:pPr>
      <w:r w:rsidRPr="00D16408">
        <w:rPr>
          <w:rFonts w:ascii="Arial" w:hAnsi="Arial" w:cs="Arial"/>
          <w:b/>
        </w:rPr>
        <w:t>FISIOTERAPIA RESPIRATORIA EN PEDIATRÍA.</w:t>
      </w:r>
    </w:p>
    <w:p w14:paraId="155C6804" w14:textId="77777777" w:rsidR="00C010E4" w:rsidRPr="00D16408" w:rsidRDefault="00C010E4" w:rsidP="00C010E4">
      <w:pPr>
        <w:numPr>
          <w:ilvl w:val="0"/>
          <w:numId w:val="43"/>
        </w:numPr>
        <w:spacing w:line="360" w:lineRule="auto"/>
        <w:ind w:left="714" w:right="403" w:hanging="357"/>
        <w:rPr>
          <w:rFonts w:ascii="Arial" w:hAnsi="Arial" w:cs="Arial"/>
        </w:rPr>
      </w:pPr>
      <w:r w:rsidRPr="00D16408">
        <w:rPr>
          <w:rFonts w:ascii="Arial" w:hAnsi="Arial" w:cs="Arial"/>
        </w:rPr>
        <w:t>Evaluación respiratoria del paciente pediátrico.</w:t>
      </w:r>
    </w:p>
    <w:p w14:paraId="150F0B57" w14:textId="77777777" w:rsidR="00C010E4" w:rsidRPr="00D16408" w:rsidRDefault="00C010E4" w:rsidP="00C010E4">
      <w:pPr>
        <w:numPr>
          <w:ilvl w:val="0"/>
          <w:numId w:val="43"/>
        </w:numPr>
        <w:spacing w:line="360" w:lineRule="auto"/>
        <w:ind w:left="714" w:right="403" w:hanging="357"/>
        <w:rPr>
          <w:rFonts w:ascii="Arial" w:hAnsi="Arial" w:cs="Arial"/>
        </w:rPr>
      </w:pPr>
      <w:r w:rsidRPr="00D16408">
        <w:rPr>
          <w:rFonts w:ascii="Arial" w:hAnsi="Arial" w:cs="Arial"/>
        </w:rPr>
        <w:t>Abordaje fisioterapéutico del niño con trastornos ventilatorios.</w:t>
      </w:r>
    </w:p>
    <w:p w14:paraId="7D32D0AF" w14:textId="77777777" w:rsidR="00C010E4" w:rsidRPr="00D16408" w:rsidRDefault="00C010E4" w:rsidP="00C010E4">
      <w:pPr>
        <w:numPr>
          <w:ilvl w:val="0"/>
          <w:numId w:val="43"/>
        </w:numPr>
        <w:spacing w:line="360" w:lineRule="auto"/>
        <w:ind w:left="714" w:right="403" w:hanging="357"/>
        <w:rPr>
          <w:rFonts w:ascii="Arial" w:hAnsi="Arial" w:cs="Arial"/>
        </w:rPr>
      </w:pPr>
      <w:r w:rsidRPr="00D16408">
        <w:rPr>
          <w:rFonts w:ascii="Arial" w:hAnsi="Arial" w:cs="Arial"/>
        </w:rPr>
        <w:t>Abordaje de Fisioterapia Respiratoria en situaciones de prematuridad y trastornos ventilatorios asociados.</w:t>
      </w:r>
    </w:p>
    <w:p w14:paraId="217CBFBD" w14:textId="77777777" w:rsidR="00C010E4" w:rsidRPr="00D16408" w:rsidRDefault="00C010E4" w:rsidP="00C010E4">
      <w:pPr>
        <w:numPr>
          <w:ilvl w:val="0"/>
          <w:numId w:val="43"/>
        </w:numPr>
        <w:spacing w:line="360" w:lineRule="auto"/>
        <w:ind w:left="714" w:right="403" w:hanging="357"/>
        <w:rPr>
          <w:rFonts w:ascii="Arial" w:hAnsi="Arial" w:cs="Arial"/>
        </w:rPr>
      </w:pPr>
      <w:r w:rsidRPr="00D16408">
        <w:rPr>
          <w:rFonts w:ascii="Arial" w:hAnsi="Arial" w:cs="Arial"/>
        </w:rPr>
        <w:t>Adaptación en el niño de los dispositivos de ventilación mecánica y de manejo de secreciones.</w:t>
      </w:r>
    </w:p>
    <w:p w14:paraId="49D47A5E" w14:textId="77777777" w:rsidR="00C010E4" w:rsidRPr="00D16408" w:rsidRDefault="00C010E4" w:rsidP="00C010E4">
      <w:pPr>
        <w:numPr>
          <w:ilvl w:val="0"/>
          <w:numId w:val="43"/>
        </w:numPr>
        <w:spacing w:line="360" w:lineRule="auto"/>
        <w:ind w:left="714" w:right="403" w:hanging="357"/>
        <w:rPr>
          <w:rFonts w:ascii="Arial" w:hAnsi="Arial" w:cs="Arial"/>
        </w:rPr>
      </w:pPr>
      <w:r w:rsidRPr="00D16408">
        <w:rPr>
          <w:rFonts w:ascii="Arial" w:hAnsi="Arial" w:cs="Arial"/>
        </w:rPr>
        <w:t>Interacción con el equipo multidisciplinar. Valoración de resultados de la actuación terapéutica conjunta.</w:t>
      </w:r>
    </w:p>
    <w:p w14:paraId="17D9F6A9" w14:textId="3A11DE59" w:rsidR="0001410A" w:rsidRDefault="0001410A" w:rsidP="0001410A"/>
    <w:p w14:paraId="10350045" w14:textId="0A6A0E84" w:rsidR="00576E78" w:rsidRDefault="00576E78" w:rsidP="00576E78">
      <w:pPr>
        <w:pStyle w:val="Ttulo1"/>
        <w:rPr>
          <w:rStyle w:val="Ninguno"/>
          <w:rFonts w:ascii="Arial" w:hAnsi="Arial"/>
          <w:b/>
          <w:bCs/>
          <w:color w:val="auto"/>
          <w:sz w:val="24"/>
          <w:szCs w:val="24"/>
        </w:rPr>
      </w:pPr>
      <w:bookmarkStart w:id="31" w:name="_Toc162953738"/>
      <w:bookmarkStart w:id="32" w:name="_Toc162956422"/>
      <w:bookmarkStart w:id="33" w:name="_Toc162960244"/>
      <w:bookmarkStart w:id="34" w:name="_Toc228348773"/>
      <w:r w:rsidRPr="00A8142E">
        <w:rPr>
          <w:rStyle w:val="Ninguno"/>
          <w:rFonts w:ascii="Arial" w:hAnsi="Arial"/>
          <w:b/>
          <w:bCs/>
          <w:color w:val="auto"/>
          <w:sz w:val="24"/>
          <w:szCs w:val="24"/>
        </w:rPr>
        <w:t>REFERENCIAS DE CONSULTA</w:t>
      </w:r>
      <w:bookmarkEnd w:id="31"/>
      <w:bookmarkEnd w:id="32"/>
      <w:bookmarkEnd w:id="33"/>
      <w:bookmarkEnd w:id="34"/>
    </w:p>
    <w:p w14:paraId="6D9D8452" w14:textId="77777777" w:rsidR="00C010E4" w:rsidRDefault="00C010E4" w:rsidP="00C010E4">
      <w:pPr>
        <w:spacing w:line="360" w:lineRule="auto"/>
        <w:rPr>
          <w:rFonts w:ascii="Arial" w:hAnsi="Arial" w:cs="Arial"/>
        </w:rPr>
      </w:pPr>
    </w:p>
    <w:p w14:paraId="0950C282" w14:textId="709436EE" w:rsidR="00C010E4" w:rsidRPr="0047169C" w:rsidRDefault="00C010E4" w:rsidP="0047169C">
      <w:pPr>
        <w:spacing w:line="360" w:lineRule="auto"/>
        <w:rPr>
          <w:rStyle w:val="Ninguno"/>
          <w:rFonts w:ascii="Arial" w:hAnsi="Arial" w:cs="Arial"/>
        </w:rPr>
      </w:pPr>
      <w:r w:rsidRPr="00D16408">
        <w:rPr>
          <w:rFonts w:ascii="Arial" w:hAnsi="Arial" w:cs="Arial"/>
        </w:rPr>
        <w:t>No se recomienda bibliografía específica, sino el empleo de la bibliografía del resto de las materias que integran el Máster.</w:t>
      </w:r>
      <w:bookmarkStart w:id="35" w:name="_Toc162953739"/>
      <w:bookmarkStart w:id="36" w:name="_Toc162956423"/>
      <w:bookmarkStart w:id="37" w:name="_Toc162960245"/>
      <w:r>
        <w:rPr>
          <w:rStyle w:val="Ninguno"/>
          <w:rFonts w:ascii="Arial" w:hAnsi="Arial"/>
          <w:b/>
          <w:bCs/>
        </w:rPr>
        <w:br w:type="page"/>
      </w:r>
    </w:p>
    <w:p w14:paraId="5C582344" w14:textId="4EEA306E" w:rsidR="00576E78" w:rsidRDefault="00576E78" w:rsidP="00576E78">
      <w:pPr>
        <w:pStyle w:val="Ttulo1"/>
        <w:rPr>
          <w:rStyle w:val="Ninguno"/>
          <w:rFonts w:ascii="Arial" w:hAnsi="Arial"/>
          <w:b/>
          <w:bCs/>
          <w:color w:val="auto"/>
          <w:sz w:val="24"/>
          <w:szCs w:val="24"/>
        </w:rPr>
      </w:pPr>
      <w:bookmarkStart w:id="38" w:name="_Toc228348774"/>
      <w:r w:rsidRPr="00A8142E">
        <w:rPr>
          <w:rStyle w:val="Ninguno"/>
          <w:rFonts w:ascii="Arial" w:hAnsi="Arial"/>
          <w:b/>
          <w:bCs/>
          <w:color w:val="auto"/>
          <w:sz w:val="24"/>
          <w:szCs w:val="24"/>
        </w:rPr>
        <w:lastRenderedPageBreak/>
        <w:t>MÉTODOS DOCENTES</w:t>
      </w:r>
      <w:bookmarkEnd w:id="35"/>
      <w:bookmarkEnd w:id="36"/>
      <w:bookmarkEnd w:id="37"/>
      <w:bookmarkEnd w:id="38"/>
    </w:p>
    <w:p w14:paraId="76BD96CA" w14:textId="624EB772" w:rsidR="0001410A" w:rsidRDefault="0001410A" w:rsidP="0001410A"/>
    <w:p w14:paraId="7662005B" w14:textId="77777777" w:rsidR="00C010E4" w:rsidRPr="00D16408" w:rsidRDefault="00C010E4" w:rsidP="00C010E4">
      <w:pPr>
        <w:spacing w:line="360" w:lineRule="auto"/>
        <w:rPr>
          <w:rFonts w:ascii="Arial" w:hAnsi="Arial" w:cs="Arial"/>
        </w:rPr>
      </w:pPr>
      <w:bookmarkStart w:id="39" w:name="_Toc162953740"/>
      <w:r w:rsidRPr="00D16408">
        <w:rPr>
          <w:rFonts w:ascii="Arial" w:hAnsi="Arial" w:cs="Arial"/>
        </w:rPr>
        <w:t>Para el desarrollo de la asignatura se llevarán a cabo las siguientes acciones formativas:</w:t>
      </w:r>
    </w:p>
    <w:p w14:paraId="31223E8B" w14:textId="14B94527" w:rsidR="00C010E4" w:rsidRPr="00D16408" w:rsidRDefault="00C010E4" w:rsidP="00C010E4">
      <w:pPr>
        <w:jc w:val="left"/>
        <w:rPr>
          <w:rFonts w:ascii="Arial" w:hAnsi="Arial" w:cs="Arial"/>
          <w:b/>
          <w:bCs/>
        </w:rPr>
      </w:pPr>
    </w:p>
    <w:p w14:paraId="09C61817" w14:textId="77777777" w:rsidR="00C010E4" w:rsidRPr="00D16408" w:rsidRDefault="00C010E4" w:rsidP="00C010E4">
      <w:pPr>
        <w:pStyle w:val="Asuntodelcomentario1"/>
        <w:numPr>
          <w:ilvl w:val="1"/>
          <w:numId w:val="31"/>
        </w:numPr>
        <w:tabs>
          <w:tab w:val="clear" w:pos="1819"/>
        </w:tabs>
        <w:spacing w:line="360" w:lineRule="auto"/>
        <w:ind w:left="360" w:hanging="360"/>
        <w:rPr>
          <w:rFonts w:ascii="Arial" w:hAnsi="Arial" w:cs="Arial"/>
          <w:sz w:val="24"/>
          <w:szCs w:val="24"/>
        </w:rPr>
      </w:pPr>
      <w:r w:rsidRPr="00D16408">
        <w:rPr>
          <w:rFonts w:ascii="Arial" w:hAnsi="Arial" w:cs="Arial"/>
          <w:sz w:val="24"/>
          <w:szCs w:val="24"/>
        </w:rPr>
        <w:t>Actividades presenciales.</w:t>
      </w:r>
    </w:p>
    <w:p w14:paraId="0F96E9AC" w14:textId="77777777" w:rsidR="00C010E4" w:rsidRPr="00D16408" w:rsidRDefault="00C010E4" w:rsidP="00C010E4">
      <w:pPr>
        <w:pStyle w:val="Textocomentario"/>
      </w:pPr>
    </w:p>
    <w:p w14:paraId="2B8F319E" w14:textId="77777777" w:rsidR="00C010E4" w:rsidRPr="00D16408" w:rsidRDefault="00C010E4" w:rsidP="00C010E4">
      <w:pPr>
        <w:pStyle w:val="Encabezado"/>
        <w:tabs>
          <w:tab w:val="clear" w:pos="4252"/>
          <w:tab w:val="clear" w:pos="8504"/>
        </w:tabs>
        <w:spacing w:line="360" w:lineRule="auto"/>
        <w:ind w:firstLine="360"/>
        <w:rPr>
          <w:rFonts w:cs="Arial"/>
        </w:rPr>
      </w:pPr>
      <w:r w:rsidRPr="00D16408">
        <w:rPr>
          <w:rFonts w:cs="Arial"/>
          <w:b/>
          <w:bCs/>
        </w:rPr>
        <w:t>A.1. Prácticas clínicas.</w:t>
      </w:r>
    </w:p>
    <w:p w14:paraId="2F6F54D7" w14:textId="4D6ACE14" w:rsidR="00C010E4" w:rsidRPr="00D16408" w:rsidRDefault="00C010E4" w:rsidP="00C010E4">
      <w:pPr>
        <w:spacing w:line="360" w:lineRule="auto"/>
        <w:rPr>
          <w:rFonts w:ascii="Arial" w:hAnsi="Arial" w:cs="Arial"/>
        </w:rPr>
      </w:pPr>
      <w:r w:rsidRPr="00D16408">
        <w:rPr>
          <w:rFonts w:ascii="Arial" w:hAnsi="Arial" w:cs="Arial"/>
        </w:rPr>
        <w:t xml:space="preserve">Aplicación práctica de los conocimientos teórico-prácticos adquiridos a lo largo de la formación, sobre casos clínicos reales según las rotaciones establecidas. Aquí se incluirán todos los aspectos vinculados al abordaje fisioterapéutico, tales como la evaluación inicial de los/las pacientes y la elaboración </w:t>
      </w:r>
      <w:r w:rsidR="006C443E" w:rsidRPr="00847FD3">
        <w:rPr>
          <w:rFonts w:ascii="Arial" w:hAnsi="Arial" w:cs="Arial"/>
        </w:rPr>
        <w:t>del diagnóstico de fisioterapia</w:t>
      </w:r>
      <w:r w:rsidRPr="00D16408">
        <w:rPr>
          <w:rFonts w:ascii="Arial" w:hAnsi="Arial" w:cs="Arial"/>
        </w:rPr>
        <w:t>, el diseño y la aplicación del plan de intervención, así como, la recogida y análisis de los resultados obtenidos.</w:t>
      </w:r>
    </w:p>
    <w:p w14:paraId="5D1678CC" w14:textId="77777777" w:rsidR="00C010E4" w:rsidRPr="00D16408" w:rsidRDefault="00C010E4" w:rsidP="00C010E4">
      <w:pPr>
        <w:spacing w:line="360" w:lineRule="auto"/>
        <w:ind w:firstLine="426"/>
        <w:rPr>
          <w:rFonts w:ascii="Arial" w:hAnsi="Arial" w:cs="Arial"/>
          <w:b/>
          <w:bCs/>
        </w:rPr>
      </w:pPr>
      <w:r w:rsidRPr="00D16408">
        <w:rPr>
          <w:rFonts w:ascii="Arial" w:hAnsi="Arial" w:cs="Arial"/>
          <w:b/>
          <w:bCs/>
        </w:rPr>
        <w:t>A.2. Tutorías.</w:t>
      </w:r>
    </w:p>
    <w:p w14:paraId="422508E5" w14:textId="77777777" w:rsidR="00C010E4" w:rsidRPr="00D16408" w:rsidRDefault="00C010E4" w:rsidP="00C010E4">
      <w:pPr>
        <w:spacing w:line="360" w:lineRule="auto"/>
        <w:rPr>
          <w:rFonts w:ascii="Arial" w:hAnsi="Arial" w:cs="Arial"/>
        </w:rPr>
      </w:pPr>
      <w:r w:rsidRPr="00D16408">
        <w:rPr>
          <w:rFonts w:ascii="Arial" w:hAnsi="Arial" w:cs="Arial"/>
        </w:rPr>
        <w:t>Atención personalizada a los/las estudiantes. Período destinado a la orientación y seguimiento de los/las alumnos/as, por parte de las/los coordinadoras/es y/o de los/las tutores/as de prácticas. Estas tutorías se realizarán a demanda del alumno/a.</w:t>
      </w:r>
    </w:p>
    <w:p w14:paraId="21D30A6A" w14:textId="77777777" w:rsidR="00C010E4" w:rsidRPr="00D16408" w:rsidRDefault="00C010E4" w:rsidP="00C010E4">
      <w:pPr>
        <w:pStyle w:val="Encabezado"/>
        <w:tabs>
          <w:tab w:val="clear" w:pos="4252"/>
          <w:tab w:val="clear" w:pos="8504"/>
        </w:tabs>
        <w:spacing w:line="360" w:lineRule="auto"/>
        <w:rPr>
          <w:rFonts w:cs="Arial"/>
        </w:rPr>
      </w:pPr>
    </w:p>
    <w:p w14:paraId="38435A74" w14:textId="77777777" w:rsidR="00C010E4" w:rsidRPr="00D16408" w:rsidRDefault="00C010E4" w:rsidP="00C010E4">
      <w:pPr>
        <w:pStyle w:val="Encabezado"/>
        <w:numPr>
          <w:ilvl w:val="1"/>
          <w:numId w:val="31"/>
        </w:numPr>
        <w:tabs>
          <w:tab w:val="clear" w:pos="1819"/>
          <w:tab w:val="clear" w:pos="4252"/>
          <w:tab w:val="clear" w:pos="8504"/>
          <w:tab w:val="num" w:pos="360"/>
        </w:tabs>
        <w:spacing w:line="360" w:lineRule="auto"/>
        <w:ind w:left="360"/>
        <w:jc w:val="both"/>
        <w:rPr>
          <w:rFonts w:cs="Arial"/>
        </w:rPr>
      </w:pPr>
      <w:r w:rsidRPr="00D16408">
        <w:rPr>
          <w:rFonts w:cs="Arial"/>
          <w:b/>
          <w:bCs/>
        </w:rPr>
        <w:t>Actividades no presenciales.</w:t>
      </w:r>
    </w:p>
    <w:p w14:paraId="0AF1D4BB" w14:textId="77777777" w:rsidR="00C010E4" w:rsidRPr="00C010E4" w:rsidRDefault="00C010E4" w:rsidP="00C010E4">
      <w:pPr>
        <w:pStyle w:val="Encabezado"/>
        <w:tabs>
          <w:tab w:val="clear" w:pos="4252"/>
          <w:tab w:val="clear" w:pos="8504"/>
        </w:tabs>
        <w:spacing w:line="360" w:lineRule="auto"/>
        <w:rPr>
          <w:rFonts w:cs="Arial"/>
          <w:lang w:val="es-ES"/>
        </w:rPr>
      </w:pPr>
      <w:r w:rsidRPr="00C010E4">
        <w:rPr>
          <w:rFonts w:cs="Arial"/>
          <w:lang w:val="es-ES"/>
        </w:rPr>
        <w:t xml:space="preserve">El/la alumno/a deberá realizar una preparación individual o grupal de lecturas, informes, memorias de prácticas y casos. Dentro de las actividades no presenciales se incluyen también la recogida y el análisis de datos vinculados con el tratamiento fisioterapéutico de casos clínicos, así como el estudio de los conocimientos teórico-prácticos. </w:t>
      </w:r>
    </w:p>
    <w:p w14:paraId="3C4DDD7E" w14:textId="229EB84B" w:rsidR="00576E78" w:rsidRDefault="00576E78" w:rsidP="00576E78">
      <w:pPr>
        <w:pStyle w:val="Ttulo1"/>
        <w:rPr>
          <w:rStyle w:val="Ninguno"/>
          <w:rFonts w:ascii="Arial" w:hAnsi="Arial"/>
          <w:b/>
          <w:bCs/>
          <w:color w:val="auto"/>
          <w:sz w:val="24"/>
          <w:szCs w:val="24"/>
        </w:rPr>
      </w:pPr>
      <w:bookmarkStart w:id="40" w:name="_Toc162956424"/>
      <w:bookmarkStart w:id="41" w:name="_Toc162960246"/>
      <w:bookmarkStart w:id="42" w:name="_Toc228348775"/>
      <w:r w:rsidRPr="00A8142E">
        <w:rPr>
          <w:rStyle w:val="Ninguno"/>
          <w:rFonts w:ascii="Arial" w:hAnsi="Arial"/>
          <w:b/>
          <w:bCs/>
          <w:color w:val="auto"/>
          <w:sz w:val="24"/>
          <w:szCs w:val="24"/>
        </w:rPr>
        <w:t>TIEMPO DE TRABAJO DEL ESTUDIANTE</w:t>
      </w:r>
      <w:bookmarkEnd w:id="39"/>
      <w:bookmarkEnd w:id="40"/>
      <w:bookmarkEnd w:id="41"/>
      <w:bookmarkEnd w:id="42"/>
    </w:p>
    <w:p w14:paraId="1C17B512" w14:textId="74C52983" w:rsidR="0001410A" w:rsidRDefault="0001410A" w:rsidP="0001410A"/>
    <w:tbl>
      <w:tblPr>
        <w:tblpPr w:leftFromText="141" w:rightFromText="141" w:vertAnchor="text" w:horzAnchor="margin" w:tblpXSpec="center" w:tblpY="142"/>
        <w:tblW w:w="9070" w:type="dxa"/>
        <w:tblLayout w:type="fixed"/>
        <w:tblCellMar>
          <w:left w:w="70" w:type="dxa"/>
          <w:right w:w="70" w:type="dxa"/>
        </w:tblCellMar>
        <w:tblLook w:val="0000" w:firstRow="0" w:lastRow="0" w:firstColumn="0" w:lastColumn="0" w:noHBand="0" w:noVBand="0"/>
      </w:tblPr>
      <w:tblGrid>
        <w:gridCol w:w="1356"/>
        <w:gridCol w:w="5014"/>
        <w:gridCol w:w="1260"/>
        <w:gridCol w:w="1440"/>
      </w:tblGrid>
      <w:tr w:rsidR="00C010E4" w:rsidRPr="00D16408" w14:paraId="34C4BFFD" w14:textId="77777777" w:rsidTr="00C010E4">
        <w:trPr>
          <w:trHeight w:val="300"/>
          <w:tblHeader/>
        </w:trPr>
        <w:tc>
          <w:tcPr>
            <w:tcW w:w="6370" w:type="dxa"/>
            <w:gridSpan w:val="2"/>
            <w:tcBorders>
              <w:bottom w:val="single" w:sz="4" w:space="0" w:color="auto"/>
              <w:right w:val="single" w:sz="4" w:space="0" w:color="auto"/>
            </w:tcBorders>
            <w:vAlign w:val="center"/>
          </w:tcPr>
          <w:p w14:paraId="68768F34" w14:textId="77777777" w:rsidR="00C010E4" w:rsidRPr="00D16408" w:rsidRDefault="00C010E4" w:rsidP="00A971C8">
            <w:pPr>
              <w:spacing w:before="40" w:after="40"/>
              <w:jc w:val="left"/>
              <w:rPr>
                <w:rFonts w:ascii="Arial" w:hAnsi="Arial" w:cs="Arial"/>
              </w:rPr>
            </w:pPr>
            <w:r w:rsidRPr="00D16408">
              <w:rPr>
                <w:rFonts w:ascii="Arial" w:hAnsi="Arial" w:cs="Arial"/>
              </w:rPr>
              <w:t> </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760A3DF" w14:textId="77777777" w:rsidR="00C010E4" w:rsidRPr="00D16408" w:rsidRDefault="00C010E4" w:rsidP="00A971C8">
            <w:pPr>
              <w:spacing w:before="40" w:after="40"/>
              <w:jc w:val="center"/>
              <w:rPr>
                <w:rFonts w:ascii="Arial" w:hAnsi="Arial" w:cs="Arial"/>
                <w:b/>
              </w:rPr>
            </w:pPr>
            <w:r w:rsidRPr="00D16408">
              <w:rPr>
                <w:rFonts w:ascii="Arial" w:hAnsi="Arial" w:cs="Arial"/>
                <w:b/>
              </w:rPr>
              <w:t>N.º de horas</w:t>
            </w:r>
          </w:p>
        </w:tc>
        <w:tc>
          <w:tcPr>
            <w:tcW w:w="14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17B5DA8" w14:textId="77777777" w:rsidR="00C010E4" w:rsidRPr="00D16408" w:rsidRDefault="00C010E4" w:rsidP="00A971C8">
            <w:pPr>
              <w:spacing w:before="40" w:after="40"/>
              <w:jc w:val="center"/>
              <w:rPr>
                <w:rFonts w:ascii="Arial" w:hAnsi="Arial" w:cs="Arial"/>
                <w:b/>
              </w:rPr>
            </w:pPr>
            <w:r w:rsidRPr="00D16408">
              <w:rPr>
                <w:rFonts w:ascii="Arial" w:hAnsi="Arial" w:cs="Arial"/>
                <w:b/>
              </w:rPr>
              <w:t>Porcentaje</w:t>
            </w:r>
          </w:p>
        </w:tc>
      </w:tr>
      <w:tr w:rsidR="00C010E4" w:rsidRPr="00D16408" w14:paraId="04E8B47C" w14:textId="77777777" w:rsidTr="00C010E4">
        <w:trPr>
          <w:cantSplit/>
          <w:trHeight w:val="150"/>
        </w:trPr>
        <w:tc>
          <w:tcPr>
            <w:tcW w:w="1356" w:type="dxa"/>
            <w:vMerge w:val="restart"/>
            <w:tcBorders>
              <w:left w:val="single" w:sz="8" w:space="0" w:color="auto"/>
              <w:right w:val="single" w:sz="8" w:space="0" w:color="auto"/>
            </w:tcBorders>
            <w:shd w:val="clear" w:color="auto" w:fill="C5E0B3" w:themeFill="accent6" w:themeFillTint="66"/>
            <w:vAlign w:val="center"/>
          </w:tcPr>
          <w:p w14:paraId="7B060B19" w14:textId="77777777" w:rsidR="00C010E4" w:rsidRPr="00D16408" w:rsidRDefault="00C010E4" w:rsidP="00A971C8">
            <w:pPr>
              <w:spacing w:before="40" w:after="40"/>
              <w:jc w:val="center"/>
              <w:rPr>
                <w:rFonts w:ascii="Arial" w:hAnsi="Arial" w:cs="Arial"/>
                <w:b/>
              </w:rPr>
            </w:pPr>
            <w:bookmarkStart w:id="43" w:name="OLE_LINK1"/>
            <w:bookmarkStart w:id="44" w:name="OLE_LINK2"/>
            <w:r w:rsidRPr="00D16408">
              <w:rPr>
                <w:rFonts w:ascii="Arial" w:hAnsi="Arial" w:cs="Arial"/>
                <w:b/>
              </w:rPr>
              <w:t>Presencial</w:t>
            </w:r>
          </w:p>
        </w:tc>
        <w:tc>
          <w:tcPr>
            <w:tcW w:w="5014" w:type="dxa"/>
            <w:tcBorders>
              <w:top w:val="nil"/>
              <w:left w:val="single" w:sz="8" w:space="0" w:color="auto"/>
              <w:bottom w:val="single" w:sz="8" w:space="0" w:color="auto"/>
              <w:right w:val="single" w:sz="4" w:space="0" w:color="auto"/>
            </w:tcBorders>
            <w:noWrap/>
            <w:vAlign w:val="center"/>
          </w:tcPr>
          <w:p w14:paraId="31E4B525" w14:textId="77777777" w:rsidR="00C010E4" w:rsidRPr="00D16408" w:rsidRDefault="00C010E4" w:rsidP="00A971C8">
            <w:pPr>
              <w:spacing w:before="40" w:after="40"/>
              <w:jc w:val="left"/>
              <w:rPr>
                <w:rFonts w:ascii="Arial" w:hAnsi="Arial" w:cs="Arial"/>
              </w:rPr>
            </w:pPr>
            <w:r w:rsidRPr="00D16408">
              <w:rPr>
                <w:rFonts w:ascii="Arial" w:hAnsi="Arial" w:cs="Arial"/>
              </w:rPr>
              <w:t>Clases teórico-prácticas</w:t>
            </w:r>
          </w:p>
        </w:tc>
        <w:tc>
          <w:tcPr>
            <w:tcW w:w="1260" w:type="dxa"/>
            <w:tcBorders>
              <w:top w:val="single" w:sz="4" w:space="0" w:color="auto"/>
              <w:left w:val="single" w:sz="4" w:space="0" w:color="auto"/>
              <w:bottom w:val="single" w:sz="4" w:space="0" w:color="auto"/>
              <w:right w:val="single" w:sz="4" w:space="0" w:color="auto"/>
            </w:tcBorders>
            <w:vAlign w:val="center"/>
          </w:tcPr>
          <w:p w14:paraId="2E06180C" w14:textId="77777777" w:rsidR="00C010E4" w:rsidRPr="00D16408" w:rsidRDefault="00C010E4" w:rsidP="00A971C8">
            <w:pPr>
              <w:spacing w:before="40" w:after="40"/>
              <w:jc w:val="center"/>
              <w:rPr>
                <w:rFonts w:ascii="Arial" w:hAnsi="Arial" w:cs="Arial"/>
              </w:rPr>
            </w:pPr>
            <w:r w:rsidRPr="00D16408">
              <w:rPr>
                <w:rFonts w:ascii="Arial" w:hAnsi="Arial" w:cs="Arial"/>
              </w:rPr>
              <w:t>0 h</w:t>
            </w:r>
          </w:p>
        </w:tc>
        <w:tc>
          <w:tcPr>
            <w:tcW w:w="1440" w:type="dxa"/>
            <w:vMerge w:val="restart"/>
            <w:tcBorders>
              <w:left w:val="single" w:sz="4" w:space="0" w:color="auto"/>
              <w:right w:val="single" w:sz="4" w:space="0" w:color="auto"/>
            </w:tcBorders>
            <w:vAlign w:val="center"/>
          </w:tcPr>
          <w:p w14:paraId="3AD54267" w14:textId="77777777" w:rsidR="00C010E4" w:rsidRPr="00D16408" w:rsidRDefault="00C010E4" w:rsidP="00A971C8">
            <w:pPr>
              <w:spacing w:before="40" w:after="40"/>
              <w:jc w:val="center"/>
              <w:rPr>
                <w:rFonts w:ascii="Arial" w:hAnsi="Arial" w:cs="Arial"/>
              </w:rPr>
            </w:pPr>
            <w:r w:rsidRPr="00D16408">
              <w:rPr>
                <w:rFonts w:ascii="Arial" w:hAnsi="Arial" w:cs="Arial"/>
              </w:rPr>
              <w:t>66 %</w:t>
            </w:r>
          </w:p>
          <w:p w14:paraId="22612C2E" w14:textId="77777777" w:rsidR="00C010E4" w:rsidRPr="00D16408" w:rsidRDefault="00C010E4" w:rsidP="00A971C8">
            <w:pPr>
              <w:spacing w:before="40" w:after="40"/>
              <w:jc w:val="center"/>
              <w:rPr>
                <w:rFonts w:ascii="Arial" w:hAnsi="Arial" w:cs="Arial"/>
              </w:rPr>
            </w:pPr>
            <w:r w:rsidRPr="00D16408">
              <w:rPr>
                <w:rFonts w:ascii="Arial" w:hAnsi="Arial" w:cs="Arial"/>
              </w:rPr>
              <w:t>150 horas</w:t>
            </w:r>
          </w:p>
        </w:tc>
      </w:tr>
      <w:tr w:rsidR="00C010E4" w:rsidRPr="00D16408" w14:paraId="024B0A1F" w14:textId="77777777" w:rsidTr="00C010E4">
        <w:trPr>
          <w:cantSplit/>
          <w:trHeight w:val="149"/>
        </w:trPr>
        <w:tc>
          <w:tcPr>
            <w:tcW w:w="1356" w:type="dxa"/>
            <w:vMerge/>
            <w:tcBorders>
              <w:left w:val="single" w:sz="8" w:space="0" w:color="auto"/>
              <w:right w:val="single" w:sz="8" w:space="0" w:color="auto"/>
            </w:tcBorders>
            <w:shd w:val="clear" w:color="auto" w:fill="C5E0B3" w:themeFill="accent6" w:themeFillTint="66"/>
            <w:vAlign w:val="center"/>
          </w:tcPr>
          <w:p w14:paraId="6E60AF5E" w14:textId="77777777" w:rsidR="00C010E4" w:rsidRPr="00D16408" w:rsidRDefault="00C010E4" w:rsidP="00A971C8">
            <w:pPr>
              <w:spacing w:before="40" w:after="40"/>
              <w:jc w:val="center"/>
              <w:rPr>
                <w:rFonts w:ascii="Arial" w:hAnsi="Arial" w:cs="Arial"/>
                <w:b/>
              </w:rPr>
            </w:pPr>
          </w:p>
        </w:tc>
        <w:tc>
          <w:tcPr>
            <w:tcW w:w="5014" w:type="dxa"/>
            <w:tcBorders>
              <w:top w:val="single" w:sz="4" w:space="0" w:color="auto"/>
              <w:left w:val="single" w:sz="8" w:space="0" w:color="auto"/>
              <w:bottom w:val="single" w:sz="8" w:space="0" w:color="auto"/>
              <w:right w:val="single" w:sz="4" w:space="0" w:color="auto"/>
            </w:tcBorders>
            <w:noWrap/>
            <w:vAlign w:val="center"/>
          </w:tcPr>
          <w:p w14:paraId="0E349D71" w14:textId="77777777" w:rsidR="00C010E4" w:rsidRPr="00D16408" w:rsidRDefault="00C010E4" w:rsidP="00A971C8">
            <w:pPr>
              <w:spacing w:before="40" w:after="40"/>
              <w:jc w:val="left"/>
              <w:rPr>
                <w:rFonts w:ascii="Arial" w:hAnsi="Arial" w:cs="Arial"/>
              </w:rPr>
            </w:pPr>
            <w:r w:rsidRPr="00D16408">
              <w:rPr>
                <w:rFonts w:ascii="Arial" w:hAnsi="Arial" w:cs="Arial"/>
              </w:rPr>
              <w:t>Prácticas clínicas</w:t>
            </w:r>
          </w:p>
        </w:tc>
        <w:tc>
          <w:tcPr>
            <w:tcW w:w="1260" w:type="dxa"/>
            <w:tcBorders>
              <w:top w:val="single" w:sz="4" w:space="0" w:color="auto"/>
              <w:left w:val="single" w:sz="4" w:space="0" w:color="auto"/>
              <w:bottom w:val="single" w:sz="4" w:space="0" w:color="auto"/>
              <w:right w:val="single" w:sz="4" w:space="0" w:color="auto"/>
            </w:tcBorders>
            <w:vAlign w:val="center"/>
          </w:tcPr>
          <w:p w14:paraId="1388A7EF" w14:textId="77777777" w:rsidR="00C010E4" w:rsidRPr="00D16408" w:rsidRDefault="00C010E4" w:rsidP="00A971C8">
            <w:pPr>
              <w:spacing w:before="40" w:after="40"/>
              <w:jc w:val="center"/>
              <w:rPr>
                <w:rFonts w:ascii="Arial" w:hAnsi="Arial" w:cs="Arial"/>
              </w:rPr>
            </w:pPr>
            <w:r w:rsidRPr="00D16408">
              <w:rPr>
                <w:rFonts w:ascii="Arial" w:hAnsi="Arial" w:cs="Arial"/>
              </w:rPr>
              <w:t xml:space="preserve">150 h </w:t>
            </w:r>
          </w:p>
        </w:tc>
        <w:tc>
          <w:tcPr>
            <w:tcW w:w="1440" w:type="dxa"/>
            <w:vMerge/>
            <w:tcBorders>
              <w:left w:val="single" w:sz="4" w:space="0" w:color="auto"/>
              <w:right w:val="single" w:sz="4" w:space="0" w:color="auto"/>
            </w:tcBorders>
            <w:vAlign w:val="center"/>
          </w:tcPr>
          <w:p w14:paraId="7C9F31EB" w14:textId="77777777" w:rsidR="00C010E4" w:rsidRPr="00D16408" w:rsidRDefault="00C010E4" w:rsidP="00A971C8">
            <w:pPr>
              <w:spacing w:before="40" w:after="40"/>
              <w:jc w:val="center"/>
              <w:rPr>
                <w:rFonts w:ascii="Arial" w:hAnsi="Arial" w:cs="Arial"/>
              </w:rPr>
            </w:pPr>
          </w:p>
        </w:tc>
      </w:tr>
      <w:tr w:rsidR="00C010E4" w:rsidRPr="00D16408" w14:paraId="2E26E730" w14:textId="77777777" w:rsidTr="00C010E4">
        <w:trPr>
          <w:cantSplit/>
          <w:trHeight w:val="144"/>
        </w:trPr>
        <w:tc>
          <w:tcPr>
            <w:tcW w:w="1356" w:type="dxa"/>
            <w:vMerge w:val="restart"/>
            <w:tcBorders>
              <w:top w:val="single" w:sz="8" w:space="0" w:color="auto"/>
              <w:left w:val="single" w:sz="8" w:space="0" w:color="auto"/>
              <w:bottom w:val="single" w:sz="4" w:space="0" w:color="auto"/>
              <w:right w:val="single" w:sz="8" w:space="0" w:color="auto"/>
            </w:tcBorders>
            <w:shd w:val="clear" w:color="auto" w:fill="C5E0B3" w:themeFill="accent6" w:themeFillTint="66"/>
            <w:vAlign w:val="center"/>
          </w:tcPr>
          <w:p w14:paraId="13D00395" w14:textId="77777777" w:rsidR="00C010E4" w:rsidRPr="00D16408" w:rsidRDefault="00C010E4" w:rsidP="00A971C8">
            <w:pPr>
              <w:spacing w:before="40" w:after="40"/>
              <w:jc w:val="center"/>
              <w:rPr>
                <w:rFonts w:ascii="Arial" w:hAnsi="Arial" w:cs="Arial"/>
                <w:b/>
              </w:rPr>
            </w:pPr>
            <w:r w:rsidRPr="00D16408">
              <w:rPr>
                <w:rFonts w:ascii="Arial" w:hAnsi="Arial" w:cs="Arial"/>
                <w:b/>
              </w:rPr>
              <w:t>No presencial</w:t>
            </w:r>
          </w:p>
        </w:tc>
        <w:tc>
          <w:tcPr>
            <w:tcW w:w="5014" w:type="dxa"/>
            <w:tcBorders>
              <w:top w:val="single" w:sz="8" w:space="0" w:color="auto"/>
              <w:left w:val="single" w:sz="8" w:space="0" w:color="auto"/>
              <w:bottom w:val="single" w:sz="8" w:space="0" w:color="auto"/>
              <w:right w:val="single" w:sz="4" w:space="0" w:color="auto"/>
            </w:tcBorders>
            <w:noWrap/>
            <w:vAlign w:val="center"/>
          </w:tcPr>
          <w:p w14:paraId="2E262713" w14:textId="19865680" w:rsidR="00C010E4" w:rsidRPr="00D16408" w:rsidRDefault="00C010E4" w:rsidP="00A971C8">
            <w:pPr>
              <w:spacing w:before="40" w:after="40"/>
              <w:jc w:val="left"/>
              <w:rPr>
                <w:rFonts w:ascii="Arial" w:hAnsi="Arial" w:cs="Arial"/>
              </w:rPr>
            </w:pPr>
            <w:r w:rsidRPr="00D16408">
              <w:rPr>
                <w:rFonts w:ascii="Arial" w:hAnsi="Arial" w:cs="Arial"/>
              </w:rPr>
              <w:t xml:space="preserve">Elaboración </w:t>
            </w:r>
            <w:r w:rsidR="00847FD3">
              <w:rPr>
                <w:rFonts w:ascii="Arial" w:hAnsi="Arial" w:cs="Arial"/>
              </w:rPr>
              <w:t xml:space="preserve">de la </w:t>
            </w:r>
            <w:r w:rsidRPr="00D16408">
              <w:rPr>
                <w:rFonts w:ascii="Arial" w:hAnsi="Arial" w:cs="Arial"/>
              </w:rPr>
              <w:t>memoria final de prácticas</w:t>
            </w:r>
          </w:p>
        </w:tc>
        <w:tc>
          <w:tcPr>
            <w:tcW w:w="1260" w:type="dxa"/>
            <w:tcBorders>
              <w:top w:val="single" w:sz="4" w:space="0" w:color="auto"/>
              <w:left w:val="single" w:sz="4" w:space="0" w:color="auto"/>
              <w:bottom w:val="single" w:sz="4" w:space="0" w:color="auto"/>
              <w:right w:val="single" w:sz="4" w:space="0" w:color="auto"/>
            </w:tcBorders>
            <w:vAlign w:val="center"/>
          </w:tcPr>
          <w:p w14:paraId="08B5DA60" w14:textId="77777777" w:rsidR="00C010E4" w:rsidRPr="00D16408" w:rsidRDefault="00C010E4" w:rsidP="00A971C8">
            <w:pPr>
              <w:spacing w:before="40" w:after="40"/>
              <w:jc w:val="center"/>
              <w:rPr>
                <w:rFonts w:ascii="Arial" w:hAnsi="Arial" w:cs="Arial"/>
              </w:rPr>
            </w:pPr>
            <w:r w:rsidRPr="00D16408">
              <w:rPr>
                <w:rFonts w:ascii="Arial" w:hAnsi="Arial" w:cs="Arial"/>
              </w:rPr>
              <w:t xml:space="preserve">50 h </w:t>
            </w:r>
          </w:p>
        </w:tc>
        <w:tc>
          <w:tcPr>
            <w:tcW w:w="1440" w:type="dxa"/>
            <w:vMerge w:val="restart"/>
            <w:tcBorders>
              <w:top w:val="single" w:sz="4" w:space="0" w:color="auto"/>
              <w:left w:val="single" w:sz="4" w:space="0" w:color="auto"/>
              <w:right w:val="single" w:sz="4" w:space="0" w:color="auto"/>
            </w:tcBorders>
            <w:vAlign w:val="center"/>
          </w:tcPr>
          <w:p w14:paraId="43873984" w14:textId="77777777" w:rsidR="00C010E4" w:rsidRPr="00D16408" w:rsidRDefault="00C010E4" w:rsidP="00A971C8">
            <w:pPr>
              <w:spacing w:before="40" w:after="40"/>
              <w:jc w:val="center"/>
              <w:rPr>
                <w:rFonts w:ascii="Arial" w:hAnsi="Arial" w:cs="Arial"/>
              </w:rPr>
            </w:pPr>
            <w:r w:rsidRPr="00D16408">
              <w:rPr>
                <w:rFonts w:ascii="Arial" w:hAnsi="Arial" w:cs="Arial"/>
              </w:rPr>
              <w:t>34 %</w:t>
            </w:r>
          </w:p>
          <w:p w14:paraId="35B64FFA" w14:textId="77777777" w:rsidR="00C010E4" w:rsidRPr="00D16408" w:rsidRDefault="00C010E4" w:rsidP="00A971C8">
            <w:pPr>
              <w:spacing w:before="40" w:after="40"/>
              <w:jc w:val="center"/>
              <w:rPr>
                <w:rFonts w:ascii="Arial" w:hAnsi="Arial" w:cs="Arial"/>
              </w:rPr>
            </w:pPr>
            <w:r w:rsidRPr="00D16408">
              <w:rPr>
                <w:rFonts w:ascii="Arial" w:hAnsi="Arial" w:cs="Arial"/>
              </w:rPr>
              <w:t>75 horas</w:t>
            </w:r>
          </w:p>
        </w:tc>
      </w:tr>
      <w:tr w:rsidR="00C010E4" w:rsidRPr="00D16408" w14:paraId="2C3D2404" w14:textId="77777777" w:rsidTr="00C010E4">
        <w:trPr>
          <w:cantSplit/>
          <w:trHeight w:val="60"/>
        </w:trPr>
        <w:tc>
          <w:tcPr>
            <w:tcW w:w="1356" w:type="dxa"/>
            <w:vMerge/>
            <w:tcBorders>
              <w:left w:val="single" w:sz="8" w:space="0" w:color="auto"/>
              <w:bottom w:val="single" w:sz="4" w:space="0" w:color="auto"/>
              <w:right w:val="single" w:sz="8" w:space="0" w:color="auto"/>
            </w:tcBorders>
            <w:shd w:val="clear" w:color="auto" w:fill="C5E0B3" w:themeFill="accent6" w:themeFillTint="66"/>
            <w:vAlign w:val="center"/>
          </w:tcPr>
          <w:p w14:paraId="257FED36" w14:textId="77777777" w:rsidR="00C010E4" w:rsidRPr="00D16408" w:rsidRDefault="00C010E4" w:rsidP="00A971C8">
            <w:pPr>
              <w:spacing w:before="40" w:after="40"/>
              <w:jc w:val="left"/>
              <w:rPr>
                <w:rFonts w:ascii="Verdana" w:hAnsi="Verdana" w:cs="Verdana"/>
              </w:rPr>
            </w:pPr>
          </w:p>
        </w:tc>
        <w:tc>
          <w:tcPr>
            <w:tcW w:w="5014" w:type="dxa"/>
            <w:tcBorders>
              <w:top w:val="single" w:sz="8" w:space="0" w:color="auto"/>
              <w:left w:val="single" w:sz="8" w:space="0" w:color="auto"/>
              <w:bottom w:val="single" w:sz="4" w:space="0" w:color="auto"/>
              <w:right w:val="single" w:sz="4" w:space="0" w:color="auto"/>
            </w:tcBorders>
            <w:noWrap/>
            <w:vAlign w:val="center"/>
          </w:tcPr>
          <w:p w14:paraId="37BC031D" w14:textId="77777777" w:rsidR="00C010E4" w:rsidRPr="00D16408" w:rsidRDefault="00C010E4" w:rsidP="00A971C8">
            <w:pPr>
              <w:spacing w:before="40" w:after="40"/>
              <w:jc w:val="left"/>
              <w:rPr>
                <w:rFonts w:ascii="Arial" w:hAnsi="Arial" w:cs="Arial"/>
              </w:rPr>
            </w:pPr>
            <w:r w:rsidRPr="00D16408">
              <w:rPr>
                <w:rFonts w:ascii="Arial" w:hAnsi="Arial" w:cs="Arial"/>
              </w:rPr>
              <w:t>Estudio semanal</w:t>
            </w:r>
          </w:p>
        </w:tc>
        <w:tc>
          <w:tcPr>
            <w:tcW w:w="1260" w:type="dxa"/>
            <w:tcBorders>
              <w:top w:val="single" w:sz="4" w:space="0" w:color="auto"/>
              <w:left w:val="single" w:sz="4" w:space="0" w:color="auto"/>
              <w:bottom w:val="single" w:sz="4" w:space="0" w:color="auto"/>
              <w:right w:val="single" w:sz="4" w:space="0" w:color="auto"/>
            </w:tcBorders>
            <w:vAlign w:val="center"/>
          </w:tcPr>
          <w:p w14:paraId="42D048DA" w14:textId="77777777" w:rsidR="00C010E4" w:rsidRPr="00D16408" w:rsidRDefault="00C010E4" w:rsidP="00A971C8">
            <w:pPr>
              <w:spacing w:before="40" w:after="40"/>
              <w:jc w:val="center"/>
              <w:rPr>
                <w:rFonts w:ascii="Arial" w:hAnsi="Arial" w:cs="Arial"/>
              </w:rPr>
            </w:pPr>
            <w:r w:rsidRPr="00D16408">
              <w:rPr>
                <w:rFonts w:ascii="Arial" w:hAnsi="Arial" w:cs="Arial"/>
              </w:rPr>
              <w:t>25 h</w:t>
            </w:r>
          </w:p>
        </w:tc>
        <w:tc>
          <w:tcPr>
            <w:tcW w:w="1440" w:type="dxa"/>
            <w:vMerge/>
            <w:tcBorders>
              <w:left w:val="single" w:sz="4" w:space="0" w:color="auto"/>
              <w:right w:val="single" w:sz="4" w:space="0" w:color="auto"/>
            </w:tcBorders>
            <w:vAlign w:val="center"/>
          </w:tcPr>
          <w:p w14:paraId="4B879A74" w14:textId="77777777" w:rsidR="00C010E4" w:rsidRPr="00D16408" w:rsidRDefault="00C010E4" w:rsidP="00A971C8">
            <w:pPr>
              <w:spacing w:before="40" w:after="40"/>
              <w:jc w:val="center"/>
              <w:rPr>
                <w:rFonts w:ascii="Arial" w:hAnsi="Arial" w:cs="Arial"/>
              </w:rPr>
            </w:pPr>
          </w:p>
        </w:tc>
      </w:tr>
      <w:tr w:rsidR="00C010E4" w:rsidRPr="00D16408" w14:paraId="2F16F18A" w14:textId="77777777" w:rsidTr="00C010E4">
        <w:trPr>
          <w:trHeight w:val="300"/>
        </w:trPr>
        <w:tc>
          <w:tcPr>
            <w:tcW w:w="6370" w:type="dxa"/>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409B790E" w14:textId="77777777" w:rsidR="00C010E4" w:rsidRPr="00D16408" w:rsidRDefault="00C010E4" w:rsidP="00A971C8">
            <w:pPr>
              <w:spacing w:before="40" w:after="40"/>
              <w:jc w:val="center"/>
              <w:rPr>
                <w:rFonts w:ascii="Arial" w:hAnsi="Arial" w:cs="Arial"/>
                <w:b/>
                <w:bCs/>
              </w:rPr>
            </w:pPr>
            <w:r w:rsidRPr="00D16408">
              <w:rPr>
                <w:rFonts w:ascii="Arial" w:hAnsi="Arial" w:cs="Arial"/>
                <w:b/>
                <w:bCs/>
              </w:rPr>
              <w:t>Carga total de horas de trabajo: 25 horas x 9 ECTS</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77FF27E" w14:textId="77777777" w:rsidR="00C010E4" w:rsidRPr="00D16408" w:rsidRDefault="00C010E4" w:rsidP="00A971C8">
            <w:pPr>
              <w:spacing w:before="40" w:after="40"/>
              <w:jc w:val="center"/>
              <w:rPr>
                <w:rFonts w:ascii="Arial" w:hAnsi="Arial" w:cs="Arial"/>
                <w:b/>
                <w:bCs/>
              </w:rPr>
            </w:pPr>
            <w:r w:rsidRPr="00D16408">
              <w:rPr>
                <w:rFonts w:ascii="Arial" w:hAnsi="Arial" w:cs="Arial"/>
                <w:b/>
                <w:bCs/>
              </w:rPr>
              <w:t>225 h</w:t>
            </w:r>
          </w:p>
        </w:tc>
        <w:tc>
          <w:tcPr>
            <w:tcW w:w="1440" w:type="dxa"/>
            <w:tcBorders>
              <w:top w:val="single" w:sz="4" w:space="0" w:color="auto"/>
              <w:left w:val="single" w:sz="4" w:space="0" w:color="auto"/>
              <w:bottom w:val="nil"/>
            </w:tcBorders>
            <w:vAlign w:val="center"/>
          </w:tcPr>
          <w:p w14:paraId="72868E88" w14:textId="77777777" w:rsidR="00C010E4" w:rsidRPr="00D16408" w:rsidRDefault="00C010E4" w:rsidP="00A971C8">
            <w:pPr>
              <w:spacing w:before="40" w:after="40"/>
              <w:jc w:val="center"/>
              <w:rPr>
                <w:rFonts w:ascii="Arial" w:hAnsi="Arial" w:cs="Arial"/>
                <w:b/>
                <w:bCs/>
              </w:rPr>
            </w:pPr>
          </w:p>
        </w:tc>
        <w:bookmarkEnd w:id="43"/>
      </w:tr>
      <w:bookmarkEnd w:id="44"/>
    </w:tbl>
    <w:p w14:paraId="4AD68B96" w14:textId="77777777" w:rsidR="006B22B0" w:rsidRDefault="006B22B0" w:rsidP="0001410A"/>
    <w:p w14:paraId="1236F2EF" w14:textId="3C3C0066" w:rsidR="00576E78" w:rsidRDefault="00576E78" w:rsidP="00576E78">
      <w:pPr>
        <w:pStyle w:val="Ttulo1"/>
        <w:rPr>
          <w:rStyle w:val="Ninguno"/>
          <w:rFonts w:ascii="Arial" w:hAnsi="Arial"/>
          <w:b/>
          <w:bCs/>
          <w:color w:val="auto"/>
          <w:sz w:val="24"/>
          <w:szCs w:val="24"/>
        </w:rPr>
      </w:pPr>
      <w:bookmarkStart w:id="45" w:name="_Toc162953741"/>
      <w:bookmarkStart w:id="46" w:name="_Toc162956425"/>
      <w:bookmarkStart w:id="47" w:name="_Toc162960247"/>
      <w:bookmarkStart w:id="48" w:name="_Toc228348776"/>
      <w:r w:rsidRPr="00A8142E">
        <w:rPr>
          <w:rStyle w:val="Ninguno"/>
          <w:rFonts w:ascii="Arial" w:hAnsi="Arial"/>
          <w:b/>
          <w:bCs/>
          <w:color w:val="auto"/>
          <w:sz w:val="24"/>
          <w:szCs w:val="24"/>
        </w:rPr>
        <w:lastRenderedPageBreak/>
        <w:t>MÉTODOS DE EVALUACIÓN</w:t>
      </w:r>
      <w:bookmarkEnd w:id="45"/>
      <w:bookmarkEnd w:id="46"/>
      <w:bookmarkEnd w:id="47"/>
      <w:bookmarkEnd w:id="48"/>
    </w:p>
    <w:p w14:paraId="7F572DDC" w14:textId="4E874356" w:rsidR="0001410A" w:rsidRDefault="0001410A" w:rsidP="0001410A"/>
    <w:p w14:paraId="1A1B993F" w14:textId="77777777" w:rsidR="00C010E4" w:rsidRPr="00D16408" w:rsidRDefault="00C010E4" w:rsidP="00C010E4">
      <w:pPr>
        <w:spacing w:before="120" w:after="120" w:line="360" w:lineRule="auto"/>
        <w:rPr>
          <w:rFonts w:ascii="Arial" w:hAnsi="Arial" w:cs="Arial"/>
        </w:rPr>
      </w:pPr>
      <w:r w:rsidRPr="00D16408">
        <w:rPr>
          <w:rFonts w:ascii="Arial" w:hAnsi="Arial" w:cs="Arial"/>
        </w:rPr>
        <w:t>La evaluación de esta asignatura se basará en dos aspectos:</w:t>
      </w:r>
    </w:p>
    <w:p w14:paraId="2FD2CA39" w14:textId="77777777" w:rsidR="00C010E4" w:rsidRPr="00D16408" w:rsidRDefault="00C010E4" w:rsidP="00C010E4">
      <w:pPr>
        <w:numPr>
          <w:ilvl w:val="0"/>
          <w:numId w:val="45"/>
        </w:numPr>
        <w:spacing w:before="120" w:after="120" w:line="360" w:lineRule="auto"/>
        <w:rPr>
          <w:rFonts w:ascii="Arial" w:hAnsi="Arial" w:cs="Arial"/>
        </w:rPr>
      </w:pPr>
      <w:r w:rsidRPr="00D16408">
        <w:rPr>
          <w:rFonts w:ascii="Arial" w:hAnsi="Arial" w:cs="Arial"/>
        </w:rPr>
        <w:t>Evaluación continua de la práctica clínica (80%).</w:t>
      </w:r>
    </w:p>
    <w:p w14:paraId="44A4B95C" w14:textId="77777777" w:rsidR="00C010E4" w:rsidRPr="00D16408" w:rsidRDefault="00C010E4" w:rsidP="00C010E4">
      <w:pPr>
        <w:numPr>
          <w:ilvl w:val="0"/>
          <w:numId w:val="45"/>
        </w:numPr>
        <w:spacing w:before="120" w:after="120" w:line="360" w:lineRule="auto"/>
        <w:rPr>
          <w:rFonts w:ascii="Arial" w:hAnsi="Arial" w:cs="Arial"/>
        </w:rPr>
      </w:pPr>
      <w:r w:rsidRPr="00D16408">
        <w:rPr>
          <w:rFonts w:ascii="Arial" w:hAnsi="Arial" w:cs="Arial"/>
        </w:rPr>
        <w:t>Presentación de una Memoria Final de Prácticas (20%).</w:t>
      </w:r>
    </w:p>
    <w:p w14:paraId="7E67D14A" w14:textId="77777777" w:rsidR="00C010E4" w:rsidRPr="00D16408" w:rsidRDefault="00C010E4" w:rsidP="00C010E4">
      <w:pPr>
        <w:spacing w:before="120" w:after="120" w:line="360" w:lineRule="auto"/>
        <w:rPr>
          <w:rFonts w:ascii="Arial" w:hAnsi="Arial" w:cs="Arial"/>
        </w:rPr>
      </w:pPr>
    </w:p>
    <w:p w14:paraId="6FD50009" w14:textId="77777777" w:rsidR="00C010E4" w:rsidRPr="00D16408" w:rsidRDefault="00C010E4" w:rsidP="00C010E4">
      <w:pPr>
        <w:spacing w:before="120" w:after="120" w:line="360" w:lineRule="auto"/>
        <w:ind w:firstLine="360"/>
        <w:rPr>
          <w:rFonts w:ascii="Arial" w:hAnsi="Arial" w:cs="Arial"/>
          <w:b/>
          <w:i/>
        </w:rPr>
      </w:pPr>
      <w:r w:rsidRPr="00D16408">
        <w:rPr>
          <w:rFonts w:ascii="Arial" w:hAnsi="Arial" w:cs="Arial"/>
          <w:b/>
          <w:i/>
        </w:rPr>
        <w:t>Evaluación continua de la práctica clínica:</w:t>
      </w:r>
    </w:p>
    <w:p w14:paraId="596F58B9" w14:textId="77777777" w:rsidR="00C010E4" w:rsidRDefault="00C010E4" w:rsidP="00C010E4">
      <w:pPr>
        <w:spacing w:before="120" w:after="120" w:line="360" w:lineRule="auto"/>
        <w:rPr>
          <w:rFonts w:ascii="Arial" w:hAnsi="Arial" w:cs="Arial"/>
        </w:rPr>
      </w:pPr>
      <w:r w:rsidRPr="00D16408">
        <w:rPr>
          <w:rFonts w:ascii="Arial" w:hAnsi="Arial" w:cs="Arial"/>
        </w:rPr>
        <w:t>Al finalizar la asignatura, los/las tutores/as de prácticas elaborarán un informe de evaluación de cada alumno/a, en el que aparecerá la calificación final. Dicha calificación se basará en un proceso de evaluación continua de las actividades llevadas a cabo a lo largo de su estancia en el centro, teniendo en cuenta los siguientes aspectos:</w:t>
      </w:r>
    </w:p>
    <w:p w14:paraId="39CBB947" w14:textId="77777777" w:rsidR="006C443E" w:rsidRPr="00847FD3" w:rsidRDefault="006C443E" w:rsidP="006C443E">
      <w:pPr>
        <w:pStyle w:val="Prrafodelista"/>
        <w:numPr>
          <w:ilvl w:val="0"/>
          <w:numId w:val="49"/>
        </w:numPr>
        <w:spacing w:before="120" w:after="120" w:line="360" w:lineRule="auto"/>
        <w:rPr>
          <w:rFonts w:ascii="Arial" w:hAnsi="Arial" w:cs="Arial"/>
        </w:rPr>
      </w:pPr>
      <w:r w:rsidRPr="00847FD3">
        <w:rPr>
          <w:rFonts w:ascii="Arial" w:hAnsi="Arial" w:cs="Arial"/>
        </w:rPr>
        <w:t>El cumplimiento de las consideraciones éticas y legales que rigen la profesión, el secreto profesional y la actitud de respeto a la dignidad del paciente.</w:t>
      </w:r>
    </w:p>
    <w:p w14:paraId="578FB33B" w14:textId="77777777" w:rsidR="006C443E" w:rsidRPr="00847FD3" w:rsidRDefault="006C443E" w:rsidP="006C443E">
      <w:pPr>
        <w:pStyle w:val="Prrafodelista"/>
        <w:numPr>
          <w:ilvl w:val="0"/>
          <w:numId w:val="49"/>
        </w:numPr>
        <w:spacing w:before="120" w:after="120" w:line="360" w:lineRule="auto"/>
        <w:rPr>
          <w:rFonts w:ascii="Arial" w:hAnsi="Arial" w:cs="Arial"/>
        </w:rPr>
      </w:pPr>
      <w:r w:rsidRPr="00847FD3">
        <w:rPr>
          <w:rFonts w:ascii="Arial" w:hAnsi="Arial" w:cs="Arial"/>
        </w:rPr>
        <w:t>El trabajo en equipo y la interacción con el resto del equipo profesional.</w:t>
      </w:r>
    </w:p>
    <w:p w14:paraId="3EDBC17D" w14:textId="77777777" w:rsidR="006C443E" w:rsidRPr="00847FD3" w:rsidRDefault="006C443E" w:rsidP="006C443E">
      <w:pPr>
        <w:pStyle w:val="Prrafodelista"/>
        <w:numPr>
          <w:ilvl w:val="0"/>
          <w:numId w:val="49"/>
        </w:numPr>
        <w:spacing w:before="120" w:after="120" w:line="360" w:lineRule="auto"/>
        <w:rPr>
          <w:rFonts w:ascii="Arial" w:hAnsi="Arial" w:cs="Arial"/>
        </w:rPr>
      </w:pPr>
      <w:r w:rsidRPr="00847FD3">
        <w:rPr>
          <w:rFonts w:ascii="Arial" w:hAnsi="Arial" w:cs="Arial"/>
        </w:rPr>
        <w:t>La relación con el/la tutor/a  y la receptividad de las críticas.</w:t>
      </w:r>
    </w:p>
    <w:p w14:paraId="0F9AB733" w14:textId="77777777" w:rsidR="006C443E" w:rsidRPr="00847FD3" w:rsidRDefault="006C443E" w:rsidP="006C443E">
      <w:pPr>
        <w:pStyle w:val="Prrafodelista"/>
        <w:numPr>
          <w:ilvl w:val="0"/>
          <w:numId w:val="49"/>
        </w:numPr>
        <w:spacing w:before="120" w:after="120" w:line="360" w:lineRule="auto"/>
        <w:rPr>
          <w:rFonts w:ascii="Arial" w:hAnsi="Arial" w:cs="Arial"/>
        </w:rPr>
      </w:pPr>
      <w:r w:rsidRPr="00847FD3">
        <w:rPr>
          <w:rFonts w:ascii="Arial" w:hAnsi="Arial" w:cs="Arial"/>
        </w:rPr>
        <w:t>El interés, la iniciativa y la implicación personal.</w:t>
      </w:r>
    </w:p>
    <w:p w14:paraId="3D72CA63"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responsabilidad en sus actuaciones.</w:t>
      </w:r>
    </w:p>
    <w:p w14:paraId="77CB0DE8"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destreza en la práctica de las técnicas y herramientas de valoración y tratamiento fisioterapéutico.</w:t>
      </w:r>
    </w:p>
    <w:p w14:paraId="43E1643C"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El manejo del paciente según sus necesidades.</w:t>
      </w:r>
    </w:p>
    <w:p w14:paraId="38CF1B74"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organización del trabajo.</w:t>
      </w:r>
    </w:p>
    <w:p w14:paraId="7C5CF9D1" w14:textId="77777777" w:rsidR="006C443E" w:rsidRPr="00847FD3" w:rsidRDefault="006C443E" w:rsidP="006C443E">
      <w:pPr>
        <w:pStyle w:val="Prrafodelista"/>
        <w:numPr>
          <w:ilvl w:val="0"/>
          <w:numId w:val="49"/>
        </w:numPr>
        <w:spacing w:before="120" w:after="120" w:line="360" w:lineRule="auto"/>
        <w:rPr>
          <w:rFonts w:ascii="Arial" w:hAnsi="Arial" w:cs="Arial"/>
        </w:rPr>
      </w:pPr>
      <w:r w:rsidRPr="00847FD3">
        <w:rPr>
          <w:rFonts w:ascii="Arial" w:hAnsi="Arial" w:cs="Arial"/>
        </w:rPr>
        <w:t>La creatividad.</w:t>
      </w:r>
    </w:p>
    <w:p w14:paraId="15E8CE79"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Las habilidades de comunicación oral y la interacción con los/las pacientes.</w:t>
      </w:r>
    </w:p>
    <w:p w14:paraId="1F45C210"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integración de conocimientos en la toma de decisiones acerca de la intervención fisioterapéutica.</w:t>
      </w:r>
    </w:p>
    <w:p w14:paraId="5232ABF0"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capacidad de resolución de problemas y razonamiento clínico.</w:t>
      </w:r>
    </w:p>
    <w:p w14:paraId="7CFB0501" w14:textId="77777777" w:rsidR="006C443E"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utilización de la investigación científica y la práctica basada en la evidencia.</w:t>
      </w:r>
    </w:p>
    <w:p w14:paraId="099A1107" w14:textId="76F456EF" w:rsidR="00C010E4" w:rsidRPr="00847FD3" w:rsidRDefault="006C443E" w:rsidP="006C443E">
      <w:pPr>
        <w:pStyle w:val="Prrafodelista"/>
        <w:numPr>
          <w:ilvl w:val="0"/>
          <w:numId w:val="49"/>
        </w:numPr>
        <w:spacing w:line="360" w:lineRule="auto"/>
        <w:rPr>
          <w:rFonts w:ascii="Arial" w:hAnsi="Arial" w:cs="Arial"/>
        </w:rPr>
      </w:pPr>
      <w:r w:rsidRPr="00847FD3">
        <w:rPr>
          <w:rFonts w:ascii="Arial" w:hAnsi="Arial" w:cs="Arial"/>
        </w:rPr>
        <w:t>La puntualidad en las actividades presenciales programadas y la higiene.</w:t>
      </w:r>
    </w:p>
    <w:p w14:paraId="2B6531AE" w14:textId="77777777" w:rsidR="0047169C" w:rsidRDefault="0047169C">
      <w:pPr>
        <w:spacing w:after="160" w:line="259" w:lineRule="auto"/>
        <w:jc w:val="left"/>
        <w:rPr>
          <w:rFonts w:ascii="Arial" w:hAnsi="Arial" w:cs="Arial"/>
        </w:rPr>
      </w:pPr>
      <w:r>
        <w:rPr>
          <w:rFonts w:ascii="Arial" w:hAnsi="Arial" w:cs="Arial"/>
        </w:rPr>
        <w:br w:type="page"/>
      </w:r>
    </w:p>
    <w:p w14:paraId="768BE1ED" w14:textId="35698021" w:rsidR="00C010E4" w:rsidRPr="00D16408" w:rsidRDefault="00C010E4" w:rsidP="00C010E4">
      <w:pPr>
        <w:spacing w:before="120" w:after="120" w:line="360" w:lineRule="auto"/>
        <w:rPr>
          <w:rFonts w:ascii="Arial" w:hAnsi="Arial" w:cs="Arial"/>
        </w:rPr>
      </w:pPr>
      <w:r w:rsidRPr="00D16408">
        <w:rPr>
          <w:rFonts w:ascii="Arial" w:hAnsi="Arial" w:cs="Arial"/>
        </w:rPr>
        <w:lastRenderedPageBreak/>
        <w:t>La calificación de esta parte será el resultado de la media ponderada de las notas obtenidas en los distintos centros de prácticas.</w:t>
      </w:r>
    </w:p>
    <w:p w14:paraId="12863E7D" w14:textId="77777777" w:rsidR="0047169C" w:rsidRDefault="0047169C" w:rsidP="00C010E4">
      <w:pPr>
        <w:spacing w:before="120" w:after="120" w:line="360" w:lineRule="auto"/>
        <w:ind w:firstLine="708"/>
        <w:rPr>
          <w:rFonts w:ascii="Arial" w:hAnsi="Arial" w:cs="Arial"/>
          <w:b/>
          <w:i/>
        </w:rPr>
      </w:pPr>
    </w:p>
    <w:p w14:paraId="6F673DA0" w14:textId="642FA2D2" w:rsidR="00C010E4" w:rsidRPr="00D16408" w:rsidRDefault="00C010E4" w:rsidP="00C010E4">
      <w:pPr>
        <w:spacing w:before="120" w:after="120" w:line="360" w:lineRule="auto"/>
        <w:ind w:firstLine="708"/>
        <w:rPr>
          <w:rFonts w:ascii="Arial" w:hAnsi="Arial" w:cs="Arial"/>
        </w:rPr>
      </w:pPr>
      <w:r w:rsidRPr="00D16408">
        <w:rPr>
          <w:rFonts w:ascii="Arial" w:hAnsi="Arial" w:cs="Arial"/>
          <w:b/>
          <w:i/>
        </w:rPr>
        <w:t>Memoria Final de Prácticas:</w:t>
      </w:r>
    </w:p>
    <w:p w14:paraId="66B41F21" w14:textId="77777777" w:rsidR="00C010E4" w:rsidRPr="00D16408" w:rsidRDefault="00C010E4" w:rsidP="00C010E4">
      <w:pPr>
        <w:spacing w:before="120" w:after="120" w:line="360" w:lineRule="auto"/>
        <w:rPr>
          <w:rFonts w:ascii="Arial" w:hAnsi="Arial" w:cs="Arial"/>
        </w:rPr>
      </w:pPr>
      <w:r w:rsidRPr="00D16408">
        <w:rPr>
          <w:rFonts w:ascii="Arial" w:hAnsi="Arial" w:cs="Arial"/>
        </w:rPr>
        <w:t>El/la alumno/a deberá presentar una memoria final de prácticas al concluir sus periodos de rotación. En este documento se efectuará una descripción crítica y razonada de la actividad efectuada en cada centro de prácticas (los detalles de la elaboración de esta memoria se publicarán en un documento específico en el aula virtual al inicio del curso académico).</w:t>
      </w:r>
    </w:p>
    <w:p w14:paraId="271B2682" w14:textId="77777777" w:rsidR="00C010E4" w:rsidRPr="00D16408" w:rsidRDefault="00C010E4" w:rsidP="00C010E4">
      <w:pPr>
        <w:spacing w:before="120" w:after="120" w:line="360" w:lineRule="auto"/>
        <w:rPr>
          <w:rFonts w:ascii="Arial" w:hAnsi="Arial" w:cs="Arial"/>
        </w:rPr>
      </w:pPr>
      <w:r w:rsidRPr="00D16408">
        <w:rPr>
          <w:rFonts w:ascii="Arial" w:hAnsi="Arial" w:cs="Arial"/>
        </w:rPr>
        <w:t>Este documento será evaluado por la tutora académica, valorando aspectos como la presentación, la comunicación escrita, la estructuración, la síntesis de los contenidos, la integración de conocimientos y la reflexión crítica y razonada.</w:t>
      </w:r>
    </w:p>
    <w:p w14:paraId="57A103D2" w14:textId="77777777" w:rsidR="00C010E4" w:rsidRPr="00D16408" w:rsidRDefault="00C010E4" w:rsidP="00C010E4">
      <w:pPr>
        <w:spacing w:line="360" w:lineRule="auto"/>
        <w:rPr>
          <w:rFonts w:ascii="Arial" w:hAnsi="Arial" w:cs="Arial"/>
        </w:rPr>
      </w:pPr>
      <w:r w:rsidRPr="00D16408">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571C6AC7" w14:textId="77777777" w:rsidR="00C010E4" w:rsidRPr="00D16408" w:rsidRDefault="00C010E4" w:rsidP="00C010E4">
      <w:pPr>
        <w:numPr>
          <w:ilvl w:val="0"/>
          <w:numId w:val="46"/>
        </w:numPr>
        <w:spacing w:before="120" w:after="120" w:line="360" w:lineRule="auto"/>
        <w:rPr>
          <w:rFonts w:ascii="Arial" w:hAnsi="Arial" w:cs="Arial"/>
        </w:rPr>
      </w:pPr>
      <w:r w:rsidRPr="00D16408">
        <w:rPr>
          <w:rFonts w:ascii="Arial" w:hAnsi="Arial" w:cs="Arial"/>
        </w:rPr>
        <w:t>Obtener una puntuación inferior a 4 puntos en alguna de las rotaciones de prácticas.</w:t>
      </w:r>
    </w:p>
    <w:p w14:paraId="783925D0" w14:textId="77777777" w:rsidR="00C010E4" w:rsidRPr="00D16408" w:rsidRDefault="00C010E4" w:rsidP="00C010E4">
      <w:pPr>
        <w:numPr>
          <w:ilvl w:val="0"/>
          <w:numId w:val="46"/>
        </w:numPr>
        <w:spacing w:before="120" w:after="120" w:line="360" w:lineRule="auto"/>
        <w:rPr>
          <w:rFonts w:ascii="Arial" w:hAnsi="Arial" w:cs="Arial"/>
        </w:rPr>
      </w:pPr>
      <w:r w:rsidRPr="00D16408">
        <w:rPr>
          <w:rFonts w:ascii="Arial" w:hAnsi="Arial" w:cs="Arial"/>
        </w:rPr>
        <w:t>Obtener una puntuación inferior a 5 puntos en cualquiera de los dos elementos que integran el proceso de evaluación (evaluación continua de la práctica y presentación de la memoria final).</w:t>
      </w:r>
    </w:p>
    <w:p w14:paraId="436C8E61" w14:textId="77777777" w:rsidR="00C010E4" w:rsidRPr="00D16408" w:rsidRDefault="00C010E4" w:rsidP="00C010E4">
      <w:pPr>
        <w:spacing w:before="120" w:after="120" w:line="360" w:lineRule="auto"/>
        <w:rPr>
          <w:rFonts w:ascii="Arial" w:hAnsi="Arial" w:cs="Arial"/>
        </w:rPr>
      </w:pPr>
      <w:r w:rsidRPr="00D16408">
        <w:rPr>
          <w:rFonts w:ascii="Arial" w:hAnsi="Arial" w:cs="Arial"/>
        </w:rPr>
        <w:t>Así mismo, en el caso de estudiantes con una calificación final ponderada entre 3.1 y 4.9 puntos y que, además, no cumplan alguno de los criterios antes mencionados, obtendrán una nota final de 3 puntos.</w:t>
      </w:r>
    </w:p>
    <w:p w14:paraId="369EF5C8" w14:textId="77777777" w:rsidR="00C010E4" w:rsidRPr="00D16408" w:rsidRDefault="00C010E4" w:rsidP="00C010E4">
      <w:pPr>
        <w:spacing w:line="360" w:lineRule="auto"/>
        <w:rPr>
          <w:rFonts w:ascii="Arial" w:hAnsi="Arial" w:cs="Arial"/>
        </w:rPr>
      </w:pPr>
      <w:r w:rsidRPr="00D16408">
        <w:rPr>
          <w:rFonts w:ascii="Arial" w:hAnsi="Arial" w:cs="Arial"/>
        </w:rPr>
        <w:t>Por su parte, los/las estudiantes que no hayan realizado NINGUNA actividad de evaluación serán calificados como “No Evaluados”.</w:t>
      </w:r>
    </w:p>
    <w:p w14:paraId="0B47CBA2" w14:textId="77777777" w:rsidR="00C010E4" w:rsidRPr="00D16408" w:rsidRDefault="00C010E4" w:rsidP="00C010E4">
      <w:pPr>
        <w:spacing w:before="120" w:after="120" w:line="360" w:lineRule="auto"/>
        <w:rPr>
          <w:rFonts w:ascii="Arial" w:hAnsi="Arial" w:cs="Arial"/>
        </w:rPr>
      </w:pPr>
      <w:bookmarkStart w:id="49" w:name="OLE_LINK6"/>
      <w:bookmarkStart w:id="50" w:name="OLE_LINK5"/>
      <w:r w:rsidRPr="00D16408">
        <w:rPr>
          <w:rFonts w:ascii="Arial" w:hAnsi="Arial" w:cs="Arial"/>
        </w:rPr>
        <w:t xml:space="preserve">El/la alumno/a que no supere la asignatura en la convocatoria ordinaria, </w:t>
      </w:r>
      <w:bookmarkEnd w:id="49"/>
      <w:bookmarkEnd w:id="50"/>
      <w:r w:rsidRPr="00D16408">
        <w:rPr>
          <w:rFonts w:ascii="Arial" w:hAnsi="Arial" w:cs="Arial"/>
        </w:rPr>
        <w:t>debido a que la media de las notas obtenidas en los distintos centros de prácticas no alcance la calificación de 5, deberá volver a matricularse en el próximo curso, ya que esta parte de la asignatura no se podrá recuperar en la convocatoria extraordinaria.</w:t>
      </w:r>
    </w:p>
    <w:p w14:paraId="5C5BAE63" w14:textId="77777777" w:rsidR="00C010E4" w:rsidRPr="00D16408" w:rsidRDefault="00C010E4" w:rsidP="00C010E4">
      <w:pPr>
        <w:spacing w:before="120" w:after="120" w:line="360" w:lineRule="auto"/>
        <w:rPr>
          <w:rFonts w:ascii="Arial" w:hAnsi="Arial" w:cs="Arial"/>
        </w:rPr>
      </w:pPr>
      <w:r w:rsidRPr="00D16408">
        <w:rPr>
          <w:rFonts w:ascii="Arial" w:hAnsi="Arial" w:cs="Arial"/>
        </w:rPr>
        <w:lastRenderedPageBreak/>
        <w:t>El/la alumno/a que no supere la asignatura en la convocatoria ordinaria, por no obtener al menos un 5 en la memoria final de prácticas, podrá superar la asignatura siempre y cuando en la convocatoria extraordinaria obtenga al menos un 5 en dicha memoria.</w:t>
      </w:r>
    </w:p>
    <w:p w14:paraId="19B85AE9" w14:textId="693B69CB" w:rsidR="00597494" w:rsidRDefault="00597494">
      <w:pPr>
        <w:spacing w:after="160" w:line="259" w:lineRule="auto"/>
        <w:jc w:val="left"/>
        <w:rPr>
          <w:rFonts w:ascii="Arial" w:hAnsi="Arial" w:cs="Arial"/>
        </w:rPr>
      </w:pPr>
    </w:p>
    <w:p w14:paraId="61126B3A" w14:textId="09C44766" w:rsidR="00576E78" w:rsidRDefault="00576E78" w:rsidP="00597494">
      <w:pPr>
        <w:pStyle w:val="Ttulo1"/>
        <w:rPr>
          <w:rStyle w:val="Ninguno"/>
          <w:rFonts w:ascii="Arial" w:hAnsi="Arial"/>
          <w:b/>
          <w:bCs/>
          <w:color w:val="auto"/>
          <w:sz w:val="24"/>
          <w:szCs w:val="24"/>
        </w:rPr>
      </w:pPr>
      <w:bookmarkStart w:id="51" w:name="_Toc162953742"/>
      <w:bookmarkStart w:id="52" w:name="_Toc162956426"/>
      <w:bookmarkStart w:id="53" w:name="_Toc162960248"/>
      <w:bookmarkStart w:id="54" w:name="_Toc228348777"/>
      <w:r w:rsidRPr="00597494">
        <w:rPr>
          <w:rStyle w:val="Ninguno"/>
          <w:rFonts w:ascii="Arial" w:hAnsi="Arial"/>
          <w:b/>
          <w:bCs/>
          <w:color w:val="auto"/>
          <w:sz w:val="24"/>
          <w:szCs w:val="24"/>
        </w:rPr>
        <w:t>CRONOGRAMA ORIENTATIVO</w:t>
      </w:r>
      <w:bookmarkEnd w:id="51"/>
      <w:bookmarkEnd w:id="52"/>
      <w:bookmarkEnd w:id="53"/>
      <w:bookmarkEnd w:id="54"/>
    </w:p>
    <w:p w14:paraId="4287F92A" w14:textId="77777777" w:rsidR="00C010E4" w:rsidRDefault="00C010E4" w:rsidP="00C010E4">
      <w:pPr>
        <w:pStyle w:val="Textoindependiente2"/>
        <w:autoSpaceDE w:val="0"/>
        <w:autoSpaceDN w:val="0"/>
        <w:adjustRightInd w:val="0"/>
        <w:spacing w:after="0" w:line="360" w:lineRule="auto"/>
        <w:rPr>
          <w:rFonts w:ascii="Arial" w:hAnsi="Arial" w:cs="Arial"/>
        </w:rPr>
      </w:pPr>
    </w:p>
    <w:p w14:paraId="352FA168" w14:textId="23C03E1F" w:rsidR="00B53BE8" w:rsidRPr="0047169C" w:rsidRDefault="00B53BE8" w:rsidP="00B53BE8">
      <w:pPr>
        <w:pStyle w:val="Textoindependiente2"/>
        <w:spacing w:line="360" w:lineRule="auto"/>
        <w:rPr>
          <w:rFonts w:ascii="Arial" w:hAnsi="Arial" w:cs="Arial"/>
        </w:rPr>
      </w:pPr>
      <w:r w:rsidRPr="0047169C">
        <w:rPr>
          <w:rFonts w:ascii="Arial" w:hAnsi="Arial" w:cs="Arial"/>
        </w:rPr>
        <w:t xml:space="preserve">El itinerario formativo se divide en cinco rotaciones en centros en los que se desarrollan distintos aspectos de la fisioterapia cardiorrespiratoria: unidades de hospitalización, unidades de terapia intensiva (UCI, REA), adaptación de dispositivos de atención domiciliaria, programas de </w:t>
      </w:r>
      <w:r w:rsidR="00467D0C" w:rsidRPr="0047169C">
        <w:rPr>
          <w:rFonts w:ascii="Arial" w:hAnsi="Arial" w:cs="Arial"/>
        </w:rPr>
        <w:t xml:space="preserve">fisioterapia </w:t>
      </w:r>
      <w:r w:rsidRPr="0047169C">
        <w:rPr>
          <w:rFonts w:ascii="Arial" w:hAnsi="Arial" w:cs="Arial"/>
        </w:rPr>
        <w:t xml:space="preserve">respiratoria y </w:t>
      </w:r>
      <w:r w:rsidR="00467D0C" w:rsidRPr="0047169C">
        <w:rPr>
          <w:rFonts w:ascii="Arial" w:hAnsi="Arial" w:cs="Arial"/>
        </w:rPr>
        <w:t xml:space="preserve">de rehabilitación </w:t>
      </w:r>
      <w:r w:rsidRPr="0047169C">
        <w:rPr>
          <w:rFonts w:ascii="Arial" w:hAnsi="Arial" w:cs="Arial"/>
        </w:rPr>
        <w:t>cardiaca, tanto en pacientes adultos como pediátricos</w:t>
      </w:r>
      <w:r w:rsidR="00467D0C" w:rsidRPr="0047169C">
        <w:rPr>
          <w:rFonts w:ascii="Arial" w:hAnsi="Arial" w:cs="Arial"/>
        </w:rPr>
        <w:t>, y en diferentes patologías</w:t>
      </w:r>
      <w:r w:rsidRPr="0047169C">
        <w:rPr>
          <w:rFonts w:ascii="Arial" w:hAnsi="Arial" w:cs="Arial"/>
        </w:rPr>
        <w:t xml:space="preserve">. Cada estudiante </w:t>
      </w:r>
      <w:r w:rsidR="00467D0C" w:rsidRPr="0047169C">
        <w:rPr>
          <w:rFonts w:ascii="Arial" w:hAnsi="Arial" w:cs="Arial"/>
        </w:rPr>
        <w:t>realizará</w:t>
      </w:r>
      <w:r w:rsidRPr="0047169C">
        <w:rPr>
          <w:rFonts w:ascii="Arial" w:hAnsi="Arial" w:cs="Arial"/>
        </w:rPr>
        <w:t xml:space="preserve"> cinco rotaciones (</w:t>
      </w:r>
      <w:r w:rsidR="00467D0C" w:rsidRPr="0047169C">
        <w:rPr>
          <w:rFonts w:ascii="Arial" w:hAnsi="Arial" w:cs="Arial"/>
        </w:rPr>
        <w:t>preferiblemente</w:t>
      </w:r>
      <w:r w:rsidRPr="0047169C">
        <w:rPr>
          <w:rFonts w:ascii="Arial" w:hAnsi="Arial" w:cs="Arial"/>
        </w:rPr>
        <w:t xml:space="preserve">, </w:t>
      </w:r>
      <w:r w:rsidR="00467D0C" w:rsidRPr="0047169C">
        <w:rPr>
          <w:rFonts w:ascii="Arial" w:hAnsi="Arial" w:cs="Arial"/>
        </w:rPr>
        <w:t>de</w:t>
      </w:r>
      <w:r w:rsidRPr="0047169C">
        <w:rPr>
          <w:rFonts w:ascii="Arial" w:hAnsi="Arial" w:cs="Arial"/>
        </w:rPr>
        <w:t xml:space="preserve"> </w:t>
      </w:r>
      <w:r w:rsidR="00467D0C" w:rsidRPr="0047169C">
        <w:rPr>
          <w:rFonts w:ascii="Arial" w:hAnsi="Arial" w:cs="Arial"/>
        </w:rPr>
        <w:t>campos diferentes</w:t>
      </w:r>
      <w:r w:rsidRPr="0047169C">
        <w:rPr>
          <w:rFonts w:ascii="Arial" w:hAnsi="Arial" w:cs="Arial"/>
        </w:rPr>
        <w:t>), eligiendo entre los centros y periodos que se oferten, generalmente, de noviembre a julio, ambos inclusive. El itinerario se ajustará a la disponibilidad de los centros.</w:t>
      </w:r>
    </w:p>
    <w:p w14:paraId="6BE1C4E3" w14:textId="77777777" w:rsidR="00C010E4" w:rsidRPr="00D16408" w:rsidRDefault="00C010E4" w:rsidP="00C010E4">
      <w:pPr>
        <w:pStyle w:val="Textoindependiente2"/>
        <w:autoSpaceDE w:val="0"/>
        <w:autoSpaceDN w:val="0"/>
        <w:adjustRightInd w:val="0"/>
        <w:spacing w:after="0" w:line="360" w:lineRule="auto"/>
        <w:rPr>
          <w:rFonts w:ascii="Arial" w:hAnsi="Arial" w:cs="Arial"/>
        </w:rPr>
      </w:pPr>
      <w:r w:rsidRPr="00D16408">
        <w:rPr>
          <w:rFonts w:ascii="Arial" w:hAnsi="Arial" w:cs="Arial"/>
          <w:lang w:val="es-ES_tradnl" w:eastAsia="es-ES_tradnl"/>
        </w:rPr>
        <w:t>Al comienzo del curso, se publicará en el Campus Virtual la oferta de fechas para realizar las rotaciones en cada centro. Se habilitará un período en los meses de octubre-noviembre para que cada estudiante seleccione su itinerario de prácticas (centro y fecha en que realizará cada una de las cinco rotaciones), dentro de la oferta disponible. Esta selección se llevará a cabo según los mismos criterios que se tuvieron en cuenta para el acceso al Máster.</w:t>
      </w:r>
      <w:r w:rsidRPr="00D16408">
        <w:rPr>
          <w:rFonts w:ascii="Arial" w:hAnsi="Arial" w:cs="Arial"/>
        </w:rPr>
        <w:t xml:space="preserve"> </w:t>
      </w:r>
    </w:p>
    <w:p w14:paraId="4F4B2124" w14:textId="77777777" w:rsidR="00C010E4" w:rsidRPr="00D16408" w:rsidRDefault="00C010E4" w:rsidP="00C010E4">
      <w:pPr>
        <w:pStyle w:val="Textoindependiente2"/>
        <w:autoSpaceDE w:val="0"/>
        <w:autoSpaceDN w:val="0"/>
        <w:adjustRightInd w:val="0"/>
        <w:spacing w:after="0" w:line="360" w:lineRule="auto"/>
        <w:rPr>
          <w:rFonts w:ascii="Arial" w:hAnsi="Arial" w:cs="Arial"/>
        </w:rPr>
      </w:pPr>
    </w:p>
    <w:p w14:paraId="1AA876F3" w14:textId="7CC59D1C" w:rsidR="00576E78" w:rsidRPr="00576E78" w:rsidRDefault="00C010E4" w:rsidP="0064632C">
      <w:pPr>
        <w:pStyle w:val="Textoindependiente2"/>
        <w:autoSpaceDE w:val="0"/>
        <w:autoSpaceDN w:val="0"/>
        <w:adjustRightInd w:val="0"/>
        <w:spacing w:after="0" w:line="360" w:lineRule="auto"/>
        <w:rPr>
          <w:rFonts w:ascii="Arial" w:hAnsi="Arial" w:cs="Arial"/>
        </w:rPr>
      </w:pPr>
      <w:r w:rsidRPr="00D16408">
        <w:rPr>
          <w:rFonts w:ascii="Arial" w:hAnsi="Arial" w:cs="Arial"/>
        </w:rPr>
        <w:t xml:space="preserve">La Escuela tiene convenios vigentes con los centros especificados en la página web del </w:t>
      </w:r>
      <w:hyperlink r:id="rId12" w:anchor="practicas" w:history="1">
        <w:r w:rsidRPr="00D16408">
          <w:rPr>
            <w:rStyle w:val="Hipervnculo"/>
            <w:rFonts w:ascii="Arial" w:hAnsi="Arial" w:cs="Arial"/>
          </w:rPr>
          <w:t>Máster Universitario en Fisioterapia Respiratoria y Cardiaca — Escuela Universitaria de Fisioterapia ONCE</w:t>
        </w:r>
      </w:hyperlink>
      <w:r w:rsidRPr="00D16408">
        <w:rPr>
          <w:rFonts w:ascii="Arial" w:hAnsi="Arial" w:cs="Arial"/>
        </w:rPr>
        <w:t>, lo cual no implica que todos ellos oferten plazas en todas las ediciones. Todas las rotaciones no se pueden realizar en la Comunidad de Madrid.</w:t>
      </w:r>
    </w:p>
    <w:sectPr w:rsidR="00576E78" w:rsidRPr="00576E78"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B239" w14:textId="77777777" w:rsidR="0001410A" w:rsidRDefault="0001410A" w:rsidP="00E453DC">
      <w:r>
        <w:separator/>
      </w:r>
    </w:p>
  </w:endnote>
  <w:endnote w:type="continuationSeparator" w:id="0">
    <w:p w14:paraId="04EC09F7"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609D" w14:textId="77777777" w:rsidR="0001410A" w:rsidRDefault="0001410A" w:rsidP="00E453DC">
      <w:r>
        <w:separator/>
      </w:r>
    </w:p>
  </w:footnote>
  <w:footnote w:type="continuationSeparator" w:id="0">
    <w:p w14:paraId="14845769"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5DC1FA7B" w:rsidR="00010418" w:rsidRDefault="00D036DE">
    <w:pPr>
      <w:pStyle w:val="Encabezado"/>
      <w:rPr>
        <w:lang w:val="es-ES"/>
      </w:rPr>
    </w:pPr>
    <w:r>
      <w:rPr>
        <w:noProof/>
      </w:rPr>
      <w:drawing>
        <wp:inline distT="0" distB="0" distL="0" distR="0" wp14:anchorId="75B3235C" wp14:editId="74608917">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3BCC76FD" w14:textId="77777777" w:rsidR="00D036DE" w:rsidRPr="00010418" w:rsidRDefault="00D036DE">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2E353A6D" w:rsidR="00A8142E" w:rsidRDefault="00D036DE"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4B0F408A" wp14:editId="232BB8EA">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409E08B1" w14:textId="77777777" w:rsidR="00D036DE" w:rsidRPr="00DF62C0" w:rsidRDefault="00D036DE" w:rsidP="00D036DE">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9C0381C" w14:textId="77777777" w:rsidR="00D036DE" w:rsidRPr="00DF62C0" w:rsidRDefault="00D036DE" w:rsidP="00D036DE">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0F408A"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409E08B1" w14:textId="77777777" w:rsidR="00D036DE" w:rsidRPr="00DF62C0" w:rsidRDefault="00D036DE" w:rsidP="00D036DE">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9C0381C" w14:textId="77777777" w:rsidR="00D036DE" w:rsidRPr="00DF62C0" w:rsidRDefault="00D036DE" w:rsidP="00D036DE">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2BDD7029"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6924916F">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062C012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847FD3"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062C012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847FD3"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89C"/>
    <w:multiLevelType w:val="hybridMultilevel"/>
    <w:tmpl w:val="9DF6878C"/>
    <w:lvl w:ilvl="0" w:tplc="ECAC2FFE">
      <w:start w:val="1"/>
      <w:numFmt w:val="decimal"/>
      <w:lvlText w:val="%1."/>
      <w:lvlJc w:val="left"/>
      <w:pPr>
        <w:tabs>
          <w:tab w:val="num" w:pos="862"/>
        </w:tabs>
        <w:ind w:left="862" w:hanging="360"/>
      </w:pPr>
    </w:lvl>
    <w:lvl w:ilvl="1" w:tplc="6E8C4F30">
      <w:start w:val="1"/>
      <w:numFmt w:val="lowerLetter"/>
      <w:lvlText w:val="%2."/>
      <w:lvlJc w:val="left"/>
      <w:pPr>
        <w:tabs>
          <w:tab w:val="num" w:pos="1582"/>
        </w:tabs>
        <w:ind w:left="1582" w:hanging="360"/>
      </w:pPr>
    </w:lvl>
    <w:lvl w:ilvl="2" w:tplc="7B3E75A0">
      <w:start w:val="1"/>
      <w:numFmt w:val="lowerRoman"/>
      <w:lvlText w:val="%3."/>
      <w:lvlJc w:val="right"/>
      <w:pPr>
        <w:tabs>
          <w:tab w:val="num" w:pos="2302"/>
        </w:tabs>
        <w:ind w:left="2302" w:hanging="180"/>
      </w:pPr>
    </w:lvl>
    <w:lvl w:ilvl="3" w:tplc="1E04E54E">
      <w:start w:val="1"/>
      <w:numFmt w:val="decimal"/>
      <w:lvlText w:val="%4."/>
      <w:lvlJc w:val="left"/>
      <w:pPr>
        <w:tabs>
          <w:tab w:val="num" w:pos="3022"/>
        </w:tabs>
        <w:ind w:left="3022" w:hanging="360"/>
      </w:pPr>
    </w:lvl>
    <w:lvl w:ilvl="4" w:tplc="8EA49AF8">
      <w:start w:val="1"/>
      <w:numFmt w:val="lowerLetter"/>
      <w:lvlText w:val="%5."/>
      <w:lvlJc w:val="left"/>
      <w:pPr>
        <w:tabs>
          <w:tab w:val="num" w:pos="3742"/>
        </w:tabs>
        <w:ind w:left="3742" w:hanging="360"/>
      </w:pPr>
    </w:lvl>
    <w:lvl w:ilvl="5" w:tplc="B55E846C">
      <w:start w:val="1"/>
      <w:numFmt w:val="lowerRoman"/>
      <w:lvlText w:val="%6."/>
      <w:lvlJc w:val="right"/>
      <w:pPr>
        <w:tabs>
          <w:tab w:val="num" w:pos="4462"/>
        </w:tabs>
        <w:ind w:left="4462" w:hanging="180"/>
      </w:pPr>
    </w:lvl>
    <w:lvl w:ilvl="6" w:tplc="816A3904">
      <w:start w:val="1"/>
      <w:numFmt w:val="decimal"/>
      <w:lvlText w:val="%7."/>
      <w:lvlJc w:val="left"/>
      <w:pPr>
        <w:tabs>
          <w:tab w:val="num" w:pos="5182"/>
        </w:tabs>
        <w:ind w:left="5182" w:hanging="360"/>
      </w:pPr>
    </w:lvl>
    <w:lvl w:ilvl="7" w:tplc="C6F2D9AE">
      <w:start w:val="1"/>
      <w:numFmt w:val="lowerLetter"/>
      <w:lvlText w:val="%8."/>
      <w:lvlJc w:val="left"/>
      <w:pPr>
        <w:tabs>
          <w:tab w:val="num" w:pos="5902"/>
        </w:tabs>
        <w:ind w:left="5902" w:hanging="360"/>
      </w:pPr>
    </w:lvl>
    <w:lvl w:ilvl="8" w:tplc="8B74493E">
      <w:start w:val="1"/>
      <w:numFmt w:val="lowerRoman"/>
      <w:lvlText w:val="%9."/>
      <w:lvlJc w:val="right"/>
      <w:pPr>
        <w:tabs>
          <w:tab w:val="num" w:pos="6622"/>
        </w:tabs>
        <w:ind w:left="6622" w:hanging="180"/>
      </w:pPr>
    </w:lvl>
  </w:abstractNum>
  <w:abstractNum w:abstractNumId="1" w15:restartNumberingAfterBreak="0">
    <w:nsid w:val="07533D00"/>
    <w:multiLevelType w:val="hybridMultilevel"/>
    <w:tmpl w:val="BD3AE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2E750F"/>
    <w:multiLevelType w:val="hybridMultilevel"/>
    <w:tmpl w:val="0F34B54A"/>
    <w:lvl w:ilvl="0" w:tplc="E5E66B54">
      <w:start w:val="1"/>
      <w:numFmt w:val="upperLetter"/>
      <w:lvlText w:val="%1."/>
      <w:lvlJc w:val="left"/>
      <w:pPr>
        <w:ind w:left="1003" w:hanging="360"/>
      </w:pPr>
      <w:rPr>
        <w:rFonts w:hint="default"/>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3" w15:restartNumberingAfterBreak="0">
    <w:nsid w:val="09D6070F"/>
    <w:multiLevelType w:val="hybridMultilevel"/>
    <w:tmpl w:val="D7CC56C6"/>
    <w:lvl w:ilvl="0" w:tplc="676CF6B4">
      <w:start w:val="1"/>
      <w:numFmt w:val="decimal"/>
      <w:lvlText w:val="%1."/>
      <w:lvlJc w:val="left"/>
      <w:pPr>
        <w:tabs>
          <w:tab w:val="num" w:pos="720"/>
        </w:tabs>
        <w:ind w:left="720" w:hanging="360"/>
      </w:pPr>
    </w:lvl>
    <w:lvl w:ilvl="1" w:tplc="EA5427B8">
      <w:start w:val="1"/>
      <w:numFmt w:val="bullet"/>
      <w:lvlText w:val=""/>
      <w:lvlJc w:val="left"/>
      <w:pPr>
        <w:tabs>
          <w:tab w:val="num" w:pos="1440"/>
        </w:tabs>
        <w:ind w:left="1440" w:hanging="360"/>
      </w:pPr>
      <w:rPr>
        <w:rFonts w:ascii="Symbol" w:hAnsi="Symbol" w:hint="default"/>
      </w:rPr>
    </w:lvl>
    <w:lvl w:ilvl="2" w:tplc="05B8D274">
      <w:start w:val="1"/>
      <w:numFmt w:val="lowerRoman"/>
      <w:lvlText w:val="%3."/>
      <w:lvlJc w:val="right"/>
      <w:pPr>
        <w:tabs>
          <w:tab w:val="num" w:pos="2160"/>
        </w:tabs>
        <w:ind w:left="2160" w:hanging="180"/>
      </w:pPr>
    </w:lvl>
    <w:lvl w:ilvl="3" w:tplc="64D4A956">
      <w:start w:val="1"/>
      <w:numFmt w:val="decimal"/>
      <w:lvlText w:val="%4."/>
      <w:lvlJc w:val="left"/>
      <w:pPr>
        <w:tabs>
          <w:tab w:val="num" w:pos="2880"/>
        </w:tabs>
        <w:ind w:left="2880" w:hanging="360"/>
      </w:pPr>
    </w:lvl>
    <w:lvl w:ilvl="4" w:tplc="EA9E4F9C">
      <w:start w:val="1"/>
      <w:numFmt w:val="lowerLetter"/>
      <w:lvlText w:val="%5."/>
      <w:lvlJc w:val="left"/>
      <w:pPr>
        <w:tabs>
          <w:tab w:val="num" w:pos="3600"/>
        </w:tabs>
        <w:ind w:left="3600" w:hanging="360"/>
      </w:pPr>
    </w:lvl>
    <w:lvl w:ilvl="5" w:tplc="AC1ACBEC">
      <w:start w:val="1"/>
      <w:numFmt w:val="lowerRoman"/>
      <w:lvlText w:val="%6."/>
      <w:lvlJc w:val="right"/>
      <w:pPr>
        <w:tabs>
          <w:tab w:val="num" w:pos="4320"/>
        </w:tabs>
        <w:ind w:left="4320" w:hanging="180"/>
      </w:pPr>
    </w:lvl>
    <w:lvl w:ilvl="6" w:tplc="B7246F14">
      <w:start w:val="1"/>
      <w:numFmt w:val="decimal"/>
      <w:lvlText w:val="%7."/>
      <w:lvlJc w:val="left"/>
      <w:pPr>
        <w:tabs>
          <w:tab w:val="num" w:pos="5040"/>
        </w:tabs>
        <w:ind w:left="5040" w:hanging="360"/>
      </w:pPr>
    </w:lvl>
    <w:lvl w:ilvl="7" w:tplc="B3427B02">
      <w:start w:val="1"/>
      <w:numFmt w:val="lowerLetter"/>
      <w:lvlText w:val="%8."/>
      <w:lvlJc w:val="left"/>
      <w:pPr>
        <w:tabs>
          <w:tab w:val="num" w:pos="5760"/>
        </w:tabs>
        <w:ind w:left="5760" w:hanging="360"/>
      </w:pPr>
    </w:lvl>
    <w:lvl w:ilvl="8" w:tplc="61D0E98E">
      <w:start w:val="1"/>
      <w:numFmt w:val="lowerRoman"/>
      <w:lvlText w:val="%9."/>
      <w:lvlJc w:val="right"/>
      <w:pPr>
        <w:tabs>
          <w:tab w:val="num" w:pos="6480"/>
        </w:tabs>
        <w:ind w:left="6480" w:hanging="180"/>
      </w:pPr>
    </w:lvl>
  </w:abstractNum>
  <w:abstractNum w:abstractNumId="4" w15:restartNumberingAfterBreak="0">
    <w:nsid w:val="0D327A44"/>
    <w:multiLevelType w:val="hybridMultilevel"/>
    <w:tmpl w:val="CEC2652E"/>
    <w:lvl w:ilvl="0" w:tplc="CFFED348">
      <w:numFmt w:val="bullet"/>
      <w:lvlText w:val=""/>
      <w:lvlJc w:val="left"/>
      <w:pPr>
        <w:tabs>
          <w:tab w:val="num" w:pos="720"/>
        </w:tabs>
        <w:ind w:left="720" w:hanging="360"/>
      </w:pPr>
      <w:rPr>
        <w:rFonts w:ascii="Symbol" w:eastAsia="Times New Roman" w:hAnsi="Symbol" w:cs="Arial" w:hint="default"/>
      </w:rPr>
    </w:lvl>
    <w:lvl w:ilvl="1" w:tplc="1BB683EA">
      <w:start w:val="1"/>
      <w:numFmt w:val="bullet"/>
      <w:lvlText w:val="o"/>
      <w:lvlJc w:val="left"/>
      <w:pPr>
        <w:tabs>
          <w:tab w:val="num" w:pos="1440"/>
        </w:tabs>
        <w:ind w:left="1440" w:hanging="360"/>
      </w:pPr>
      <w:rPr>
        <w:rFonts w:ascii="Courier New" w:hAnsi="Courier New" w:cs="Courier New" w:hint="default"/>
      </w:rPr>
    </w:lvl>
    <w:lvl w:ilvl="2" w:tplc="19A8C2F2">
      <w:start w:val="1"/>
      <w:numFmt w:val="bullet"/>
      <w:lvlText w:val=""/>
      <w:lvlJc w:val="left"/>
      <w:pPr>
        <w:tabs>
          <w:tab w:val="num" w:pos="2160"/>
        </w:tabs>
        <w:ind w:left="2160" w:hanging="360"/>
      </w:pPr>
      <w:rPr>
        <w:rFonts w:ascii="Symbol" w:hAnsi="Symbol" w:hint="default"/>
      </w:rPr>
    </w:lvl>
    <w:lvl w:ilvl="3" w:tplc="555410C6">
      <w:start w:val="1"/>
      <w:numFmt w:val="bullet"/>
      <w:lvlText w:val=""/>
      <w:lvlJc w:val="left"/>
      <w:pPr>
        <w:tabs>
          <w:tab w:val="num" w:pos="2880"/>
        </w:tabs>
        <w:ind w:left="2880" w:hanging="360"/>
      </w:pPr>
      <w:rPr>
        <w:rFonts w:ascii="Symbol" w:hAnsi="Symbol" w:hint="default"/>
      </w:rPr>
    </w:lvl>
    <w:lvl w:ilvl="4" w:tplc="FF7A843C">
      <w:start w:val="1"/>
      <w:numFmt w:val="bullet"/>
      <w:lvlText w:val="o"/>
      <w:lvlJc w:val="left"/>
      <w:pPr>
        <w:tabs>
          <w:tab w:val="num" w:pos="3600"/>
        </w:tabs>
        <w:ind w:left="3600" w:hanging="360"/>
      </w:pPr>
      <w:rPr>
        <w:rFonts w:ascii="Courier New" w:hAnsi="Courier New" w:cs="Courier New" w:hint="default"/>
      </w:rPr>
    </w:lvl>
    <w:lvl w:ilvl="5" w:tplc="7292D144">
      <w:start w:val="1"/>
      <w:numFmt w:val="bullet"/>
      <w:lvlText w:val=""/>
      <w:lvlJc w:val="left"/>
      <w:pPr>
        <w:tabs>
          <w:tab w:val="num" w:pos="4320"/>
        </w:tabs>
        <w:ind w:left="4320" w:hanging="360"/>
      </w:pPr>
      <w:rPr>
        <w:rFonts w:ascii="Wingdings" w:hAnsi="Wingdings" w:hint="default"/>
      </w:rPr>
    </w:lvl>
    <w:lvl w:ilvl="6" w:tplc="D9D43CAA">
      <w:start w:val="1"/>
      <w:numFmt w:val="bullet"/>
      <w:lvlText w:val=""/>
      <w:lvlJc w:val="left"/>
      <w:pPr>
        <w:tabs>
          <w:tab w:val="num" w:pos="5040"/>
        </w:tabs>
        <w:ind w:left="5040" w:hanging="360"/>
      </w:pPr>
      <w:rPr>
        <w:rFonts w:ascii="Symbol" w:hAnsi="Symbol" w:hint="default"/>
      </w:rPr>
    </w:lvl>
    <w:lvl w:ilvl="7" w:tplc="A0044B44">
      <w:start w:val="1"/>
      <w:numFmt w:val="bullet"/>
      <w:lvlText w:val="o"/>
      <w:lvlJc w:val="left"/>
      <w:pPr>
        <w:tabs>
          <w:tab w:val="num" w:pos="5760"/>
        </w:tabs>
        <w:ind w:left="5760" w:hanging="360"/>
      </w:pPr>
      <w:rPr>
        <w:rFonts w:ascii="Courier New" w:hAnsi="Courier New" w:cs="Courier New" w:hint="default"/>
      </w:rPr>
    </w:lvl>
    <w:lvl w:ilvl="8" w:tplc="FD844B3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64600"/>
    <w:multiLevelType w:val="hybridMultilevel"/>
    <w:tmpl w:val="7F9613C8"/>
    <w:lvl w:ilvl="0" w:tplc="3C6C77E0">
      <w:start w:val="1"/>
      <w:numFmt w:val="decimal"/>
      <w:lvlText w:val="%1."/>
      <w:lvlJc w:val="left"/>
      <w:pPr>
        <w:tabs>
          <w:tab w:val="num" w:pos="1068"/>
        </w:tabs>
        <w:ind w:left="1068" w:hanging="360"/>
      </w:pPr>
      <w:rPr>
        <w:rFonts w:hint="default"/>
      </w:rPr>
    </w:lvl>
    <w:lvl w:ilvl="1" w:tplc="35EC13A6">
      <w:start w:val="1"/>
      <w:numFmt w:val="lowerLetter"/>
      <w:lvlText w:val="%2."/>
      <w:lvlJc w:val="left"/>
      <w:pPr>
        <w:tabs>
          <w:tab w:val="num" w:pos="1788"/>
        </w:tabs>
        <w:ind w:left="1788" w:hanging="360"/>
      </w:pPr>
    </w:lvl>
    <w:lvl w:ilvl="2" w:tplc="4BB4B938">
      <w:start w:val="1"/>
      <w:numFmt w:val="lowerRoman"/>
      <w:lvlText w:val="%3."/>
      <w:lvlJc w:val="right"/>
      <w:pPr>
        <w:tabs>
          <w:tab w:val="num" w:pos="2508"/>
        </w:tabs>
        <w:ind w:left="2508" w:hanging="180"/>
      </w:pPr>
    </w:lvl>
    <w:lvl w:ilvl="3" w:tplc="2FDA4E5A">
      <w:start w:val="1"/>
      <w:numFmt w:val="decimal"/>
      <w:lvlText w:val="%4."/>
      <w:lvlJc w:val="left"/>
      <w:pPr>
        <w:tabs>
          <w:tab w:val="num" w:pos="3228"/>
        </w:tabs>
        <w:ind w:left="3228" w:hanging="360"/>
      </w:pPr>
    </w:lvl>
    <w:lvl w:ilvl="4" w:tplc="468A6950">
      <w:start w:val="1"/>
      <w:numFmt w:val="lowerLetter"/>
      <w:lvlText w:val="%5."/>
      <w:lvlJc w:val="left"/>
      <w:pPr>
        <w:tabs>
          <w:tab w:val="num" w:pos="3948"/>
        </w:tabs>
        <w:ind w:left="3948" w:hanging="360"/>
      </w:pPr>
    </w:lvl>
    <w:lvl w:ilvl="5" w:tplc="BC187304">
      <w:start w:val="1"/>
      <w:numFmt w:val="lowerRoman"/>
      <w:lvlText w:val="%6."/>
      <w:lvlJc w:val="right"/>
      <w:pPr>
        <w:tabs>
          <w:tab w:val="num" w:pos="4668"/>
        </w:tabs>
        <w:ind w:left="4668" w:hanging="180"/>
      </w:pPr>
    </w:lvl>
    <w:lvl w:ilvl="6" w:tplc="DD56CC8C">
      <w:start w:val="1"/>
      <w:numFmt w:val="decimal"/>
      <w:lvlText w:val="%7."/>
      <w:lvlJc w:val="left"/>
      <w:pPr>
        <w:tabs>
          <w:tab w:val="num" w:pos="5388"/>
        </w:tabs>
        <w:ind w:left="5388" w:hanging="360"/>
      </w:pPr>
    </w:lvl>
    <w:lvl w:ilvl="7" w:tplc="9650E398">
      <w:start w:val="1"/>
      <w:numFmt w:val="lowerLetter"/>
      <w:lvlText w:val="%8."/>
      <w:lvlJc w:val="left"/>
      <w:pPr>
        <w:tabs>
          <w:tab w:val="num" w:pos="6108"/>
        </w:tabs>
        <w:ind w:left="6108" w:hanging="360"/>
      </w:pPr>
    </w:lvl>
    <w:lvl w:ilvl="8" w:tplc="C958B9BA">
      <w:start w:val="1"/>
      <w:numFmt w:val="lowerRoman"/>
      <w:lvlText w:val="%9."/>
      <w:lvlJc w:val="right"/>
      <w:pPr>
        <w:tabs>
          <w:tab w:val="num" w:pos="6828"/>
        </w:tabs>
        <w:ind w:left="6828" w:hanging="180"/>
      </w:pPr>
    </w:lvl>
  </w:abstractNum>
  <w:abstractNum w:abstractNumId="6" w15:restartNumberingAfterBreak="0">
    <w:nsid w:val="13BE01C5"/>
    <w:multiLevelType w:val="hybridMultilevel"/>
    <w:tmpl w:val="9DE6E98A"/>
    <w:lvl w:ilvl="0" w:tplc="0BE84760">
      <w:start w:val="1"/>
      <w:numFmt w:val="lowerLetter"/>
      <w:lvlText w:val="%1."/>
      <w:lvlJc w:val="left"/>
      <w:pPr>
        <w:tabs>
          <w:tab w:val="num" w:pos="1069"/>
        </w:tabs>
        <w:ind w:left="1069" w:hanging="360"/>
      </w:pPr>
      <w:rPr>
        <w:rFonts w:hint="default"/>
      </w:rPr>
    </w:lvl>
    <w:lvl w:ilvl="1" w:tplc="A446854C">
      <w:start w:val="1"/>
      <w:numFmt w:val="upperLetter"/>
      <w:lvlText w:val="%2)"/>
      <w:lvlJc w:val="left"/>
      <w:pPr>
        <w:tabs>
          <w:tab w:val="num" w:pos="1819"/>
        </w:tabs>
        <w:ind w:left="1819" w:hanging="390"/>
      </w:pPr>
      <w:rPr>
        <w:rFonts w:hint="default"/>
        <w:b/>
      </w:rPr>
    </w:lvl>
    <w:lvl w:ilvl="2" w:tplc="437680CE">
      <w:start w:val="1"/>
      <w:numFmt w:val="lowerRoman"/>
      <w:lvlText w:val="%3."/>
      <w:lvlJc w:val="right"/>
      <w:pPr>
        <w:tabs>
          <w:tab w:val="num" w:pos="2509"/>
        </w:tabs>
        <w:ind w:left="2509" w:hanging="180"/>
      </w:pPr>
    </w:lvl>
    <w:lvl w:ilvl="3" w:tplc="FEFEEAE8">
      <w:start w:val="1"/>
      <w:numFmt w:val="decimal"/>
      <w:lvlText w:val="%4."/>
      <w:lvlJc w:val="left"/>
      <w:pPr>
        <w:tabs>
          <w:tab w:val="num" w:pos="3229"/>
        </w:tabs>
        <w:ind w:left="3229" w:hanging="360"/>
      </w:pPr>
    </w:lvl>
    <w:lvl w:ilvl="4" w:tplc="6D863262">
      <w:start w:val="1"/>
      <w:numFmt w:val="lowerLetter"/>
      <w:lvlText w:val="%5."/>
      <w:lvlJc w:val="left"/>
      <w:pPr>
        <w:tabs>
          <w:tab w:val="num" w:pos="3949"/>
        </w:tabs>
        <w:ind w:left="3949" w:hanging="360"/>
      </w:pPr>
    </w:lvl>
    <w:lvl w:ilvl="5" w:tplc="5AF039EE">
      <w:start w:val="1"/>
      <w:numFmt w:val="lowerRoman"/>
      <w:lvlText w:val="%6."/>
      <w:lvlJc w:val="right"/>
      <w:pPr>
        <w:tabs>
          <w:tab w:val="num" w:pos="4669"/>
        </w:tabs>
        <w:ind w:left="4669" w:hanging="180"/>
      </w:pPr>
    </w:lvl>
    <w:lvl w:ilvl="6" w:tplc="B17A2A56">
      <w:start w:val="1"/>
      <w:numFmt w:val="decimal"/>
      <w:lvlText w:val="%7."/>
      <w:lvlJc w:val="left"/>
      <w:pPr>
        <w:tabs>
          <w:tab w:val="num" w:pos="5389"/>
        </w:tabs>
        <w:ind w:left="5389" w:hanging="360"/>
      </w:pPr>
    </w:lvl>
    <w:lvl w:ilvl="7" w:tplc="77D6C46A">
      <w:start w:val="1"/>
      <w:numFmt w:val="lowerLetter"/>
      <w:lvlText w:val="%8."/>
      <w:lvlJc w:val="left"/>
      <w:pPr>
        <w:tabs>
          <w:tab w:val="num" w:pos="6109"/>
        </w:tabs>
        <w:ind w:left="6109" w:hanging="360"/>
      </w:pPr>
    </w:lvl>
    <w:lvl w:ilvl="8" w:tplc="9DC2B222">
      <w:start w:val="1"/>
      <w:numFmt w:val="lowerRoman"/>
      <w:lvlText w:val="%9."/>
      <w:lvlJc w:val="right"/>
      <w:pPr>
        <w:tabs>
          <w:tab w:val="num" w:pos="6829"/>
        </w:tabs>
        <w:ind w:left="6829" w:hanging="180"/>
      </w:pPr>
    </w:lvl>
  </w:abstractNum>
  <w:abstractNum w:abstractNumId="7" w15:restartNumberingAfterBreak="0">
    <w:nsid w:val="15173535"/>
    <w:multiLevelType w:val="hybridMultilevel"/>
    <w:tmpl w:val="0388F50E"/>
    <w:lvl w:ilvl="0" w:tplc="E5406F3A">
      <w:start w:val="1"/>
      <w:numFmt w:val="decimal"/>
      <w:lvlText w:val="%1."/>
      <w:lvlJc w:val="left"/>
      <w:pPr>
        <w:tabs>
          <w:tab w:val="num" w:pos="643"/>
        </w:tabs>
        <w:ind w:left="643" w:hanging="360"/>
      </w:pPr>
    </w:lvl>
    <w:lvl w:ilvl="1" w:tplc="6D469918">
      <w:start w:val="1"/>
      <w:numFmt w:val="lowerLetter"/>
      <w:lvlText w:val="%2."/>
      <w:lvlJc w:val="left"/>
      <w:pPr>
        <w:tabs>
          <w:tab w:val="num" w:pos="1440"/>
        </w:tabs>
        <w:ind w:left="1440" w:hanging="360"/>
      </w:pPr>
    </w:lvl>
    <w:lvl w:ilvl="2" w:tplc="CF9C2E30">
      <w:start w:val="1"/>
      <w:numFmt w:val="lowerRoman"/>
      <w:lvlText w:val="%3."/>
      <w:lvlJc w:val="right"/>
      <w:pPr>
        <w:tabs>
          <w:tab w:val="num" w:pos="2160"/>
        </w:tabs>
        <w:ind w:left="2160" w:hanging="180"/>
      </w:pPr>
    </w:lvl>
    <w:lvl w:ilvl="3" w:tplc="5AA6F9E8">
      <w:start w:val="1"/>
      <w:numFmt w:val="decimal"/>
      <w:lvlText w:val="%4."/>
      <w:lvlJc w:val="left"/>
      <w:pPr>
        <w:tabs>
          <w:tab w:val="num" w:pos="2880"/>
        </w:tabs>
        <w:ind w:left="2880" w:hanging="360"/>
      </w:pPr>
    </w:lvl>
    <w:lvl w:ilvl="4" w:tplc="E384E5BE">
      <w:start w:val="1"/>
      <w:numFmt w:val="lowerLetter"/>
      <w:lvlText w:val="%5."/>
      <w:lvlJc w:val="left"/>
      <w:pPr>
        <w:tabs>
          <w:tab w:val="num" w:pos="3600"/>
        </w:tabs>
        <w:ind w:left="3600" w:hanging="360"/>
      </w:pPr>
    </w:lvl>
    <w:lvl w:ilvl="5" w:tplc="5F4C691C">
      <w:start w:val="1"/>
      <w:numFmt w:val="lowerRoman"/>
      <w:lvlText w:val="%6."/>
      <w:lvlJc w:val="right"/>
      <w:pPr>
        <w:tabs>
          <w:tab w:val="num" w:pos="4320"/>
        </w:tabs>
        <w:ind w:left="4320" w:hanging="180"/>
      </w:pPr>
    </w:lvl>
    <w:lvl w:ilvl="6" w:tplc="BE94B63C">
      <w:start w:val="1"/>
      <w:numFmt w:val="decimal"/>
      <w:lvlText w:val="%7."/>
      <w:lvlJc w:val="left"/>
      <w:pPr>
        <w:tabs>
          <w:tab w:val="num" w:pos="5040"/>
        </w:tabs>
        <w:ind w:left="5040" w:hanging="360"/>
      </w:pPr>
    </w:lvl>
    <w:lvl w:ilvl="7" w:tplc="8C762F88">
      <w:start w:val="1"/>
      <w:numFmt w:val="lowerLetter"/>
      <w:lvlText w:val="%8."/>
      <w:lvlJc w:val="left"/>
      <w:pPr>
        <w:tabs>
          <w:tab w:val="num" w:pos="5760"/>
        </w:tabs>
        <w:ind w:left="5760" w:hanging="360"/>
      </w:pPr>
    </w:lvl>
    <w:lvl w:ilvl="8" w:tplc="CC3EEE92">
      <w:start w:val="1"/>
      <w:numFmt w:val="lowerRoman"/>
      <w:lvlText w:val="%9."/>
      <w:lvlJc w:val="right"/>
      <w:pPr>
        <w:tabs>
          <w:tab w:val="num" w:pos="6480"/>
        </w:tabs>
        <w:ind w:left="6480" w:hanging="180"/>
      </w:pPr>
    </w:lvl>
  </w:abstractNum>
  <w:abstractNum w:abstractNumId="8" w15:restartNumberingAfterBreak="0">
    <w:nsid w:val="17EA1457"/>
    <w:multiLevelType w:val="hybridMultilevel"/>
    <w:tmpl w:val="831A0522"/>
    <w:lvl w:ilvl="0" w:tplc="41782D6C">
      <w:start w:val="1"/>
      <w:numFmt w:val="upperLetter"/>
      <w:lvlText w:val="%1)"/>
      <w:lvlJc w:val="left"/>
      <w:pPr>
        <w:tabs>
          <w:tab w:val="num" w:pos="1069"/>
        </w:tabs>
        <w:ind w:left="1069" w:hanging="360"/>
      </w:pPr>
      <w:rPr>
        <w:rFonts w:hint="default"/>
      </w:rPr>
    </w:lvl>
    <w:lvl w:ilvl="1" w:tplc="D5943004">
      <w:start w:val="1"/>
      <w:numFmt w:val="decimal"/>
      <w:lvlText w:val="%2."/>
      <w:lvlJc w:val="left"/>
      <w:pPr>
        <w:tabs>
          <w:tab w:val="num" w:pos="1789"/>
        </w:tabs>
        <w:ind w:left="1789" w:hanging="360"/>
      </w:pPr>
      <w:rPr>
        <w:rFonts w:hint="default"/>
        <w:b w:val="0"/>
      </w:rPr>
    </w:lvl>
    <w:lvl w:ilvl="2" w:tplc="8B9C45D4">
      <w:start w:val="1"/>
      <w:numFmt w:val="lowerRoman"/>
      <w:lvlText w:val="%3."/>
      <w:lvlJc w:val="right"/>
      <w:pPr>
        <w:tabs>
          <w:tab w:val="num" w:pos="2509"/>
        </w:tabs>
        <w:ind w:left="2509" w:hanging="180"/>
      </w:pPr>
    </w:lvl>
    <w:lvl w:ilvl="3" w:tplc="698212EA">
      <w:start w:val="1"/>
      <w:numFmt w:val="decimal"/>
      <w:lvlText w:val="%4."/>
      <w:lvlJc w:val="left"/>
      <w:pPr>
        <w:tabs>
          <w:tab w:val="num" w:pos="3229"/>
        </w:tabs>
        <w:ind w:left="3229" w:hanging="360"/>
      </w:pPr>
    </w:lvl>
    <w:lvl w:ilvl="4" w:tplc="06F43C4E">
      <w:start w:val="1"/>
      <w:numFmt w:val="lowerLetter"/>
      <w:lvlText w:val="%5."/>
      <w:lvlJc w:val="left"/>
      <w:pPr>
        <w:tabs>
          <w:tab w:val="num" w:pos="3949"/>
        </w:tabs>
        <w:ind w:left="3949" w:hanging="360"/>
      </w:pPr>
    </w:lvl>
    <w:lvl w:ilvl="5" w:tplc="0DFAA42C">
      <w:start w:val="1"/>
      <w:numFmt w:val="lowerRoman"/>
      <w:lvlText w:val="%6."/>
      <w:lvlJc w:val="right"/>
      <w:pPr>
        <w:tabs>
          <w:tab w:val="num" w:pos="4669"/>
        </w:tabs>
        <w:ind w:left="4669" w:hanging="180"/>
      </w:pPr>
    </w:lvl>
    <w:lvl w:ilvl="6" w:tplc="C0168690">
      <w:start w:val="1"/>
      <w:numFmt w:val="decimal"/>
      <w:lvlText w:val="%7."/>
      <w:lvlJc w:val="left"/>
      <w:pPr>
        <w:tabs>
          <w:tab w:val="num" w:pos="5389"/>
        </w:tabs>
        <w:ind w:left="5389" w:hanging="360"/>
      </w:pPr>
    </w:lvl>
    <w:lvl w:ilvl="7" w:tplc="D0665318">
      <w:start w:val="1"/>
      <w:numFmt w:val="lowerLetter"/>
      <w:lvlText w:val="%8."/>
      <w:lvlJc w:val="left"/>
      <w:pPr>
        <w:tabs>
          <w:tab w:val="num" w:pos="6109"/>
        </w:tabs>
        <w:ind w:left="6109" w:hanging="360"/>
      </w:pPr>
    </w:lvl>
    <w:lvl w:ilvl="8" w:tplc="3CCEFE86">
      <w:start w:val="1"/>
      <w:numFmt w:val="lowerRoman"/>
      <w:lvlText w:val="%9."/>
      <w:lvlJc w:val="right"/>
      <w:pPr>
        <w:tabs>
          <w:tab w:val="num" w:pos="6829"/>
        </w:tabs>
        <w:ind w:left="6829" w:hanging="180"/>
      </w:pPr>
    </w:lvl>
  </w:abstractNum>
  <w:abstractNum w:abstractNumId="9" w15:restartNumberingAfterBreak="0">
    <w:nsid w:val="1C48287E"/>
    <w:multiLevelType w:val="hybridMultilevel"/>
    <w:tmpl w:val="15FA56F4"/>
    <w:lvl w:ilvl="0" w:tplc="34C4A21C">
      <w:start w:val="1"/>
      <w:numFmt w:val="upperLetter"/>
      <w:lvlText w:val="%1)"/>
      <w:lvlJc w:val="left"/>
      <w:pPr>
        <w:ind w:left="720" w:hanging="360"/>
      </w:pPr>
      <w:rPr>
        <w:rFonts w:ascii="Arial" w:hAnsi="Arial" w:cs="Arial" w:hint="default"/>
        <w:color w:val="000000"/>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9D1ADD"/>
    <w:multiLevelType w:val="hybridMultilevel"/>
    <w:tmpl w:val="7F7C4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F26D76"/>
    <w:multiLevelType w:val="hybridMultilevel"/>
    <w:tmpl w:val="3FE824DC"/>
    <w:lvl w:ilvl="0" w:tplc="7CE82FD6">
      <w:start w:val="1"/>
      <w:numFmt w:val="bullet"/>
      <w:lvlText w:val="-"/>
      <w:lvlJc w:val="left"/>
      <w:pPr>
        <w:ind w:left="720" w:hanging="360"/>
      </w:pPr>
      <w:rPr>
        <w:rFonts w:ascii="Arial" w:eastAsia="Times New Roman" w:hAnsi="Arial" w:cs="Arial" w:hint="default"/>
      </w:rPr>
    </w:lvl>
    <w:lvl w:ilvl="1" w:tplc="7940F5F2">
      <w:start w:val="1"/>
      <w:numFmt w:val="bullet"/>
      <w:lvlText w:val="o"/>
      <w:lvlJc w:val="left"/>
      <w:pPr>
        <w:ind w:left="1440" w:hanging="360"/>
      </w:pPr>
      <w:rPr>
        <w:rFonts w:ascii="Courier New" w:hAnsi="Courier New" w:cs="Courier New" w:hint="default"/>
      </w:rPr>
    </w:lvl>
    <w:lvl w:ilvl="2" w:tplc="0B1EDC20">
      <w:start w:val="1"/>
      <w:numFmt w:val="bullet"/>
      <w:lvlText w:val=""/>
      <w:lvlJc w:val="left"/>
      <w:pPr>
        <w:ind w:left="2160" w:hanging="360"/>
      </w:pPr>
      <w:rPr>
        <w:rFonts w:ascii="Wingdings" w:hAnsi="Wingdings" w:hint="default"/>
      </w:rPr>
    </w:lvl>
    <w:lvl w:ilvl="3" w:tplc="5F06CD7A">
      <w:start w:val="1"/>
      <w:numFmt w:val="bullet"/>
      <w:lvlText w:val=""/>
      <w:lvlJc w:val="left"/>
      <w:pPr>
        <w:ind w:left="2880" w:hanging="360"/>
      </w:pPr>
      <w:rPr>
        <w:rFonts w:ascii="Symbol" w:hAnsi="Symbol" w:hint="default"/>
      </w:rPr>
    </w:lvl>
    <w:lvl w:ilvl="4" w:tplc="49165128">
      <w:start w:val="1"/>
      <w:numFmt w:val="bullet"/>
      <w:lvlText w:val="o"/>
      <w:lvlJc w:val="left"/>
      <w:pPr>
        <w:ind w:left="3600" w:hanging="360"/>
      </w:pPr>
      <w:rPr>
        <w:rFonts w:ascii="Courier New" w:hAnsi="Courier New" w:cs="Courier New" w:hint="default"/>
      </w:rPr>
    </w:lvl>
    <w:lvl w:ilvl="5" w:tplc="DA9AFA4A">
      <w:start w:val="1"/>
      <w:numFmt w:val="bullet"/>
      <w:lvlText w:val=""/>
      <w:lvlJc w:val="left"/>
      <w:pPr>
        <w:ind w:left="4320" w:hanging="360"/>
      </w:pPr>
      <w:rPr>
        <w:rFonts w:ascii="Wingdings" w:hAnsi="Wingdings" w:hint="default"/>
      </w:rPr>
    </w:lvl>
    <w:lvl w:ilvl="6" w:tplc="7A488808">
      <w:start w:val="1"/>
      <w:numFmt w:val="bullet"/>
      <w:lvlText w:val=""/>
      <w:lvlJc w:val="left"/>
      <w:pPr>
        <w:ind w:left="5040" w:hanging="360"/>
      </w:pPr>
      <w:rPr>
        <w:rFonts w:ascii="Symbol" w:hAnsi="Symbol" w:hint="default"/>
      </w:rPr>
    </w:lvl>
    <w:lvl w:ilvl="7" w:tplc="3E1C1ED2">
      <w:start w:val="1"/>
      <w:numFmt w:val="bullet"/>
      <w:lvlText w:val="o"/>
      <w:lvlJc w:val="left"/>
      <w:pPr>
        <w:ind w:left="5760" w:hanging="360"/>
      </w:pPr>
      <w:rPr>
        <w:rFonts w:ascii="Courier New" w:hAnsi="Courier New" w:cs="Courier New" w:hint="default"/>
      </w:rPr>
    </w:lvl>
    <w:lvl w:ilvl="8" w:tplc="9DAEB77E">
      <w:start w:val="1"/>
      <w:numFmt w:val="bullet"/>
      <w:lvlText w:val=""/>
      <w:lvlJc w:val="left"/>
      <w:pPr>
        <w:ind w:left="6480" w:hanging="360"/>
      </w:pPr>
      <w:rPr>
        <w:rFonts w:ascii="Wingdings" w:hAnsi="Wingdings" w:hint="default"/>
      </w:rPr>
    </w:lvl>
  </w:abstractNum>
  <w:abstractNum w:abstractNumId="12" w15:restartNumberingAfterBreak="0">
    <w:nsid w:val="23220FF4"/>
    <w:multiLevelType w:val="hybridMultilevel"/>
    <w:tmpl w:val="45D8FA9A"/>
    <w:lvl w:ilvl="0" w:tplc="031C80BC">
      <w:numFmt w:val="bullet"/>
      <w:lvlText w:val="-"/>
      <w:lvlJc w:val="left"/>
      <w:pPr>
        <w:ind w:left="720" w:hanging="360"/>
      </w:pPr>
      <w:rPr>
        <w:rFonts w:ascii="Arial" w:eastAsia="Times New Roman" w:hAnsi="Arial" w:cs="Arial" w:hint="default"/>
        <w:b w:val="0"/>
      </w:rPr>
    </w:lvl>
    <w:lvl w:ilvl="1" w:tplc="52B08C34">
      <w:start w:val="1"/>
      <w:numFmt w:val="decimal"/>
      <w:lvlText w:val="%2."/>
      <w:lvlJc w:val="left"/>
      <w:pPr>
        <w:tabs>
          <w:tab w:val="num" w:pos="1440"/>
        </w:tabs>
        <w:ind w:left="1440" w:hanging="360"/>
      </w:pPr>
    </w:lvl>
    <w:lvl w:ilvl="2" w:tplc="1B02A1B4">
      <w:start w:val="1"/>
      <w:numFmt w:val="decimal"/>
      <w:lvlText w:val="%3."/>
      <w:lvlJc w:val="left"/>
      <w:pPr>
        <w:tabs>
          <w:tab w:val="num" w:pos="2160"/>
        </w:tabs>
        <w:ind w:left="2160" w:hanging="360"/>
      </w:pPr>
    </w:lvl>
    <w:lvl w:ilvl="3" w:tplc="EEDCFDAE">
      <w:start w:val="1"/>
      <w:numFmt w:val="decimal"/>
      <w:lvlText w:val="%4."/>
      <w:lvlJc w:val="left"/>
      <w:pPr>
        <w:tabs>
          <w:tab w:val="num" w:pos="2880"/>
        </w:tabs>
        <w:ind w:left="2880" w:hanging="360"/>
      </w:pPr>
    </w:lvl>
    <w:lvl w:ilvl="4" w:tplc="803CEA90">
      <w:start w:val="1"/>
      <w:numFmt w:val="decimal"/>
      <w:lvlText w:val="%5."/>
      <w:lvlJc w:val="left"/>
      <w:pPr>
        <w:tabs>
          <w:tab w:val="num" w:pos="3600"/>
        </w:tabs>
        <w:ind w:left="3600" w:hanging="360"/>
      </w:pPr>
    </w:lvl>
    <w:lvl w:ilvl="5" w:tplc="56F8D468">
      <w:start w:val="1"/>
      <w:numFmt w:val="decimal"/>
      <w:lvlText w:val="%6."/>
      <w:lvlJc w:val="left"/>
      <w:pPr>
        <w:tabs>
          <w:tab w:val="num" w:pos="4320"/>
        </w:tabs>
        <w:ind w:left="4320" w:hanging="360"/>
      </w:pPr>
    </w:lvl>
    <w:lvl w:ilvl="6" w:tplc="42565510">
      <w:start w:val="1"/>
      <w:numFmt w:val="decimal"/>
      <w:lvlText w:val="%7."/>
      <w:lvlJc w:val="left"/>
      <w:pPr>
        <w:tabs>
          <w:tab w:val="num" w:pos="5040"/>
        </w:tabs>
        <w:ind w:left="5040" w:hanging="360"/>
      </w:pPr>
    </w:lvl>
    <w:lvl w:ilvl="7" w:tplc="9DC05584">
      <w:start w:val="1"/>
      <w:numFmt w:val="decimal"/>
      <w:lvlText w:val="%8."/>
      <w:lvlJc w:val="left"/>
      <w:pPr>
        <w:tabs>
          <w:tab w:val="num" w:pos="5760"/>
        </w:tabs>
        <w:ind w:left="5760" w:hanging="360"/>
      </w:pPr>
    </w:lvl>
    <w:lvl w:ilvl="8" w:tplc="43EE5978">
      <w:start w:val="1"/>
      <w:numFmt w:val="decimal"/>
      <w:lvlText w:val="%9."/>
      <w:lvlJc w:val="left"/>
      <w:pPr>
        <w:tabs>
          <w:tab w:val="num" w:pos="6480"/>
        </w:tabs>
        <w:ind w:left="6480" w:hanging="360"/>
      </w:pPr>
    </w:lvl>
  </w:abstractNum>
  <w:abstractNum w:abstractNumId="13" w15:restartNumberingAfterBreak="0">
    <w:nsid w:val="280D3C90"/>
    <w:multiLevelType w:val="hybridMultilevel"/>
    <w:tmpl w:val="AE7C5130"/>
    <w:numStyleLink w:val="Estiloimportado15"/>
  </w:abstractNum>
  <w:abstractNum w:abstractNumId="14" w15:restartNumberingAfterBreak="0">
    <w:nsid w:val="2BA46200"/>
    <w:multiLevelType w:val="hybridMultilevel"/>
    <w:tmpl w:val="DB6A1B0A"/>
    <w:lvl w:ilvl="0" w:tplc="80082CB0">
      <w:start w:val="2"/>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5" w15:restartNumberingAfterBreak="0">
    <w:nsid w:val="2FFF05FF"/>
    <w:multiLevelType w:val="hybridMultilevel"/>
    <w:tmpl w:val="873EC8BE"/>
    <w:lvl w:ilvl="0" w:tplc="0C0A0001">
      <w:start w:val="1"/>
      <w:numFmt w:val="bullet"/>
      <w:lvlText w:val=""/>
      <w:lvlJc w:val="left"/>
      <w:pPr>
        <w:tabs>
          <w:tab w:val="num" w:pos="720"/>
        </w:tabs>
        <w:ind w:left="720" w:hanging="360"/>
      </w:pPr>
      <w:rPr>
        <w:rFonts w:ascii="Symbol" w:hAnsi="Symbol" w:hint="default"/>
      </w:rPr>
    </w:lvl>
    <w:lvl w:ilvl="1" w:tplc="ADF0623C">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7B012CC"/>
    <w:multiLevelType w:val="hybridMultilevel"/>
    <w:tmpl w:val="8BD8722C"/>
    <w:lvl w:ilvl="0" w:tplc="80000BE0">
      <w:start w:val="1"/>
      <w:numFmt w:val="decimal"/>
      <w:lvlText w:val="%1."/>
      <w:lvlJc w:val="left"/>
      <w:pPr>
        <w:tabs>
          <w:tab w:val="num" w:pos="1068"/>
        </w:tabs>
        <w:ind w:left="1068" w:hanging="360"/>
      </w:pPr>
      <w:rPr>
        <w:rFonts w:hint="default"/>
      </w:rPr>
    </w:lvl>
    <w:lvl w:ilvl="1" w:tplc="EBDE3EF2">
      <w:start w:val="1"/>
      <w:numFmt w:val="lowerLetter"/>
      <w:lvlText w:val="%2."/>
      <w:lvlJc w:val="left"/>
      <w:pPr>
        <w:tabs>
          <w:tab w:val="num" w:pos="1788"/>
        </w:tabs>
        <w:ind w:left="1788" w:hanging="360"/>
      </w:pPr>
    </w:lvl>
    <w:lvl w:ilvl="2" w:tplc="2DE05B18">
      <w:start w:val="1"/>
      <w:numFmt w:val="lowerRoman"/>
      <w:lvlText w:val="%3."/>
      <w:lvlJc w:val="right"/>
      <w:pPr>
        <w:tabs>
          <w:tab w:val="num" w:pos="2508"/>
        </w:tabs>
        <w:ind w:left="2508" w:hanging="180"/>
      </w:pPr>
    </w:lvl>
    <w:lvl w:ilvl="3" w:tplc="3A02BCCE">
      <w:start w:val="1"/>
      <w:numFmt w:val="decimal"/>
      <w:lvlText w:val="%4."/>
      <w:lvlJc w:val="left"/>
      <w:pPr>
        <w:tabs>
          <w:tab w:val="num" w:pos="3228"/>
        </w:tabs>
        <w:ind w:left="3228" w:hanging="360"/>
      </w:pPr>
    </w:lvl>
    <w:lvl w:ilvl="4" w:tplc="BE6E2892">
      <w:start w:val="1"/>
      <w:numFmt w:val="lowerLetter"/>
      <w:lvlText w:val="%5."/>
      <w:lvlJc w:val="left"/>
      <w:pPr>
        <w:tabs>
          <w:tab w:val="num" w:pos="3948"/>
        </w:tabs>
        <w:ind w:left="3948" w:hanging="360"/>
      </w:pPr>
    </w:lvl>
    <w:lvl w:ilvl="5" w:tplc="F336F786">
      <w:start w:val="1"/>
      <w:numFmt w:val="lowerRoman"/>
      <w:lvlText w:val="%6."/>
      <w:lvlJc w:val="right"/>
      <w:pPr>
        <w:tabs>
          <w:tab w:val="num" w:pos="4668"/>
        </w:tabs>
        <w:ind w:left="4668" w:hanging="180"/>
      </w:pPr>
    </w:lvl>
    <w:lvl w:ilvl="6" w:tplc="888AB660">
      <w:start w:val="1"/>
      <w:numFmt w:val="decimal"/>
      <w:lvlText w:val="%7."/>
      <w:lvlJc w:val="left"/>
      <w:pPr>
        <w:tabs>
          <w:tab w:val="num" w:pos="5388"/>
        </w:tabs>
        <w:ind w:left="5388" w:hanging="360"/>
      </w:pPr>
    </w:lvl>
    <w:lvl w:ilvl="7" w:tplc="EFE230E0">
      <w:start w:val="1"/>
      <w:numFmt w:val="lowerLetter"/>
      <w:lvlText w:val="%8."/>
      <w:lvlJc w:val="left"/>
      <w:pPr>
        <w:tabs>
          <w:tab w:val="num" w:pos="6108"/>
        </w:tabs>
        <w:ind w:left="6108" w:hanging="360"/>
      </w:pPr>
    </w:lvl>
    <w:lvl w:ilvl="8" w:tplc="58841B30">
      <w:start w:val="1"/>
      <w:numFmt w:val="lowerRoman"/>
      <w:lvlText w:val="%9."/>
      <w:lvlJc w:val="right"/>
      <w:pPr>
        <w:tabs>
          <w:tab w:val="num" w:pos="6828"/>
        </w:tabs>
        <w:ind w:left="6828" w:hanging="180"/>
      </w:pPr>
    </w:lvl>
  </w:abstractNum>
  <w:abstractNum w:abstractNumId="18" w15:restartNumberingAfterBreak="0">
    <w:nsid w:val="3B6E20AD"/>
    <w:multiLevelType w:val="hybridMultilevel"/>
    <w:tmpl w:val="6D1C3066"/>
    <w:lvl w:ilvl="0" w:tplc="FFFFFFFF">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F9734F"/>
    <w:multiLevelType w:val="hybridMultilevel"/>
    <w:tmpl w:val="D59A28FE"/>
    <w:lvl w:ilvl="0" w:tplc="861C4470">
      <w:start w:val="1"/>
      <w:numFmt w:val="decimal"/>
      <w:lvlText w:val="%1."/>
      <w:lvlJc w:val="left"/>
      <w:pPr>
        <w:tabs>
          <w:tab w:val="num" w:pos="720"/>
        </w:tabs>
        <w:ind w:left="720" w:hanging="360"/>
      </w:pPr>
    </w:lvl>
    <w:lvl w:ilvl="1" w:tplc="FB186D70">
      <w:start w:val="1"/>
      <w:numFmt w:val="lowerLetter"/>
      <w:lvlText w:val="%2."/>
      <w:lvlJc w:val="left"/>
      <w:pPr>
        <w:tabs>
          <w:tab w:val="num" w:pos="1440"/>
        </w:tabs>
        <w:ind w:left="1440" w:hanging="360"/>
      </w:pPr>
    </w:lvl>
    <w:lvl w:ilvl="2" w:tplc="BF500D66">
      <w:start w:val="1"/>
      <w:numFmt w:val="lowerRoman"/>
      <w:lvlText w:val="%3."/>
      <w:lvlJc w:val="right"/>
      <w:pPr>
        <w:tabs>
          <w:tab w:val="num" w:pos="2160"/>
        </w:tabs>
        <w:ind w:left="2160" w:hanging="180"/>
      </w:pPr>
    </w:lvl>
    <w:lvl w:ilvl="3" w:tplc="4162C6F4">
      <w:start w:val="1"/>
      <w:numFmt w:val="decimal"/>
      <w:lvlText w:val="%4."/>
      <w:lvlJc w:val="left"/>
      <w:pPr>
        <w:tabs>
          <w:tab w:val="num" w:pos="2880"/>
        </w:tabs>
        <w:ind w:left="2880" w:hanging="360"/>
      </w:pPr>
    </w:lvl>
    <w:lvl w:ilvl="4" w:tplc="22380618">
      <w:start w:val="1"/>
      <w:numFmt w:val="lowerLetter"/>
      <w:lvlText w:val="%5."/>
      <w:lvlJc w:val="left"/>
      <w:pPr>
        <w:tabs>
          <w:tab w:val="num" w:pos="3600"/>
        </w:tabs>
        <w:ind w:left="3600" w:hanging="360"/>
      </w:pPr>
    </w:lvl>
    <w:lvl w:ilvl="5" w:tplc="172C326A">
      <w:start w:val="1"/>
      <w:numFmt w:val="lowerRoman"/>
      <w:lvlText w:val="%6."/>
      <w:lvlJc w:val="right"/>
      <w:pPr>
        <w:tabs>
          <w:tab w:val="num" w:pos="4320"/>
        </w:tabs>
        <w:ind w:left="4320" w:hanging="180"/>
      </w:pPr>
    </w:lvl>
    <w:lvl w:ilvl="6" w:tplc="85687BC0">
      <w:start w:val="1"/>
      <w:numFmt w:val="decimal"/>
      <w:lvlText w:val="%7."/>
      <w:lvlJc w:val="left"/>
      <w:pPr>
        <w:tabs>
          <w:tab w:val="num" w:pos="5040"/>
        </w:tabs>
        <w:ind w:left="5040" w:hanging="360"/>
      </w:pPr>
    </w:lvl>
    <w:lvl w:ilvl="7" w:tplc="D002957C">
      <w:start w:val="1"/>
      <w:numFmt w:val="lowerLetter"/>
      <w:lvlText w:val="%8."/>
      <w:lvlJc w:val="left"/>
      <w:pPr>
        <w:tabs>
          <w:tab w:val="num" w:pos="5760"/>
        </w:tabs>
        <w:ind w:left="5760" w:hanging="360"/>
      </w:pPr>
    </w:lvl>
    <w:lvl w:ilvl="8" w:tplc="362C9E18">
      <w:start w:val="1"/>
      <w:numFmt w:val="lowerRoman"/>
      <w:lvlText w:val="%9."/>
      <w:lvlJc w:val="right"/>
      <w:pPr>
        <w:tabs>
          <w:tab w:val="num" w:pos="6480"/>
        </w:tabs>
        <w:ind w:left="6480" w:hanging="180"/>
      </w:pPr>
    </w:lvl>
  </w:abstractNum>
  <w:abstractNum w:abstractNumId="20" w15:restartNumberingAfterBreak="0">
    <w:nsid w:val="3C9B48BA"/>
    <w:multiLevelType w:val="hybridMultilevel"/>
    <w:tmpl w:val="9FF872A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1482D95"/>
    <w:multiLevelType w:val="hybridMultilevel"/>
    <w:tmpl w:val="311EAD16"/>
    <w:lvl w:ilvl="0" w:tplc="5C3E16BA">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2" w15:restartNumberingAfterBreak="0">
    <w:nsid w:val="42AA27F7"/>
    <w:multiLevelType w:val="hybridMultilevel"/>
    <w:tmpl w:val="AE8E1AEE"/>
    <w:lvl w:ilvl="0" w:tplc="7EE0DFEE">
      <w:start w:val="1"/>
      <w:numFmt w:val="bullet"/>
      <w:lvlText w:val=""/>
      <w:lvlJc w:val="left"/>
      <w:pPr>
        <w:ind w:left="786" w:hanging="360"/>
      </w:pPr>
      <w:rPr>
        <w:rFonts w:ascii="Symbol" w:hAnsi="Symbol" w:hint="default"/>
      </w:rPr>
    </w:lvl>
    <w:lvl w:ilvl="1" w:tplc="60621DF4">
      <w:start w:val="1"/>
      <w:numFmt w:val="bullet"/>
      <w:lvlText w:val="o"/>
      <w:lvlJc w:val="left"/>
      <w:pPr>
        <w:ind w:left="1506" w:hanging="360"/>
      </w:pPr>
      <w:rPr>
        <w:rFonts w:ascii="Courier New" w:hAnsi="Courier New" w:cs="Courier New" w:hint="default"/>
      </w:rPr>
    </w:lvl>
    <w:lvl w:ilvl="2" w:tplc="7818A8F2">
      <w:start w:val="1"/>
      <w:numFmt w:val="bullet"/>
      <w:lvlText w:val=""/>
      <w:lvlJc w:val="left"/>
      <w:pPr>
        <w:ind w:left="2226" w:hanging="360"/>
      </w:pPr>
      <w:rPr>
        <w:rFonts w:ascii="Wingdings" w:hAnsi="Wingdings" w:hint="default"/>
      </w:rPr>
    </w:lvl>
    <w:lvl w:ilvl="3" w:tplc="CD8A9DA2">
      <w:start w:val="1"/>
      <w:numFmt w:val="bullet"/>
      <w:lvlText w:val=""/>
      <w:lvlJc w:val="left"/>
      <w:pPr>
        <w:ind w:left="2946" w:hanging="360"/>
      </w:pPr>
      <w:rPr>
        <w:rFonts w:ascii="Symbol" w:hAnsi="Symbol" w:hint="default"/>
      </w:rPr>
    </w:lvl>
    <w:lvl w:ilvl="4" w:tplc="ECEE0942">
      <w:start w:val="1"/>
      <w:numFmt w:val="bullet"/>
      <w:lvlText w:val="o"/>
      <w:lvlJc w:val="left"/>
      <w:pPr>
        <w:ind w:left="3666" w:hanging="360"/>
      </w:pPr>
      <w:rPr>
        <w:rFonts w:ascii="Courier New" w:hAnsi="Courier New" w:cs="Courier New" w:hint="default"/>
      </w:rPr>
    </w:lvl>
    <w:lvl w:ilvl="5" w:tplc="A7D415A4">
      <w:start w:val="1"/>
      <w:numFmt w:val="bullet"/>
      <w:lvlText w:val=""/>
      <w:lvlJc w:val="left"/>
      <w:pPr>
        <w:ind w:left="4386" w:hanging="360"/>
      </w:pPr>
      <w:rPr>
        <w:rFonts w:ascii="Wingdings" w:hAnsi="Wingdings" w:hint="default"/>
      </w:rPr>
    </w:lvl>
    <w:lvl w:ilvl="6" w:tplc="88440782">
      <w:start w:val="1"/>
      <w:numFmt w:val="bullet"/>
      <w:lvlText w:val=""/>
      <w:lvlJc w:val="left"/>
      <w:pPr>
        <w:ind w:left="5106" w:hanging="360"/>
      </w:pPr>
      <w:rPr>
        <w:rFonts w:ascii="Symbol" w:hAnsi="Symbol" w:hint="default"/>
      </w:rPr>
    </w:lvl>
    <w:lvl w:ilvl="7" w:tplc="6226B0EE">
      <w:start w:val="1"/>
      <w:numFmt w:val="bullet"/>
      <w:lvlText w:val="o"/>
      <w:lvlJc w:val="left"/>
      <w:pPr>
        <w:ind w:left="5826" w:hanging="360"/>
      </w:pPr>
      <w:rPr>
        <w:rFonts w:ascii="Courier New" w:hAnsi="Courier New" w:cs="Courier New" w:hint="default"/>
      </w:rPr>
    </w:lvl>
    <w:lvl w:ilvl="8" w:tplc="315AA994">
      <w:start w:val="1"/>
      <w:numFmt w:val="bullet"/>
      <w:lvlText w:val=""/>
      <w:lvlJc w:val="left"/>
      <w:pPr>
        <w:ind w:left="6546" w:hanging="360"/>
      </w:pPr>
      <w:rPr>
        <w:rFonts w:ascii="Wingdings" w:hAnsi="Wingdings" w:hint="default"/>
      </w:rPr>
    </w:lvl>
  </w:abstractNum>
  <w:abstractNum w:abstractNumId="23" w15:restartNumberingAfterBreak="0">
    <w:nsid w:val="470E22EA"/>
    <w:multiLevelType w:val="hybridMultilevel"/>
    <w:tmpl w:val="222A2636"/>
    <w:lvl w:ilvl="0" w:tplc="95E4D4E0">
      <w:start w:val="1"/>
      <w:numFmt w:val="bullet"/>
      <w:lvlText w:val=""/>
      <w:lvlJc w:val="left"/>
      <w:pPr>
        <w:ind w:left="720" w:hanging="360"/>
      </w:pPr>
      <w:rPr>
        <w:rFonts w:ascii="Symbol" w:hAnsi="Symbol" w:hint="default"/>
      </w:rPr>
    </w:lvl>
    <w:lvl w:ilvl="1" w:tplc="2AC659DE">
      <w:start w:val="1"/>
      <w:numFmt w:val="bullet"/>
      <w:lvlText w:val="o"/>
      <w:lvlJc w:val="left"/>
      <w:pPr>
        <w:ind w:left="1440" w:hanging="360"/>
      </w:pPr>
      <w:rPr>
        <w:rFonts w:ascii="Courier New" w:hAnsi="Courier New" w:cs="Courier New" w:hint="default"/>
      </w:rPr>
    </w:lvl>
    <w:lvl w:ilvl="2" w:tplc="1976465E">
      <w:start w:val="1"/>
      <w:numFmt w:val="bullet"/>
      <w:lvlText w:val=""/>
      <w:lvlJc w:val="left"/>
      <w:pPr>
        <w:ind w:left="2160" w:hanging="360"/>
      </w:pPr>
      <w:rPr>
        <w:rFonts w:ascii="Wingdings" w:hAnsi="Wingdings" w:hint="default"/>
      </w:rPr>
    </w:lvl>
    <w:lvl w:ilvl="3" w:tplc="10D06DAE">
      <w:start w:val="1"/>
      <w:numFmt w:val="bullet"/>
      <w:lvlText w:val=""/>
      <w:lvlJc w:val="left"/>
      <w:pPr>
        <w:ind w:left="2880" w:hanging="360"/>
      </w:pPr>
      <w:rPr>
        <w:rFonts w:ascii="Symbol" w:hAnsi="Symbol" w:hint="default"/>
      </w:rPr>
    </w:lvl>
    <w:lvl w:ilvl="4" w:tplc="2DDA4910">
      <w:start w:val="1"/>
      <w:numFmt w:val="bullet"/>
      <w:lvlText w:val="o"/>
      <w:lvlJc w:val="left"/>
      <w:pPr>
        <w:ind w:left="3600" w:hanging="360"/>
      </w:pPr>
      <w:rPr>
        <w:rFonts w:ascii="Courier New" w:hAnsi="Courier New" w:cs="Courier New" w:hint="default"/>
      </w:rPr>
    </w:lvl>
    <w:lvl w:ilvl="5" w:tplc="77C068F6">
      <w:start w:val="1"/>
      <w:numFmt w:val="bullet"/>
      <w:lvlText w:val=""/>
      <w:lvlJc w:val="left"/>
      <w:pPr>
        <w:ind w:left="4320" w:hanging="360"/>
      </w:pPr>
      <w:rPr>
        <w:rFonts w:ascii="Wingdings" w:hAnsi="Wingdings" w:hint="default"/>
      </w:rPr>
    </w:lvl>
    <w:lvl w:ilvl="6" w:tplc="3F04E95C">
      <w:start w:val="1"/>
      <w:numFmt w:val="bullet"/>
      <w:lvlText w:val=""/>
      <w:lvlJc w:val="left"/>
      <w:pPr>
        <w:ind w:left="5040" w:hanging="360"/>
      </w:pPr>
      <w:rPr>
        <w:rFonts w:ascii="Symbol" w:hAnsi="Symbol" w:hint="default"/>
      </w:rPr>
    </w:lvl>
    <w:lvl w:ilvl="7" w:tplc="2A985B4C">
      <w:start w:val="1"/>
      <w:numFmt w:val="bullet"/>
      <w:lvlText w:val="o"/>
      <w:lvlJc w:val="left"/>
      <w:pPr>
        <w:ind w:left="5760" w:hanging="360"/>
      </w:pPr>
      <w:rPr>
        <w:rFonts w:ascii="Courier New" w:hAnsi="Courier New" w:cs="Courier New" w:hint="default"/>
      </w:rPr>
    </w:lvl>
    <w:lvl w:ilvl="8" w:tplc="EFE83E4E">
      <w:start w:val="1"/>
      <w:numFmt w:val="bullet"/>
      <w:lvlText w:val=""/>
      <w:lvlJc w:val="left"/>
      <w:pPr>
        <w:ind w:left="6480" w:hanging="360"/>
      </w:pPr>
      <w:rPr>
        <w:rFonts w:ascii="Wingdings" w:hAnsi="Wingdings" w:hint="default"/>
      </w:rPr>
    </w:lvl>
  </w:abstractNum>
  <w:abstractNum w:abstractNumId="24" w15:restartNumberingAfterBreak="0">
    <w:nsid w:val="4716680C"/>
    <w:multiLevelType w:val="hybridMultilevel"/>
    <w:tmpl w:val="351E11D4"/>
    <w:lvl w:ilvl="0" w:tplc="6ED8B89A">
      <w:start w:val="1"/>
      <w:numFmt w:val="bullet"/>
      <w:lvlText w:val=""/>
      <w:lvlJc w:val="left"/>
      <w:pPr>
        <w:tabs>
          <w:tab w:val="num" w:pos="1144"/>
        </w:tabs>
        <w:ind w:left="1144" w:hanging="360"/>
      </w:pPr>
      <w:rPr>
        <w:rFonts w:ascii="Symbol" w:hAnsi="Symbol" w:hint="default"/>
      </w:rPr>
    </w:lvl>
    <w:lvl w:ilvl="1" w:tplc="66589B5A">
      <w:start w:val="1"/>
      <w:numFmt w:val="bullet"/>
      <w:lvlText w:val="o"/>
      <w:lvlJc w:val="left"/>
      <w:pPr>
        <w:tabs>
          <w:tab w:val="num" w:pos="1864"/>
        </w:tabs>
        <w:ind w:left="1864" w:hanging="360"/>
      </w:pPr>
      <w:rPr>
        <w:rFonts w:ascii="Courier New" w:hAnsi="Courier New" w:cs="Courier New" w:hint="default"/>
      </w:rPr>
    </w:lvl>
    <w:lvl w:ilvl="2" w:tplc="37BC9E38">
      <w:start w:val="1"/>
      <w:numFmt w:val="bullet"/>
      <w:lvlText w:val=""/>
      <w:lvlJc w:val="left"/>
      <w:pPr>
        <w:tabs>
          <w:tab w:val="num" w:pos="2584"/>
        </w:tabs>
        <w:ind w:left="2584" w:hanging="360"/>
      </w:pPr>
      <w:rPr>
        <w:rFonts w:ascii="Wingdings" w:hAnsi="Wingdings" w:hint="default"/>
      </w:rPr>
    </w:lvl>
    <w:lvl w:ilvl="3" w:tplc="60F2C242">
      <w:start w:val="1"/>
      <w:numFmt w:val="bullet"/>
      <w:lvlText w:val=""/>
      <w:lvlJc w:val="left"/>
      <w:pPr>
        <w:tabs>
          <w:tab w:val="num" w:pos="3304"/>
        </w:tabs>
        <w:ind w:left="3304" w:hanging="360"/>
      </w:pPr>
      <w:rPr>
        <w:rFonts w:ascii="Symbol" w:hAnsi="Symbol" w:hint="default"/>
      </w:rPr>
    </w:lvl>
    <w:lvl w:ilvl="4" w:tplc="D9040C9E">
      <w:start w:val="1"/>
      <w:numFmt w:val="bullet"/>
      <w:lvlText w:val="o"/>
      <w:lvlJc w:val="left"/>
      <w:pPr>
        <w:tabs>
          <w:tab w:val="num" w:pos="4024"/>
        </w:tabs>
        <w:ind w:left="4024" w:hanging="360"/>
      </w:pPr>
      <w:rPr>
        <w:rFonts w:ascii="Courier New" w:hAnsi="Courier New" w:cs="Courier New" w:hint="default"/>
      </w:rPr>
    </w:lvl>
    <w:lvl w:ilvl="5" w:tplc="89782BC0">
      <w:start w:val="1"/>
      <w:numFmt w:val="bullet"/>
      <w:lvlText w:val=""/>
      <w:lvlJc w:val="left"/>
      <w:pPr>
        <w:tabs>
          <w:tab w:val="num" w:pos="4744"/>
        </w:tabs>
        <w:ind w:left="4744" w:hanging="360"/>
      </w:pPr>
      <w:rPr>
        <w:rFonts w:ascii="Wingdings" w:hAnsi="Wingdings" w:hint="default"/>
      </w:rPr>
    </w:lvl>
    <w:lvl w:ilvl="6" w:tplc="A9DCEC78">
      <w:start w:val="1"/>
      <w:numFmt w:val="bullet"/>
      <w:lvlText w:val=""/>
      <w:lvlJc w:val="left"/>
      <w:pPr>
        <w:tabs>
          <w:tab w:val="num" w:pos="5464"/>
        </w:tabs>
        <w:ind w:left="5464" w:hanging="360"/>
      </w:pPr>
      <w:rPr>
        <w:rFonts w:ascii="Symbol" w:hAnsi="Symbol" w:hint="default"/>
      </w:rPr>
    </w:lvl>
    <w:lvl w:ilvl="7" w:tplc="4ACE1B38">
      <w:start w:val="1"/>
      <w:numFmt w:val="bullet"/>
      <w:lvlText w:val="o"/>
      <w:lvlJc w:val="left"/>
      <w:pPr>
        <w:tabs>
          <w:tab w:val="num" w:pos="6184"/>
        </w:tabs>
        <w:ind w:left="6184" w:hanging="360"/>
      </w:pPr>
      <w:rPr>
        <w:rFonts w:ascii="Courier New" w:hAnsi="Courier New" w:cs="Courier New" w:hint="default"/>
      </w:rPr>
    </w:lvl>
    <w:lvl w:ilvl="8" w:tplc="86F6088E">
      <w:start w:val="1"/>
      <w:numFmt w:val="bullet"/>
      <w:lvlText w:val=""/>
      <w:lvlJc w:val="left"/>
      <w:pPr>
        <w:tabs>
          <w:tab w:val="num" w:pos="6904"/>
        </w:tabs>
        <w:ind w:left="6904" w:hanging="360"/>
      </w:pPr>
      <w:rPr>
        <w:rFonts w:ascii="Wingdings" w:hAnsi="Wingdings" w:hint="default"/>
      </w:rPr>
    </w:lvl>
  </w:abstractNum>
  <w:abstractNum w:abstractNumId="25" w15:restartNumberingAfterBreak="0">
    <w:nsid w:val="4EDC2484"/>
    <w:multiLevelType w:val="hybridMultilevel"/>
    <w:tmpl w:val="2B70BB44"/>
    <w:lvl w:ilvl="0" w:tplc="006CAA18">
      <w:start w:val="1"/>
      <w:numFmt w:val="bullet"/>
      <w:lvlText w:val=""/>
      <w:lvlJc w:val="left"/>
      <w:pPr>
        <w:ind w:left="720" w:hanging="360"/>
      </w:pPr>
      <w:rPr>
        <w:rFonts w:ascii="Symbol" w:hAnsi="Symbol" w:hint="default"/>
      </w:rPr>
    </w:lvl>
    <w:lvl w:ilvl="1" w:tplc="D5A490B2">
      <w:start w:val="1"/>
      <w:numFmt w:val="bullet"/>
      <w:lvlText w:val="o"/>
      <w:lvlJc w:val="left"/>
      <w:pPr>
        <w:ind w:left="1440" w:hanging="360"/>
      </w:pPr>
      <w:rPr>
        <w:rFonts w:ascii="Courier New" w:hAnsi="Courier New" w:cs="Courier New" w:hint="default"/>
      </w:rPr>
    </w:lvl>
    <w:lvl w:ilvl="2" w:tplc="A27C1C4C">
      <w:start w:val="1"/>
      <w:numFmt w:val="bullet"/>
      <w:lvlText w:val=""/>
      <w:lvlJc w:val="left"/>
      <w:pPr>
        <w:ind w:left="2160" w:hanging="360"/>
      </w:pPr>
      <w:rPr>
        <w:rFonts w:ascii="Wingdings" w:hAnsi="Wingdings" w:hint="default"/>
      </w:rPr>
    </w:lvl>
    <w:lvl w:ilvl="3" w:tplc="D502693E">
      <w:start w:val="1"/>
      <w:numFmt w:val="bullet"/>
      <w:lvlText w:val=""/>
      <w:lvlJc w:val="left"/>
      <w:pPr>
        <w:ind w:left="2880" w:hanging="360"/>
      </w:pPr>
      <w:rPr>
        <w:rFonts w:ascii="Symbol" w:hAnsi="Symbol" w:hint="default"/>
      </w:rPr>
    </w:lvl>
    <w:lvl w:ilvl="4" w:tplc="E7CE8096">
      <w:start w:val="1"/>
      <w:numFmt w:val="bullet"/>
      <w:lvlText w:val="o"/>
      <w:lvlJc w:val="left"/>
      <w:pPr>
        <w:ind w:left="3600" w:hanging="360"/>
      </w:pPr>
      <w:rPr>
        <w:rFonts w:ascii="Courier New" w:hAnsi="Courier New" w:cs="Courier New" w:hint="default"/>
      </w:rPr>
    </w:lvl>
    <w:lvl w:ilvl="5" w:tplc="95464844">
      <w:start w:val="1"/>
      <w:numFmt w:val="bullet"/>
      <w:lvlText w:val=""/>
      <w:lvlJc w:val="left"/>
      <w:pPr>
        <w:ind w:left="4320" w:hanging="360"/>
      </w:pPr>
      <w:rPr>
        <w:rFonts w:ascii="Wingdings" w:hAnsi="Wingdings" w:hint="default"/>
      </w:rPr>
    </w:lvl>
    <w:lvl w:ilvl="6" w:tplc="E3C6C6DE">
      <w:start w:val="1"/>
      <w:numFmt w:val="bullet"/>
      <w:lvlText w:val=""/>
      <w:lvlJc w:val="left"/>
      <w:pPr>
        <w:ind w:left="5040" w:hanging="360"/>
      </w:pPr>
      <w:rPr>
        <w:rFonts w:ascii="Symbol" w:hAnsi="Symbol" w:hint="default"/>
      </w:rPr>
    </w:lvl>
    <w:lvl w:ilvl="7" w:tplc="B2ECB4D4">
      <w:start w:val="1"/>
      <w:numFmt w:val="bullet"/>
      <w:lvlText w:val="o"/>
      <w:lvlJc w:val="left"/>
      <w:pPr>
        <w:ind w:left="5760" w:hanging="360"/>
      </w:pPr>
      <w:rPr>
        <w:rFonts w:ascii="Courier New" w:hAnsi="Courier New" w:cs="Courier New" w:hint="default"/>
      </w:rPr>
    </w:lvl>
    <w:lvl w:ilvl="8" w:tplc="9F4A4296">
      <w:start w:val="1"/>
      <w:numFmt w:val="bullet"/>
      <w:lvlText w:val=""/>
      <w:lvlJc w:val="left"/>
      <w:pPr>
        <w:ind w:left="6480" w:hanging="360"/>
      </w:pPr>
      <w:rPr>
        <w:rFonts w:ascii="Wingdings" w:hAnsi="Wingdings" w:hint="default"/>
      </w:rPr>
    </w:lvl>
  </w:abstractNum>
  <w:abstractNum w:abstractNumId="26" w15:restartNumberingAfterBreak="0">
    <w:nsid w:val="4F4F4AD6"/>
    <w:multiLevelType w:val="hybridMultilevel"/>
    <w:tmpl w:val="BB08CCBE"/>
    <w:lvl w:ilvl="0" w:tplc="4C360768">
      <w:start w:val="1"/>
      <w:numFmt w:val="decimal"/>
      <w:lvlText w:val="%1."/>
      <w:lvlJc w:val="left"/>
      <w:pPr>
        <w:tabs>
          <w:tab w:val="num" w:pos="1080"/>
        </w:tabs>
        <w:ind w:left="1080" w:hanging="360"/>
      </w:pPr>
      <w:rPr>
        <w:rFonts w:ascii="Arial" w:hAnsi="Arial" w:cs="Arial" w:hint="default"/>
        <w:sz w:val="24"/>
        <w:szCs w:val="24"/>
      </w:rPr>
    </w:lvl>
    <w:lvl w:ilvl="1" w:tplc="F4B44BB6">
      <w:start w:val="1"/>
      <w:numFmt w:val="lowerLetter"/>
      <w:lvlText w:val="%2."/>
      <w:lvlJc w:val="left"/>
      <w:pPr>
        <w:tabs>
          <w:tab w:val="num" w:pos="1800"/>
        </w:tabs>
        <w:ind w:left="1800" w:hanging="360"/>
      </w:pPr>
    </w:lvl>
    <w:lvl w:ilvl="2" w:tplc="D3CA7E1E">
      <w:start w:val="1"/>
      <w:numFmt w:val="lowerRoman"/>
      <w:lvlText w:val="%3."/>
      <w:lvlJc w:val="right"/>
      <w:pPr>
        <w:tabs>
          <w:tab w:val="num" w:pos="2520"/>
        </w:tabs>
        <w:ind w:left="2520" w:hanging="180"/>
      </w:pPr>
    </w:lvl>
    <w:lvl w:ilvl="3" w:tplc="A4E6A8EE">
      <w:start w:val="1"/>
      <w:numFmt w:val="decimal"/>
      <w:lvlText w:val="%4."/>
      <w:lvlJc w:val="left"/>
      <w:pPr>
        <w:tabs>
          <w:tab w:val="num" w:pos="3240"/>
        </w:tabs>
        <w:ind w:left="3240" w:hanging="360"/>
      </w:pPr>
    </w:lvl>
    <w:lvl w:ilvl="4" w:tplc="242645F6">
      <w:start w:val="1"/>
      <w:numFmt w:val="lowerLetter"/>
      <w:lvlText w:val="%5."/>
      <w:lvlJc w:val="left"/>
      <w:pPr>
        <w:tabs>
          <w:tab w:val="num" w:pos="3960"/>
        </w:tabs>
        <w:ind w:left="3960" w:hanging="360"/>
      </w:pPr>
    </w:lvl>
    <w:lvl w:ilvl="5" w:tplc="4D2E2F9E">
      <w:start w:val="1"/>
      <w:numFmt w:val="lowerRoman"/>
      <w:lvlText w:val="%6."/>
      <w:lvlJc w:val="right"/>
      <w:pPr>
        <w:tabs>
          <w:tab w:val="num" w:pos="4680"/>
        </w:tabs>
        <w:ind w:left="4680" w:hanging="180"/>
      </w:pPr>
    </w:lvl>
    <w:lvl w:ilvl="6" w:tplc="0F7EA65C">
      <w:start w:val="1"/>
      <w:numFmt w:val="decimal"/>
      <w:lvlText w:val="%7."/>
      <w:lvlJc w:val="left"/>
      <w:pPr>
        <w:tabs>
          <w:tab w:val="num" w:pos="5400"/>
        </w:tabs>
        <w:ind w:left="5400" w:hanging="360"/>
      </w:pPr>
    </w:lvl>
    <w:lvl w:ilvl="7" w:tplc="89C846AA">
      <w:start w:val="1"/>
      <w:numFmt w:val="lowerLetter"/>
      <w:lvlText w:val="%8."/>
      <w:lvlJc w:val="left"/>
      <w:pPr>
        <w:tabs>
          <w:tab w:val="num" w:pos="6120"/>
        </w:tabs>
        <w:ind w:left="6120" w:hanging="360"/>
      </w:pPr>
    </w:lvl>
    <w:lvl w:ilvl="8" w:tplc="75C462DE">
      <w:start w:val="1"/>
      <w:numFmt w:val="lowerRoman"/>
      <w:lvlText w:val="%9."/>
      <w:lvlJc w:val="right"/>
      <w:pPr>
        <w:tabs>
          <w:tab w:val="num" w:pos="6840"/>
        </w:tabs>
        <w:ind w:left="6840" w:hanging="180"/>
      </w:pPr>
    </w:lvl>
  </w:abstractNum>
  <w:abstractNum w:abstractNumId="27" w15:restartNumberingAfterBreak="0">
    <w:nsid w:val="56332A0E"/>
    <w:multiLevelType w:val="hybridMultilevel"/>
    <w:tmpl w:val="77C67C70"/>
    <w:lvl w:ilvl="0" w:tplc="8B56ECA6">
      <w:start w:val="1"/>
      <w:numFmt w:val="bullet"/>
      <w:lvlText w:val=""/>
      <w:lvlJc w:val="left"/>
      <w:pPr>
        <w:ind w:left="360" w:hanging="360"/>
      </w:pPr>
      <w:rPr>
        <w:rFonts w:ascii="Symbol" w:hAnsi="Symbol" w:hint="default"/>
        <w:color w:val="auto"/>
      </w:rPr>
    </w:lvl>
    <w:lvl w:ilvl="1" w:tplc="43E87EF6">
      <w:start w:val="1"/>
      <w:numFmt w:val="bullet"/>
      <w:lvlText w:val="o"/>
      <w:lvlJc w:val="left"/>
      <w:pPr>
        <w:ind w:left="1080" w:hanging="360"/>
      </w:pPr>
      <w:rPr>
        <w:rFonts w:ascii="Courier New" w:hAnsi="Courier New" w:cs="Courier New" w:hint="default"/>
      </w:rPr>
    </w:lvl>
    <w:lvl w:ilvl="2" w:tplc="0F5EE148">
      <w:start w:val="1"/>
      <w:numFmt w:val="bullet"/>
      <w:lvlText w:val=""/>
      <w:lvlJc w:val="left"/>
      <w:pPr>
        <w:ind w:left="1800" w:hanging="360"/>
      </w:pPr>
      <w:rPr>
        <w:rFonts w:ascii="Wingdings" w:hAnsi="Wingdings" w:hint="default"/>
      </w:rPr>
    </w:lvl>
    <w:lvl w:ilvl="3" w:tplc="2354DA62">
      <w:start w:val="1"/>
      <w:numFmt w:val="bullet"/>
      <w:lvlText w:val=""/>
      <w:lvlJc w:val="left"/>
      <w:pPr>
        <w:ind w:left="2520" w:hanging="360"/>
      </w:pPr>
      <w:rPr>
        <w:rFonts w:ascii="Symbol" w:hAnsi="Symbol" w:hint="default"/>
      </w:rPr>
    </w:lvl>
    <w:lvl w:ilvl="4" w:tplc="83A60FA4">
      <w:start w:val="1"/>
      <w:numFmt w:val="bullet"/>
      <w:lvlText w:val="o"/>
      <w:lvlJc w:val="left"/>
      <w:pPr>
        <w:ind w:left="3240" w:hanging="360"/>
      </w:pPr>
      <w:rPr>
        <w:rFonts w:ascii="Courier New" w:hAnsi="Courier New" w:cs="Courier New" w:hint="default"/>
      </w:rPr>
    </w:lvl>
    <w:lvl w:ilvl="5" w:tplc="85A8F1F6">
      <w:start w:val="1"/>
      <w:numFmt w:val="bullet"/>
      <w:lvlText w:val=""/>
      <w:lvlJc w:val="left"/>
      <w:pPr>
        <w:ind w:left="3960" w:hanging="360"/>
      </w:pPr>
      <w:rPr>
        <w:rFonts w:ascii="Wingdings" w:hAnsi="Wingdings" w:hint="default"/>
      </w:rPr>
    </w:lvl>
    <w:lvl w:ilvl="6" w:tplc="2C74A294">
      <w:start w:val="1"/>
      <w:numFmt w:val="bullet"/>
      <w:lvlText w:val=""/>
      <w:lvlJc w:val="left"/>
      <w:pPr>
        <w:ind w:left="4680" w:hanging="360"/>
      </w:pPr>
      <w:rPr>
        <w:rFonts w:ascii="Symbol" w:hAnsi="Symbol" w:hint="default"/>
      </w:rPr>
    </w:lvl>
    <w:lvl w:ilvl="7" w:tplc="79CC0EC8">
      <w:start w:val="1"/>
      <w:numFmt w:val="bullet"/>
      <w:lvlText w:val="o"/>
      <w:lvlJc w:val="left"/>
      <w:pPr>
        <w:ind w:left="5400" w:hanging="360"/>
      </w:pPr>
      <w:rPr>
        <w:rFonts w:ascii="Courier New" w:hAnsi="Courier New" w:cs="Courier New" w:hint="default"/>
      </w:rPr>
    </w:lvl>
    <w:lvl w:ilvl="8" w:tplc="5B38E23E">
      <w:start w:val="1"/>
      <w:numFmt w:val="bullet"/>
      <w:lvlText w:val=""/>
      <w:lvlJc w:val="left"/>
      <w:pPr>
        <w:ind w:left="6120" w:hanging="360"/>
      </w:pPr>
      <w:rPr>
        <w:rFonts w:ascii="Wingdings" w:hAnsi="Wingdings" w:hint="default"/>
      </w:rPr>
    </w:lvl>
  </w:abstractNum>
  <w:abstractNum w:abstractNumId="28" w15:restartNumberingAfterBreak="0">
    <w:nsid w:val="59003111"/>
    <w:multiLevelType w:val="hybridMultilevel"/>
    <w:tmpl w:val="1E806F72"/>
    <w:lvl w:ilvl="0" w:tplc="FB2688D4">
      <w:start w:val="150"/>
      <w:numFmt w:val="bullet"/>
      <w:lvlText w:val="-"/>
      <w:lvlJc w:val="left"/>
      <w:pPr>
        <w:ind w:left="720" w:hanging="360"/>
      </w:pPr>
      <w:rPr>
        <w:rFonts w:ascii="Arial" w:eastAsia="Times New Roman" w:hAnsi="Arial" w:cs="Arial" w:hint="default"/>
        <w:color w:val="auto"/>
      </w:rPr>
    </w:lvl>
    <w:lvl w:ilvl="1" w:tplc="CC128906">
      <w:start w:val="1"/>
      <w:numFmt w:val="bullet"/>
      <w:lvlText w:val="o"/>
      <w:lvlJc w:val="left"/>
      <w:pPr>
        <w:ind w:left="1440" w:hanging="360"/>
      </w:pPr>
      <w:rPr>
        <w:rFonts w:ascii="Courier New" w:hAnsi="Courier New" w:cs="Courier New" w:hint="default"/>
      </w:rPr>
    </w:lvl>
    <w:lvl w:ilvl="2" w:tplc="4C083C4E">
      <w:start w:val="1"/>
      <w:numFmt w:val="bullet"/>
      <w:lvlText w:val=""/>
      <w:lvlJc w:val="left"/>
      <w:pPr>
        <w:ind w:left="2160" w:hanging="360"/>
      </w:pPr>
      <w:rPr>
        <w:rFonts w:ascii="Wingdings" w:hAnsi="Wingdings" w:hint="default"/>
      </w:rPr>
    </w:lvl>
    <w:lvl w:ilvl="3" w:tplc="D8526480">
      <w:start w:val="1"/>
      <w:numFmt w:val="bullet"/>
      <w:lvlText w:val=""/>
      <w:lvlJc w:val="left"/>
      <w:pPr>
        <w:ind w:left="2880" w:hanging="360"/>
      </w:pPr>
      <w:rPr>
        <w:rFonts w:ascii="Symbol" w:hAnsi="Symbol" w:hint="default"/>
      </w:rPr>
    </w:lvl>
    <w:lvl w:ilvl="4" w:tplc="EDC8C4CA">
      <w:start w:val="1"/>
      <w:numFmt w:val="bullet"/>
      <w:lvlText w:val="o"/>
      <w:lvlJc w:val="left"/>
      <w:pPr>
        <w:ind w:left="3600" w:hanging="360"/>
      </w:pPr>
      <w:rPr>
        <w:rFonts w:ascii="Courier New" w:hAnsi="Courier New" w:cs="Courier New" w:hint="default"/>
      </w:rPr>
    </w:lvl>
    <w:lvl w:ilvl="5" w:tplc="1EBA1AE4">
      <w:start w:val="1"/>
      <w:numFmt w:val="bullet"/>
      <w:lvlText w:val=""/>
      <w:lvlJc w:val="left"/>
      <w:pPr>
        <w:ind w:left="4320" w:hanging="360"/>
      </w:pPr>
      <w:rPr>
        <w:rFonts w:ascii="Wingdings" w:hAnsi="Wingdings" w:hint="default"/>
      </w:rPr>
    </w:lvl>
    <w:lvl w:ilvl="6" w:tplc="F676AB64">
      <w:start w:val="1"/>
      <w:numFmt w:val="bullet"/>
      <w:lvlText w:val=""/>
      <w:lvlJc w:val="left"/>
      <w:pPr>
        <w:ind w:left="5040" w:hanging="360"/>
      </w:pPr>
      <w:rPr>
        <w:rFonts w:ascii="Symbol" w:hAnsi="Symbol" w:hint="default"/>
      </w:rPr>
    </w:lvl>
    <w:lvl w:ilvl="7" w:tplc="AC7EF684">
      <w:start w:val="1"/>
      <w:numFmt w:val="bullet"/>
      <w:lvlText w:val="o"/>
      <w:lvlJc w:val="left"/>
      <w:pPr>
        <w:ind w:left="5760" w:hanging="360"/>
      </w:pPr>
      <w:rPr>
        <w:rFonts w:ascii="Courier New" w:hAnsi="Courier New" w:cs="Courier New" w:hint="default"/>
      </w:rPr>
    </w:lvl>
    <w:lvl w:ilvl="8" w:tplc="DDE2C8A2">
      <w:start w:val="1"/>
      <w:numFmt w:val="bullet"/>
      <w:lvlText w:val=""/>
      <w:lvlJc w:val="left"/>
      <w:pPr>
        <w:ind w:left="6480" w:hanging="360"/>
      </w:pPr>
      <w:rPr>
        <w:rFonts w:ascii="Wingdings" w:hAnsi="Wingdings" w:hint="default"/>
      </w:rPr>
    </w:lvl>
  </w:abstractNum>
  <w:abstractNum w:abstractNumId="29" w15:restartNumberingAfterBreak="0">
    <w:nsid w:val="5AD73FA0"/>
    <w:multiLevelType w:val="hybridMultilevel"/>
    <w:tmpl w:val="C99CEEDA"/>
    <w:lvl w:ilvl="0" w:tplc="D16CA920">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4631A9"/>
    <w:multiLevelType w:val="hybridMultilevel"/>
    <w:tmpl w:val="A5AAF956"/>
    <w:lvl w:ilvl="0" w:tplc="7E6A30E2">
      <w:start w:val="3"/>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31" w15:restartNumberingAfterBreak="0">
    <w:nsid w:val="5C6B4922"/>
    <w:multiLevelType w:val="hybridMultilevel"/>
    <w:tmpl w:val="C3DA398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5E3C0012"/>
    <w:multiLevelType w:val="hybridMultilevel"/>
    <w:tmpl w:val="ADA62938"/>
    <w:lvl w:ilvl="0" w:tplc="4156DFBE">
      <w:start w:val="1"/>
      <w:numFmt w:val="bullet"/>
      <w:lvlText w:val=""/>
      <w:lvlJc w:val="left"/>
      <w:pPr>
        <w:ind w:left="720" w:hanging="360"/>
      </w:pPr>
      <w:rPr>
        <w:rFonts w:ascii="Symbol" w:hAnsi="Symbol" w:hint="default"/>
      </w:rPr>
    </w:lvl>
    <w:lvl w:ilvl="1" w:tplc="1AEAE5B4">
      <w:start w:val="1"/>
      <w:numFmt w:val="bullet"/>
      <w:lvlText w:val="o"/>
      <w:lvlJc w:val="left"/>
      <w:pPr>
        <w:ind w:left="1440" w:hanging="360"/>
      </w:pPr>
      <w:rPr>
        <w:rFonts w:ascii="Courier New" w:hAnsi="Courier New" w:cs="Courier New" w:hint="default"/>
      </w:rPr>
    </w:lvl>
    <w:lvl w:ilvl="2" w:tplc="C6E26818">
      <w:start w:val="1"/>
      <w:numFmt w:val="bullet"/>
      <w:lvlText w:val=""/>
      <w:lvlJc w:val="left"/>
      <w:pPr>
        <w:ind w:left="2160" w:hanging="360"/>
      </w:pPr>
      <w:rPr>
        <w:rFonts w:ascii="Wingdings" w:hAnsi="Wingdings" w:hint="default"/>
      </w:rPr>
    </w:lvl>
    <w:lvl w:ilvl="3" w:tplc="E77E921C">
      <w:start w:val="1"/>
      <w:numFmt w:val="bullet"/>
      <w:lvlText w:val=""/>
      <w:lvlJc w:val="left"/>
      <w:pPr>
        <w:ind w:left="2880" w:hanging="360"/>
      </w:pPr>
      <w:rPr>
        <w:rFonts w:ascii="Symbol" w:hAnsi="Symbol" w:hint="default"/>
      </w:rPr>
    </w:lvl>
    <w:lvl w:ilvl="4" w:tplc="B666E4B0">
      <w:start w:val="1"/>
      <w:numFmt w:val="bullet"/>
      <w:lvlText w:val="o"/>
      <w:lvlJc w:val="left"/>
      <w:pPr>
        <w:ind w:left="3600" w:hanging="360"/>
      </w:pPr>
      <w:rPr>
        <w:rFonts w:ascii="Courier New" w:hAnsi="Courier New" w:cs="Courier New" w:hint="default"/>
      </w:rPr>
    </w:lvl>
    <w:lvl w:ilvl="5" w:tplc="BC78C44C">
      <w:start w:val="1"/>
      <w:numFmt w:val="bullet"/>
      <w:lvlText w:val=""/>
      <w:lvlJc w:val="left"/>
      <w:pPr>
        <w:ind w:left="4320" w:hanging="360"/>
      </w:pPr>
      <w:rPr>
        <w:rFonts w:ascii="Wingdings" w:hAnsi="Wingdings" w:hint="default"/>
      </w:rPr>
    </w:lvl>
    <w:lvl w:ilvl="6" w:tplc="447CD52A">
      <w:start w:val="1"/>
      <w:numFmt w:val="bullet"/>
      <w:lvlText w:val=""/>
      <w:lvlJc w:val="left"/>
      <w:pPr>
        <w:ind w:left="5040" w:hanging="360"/>
      </w:pPr>
      <w:rPr>
        <w:rFonts w:ascii="Symbol" w:hAnsi="Symbol" w:hint="default"/>
      </w:rPr>
    </w:lvl>
    <w:lvl w:ilvl="7" w:tplc="2EC6B96E">
      <w:start w:val="1"/>
      <w:numFmt w:val="bullet"/>
      <w:lvlText w:val="o"/>
      <w:lvlJc w:val="left"/>
      <w:pPr>
        <w:ind w:left="5760" w:hanging="360"/>
      </w:pPr>
      <w:rPr>
        <w:rFonts w:ascii="Courier New" w:hAnsi="Courier New" w:cs="Courier New" w:hint="default"/>
      </w:rPr>
    </w:lvl>
    <w:lvl w:ilvl="8" w:tplc="48F8EA6A">
      <w:start w:val="1"/>
      <w:numFmt w:val="bullet"/>
      <w:lvlText w:val=""/>
      <w:lvlJc w:val="left"/>
      <w:pPr>
        <w:ind w:left="6480" w:hanging="360"/>
      </w:pPr>
      <w:rPr>
        <w:rFonts w:ascii="Wingdings" w:hAnsi="Wingdings" w:hint="default"/>
      </w:rPr>
    </w:lvl>
  </w:abstractNum>
  <w:abstractNum w:abstractNumId="33" w15:restartNumberingAfterBreak="0">
    <w:nsid w:val="60C77BEC"/>
    <w:multiLevelType w:val="hybridMultilevel"/>
    <w:tmpl w:val="D596779E"/>
    <w:lvl w:ilvl="0" w:tplc="C4A6A018">
      <w:start w:val="1"/>
      <w:numFmt w:val="bullet"/>
      <w:lvlText w:val=""/>
      <w:lvlJc w:val="left"/>
      <w:pPr>
        <w:ind w:left="720" w:hanging="360"/>
      </w:pPr>
      <w:rPr>
        <w:rFonts w:ascii="Symbol" w:hAnsi="Symbol" w:hint="default"/>
      </w:rPr>
    </w:lvl>
    <w:lvl w:ilvl="1" w:tplc="27961E46">
      <w:start w:val="1"/>
      <w:numFmt w:val="bullet"/>
      <w:lvlText w:val="o"/>
      <w:lvlJc w:val="left"/>
      <w:pPr>
        <w:ind w:left="1440" w:hanging="360"/>
      </w:pPr>
      <w:rPr>
        <w:rFonts w:ascii="Courier New" w:hAnsi="Courier New" w:cs="Courier New" w:hint="default"/>
      </w:rPr>
    </w:lvl>
    <w:lvl w:ilvl="2" w:tplc="DF04536A">
      <w:start w:val="1"/>
      <w:numFmt w:val="bullet"/>
      <w:lvlText w:val=""/>
      <w:lvlJc w:val="left"/>
      <w:pPr>
        <w:ind w:left="2160" w:hanging="360"/>
      </w:pPr>
      <w:rPr>
        <w:rFonts w:ascii="Wingdings" w:hAnsi="Wingdings" w:hint="default"/>
      </w:rPr>
    </w:lvl>
    <w:lvl w:ilvl="3" w:tplc="5970B104">
      <w:start w:val="1"/>
      <w:numFmt w:val="bullet"/>
      <w:lvlText w:val=""/>
      <w:lvlJc w:val="left"/>
      <w:pPr>
        <w:ind w:left="2880" w:hanging="360"/>
      </w:pPr>
      <w:rPr>
        <w:rFonts w:ascii="Symbol" w:hAnsi="Symbol" w:hint="default"/>
      </w:rPr>
    </w:lvl>
    <w:lvl w:ilvl="4" w:tplc="99389968">
      <w:start w:val="1"/>
      <w:numFmt w:val="bullet"/>
      <w:lvlText w:val="o"/>
      <w:lvlJc w:val="left"/>
      <w:pPr>
        <w:ind w:left="3600" w:hanging="360"/>
      </w:pPr>
      <w:rPr>
        <w:rFonts w:ascii="Courier New" w:hAnsi="Courier New" w:cs="Courier New" w:hint="default"/>
      </w:rPr>
    </w:lvl>
    <w:lvl w:ilvl="5" w:tplc="D5A225D6">
      <w:start w:val="1"/>
      <w:numFmt w:val="bullet"/>
      <w:lvlText w:val=""/>
      <w:lvlJc w:val="left"/>
      <w:pPr>
        <w:ind w:left="4320" w:hanging="360"/>
      </w:pPr>
      <w:rPr>
        <w:rFonts w:ascii="Wingdings" w:hAnsi="Wingdings" w:hint="default"/>
      </w:rPr>
    </w:lvl>
    <w:lvl w:ilvl="6" w:tplc="DD081508">
      <w:start w:val="1"/>
      <w:numFmt w:val="bullet"/>
      <w:lvlText w:val=""/>
      <w:lvlJc w:val="left"/>
      <w:pPr>
        <w:ind w:left="5040" w:hanging="360"/>
      </w:pPr>
      <w:rPr>
        <w:rFonts w:ascii="Symbol" w:hAnsi="Symbol" w:hint="default"/>
      </w:rPr>
    </w:lvl>
    <w:lvl w:ilvl="7" w:tplc="5C78E22E">
      <w:start w:val="1"/>
      <w:numFmt w:val="bullet"/>
      <w:lvlText w:val="o"/>
      <w:lvlJc w:val="left"/>
      <w:pPr>
        <w:ind w:left="5760" w:hanging="360"/>
      </w:pPr>
      <w:rPr>
        <w:rFonts w:ascii="Courier New" w:hAnsi="Courier New" w:cs="Courier New" w:hint="default"/>
      </w:rPr>
    </w:lvl>
    <w:lvl w:ilvl="8" w:tplc="903A8C0E">
      <w:start w:val="1"/>
      <w:numFmt w:val="bullet"/>
      <w:lvlText w:val=""/>
      <w:lvlJc w:val="left"/>
      <w:pPr>
        <w:ind w:left="6480" w:hanging="360"/>
      </w:pPr>
      <w:rPr>
        <w:rFonts w:ascii="Wingdings" w:hAnsi="Wingdings" w:hint="default"/>
      </w:rPr>
    </w:lvl>
  </w:abstractNum>
  <w:abstractNum w:abstractNumId="34" w15:restartNumberingAfterBreak="0">
    <w:nsid w:val="60E466B8"/>
    <w:multiLevelType w:val="hybridMultilevel"/>
    <w:tmpl w:val="CC9065B8"/>
    <w:lvl w:ilvl="0" w:tplc="4E347EF2">
      <w:start w:val="1"/>
      <w:numFmt w:val="decimal"/>
      <w:lvlText w:val="%1."/>
      <w:lvlJc w:val="left"/>
      <w:pPr>
        <w:ind w:left="720" w:hanging="360"/>
      </w:pPr>
    </w:lvl>
    <w:lvl w:ilvl="1" w:tplc="92425F5A">
      <w:start w:val="1"/>
      <w:numFmt w:val="lowerLetter"/>
      <w:lvlText w:val="%2."/>
      <w:lvlJc w:val="left"/>
      <w:pPr>
        <w:ind w:left="1440" w:hanging="360"/>
      </w:pPr>
    </w:lvl>
    <w:lvl w:ilvl="2" w:tplc="8A50A868">
      <w:start w:val="1"/>
      <w:numFmt w:val="lowerRoman"/>
      <w:lvlText w:val="%3."/>
      <w:lvlJc w:val="right"/>
      <w:pPr>
        <w:ind w:left="2160" w:hanging="180"/>
      </w:pPr>
    </w:lvl>
    <w:lvl w:ilvl="3" w:tplc="2446F396">
      <w:start w:val="1"/>
      <w:numFmt w:val="decimal"/>
      <w:lvlText w:val="%4."/>
      <w:lvlJc w:val="left"/>
      <w:pPr>
        <w:ind w:left="2880" w:hanging="360"/>
      </w:pPr>
    </w:lvl>
    <w:lvl w:ilvl="4" w:tplc="44B0960E">
      <w:start w:val="1"/>
      <w:numFmt w:val="lowerLetter"/>
      <w:lvlText w:val="%5."/>
      <w:lvlJc w:val="left"/>
      <w:pPr>
        <w:ind w:left="3600" w:hanging="360"/>
      </w:pPr>
    </w:lvl>
    <w:lvl w:ilvl="5" w:tplc="3918BD6E">
      <w:start w:val="1"/>
      <w:numFmt w:val="lowerRoman"/>
      <w:lvlText w:val="%6."/>
      <w:lvlJc w:val="right"/>
      <w:pPr>
        <w:ind w:left="4320" w:hanging="180"/>
      </w:pPr>
    </w:lvl>
    <w:lvl w:ilvl="6" w:tplc="A75CDCEC">
      <w:start w:val="1"/>
      <w:numFmt w:val="decimal"/>
      <w:lvlText w:val="%7."/>
      <w:lvlJc w:val="left"/>
      <w:pPr>
        <w:ind w:left="5040" w:hanging="360"/>
      </w:pPr>
    </w:lvl>
    <w:lvl w:ilvl="7" w:tplc="E252E6B8">
      <w:start w:val="1"/>
      <w:numFmt w:val="lowerLetter"/>
      <w:lvlText w:val="%8."/>
      <w:lvlJc w:val="left"/>
      <w:pPr>
        <w:ind w:left="5760" w:hanging="360"/>
      </w:pPr>
    </w:lvl>
    <w:lvl w:ilvl="8" w:tplc="D2B27124">
      <w:start w:val="1"/>
      <w:numFmt w:val="lowerRoman"/>
      <w:lvlText w:val="%9."/>
      <w:lvlJc w:val="right"/>
      <w:pPr>
        <w:ind w:left="6480" w:hanging="180"/>
      </w:pPr>
    </w:lvl>
  </w:abstractNum>
  <w:abstractNum w:abstractNumId="35" w15:restartNumberingAfterBreak="0">
    <w:nsid w:val="62F06735"/>
    <w:multiLevelType w:val="hybridMultilevel"/>
    <w:tmpl w:val="2FF68044"/>
    <w:lvl w:ilvl="0" w:tplc="BABA1A26">
      <w:start w:val="1"/>
      <w:numFmt w:val="decimal"/>
      <w:lvlText w:val="%1."/>
      <w:lvlJc w:val="left"/>
      <w:pPr>
        <w:ind w:left="720" w:hanging="360"/>
      </w:pPr>
      <w:rPr>
        <w:rFonts w:hint="default"/>
      </w:rPr>
    </w:lvl>
    <w:lvl w:ilvl="1" w:tplc="79842456">
      <w:start w:val="1"/>
      <w:numFmt w:val="lowerLetter"/>
      <w:lvlText w:val="%2."/>
      <w:lvlJc w:val="left"/>
      <w:pPr>
        <w:ind w:left="1440" w:hanging="360"/>
      </w:pPr>
    </w:lvl>
    <w:lvl w:ilvl="2" w:tplc="53DED4F8">
      <w:start w:val="1"/>
      <w:numFmt w:val="lowerRoman"/>
      <w:lvlText w:val="%3."/>
      <w:lvlJc w:val="right"/>
      <w:pPr>
        <w:ind w:left="2160" w:hanging="180"/>
      </w:pPr>
    </w:lvl>
    <w:lvl w:ilvl="3" w:tplc="E6D05356">
      <w:start w:val="1"/>
      <w:numFmt w:val="decimal"/>
      <w:lvlText w:val="%4."/>
      <w:lvlJc w:val="left"/>
      <w:pPr>
        <w:ind w:left="2880" w:hanging="360"/>
      </w:pPr>
    </w:lvl>
    <w:lvl w:ilvl="4" w:tplc="59A8F526">
      <w:start w:val="1"/>
      <w:numFmt w:val="lowerLetter"/>
      <w:lvlText w:val="%5."/>
      <w:lvlJc w:val="left"/>
      <w:pPr>
        <w:ind w:left="3600" w:hanging="360"/>
      </w:pPr>
    </w:lvl>
    <w:lvl w:ilvl="5" w:tplc="5D2851F6">
      <w:start w:val="1"/>
      <w:numFmt w:val="lowerRoman"/>
      <w:lvlText w:val="%6."/>
      <w:lvlJc w:val="right"/>
      <w:pPr>
        <w:ind w:left="4320" w:hanging="180"/>
      </w:pPr>
    </w:lvl>
    <w:lvl w:ilvl="6" w:tplc="D9226E3C">
      <w:start w:val="1"/>
      <w:numFmt w:val="decimal"/>
      <w:lvlText w:val="%7."/>
      <w:lvlJc w:val="left"/>
      <w:pPr>
        <w:ind w:left="5040" w:hanging="360"/>
      </w:pPr>
    </w:lvl>
    <w:lvl w:ilvl="7" w:tplc="7570DAD2">
      <w:start w:val="1"/>
      <w:numFmt w:val="lowerLetter"/>
      <w:lvlText w:val="%8."/>
      <w:lvlJc w:val="left"/>
      <w:pPr>
        <w:ind w:left="5760" w:hanging="360"/>
      </w:pPr>
    </w:lvl>
    <w:lvl w:ilvl="8" w:tplc="26B07F94">
      <w:start w:val="1"/>
      <w:numFmt w:val="lowerRoman"/>
      <w:lvlText w:val="%9."/>
      <w:lvlJc w:val="right"/>
      <w:pPr>
        <w:ind w:left="6480" w:hanging="180"/>
      </w:pPr>
    </w:lvl>
  </w:abstractNum>
  <w:abstractNum w:abstractNumId="36" w15:restartNumberingAfterBreak="0">
    <w:nsid w:val="63894D70"/>
    <w:multiLevelType w:val="hybridMultilevel"/>
    <w:tmpl w:val="AADE9AAA"/>
    <w:lvl w:ilvl="0" w:tplc="0C0A000F">
      <w:start w:val="1"/>
      <w:numFmt w:val="decimal"/>
      <w:lvlText w:val="%1."/>
      <w:lvlJc w:val="left"/>
      <w:pPr>
        <w:ind w:left="1003" w:hanging="36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37" w15:restartNumberingAfterBreak="0">
    <w:nsid w:val="672E1507"/>
    <w:multiLevelType w:val="hybridMultilevel"/>
    <w:tmpl w:val="391AE5DC"/>
    <w:lvl w:ilvl="0" w:tplc="FFFFFFFF">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DF46C2D"/>
    <w:multiLevelType w:val="hybridMultilevel"/>
    <w:tmpl w:val="A9B4E15C"/>
    <w:lvl w:ilvl="0" w:tplc="764CD410">
      <w:start w:val="1"/>
      <w:numFmt w:val="decimal"/>
      <w:lvlText w:val="%1."/>
      <w:lvlJc w:val="left"/>
      <w:pPr>
        <w:ind w:left="717" w:hanging="360"/>
      </w:pPr>
      <w:rPr>
        <w:rFonts w:hint="default"/>
      </w:rPr>
    </w:lvl>
    <w:lvl w:ilvl="1" w:tplc="207A39AA">
      <w:start w:val="1"/>
      <w:numFmt w:val="lowerLetter"/>
      <w:lvlText w:val="%2."/>
      <w:lvlJc w:val="left"/>
      <w:pPr>
        <w:ind w:left="1437" w:hanging="360"/>
      </w:pPr>
    </w:lvl>
    <w:lvl w:ilvl="2" w:tplc="A002F818">
      <w:start w:val="1"/>
      <w:numFmt w:val="lowerRoman"/>
      <w:lvlText w:val="%3."/>
      <w:lvlJc w:val="right"/>
      <w:pPr>
        <w:ind w:left="2157" w:hanging="180"/>
      </w:pPr>
    </w:lvl>
    <w:lvl w:ilvl="3" w:tplc="6804FCB4">
      <w:start w:val="1"/>
      <w:numFmt w:val="decimal"/>
      <w:lvlText w:val="%4."/>
      <w:lvlJc w:val="left"/>
      <w:pPr>
        <w:ind w:left="2877" w:hanging="360"/>
      </w:pPr>
    </w:lvl>
    <w:lvl w:ilvl="4" w:tplc="45D2FBF8">
      <w:start w:val="1"/>
      <w:numFmt w:val="lowerLetter"/>
      <w:lvlText w:val="%5."/>
      <w:lvlJc w:val="left"/>
      <w:pPr>
        <w:ind w:left="3597" w:hanging="360"/>
      </w:pPr>
    </w:lvl>
    <w:lvl w:ilvl="5" w:tplc="E7903C38">
      <w:start w:val="1"/>
      <w:numFmt w:val="lowerRoman"/>
      <w:lvlText w:val="%6."/>
      <w:lvlJc w:val="right"/>
      <w:pPr>
        <w:ind w:left="4317" w:hanging="180"/>
      </w:pPr>
    </w:lvl>
    <w:lvl w:ilvl="6" w:tplc="B114C642">
      <w:start w:val="1"/>
      <w:numFmt w:val="decimal"/>
      <w:lvlText w:val="%7."/>
      <w:lvlJc w:val="left"/>
      <w:pPr>
        <w:ind w:left="5037" w:hanging="360"/>
      </w:pPr>
    </w:lvl>
    <w:lvl w:ilvl="7" w:tplc="607A9FA0">
      <w:start w:val="1"/>
      <w:numFmt w:val="lowerLetter"/>
      <w:lvlText w:val="%8."/>
      <w:lvlJc w:val="left"/>
      <w:pPr>
        <w:ind w:left="5757" w:hanging="360"/>
      </w:pPr>
    </w:lvl>
    <w:lvl w:ilvl="8" w:tplc="2D743F92">
      <w:start w:val="1"/>
      <w:numFmt w:val="lowerRoman"/>
      <w:lvlText w:val="%9."/>
      <w:lvlJc w:val="right"/>
      <w:pPr>
        <w:ind w:left="6477" w:hanging="180"/>
      </w:pPr>
    </w:lvl>
  </w:abstractNum>
  <w:abstractNum w:abstractNumId="39" w15:restartNumberingAfterBreak="0">
    <w:nsid w:val="6DFB76BE"/>
    <w:multiLevelType w:val="hybridMultilevel"/>
    <w:tmpl w:val="A7D88B0E"/>
    <w:lvl w:ilvl="0" w:tplc="7F5A20AC">
      <w:start w:val="1"/>
      <w:numFmt w:val="bullet"/>
      <w:lvlText w:val="-"/>
      <w:lvlJc w:val="left"/>
      <w:pPr>
        <w:ind w:left="720" w:hanging="360"/>
      </w:pPr>
      <w:rPr>
        <w:rFonts w:ascii="Arial" w:eastAsia="Times New Roman" w:hAnsi="Arial" w:cs="Arial" w:hint="default"/>
      </w:rPr>
    </w:lvl>
    <w:lvl w:ilvl="1" w:tplc="A7EA5EF4">
      <w:start w:val="1"/>
      <w:numFmt w:val="bullet"/>
      <w:lvlText w:val="o"/>
      <w:lvlJc w:val="left"/>
      <w:pPr>
        <w:ind w:left="1440" w:hanging="360"/>
      </w:pPr>
      <w:rPr>
        <w:rFonts w:ascii="Courier New" w:hAnsi="Courier New" w:cs="Courier New" w:hint="default"/>
      </w:rPr>
    </w:lvl>
    <w:lvl w:ilvl="2" w:tplc="40D48082">
      <w:start w:val="1"/>
      <w:numFmt w:val="bullet"/>
      <w:lvlText w:val=""/>
      <w:lvlJc w:val="left"/>
      <w:pPr>
        <w:ind w:left="2160" w:hanging="360"/>
      </w:pPr>
      <w:rPr>
        <w:rFonts w:ascii="Wingdings" w:hAnsi="Wingdings" w:hint="default"/>
      </w:rPr>
    </w:lvl>
    <w:lvl w:ilvl="3" w:tplc="5AB2D92E">
      <w:start w:val="1"/>
      <w:numFmt w:val="bullet"/>
      <w:lvlText w:val=""/>
      <w:lvlJc w:val="left"/>
      <w:pPr>
        <w:ind w:left="2880" w:hanging="360"/>
      </w:pPr>
      <w:rPr>
        <w:rFonts w:ascii="Symbol" w:hAnsi="Symbol" w:hint="default"/>
      </w:rPr>
    </w:lvl>
    <w:lvl w:ilvl="4" w:tplc="40A43050">
      <w:start w:val="1"/>
      <w:numFmt w:val="bullet"/>
      <w:lvlText w:val="o"/>
      <w:lvlJc w:val="left"/>
      <w:pPr>
        <w:ind w:left="3600" w:hanging="360"/>
      </w:pPr>
      <w:rPr>
        <w:rFonts w:ascii="Courier New" w:hAnsi="Courier New" w:cs="Courier New" w:hint="default"/>
      </w:rPr>
    </w:lvl>
    <w:lvl w:ilvl="5" w:tplc="C74EB7EA">
      <w:start w:val="1"/>
      <w:numFmt w:val="bullet"/>
      <w:lvlText w:val=""/>
      <w:lvlJc w:val="left"/>
      <w:pPr>
        <w:ind w:left="4320" w:hanging="360"/>
      </w:pPr>
      <w:rPr>
        <w:rFonts w:ascii="Wingdings" w:hAnsi="Wingdings" w:hint="default"/>
      </w:rPr>
    </w:lvl>
    <w:lvl w:ilvl="6" w:tplc="FC48FF14">
      <w:start w:val="1"/>
      <w:numFmt w:val="bullet"/>
      <w:lvlText w:val=""/>
      <w:lvlJc w:val="left"/>
      <w:pPr>
        <w:ind w:left="5040" w:hanging="360"/>
      </w:pPr>
      <w:rPr>
        <w:rFonts w:ascii="Symbol" w:hAnsi="Symbol" w:hint="default"/>
      </w:rPr>
    </w:lvl>
    <w:lvl w:ilvl="7" w:tplc="5676887E">
      <w:start w:val="1"/>
      <w:numFmt w:val="bullet"/>
      <w:lvlText w:val="o"/>
      <w:lvlJc w:val="left"/>
      <w:pPr>
        <w:ind w:left="5760" w:hanging="360"/>
      </w:pPr>
      <w:rPr>
        <w:rFonts w:ascii="Courier New" w:hAnsi="Courier New" w:cs="Courier New" w:hint="default"/>
      </w:rPr>
    </w:lvl>
    <w:lvl w:ilvl="8" w:tplc="BA8C34CA">
      <w:start w:val="1"/>
      <w:numFmt w:val="bullet"/>
      <w:lvlText w:val=""/>
      <w:lvlJc w:val="left"/>
      <w:pPr>
        <w:ind w:left="6480" w:hanging="360"/>
      </w:pPr>
      <w:rPr>
        <w:rFonts w:ascii="Wingdings" w:hAnsi="Wingdings" w:hint="default"/>
      </w:rPr>
    </w:lvl>
  </w:abstractNum>
  <w:abstractNum w:abstractNumId="40" w15:restartNumberingAfterBreak="0">
    <w:nsid w:val="6E0D3EA3"/>
    <w:multiLevelType w:val="hybridMultilevel"/>
    <w:tmpl w:val="0388F50E"/>
    <w:lvl w:ilvl="0" w:tplc="FFFFFFFF">
      <w:start w:val="1"/>
      <w:numFmt w:val="decimal"/>
      <w:lvlText w:val="%1."/>
      <w:lvlJc w:val="left"/>
      <w:pPr>
        <w:tabs>
          <w:tab w:val="num" w:pos="643"/>
        </w:tabs>
        <w:ind w:left="64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72D53026"/>
    <w:multiLevelType w:val="hybridMultilevel"/>
    <w:tmpl w:val="D170604A"/>
    <w:lvl w:ilvl="0" w:tplc="1FB6C96C">
      <w:start w:val="6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74AF319A"/>
    <w:multiLevelType w:val="hybridMultilevel"/>
    <w:tmpl w:val="5492D5B4"/>
    <w:lvl w:ilvl="0" w:tplc="1BD88CA2">
      <w:start w:val="1"/>
      <w:numFmt w:val="decimal"/>
      <w:lvlText w:val="%1."/>
      <w:lvlJc w:val="left"/>
      <w:pPr>
        <w:tabs>
          <w:tab w:val="num" w:pos="720"/>
        </w:tabs>
        <w:ind w:left="720" w:hanging="360"/>
      </w:pPr>
      <w:rPr>
        <w:color w:val="auto"/>
      </w:rPr>
    </w:lvl>
    <w:lvl w:ilvl="1" w:tplc="C5828C50">
      <w:start w:val="1"/>
      <w:numFmt w:val="lowerLetter"/>
      <w:lvlText w:val="%2."/>
      <w:lvlJc w:val="left"/>
      <w:pPr>
        <w:tabs>
          <w:tab w:val="num" w:pos="1440"/>
        </w:tabs>
        <w:ind w:left="1440" w:hanging="360"/>
      </w:pPr>
    </w:lvl>
    <w:lvl w:ilvl="2" w:tplc="5B6248E8">
      <w:start w:val="1"/>
      <w:numFmt w:val="lowerRoman"/>
      <w:lvlText w:val="%3."/>
      <w:lvlJc w:val="right"/>
      <w:pPr>
        <w:tabs>
          <w:tab w:val="num" w:pos="2160"/>
        </w:tabs>
        <w:ind w:left="2160" w:hanging="180"/>
      </w:pPr>
    </w:lvl>
    <w:lvl w:ilvl="3" w:tplc="41B42CD4">
      <w:start w:val="1"/>
      <w:numFmt w:val="decimal"/>
      <w:lvlText w:val="%4."/>
      <w:lvlJc w:val="left"/>
      <w:pPr>
        <w:tabs>
          <w:tab w:val="num" w:pos="2880"/>
        </w:tabs>
        <w:ind w:left="2880" w:hanging="360"/>
      </w:pPr>
    </w:lvl>
    <w:lvl w:ilvl="4" w:tplc="04F6CEAA">
      <w:start w:val="1"/>
      <w:numFmt w:val="lowerLetter"/>
      <w:lvlText w:val="%5."/>
      <w:lvlJc w:val="left"/>
      <w:pPr>
        <w:tabs>
          <w:tab w:val="num" w:pos="3600"/>
        </w:tabs>
        <w:ind w:left="3600" w:hanging="360"/>
      </w:pPr>
    </w:lvl>
    <w:lvl w:ilvl="5" w:tplc="FC921BBE">
      <w:start w:val="1"/>
      <w:numFmt w:val="lowerRoman"/>
      <w:lvlText w:val="%6."/>
      <w:lvlJc w:val="right"/>
      <w:pPr>
        <w:tabs>
          <w:tab w:val="num" w:pos="4320"/>
        </w:tabs>
        <w:ind w:left="4320" w:hanging="180"/>
      </w:pPr>
    </w:lvl>
    <w:lvl w:ilvl="6" w:tplc="909AE75A">
      <w:start w:val="1"/>
      <w:numFmt w:val="decimal"/>
      <w:lvlText w:val="%7."/>
      <w:lvlJc w:val="left"/>
      <w:pPr>
        <w:tabs>
          <w:tab w:val="num" w:pos="5040"/>
        </w:tabs>
        <w:ind w:left="5040" w:hanging="360"/>
      </w:pPr>
    </w:lvl>
    <w:lvl w:ilvl="7" w:tplc="08CE2B80">
      <w:start w:val="1"/>
      <w:numFmt w:val="lowerLetter"/>
      <w:lvlText w:val="%8."/>
      <w:lvlJc w:val="left"/>
      <w:pPr>
        <w:tabs>
          <w:tab w:val="num" w:pos="5760"/>
        </w:tabs>
        <w:ind w:left="5760" w:hanging="360"/>
      </w:pPr>
    </w:lvl>
    <w:lvl w:ilvl="8" w:tplc="456825CC">
      <w:start w:val="1"/>
      <w:numFmt w:val="lowerRoman"/>
      <w:lvlText w:val="%9."/>
      <w:lvlJc w:val="right"/>
      <w:pPr>
        <w:tabs>
          <w:tab w:val="num" w:pos="6480"/>
        </w:tabs>
        <w:ind w:left="6480" w:hanging="180"/>
      </w:pPr>
    </w:lvl>
  </w:abstractNum>
  <w:abstractNum w:abstractNumId="43" w15:restartNumberingAfterBreak="0">
    <w:nsid w:val="77D8593B"/>
    <w:multiLevelType w:val="hybridMultilevel"/>
    <w:tmpl w:val="D0DC2F52"/>
    <w:lvl w:ilvl="0" w:tplc="CD6088D0">
      <w:start w:val="1"/>
      <w:numFmt w:val="decimal"/>
      <w:lvlText w:val="%1."/>
      <w:lvlJc w:val="left"/>
      <w:pPr>
        <w:tabs>
          <w:tab w:val="num" w:pos="720"/>
        </w:tabs>
        <w:ind w:left="720" w:hanging="360"/>
      </w:pPr>
      <w:rPr>
        <w:b w:val="0"/>
      </w:rPr>
    </w:lvl>
    <w:lvl w:ilvl="1" w:tplc="FF3A1D52">
      <w:start w:val="1"/>
      <w:numFmt w:val="lowerLetter"/>
      <w:lvlText w:val="%2."/>
      <w:lvlJc w:val="left"/>
      <w:pPr>
        <w:tabs>
          <w:tab w:val="num" w:pos="720"/>
        </w:tabs>
        <w:ind w:left="720" w:hanging="360"/>
      </w:pPr>
    </w:lvl>
    <w:lvl w:ilvl="2" w:tplc="3920F2A2">
      <w:start w:val="1"/>
      <w:numFmt w:val="lowerRoman"/>
      <w:lvlText w:val="%3."/>
      <w:lvlJc w:val="right"/>
      <w:pPr>
        <w:tabs>
          <w:tab w:val="num" w:pos="1440"/>
        </w:tabs>
        <w:ind w:left="1440" w:hanging="180"/>
      </w:pPr>
    </w:lvl>
    <w:lvl w:ilvl="3" w:tplc="D7BA9202">
      <w:start w:val="1"/>
      <w:numFmt w:val="decimal"/>
      <w:lvlText w:val="%4."/>
      <w:lvlJc w:val="left"/>
      <w:pPr>
        <w:tabs>
          <w:tab w:val="num" w:pos="2160"/>
        </w:tabs>
        <w:ind w:left="2160" w:hanging="360"/>
      </w:pPr>
    </w:lvl>
    <w:lvl w:ilvl="4" w:tplc="D4404A9E">
      <w:start w:val="1"/>
      <w:numFmt w:val="lowerLetter"/>
      <w:lvlText w:val="%5."/>
      <w:lvlJc w:val="left"/>
      <w:pPr>
        <w:tabs>
          <w:tab w:val="num" w:pos="2880"/>
        </w:tabs>
        <w:ind w:left="2880" w:hanging="360"/>
      </w:pPr>
    </w:lvl>
    <w:lvl w:ilvl="5" w:tplc="18CA6A54">
      <w:start w:val="1"/>
      <w:numFmt w:val="lowerRoman"/>
      <w:lvlText w:val="%6."/>
      <w:lvlJc w:val="right"/>
      <w:pPr>
        <w:tabs>
          <w:tab w:val="num" w:pos="3600"/>
        </w:tabs>
        <w:ind w:left="3600" w:hanging="180"/>
      </w:pPr>
    </w:lvl>
    <w:lvl w:ilvl="6" w:tplc="784689F2">
      <w:start w:val="1"/>
      <w:numFmt w:val="decimal"/>
      <w:lvlText w:val="%7."/>
      <w:lvlJc w:val="left"/>
      <w:pPr>
        <w:tabs>
          <w:tab w:val="num" w:pos="4320"/>
        </w:tabs>
        <w:ind w:left="4320" w:hanging="360"/>
      </w:pPr>
    </w:lvl>
    <w:lvl w:ilvl="7" w:tplc="8806ED4A">
      <w:start w:val="1"/>
      <w:numFmt w:val="lowerLetter"/>
      <w:lvlText w:val="%8."/>
      <w:lvlJc w:val="left"/>
      <w:pPr>
        <w:tabs>
          <w:tab w:val="num" w:pos="5040"/>
        </w:tabs>
        <w:ind w:left="5040" w:hanging="360"/>
      </w:pPr>
    </w:lvl>
    <w:lvl w:ilvl="8" w:tplc="CB948A62">
      <w:start w:val="1"/>
      <w:numFmt w:val="lowerRoman"/>
      <w:lvlText w:val="%9."/>
      <w:lvlJc w:val="right"/>
      <w:pPr>
        <w:tabs>
          <w:tab w:val="num" w:pos="5760"/>
        </w:tabs>
        <w:ind w:left="5760" w:hanging="180"/>
      </w:pPr>
    </w:lvl>
  </w:abstractNum>
  <w:abstractNum w:abstractNumId="44" w15:restartNumberingAfterBreak="0">
    <w:nsid w:val="7831311B"/>
    <w:multiLevelType w:val="hybridMultilevel"/>
    <w:tmpl w:val="3A645D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CBE5D78"/>
    <w:multiLevelType w:val="hybridMultilevel"/>
    <w:tmpl w:val="30B6401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7CCD215E"/>
    <w:multiLevelType w:val="hybridMultilevel"/>
    <w:tmpl w:val="CDC6DCDE"/>
    <w:lvl w:ilvl="0" w:tplc="A1909F18">
      <w:start w:val="1"/>
      <w:numFmt w:val="decimal"/>
      <w:lvlText w:val="%1."/>
      <w:lvlJc w:val="left"/>
      <w:pPr>
        <w:ind w:left="720" w:hanging="360"/>
      </w:pPr>
    </w:lvl>
    <w:lvl w:ilvl="1" w:tplc="BDD6743A">
      <w:start w:val="1"/>
      <w:numFmt w:val="lowerLetter"/>
      <w:lvlText w:val="%2."/>
      <w:lvlJc w:val="left"/>
      <w:pPr>
        <w:ind w:left="1440" w:hanging="360"/>
      </w:pPr>
      <w:rPr>
        <w:rFonts w:ascii="Arial" w:hAnsi="Arial" w:cs="Arial" w:hint="default"/>
      </w:rPr>
    </w:lvl>
    <w:lvl w:ilvl="2" w:tplc="78FCDABC">
      <w:start w:val="1"/>
      <w:numFmt w:val="lowerRoman"/>
      <w:lvlText w:val="%3."/>
      <w:lvlJc w:val="right"/>
      <w:pPr>
        <w:ind w:left="2160" w:hanging="180"/>
      </w:pPr>
    </w:lvl>
    <w:lvl w:ilvl="3" w:tplc="D8E4433E">
      <w:start w:val="1"/>
      <w:numFmt w:val="decimal"/>
      <w:lvlText w:val="%4."/>
      <w:lvlJc w:val="left"/>
      <w:pPr>
        <w:ind w:left="2880" w:hanging="360"/>
      </w:pPr>
    </w:lvl>
    <w:lvl w:ilvl="4" w:tplc="27DCA2F8">
      <w:start w:val="1"/>
      <w:numFmt w:val="lowerLetter"/>
      <w:lvlText w:val="%5."/>
      <w:lvlJc w:val="left"/>
      <w:pPr>
        <w:ind w:left="3600" w:hanging="360"/>
      </w:pPr>
    </w:lvl>
    <w:lvl w:ilvl="5" w:tplc="852EB8EE">
      <w:start w:val="1"/>
      <w:numFmt w:val="lowerRoman"/>
      <w:lvlText w:val="%6."/>
      <w:lvlJc w:val="right"/>
      <w:pPr>
        <w:ind w:left="4320" w:hanging="180"/>
      </w:pPr>
    </w:lvl>
    <w:lvl w:ilvl="6" w:tplc="2D8CDB00">
      <w:start w:val="1"/>
      <w:numFmt w:val="decimal"/>
      <w:lvlText w:val="%7."/>
      <w:lvlJc w:val="left"/>
      <w:pPr>
        <w:ind w:left="5040" w:hanging="360"/>
      </w:pPr>
    </w:lvl>
    <w:lvl w:ilvl="7" w:tplc="23EA3FBE">
      <w:start w:val="1"/>
      <w:numFmt w:val="lowerLetter"/>
      <w:lvlText w:val="%8."/>
      <w:lvlJc w:val="left"/>
      <w:pPr>
        <w:ind w:left="5760" w:hanging="360"/>
      </w:pPr>
    </w:lvl>
    <w:lvl w:ilvl="8" w:tplc="C866781C">
      <w:start w:val="1"/>
      <w:numFmt w:val="lowerRoman"/>
      <w:lvlText w:val="%9."/>
      <w:lvlJc w:val="right"/>
      <w:pPr>
        <w:ind w:left="6480" w:hanging="180"/>
      </w:pPr>
    </w:lvl>
  </w:abstractNum>
  <w:num w:numId="1" w16cid:durableId="1160003510">
    <w:abstractNumId w:val="15"/>
  </w:num>
  <w:num w:numId="2" w16cid:durableId="472605962">
    <w:abstractNumId w:val="1"/>
  </w:num>
  <w:num w:numId="3" w16cid:durableId="1589463720">
    <w:abstractNumId w:val="18"/>
  </w:num>
  <w:num w:numId="4" w16cid:durableId="1322931015">
    <w:abstractNumId w:val="46"/>
  </w:num>
  <w:num w:numId="5" w16cid:durableId="1774402513">
    <w:abstractNumId w:val="20"/>
  </w:num>
  <w:num w:numId="6" w16cid:durableId="1126239885">
    <w:abstractNumId w:val="45"/>
  </w:num>
  <w:num w:numId="7" w16cid:durableId="708993450">
    <w:abstractNumId w:val="44"/>
  </w:num>
  <w:num w:numId="8" w16cid:durableId="31535575">
    <w:abstractNumId w:val="29"/>
  </w:num>
  <w:num w:numId="9" w16cid:durableId="28184067">
    <w:abstractNumId w:val="37"/>
  </w:num>
  <w:num w:numId="10" w16cid:durableId="928580096">
    <w:abstractNumId w:val="41"/>
  </w:num>
  <w:num w:numId="11" w16cid:durableId="1821728720">
    <w:abstractNumId w:val="9"/>
  </w:num>
  <w:num w:numId="12" w16cid:durableId="221523684">
    <w:abstractNumId w:val="31"/>
  </w:num>
  <w:num w:numId="13" w16cid:durableId="777918092">
    <w:abstractNumId w:val="4"/>
  </w:num>
  <w:num w:numId="14" w16cid:durableId="1398941216">
    <w:abstractNumId w:val="16"/>
  </w:num>
  <w:num w:numId="15" w16cid:durableId="430779858">
    <w:abstractNumId w:val="13"/>
    <w:lvlOverride w:ilvl="0">
      <w:lvl w:ilvl="0" w:tplc="20EEBCB4">
        <w:start w:val="1"/>
        <w:numFmt w:val="bullet"/>
        <w:lvlText w:val="·"/>
        <w:lvlJc w:val="left"/>
        <w:pPr>
          <w:tabs>
            <w:tab w:val="num" w:pos="1134"/>
            <w:tab w:val="left" w:pos="1428"/>
          </w:tabs>
          <w:ind w:left="1423" w:hanging="7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0E00B0C">
        <w:start w:val="1"/>
        <w:numFmt w:val="bullet"/>
        <w:lvlText w:val="·"/>
        <w:lvlJc w:val="left"/>
        <w:pPr>
          <w:tabs>
            <w:tab w:val="left" w:pos="1134"/>
            <w:tab w:val="left" w:pos="1428"/>
            <w:tab w:val="num" w:pos="2143"/>
          </w:tabs>
          <w:ind w:left="24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EA0F83A">
        <w:start w:val="1"/>
        <w:numFmt w:val="bullet"/>
        <w:lvlText w:val="▪"/>
        <w:lvlJc w:val="left"/>
        <w:pPr>
          <w:tabs>
            <w:tab w:val="left" w:pos="1134"/>
            <w:tab w:val="left" w:pos="1428"/>
            <w:tab w:val="num" w:pos="2863"/>
          </w:tabs>
          <w:ind w:left="31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0A03F8A">
        <w:start w:val="1"/>
        <w:numFmt w:val="bullet"/>
        <w:lvlText w:val="·"/>
        <w:lvlJc w:val="left"/>
        <w:pPr>
          <w:tabs>
            <w:tab w:val="left" w:pos="1134"/>
            <w:tab w:val="left" w:pos="1428"/>
            <w:tab w:val="num" w:pos="3583"/>
          </w:tabs>
          <w:ind w:left="387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2949A30">
        <w:start w:val="1"/>
        <w:numFmt w:val="bullet"/>
        <w:lvlText w:val="o"/>
        <w:lvlJc w:val="left"/>
        <w:pPr>
          <w:tabs>
            <w:tab w:val="left" w:pos="1134"/>
            <w:tab w:val="left" w:pos="1428"/>
            <w:tab w:val="num" w:pos="4303"/>
          </w:tabs>
          <w:ind w:left="459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582E8EC">
        <w:start w:val="1"/>
        <w:numFmt w:val="bullet"/>
        <w:lvlText w:val="▪"/>
        <w:lvlJc w:val="left"/>
        <w:pPr>
          <w:tabs>
            <w:tab w:val="left" w:pos="1134"/>
            <w:tab w:val="left" w:pos="1428"/>
            <w:tab w:val="num" w:pos="5023"/>
          </w:tabs>
          <w:ind w:left="531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DE29736">
        <w:start w:val="1"/>
        <w:numFmt w:val="bullet"/>
        <w:lvlText w:val="·"/>
        <w:lvlJc w:val="left"/>
        <w:pPr>
          <w:tabs>
            <w:tab w:val="left" w:pos="1134"/>
            <w:tab w:val="left" w:pos="1428"/>
            <w:tab w:val="num" w:pos="5743"/>
          </w:tabs>
          <w:ind w:left="60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9B49E0E">
        <w:start w:val="1"/>
        <w:numFmt w:val="bullet"/>
        <w:lvlText w:val="o"/>
        <w:lvlJc w:val="left"/>
        <w:pPr>
          <w:tabs>
            <w:tab w:val="left" w:pos="1134"/>
            <w:tab w:val="left" w:pos="1428"/>
            <w:tab w:val="num" w:pos="6463"/>
          </w:tabs>
          <w:ind w:left="67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F0642E4">
        <w:start w:val="1"/>
        <w:numFmt w:val="bullet"/>
        <w:lvlText w:val="▪"/>
        <w:lvlJc w:val="left"/>
        <w:pPr>
          <w:tabs>
            <w:tab w:val="left" w:pos="1134"/>
            <w:tab w:val="left" w:pos="1428"/>
            <w:tab w:val="num" w:pos="7183"/>
          </w:tabs>
          <w:ind w:left="747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484734009">
    <w:abstractNumId w:val="27"/>
  </w:num>
  <w:num w:numId="17" w16cid:durableId="732122753">
    <w:abstractNumId w:val="22"/>
  </w:num>
  <w:num w:numId="18" w16cid:durableId="524095486">
    <w:abstractNumId w:val="28"/>
  </w:num>
  <w:num w:numId="19" w16cid:durableId="1630432050">
    <w:abstractNumId w:val="0"/>
  </w:num>
  <w:num w:numId="20" w16cid:durableId="1210800272">
    <w:abstractNumId w:val="19"/>
  </w:num>
  <w:num w:numId="21" w16cid:durableId="2027251607">
    <w:abstractNumId w:val="42"/>
  </w:num>
  <w:num w:numId="22" w16cid:durableId="867790533">
    <w:abstractNumId w:val="8"/>
  </w:num>
  <w:num w:numId="23" w16cid:durableId="1101681153">
    <w:abstractNumId w:val="38"/>
  </w:num>
  <w:num w:numId="24" w16cid:durableId="539123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249598">
    <w:abstractNumId w:val="21"/>
  </w:num>
  <w:num w:numId="26" w16cid:durableId="1244680706">
    <w:abstractNumId w:val="14"/>
  </w:num>
  <w:num w:numId="27" w16cid:durableId="1374425981">
    <w:abstractNumId w:val="30"/>
  </w:num>
  <w:num w:numId="28" w16cid:durableId="375929261">
    <w:abstractNumId w:val="26"/>
  </w:num>
  <w:num w:numId="29" w16cid:durableId="1719889227">
    <w:abstractNumId w:val="5"/>
  </w:num>
  <w:num w:numId="30" w16cid:durableId="859588690">
    <w:abstractNumId w:val="17"/>
  </w:num>
  <w:num w:numId="31" w16cid:durableId="1634827945">
    <w:abstractNumId w:val="6"/>
  </w:num>
  <w:num w:numId="32" w16cid:durableId="1125999099">
    <w:abstractNumId w:val="3"/>
  </w:num>
  <w:num w:numId="33" w16cid:durableId="942108492">
    <w:abstractNumId w:val="32"/>
  </w:num>
  <w:num w:numId="34" w16cid:durableId="378823680">
    <w:abstractNumId w:val="39"/>
  </w:num>
  <w:num w:numId="35" w16cid:durableId="603655278">
    <w:abstractNumId w:val="11"/>
  </w:num>
  <w:num w:numId="36" w16cid:durableId="1653678512">
    <w:abstractNumId w:val="24"/>
  </w:num>
  <w:num w:numId="37" w16cid:durableId="89394080">
    <w:abstractNumId w:val="10"/>
  </w:num>
  <w:num w:numId="38" w16cid:durableId="1909727451">
    <w:abstractNumId w:val="43"/>
  </w:num>
  <w:num w:numId="39" w16cid:durableId="795026608">
    <w:abstractNumId w:val="35"/>
  </w:num>
  <w:num w:numId="40" w16cid:durableId="96712464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053268">
    <w:abstractNumId w:val="25"/>
  </w:num>
  <w:num w:numId="42" w16cid:durableId="1433537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3874633">
    <w:abstractNumId w:val="34"/>
  </w:num>
  <w:num w:numId="44" w16cid:durableId="1878420980">
    <w:abstractNumId w:val="7"/>
  </w:num>
  <w:num w:numId="45" w16cid:durableId="39521374">
    <w:abstractNumId w:val="23"/>
  </w:num>
  <w:num w:numId="46" w16cid:durableId="561864100">
    <w:abstractNumId w:val="33"/>
  </w:num>
  <w:num w:numId="47" w16cid:durableId="578054183">
    <w:abstractNumId w:val="2"/>
  </w:num>
  <w:num w:numId="48" w16cid:durableId="75977848">
    <w:abstractNumId w:val="36"/>
  </w:num>
  <w:num w:numId="49" w16cid:durableId="91936822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2E80"/>
    <w:rsid w:val="0001410A"/>
    <w:rsid w:val="000323FD"/>
    <w:rsid w:val="00075729"/>
    <w:rsid w:val="0017778F"/>
    <w:rsid w:val="001C161A"/>
    <w:rsid w:val="001F7347"/>
    <w:rsid w:val="00294B68"/>
    <w:rsid w:val="00347C91"/>
    <w:rsid w:val="00425BC5"/>
    <w:rsid w:val="00467D0C"/>
    <w:rsid w:val="0047169C"/>
    <w:rsid w:val="0050433B"/>
    <w:rsid w:val="00521051"/>
    <w:rsid w:val="00553D22"/>
    <w:rsid w:val="00567FE5"/>
    <w:rsid w:val="00571589"/>
    <w:rsid w:val="0057450A"/>
    <w:rsid w:val="00576E78"/>
    <w:rsid w:val="00597494"/>
    <w:rsid w:val="005A1D2E"/>
    <w:rsid w:val="005A36A5"/>
    <w:rsid w:val="005C72C6"/>
    <w:rsid w:val="005E6505"/>
    <w:rsid w:val="006274AC"/>
    <w:rsid w:val="0064632C"/>
    <w:rsid w:val="006A1CB0"/>
    <w:rsid w:val="006B22B0"/>
    <w:rsid w:val="006C443E"/>
    <w:rsid w:val="00716A14"/>
    <w:rsid w:val="00797424"/>
    <w:rsid w:val="007977C3"/>
    <w:rsid w:val="007B0152"/>
    <w:rsid w:val="007B08D4"/>
    <w:rsid w:val="00847FD3"/>
    <w:rsid w:val="008A014F"/>
    <w:rsid w:val="008A5900"/>
    <w:rsid w:val="00912BA4"/>
    <w:rsid w:val="0091484D"/>
    <w:rsid w:val="00A8142E"/>
    <w:rsid w:val="00B13640"/>
    <w:rsid w:val="00B53BE8"/>
    <w:rsid w:val="00B91B32"/>
    <w:rsid w:val="00C010E4"/>
    <w:rsid w:val="00C14FA1"/>
    <w:rsid w:val="00CC48DE"/>
    <w:rsid w:val="00D01C59"/>
    <w:rsid w:val="00D036DE"/>
    <w:rsid w:val="00D1488E"/>
    <w:rsid w:val="00D6206B"/>
    <w:rsid w:val="00E01410"/>
    <w:rsid w:val="00E01AE8"/>
    <w:rsid w:val="00E03C58"/>
    <w:rsid w:val="00E453DC"/>
    <w:rsid w:val="00EA2EF4"/>
    <w:rsid w:val="00ED1024"/>
    <w:rsid w:val="00EE2647"/>
    <w:rsid w:val="00F376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semiHidden/>
    <w:unhideWhenUsed/>
    <w:rsid w:val="0001410A"/>
    <w:rPr>
      <w:sz w:val="20"/>
      <w:szCs w:val="20"/>
    </w:rPr>
  </w:style>
  <w:style w:type="character" w:customStyle="1" w:styleId="TextocomentarioCar">
    <w:name w:val="Texto comentario Car"/>
    <w:basedOn w:val="Fuentedeprrafopredeter"/>
    <w:link w:val="Textocomentario"/>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4"/>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paragraph" w:styleId="Textoindependiente2">
    <w:name w:val="Body Text 2"/>
    <w:basedOn w:val="Normal"/>
    <w:link w:val="Textoindependiente2Car"/>
    <w:rsid w:val="00C010E4"/>
    <w:pPr>
      <w:spacing w:after="120" w:line="480" w:lineRule="auto"/>
    </w:pPr>
  </w:style>
  <w:style w:type="character" w:customStyle="1" w:styleId="Textoindependiente2Car">
    <w:name w:val="Texto independiente 2 Car"/>
    <w:basedOn w:val="Fuentedeprrafopredeter"/>
    <w:link w:val="Textoindependiente2"/>
    <w:rsid w:val="00C010E4"/>
    <w:rPr>
      <w:rFonts w:ascii="Trebuchet MS" w:eastAsia="Times New Roman" w:hAnsi="Trebuchet MS"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f.once.es/es/posgrado/masteres-universitarios/fisioterapia-respiratoria-cardiac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71D99572-036D-42AA-806E-A464AD3BAEBC}"/>
</file>

<file path=docProps/app.xml><?xml version="1.0" encoding="utf-8"?>
<Properties xmlns="http://schemas.openxmlformats.org/officeDocument/2006/extended-properties" xmlns:vt="http://schemas.openxmlformats.org/officeDocument/2006/docPropsVTypes">
  <Template>GUÍA DOCENTE.dotx</Template>
  <TotalTime>133</TotalTime>
  <Pages>12</Pages>
  <Words>2489</Words>
  <Characters>14687</Characters>
  <Application>Microsoft Office Word</Application>
  <DocSecurity>0</DocSecurity>
  <Lines>386</Lines>
  <Paragraphs>197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11</cp:revision>
  <dcterms:created xsi:type="dcterms:W3CDTF">2025-03-11T07:49:00Z</dcterms:created>
  <dcterms:modified xsi:type="dcterms:W3CDTF">2026-04-29T07:53:00Z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0x01010072A7B1AD9C649445A9E5E5606CC3FC73</vt:lpwstr>
  </property>
  <property fmtid="{D5CDD505-2E9C-101B-9397-08002B2CF9AE}" pid="13" name="MediaServiceImageTags">
    <vt:lpwstr/>
  </property>
  <property fmtid="{D5CDD505-2E9C-101B-9397-08002B2CF9AE}" pid="14" name="docLang">
    <vt:lpwstr>es</vt:lpwstr>
  </property>
</Properties>
</file>