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rsidP="003036DE">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F049D22"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w:t>
            </w:r>
            <w:r w:rsidR="000D745A">
              <w:rPr>
                <w:rFonts w:ascii="Arial" w:eastAsia="Calibri" w:hAnsi="Arial" w:cs="Arial"/>
                <w:b/>
                <w:bCs/>
                <w:color w:val="009949"/>
                <w:sz w:val="32"/>
                <w:szCs w:val="32"/>
                <w:lang w:val="es-ES" w:eastAsia="en-US"/>
              </w:rPr>
              <w:t>26/2027</w:t>
            </w:r>
          </w:p>
          <w:p w14:paraId="353DDF70" w14:textId="0343C050" w:rsidR="00010418" w:rsidRPr="006A5B4E" w:rsidRDefault="006A5B4E" w:rsidP="006A5B4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50680034" wp14:editId="40DCABD9">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6EBDBBF7" w:rsidR="00010418" w:rsidRPr="00964145" w:rsidRDefault="001360AA" w:rsidP="1DE4A711">
            <w:pPr>
              <w:spacing w:after="240" w:line="360" w:lineRule="auto"/>
              <w:jc w:val="center"/>
              <w:rPr>
                <w:rFonts w:ascii="Arial" w:eastAsiaTheme="minorEastAsia" w:hAnsi="Arial" w:cs="Arial"/>
                <w:b/>
                <w:bCs/>
                <w:color w:val="009949"/>
                <w:sz w:val="32"/>
                <w:szCs w:val="32"/>
                <w:lang w:val="es-ES" w:eastAsia="en-US"/>
              </w:rPr>
            </w:pPr>
            <w:r w:rsidRPr="001360AA">
              <w:rPr>
                <w:rFonts w:ascii="Arial" w:eastAsiaTheme="minorEastAsia" w:hAnsi="Arial" w:cs="Arial"/>
                <w:b/>
                <w:bCs/>
                <w:color w:val="009949"/>
                <w:sz w:val="32"/>
                <w:szCs w:val="32"/>
                <w:lang w:val="es-ES" w:eastAsia="en-US"/>
              </w:rPr>
              <w:t>MÉTODOS ESPECÍFICOS EN FISIOTERAPIA NEUROLÓGICA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u w:val="single"/>
        </w:rPr>
        <w:id w:val="1733732043"/>
        <w:docPartObj>
          <w:docPartGallery w:val="Table of Contents"/>
          <w:docPartUnique/>
        </w:docPartObj>
      </w:sdtPr>
      <w:sdtEndPr>
        <w:rPr>
          <w:b/>
          <w:bCs/>
          <w:u w:val="none"/>
        </w:rPr>
      </w:sdtEndPr>
      <w:sdtContent>
        <w:p w14:paraId="4CF2518B" w14:textId="244457EF" w:rsidR="00CD51B3" w:rsidRPr="003036DE" w:rsidRDefault="00CD51B3">
          <w:pPr>
            <w:pStyle w:val="TtuloTDC"/>
            <w:rPr>
              <w:color w:val="auto"/>
            </w:rPr>
          </w:pPr>
        </w:p>
        <w:p w14:paraId="6CC0FFE0" w14:textId="2DCB2EEB" w:rsidR="005B7AFC" w:rsidRDefault="00CD51B3">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2153" w:history="1">
            <w:r w:rsidR="005B7AFC" w:rsidRPr="00941742">
              <w:rPr>
                <w:rStyle w:val="Hipervnculo"/>
              </w:rPr>
              <w:t>ASIGNATURA</w:t>
            </w:r>
            <w:r w:rsidR="005B7AFC">
              <w:rPr>
                <w:webHidden/>
              </w:rPr>
              <w:tab/>
            </w:r>
            <w:r w:rsidR="005B7AFC">
              <w:rPr>
                <w:webHidden/>
              </w:rPr>
              <w:fldChar w:fldCharType="begin"/>
            </w:r>
            <w:r w:rsidR="005B7AFC">
              <w:rPr>
                <w:webHidden/>
              </w:rPr>
              <w:instrText xml:space="preserve"> PAGEREF _Toc229132153 \h </w:instrText>
            </w:r>
            <w:r w:rsidR="005B7AFC">
              <w:rPr>
                <w:webHidden/>
              </w:rPr>
            </w:r>
            <w:r w:rsidR="005B7AFC">
              <w:rPr>
                <w:webHidden/>
              </w:rPr>
              <w:fldChar w:fldCharType="separate"/>
            </w:r>
            <w:r w:rsidR="005B7AFC">
              <w:rPr>
                <w:webHidden/>
              </w:rPr>
              <w:t>3</w:t>
            </w:r>
            <w:r w:rsidR="005B7AFC">
              <w:rPr>
                <w:webHidden/>
              </w:rPr>
              <w:fldChar w:fldCharType="end"/>
            </w:r>
          </w:hyperlink>
        </w:p>
        <w:p w14:paraId="432530B8" w14:textId="619A61CF" w:rsidR="005B7AFC" w:rsidRDefault="005B7AFC">
          <w:pPr>
            <w:pStyle w:val="TDC1"/>
            <w:rPr>
              <w:rFonts w:asciiTheme="minorHAnsi" w:eastAsiaTheme="minorEastAsia" w:hAnsiTheme="minorHAnsi" w:cstheme="minorBidi"/>
              <w:b w:val="0"/>
              <w:bCs w:val="0"/>
              <w:kern w:val="2"/>
              <w14:ligatures w14:val="standardContextual"/>
            </w:rPr>
          </w:pPr>
          <w:hyperlink w:anchor="_Toc229132154" w:history="1">
            <w:r w:rsidRPr="00941742">
              <w:rPr>
                <w:rStyle w:val="Hipervnculo"/>
              </w:rPr>
              <w:t>REQUISITOS</w:t>
            </w:r>
            <w:r>
              <w:rPr>
                <w:webHidden/>
              </w:rPr>
              <w:tab/>
            </w:r>
            <w:r>
              <w:rPr>
                <w:webHidden/>
              </w:rPr>
              <w:fldChar w:fldCharType="begin"/>
            </w:r>
            <w:r>
              <w:rPr>
                <w:webHidden/>
              </w:rPr>
              <w:instrText xml:space="preserve"> PAGEREF _Toc229132154 \h </w:instrText>
            </w:r>
            <w:r>
              <w:rPr>
                <w:webHidden/>
              </w:rPr>
            </w:r>
            <w:r>
              <w:rPr>
                <w:webHidden/>
              </w:rPr>
              <w:fldChar w:fldCharType="separate"/>
            </w:r>
            <w:r>
              <w:rPr>
                <w:webHidden/>
              </w:rPr>
              <w:t>3</w:t>
            </w:r>
            <w:r>
              <w:rPr>
                <w:webHidden/>
              </w:rPr>
              <w:fldChar w:fldCharType="end"/>
            </w:r>
          </w:hyperlink>
        </w:p>
        <w:p w14:paraId="04CADA24" w14:textId="7C860847" w:rsidR="005B7AFC" w:rsidRDefault="005B7AFC">
          <w:pPr>
            <w:pStyle w:val="TDC1"/>
            <w:rPr>
              <w:rFonts w:asciiTheme="minorHAnsi" w:eastAsiaTheme="minorEastAsia" w:hAnsiTheme="minorHAnsi" w:cstheme="minorBidi"/>
              <w:b w:val="0"/>
              <w:bCs w:val="0"/>
              <w:kern w:val="2"/>
              <w14:ligatures w14:val="standardContextual"/>
            </w:rPr>
          </w:pPr>
          <w:hyperlink w:anchor="_Toc229132155" w:history="1">
            <w:r w:rsidRPr="00941742">
              <w:rPr>
                <w:rStyle w:val="Hipervnculo"/>
              </w:rPr>
              <w:t>EQUIPO DOCENTE</w:t>
            </w:r>
            <w:r>
              <w:rPr>
                <w:webHidden/>
              </w:rPr>
              <w:tab/>
            </w:r>
            <w:r>
              <w:rPr>
                <w:webHidden/>
              </w:rPr>
              <w:fldChar w:fldCharType="begin"/>
            </w:r>
            <w:r>
              <w:rPr>
                <w:webHidden/>
              </w:rPr>
              <w:instrText xml:space="preserve"> PAGEREF _Toc229132155 \h </w:instrText>
            </w:r>
            <w:r>
              <w:rPr>
                <w:webHidden/>
              </w:rPr>
            </w:r>
            <w:r>
              <w:rPr>
                <w:webHidden/>
              </w:rPr>
              <w:fldChar w:fldCharType="separate"/>
            </w:r>
            <w:r>
              <w:rPr>
                <w:webHidden/>
              </w:rPr>
              <w:t>3</w:t>
            </w:r>
            <w:r>
              <w:rPr>
                <w:webHidden/>
              </w:rPr>
              <w:fldChar w:fldCharType="end"/>
            </w:r>
          </w:hyperlink>
        </w:p>
        <w:p w14:paraId="751F3BA4" w14:textId="25CF0B02" w:rsidR="005B7AFC" w:rsidRDefault="005B7AFC">
          <w:pPr>
            <w:pStyle w:val="TDC1"/>
            <w:rPr>
              <w:rFonts w:asciiTheme="minorHAnsi" w:eastAsiaTheme="minorEastAsia" w:hAnsiTheme="minorHAnsi" w:cstheme="minorBidi"/>
              <w:b w:val="0"/>
              <w:bCs w:val="0"/>
              <w:kern w:val="2"/>
              <w14:ligatures w14:val="standardContextual"/>
            </w:rPr>
          </w:pPr>
          <w:hyperlink w:anchor="_Toc229132156" w:history="1">
            <w:r w:rsidRPr="00941742">
              <w:rPr>
                <w:rStyle w:val="Hipervnculo"/>
              </w:rPr>
              <w:t>COMPETENCIAS</w:t>
            </w:r>
            <w:r>
              <w:rPr>
                <w:webHidden/>
              </w:rPr>
              <w:tab/>
            </w:r>
            <w:r>
              <w:rPr>
                <w:webHidden/>
              </w:rPr>
              <w:fldChar w:fldCharType="begin"/>
            </w:r>
            <w:r>
              <w:rPr>
                <w:webHidden/>
              </w:rPr>
              <w:instrText xml:space="preserve"> PAGEREF _Toc229132156 \h </w:instrText>
            </w:r>
            <w:r>
              <w:rPr>
                <w:webHidden/>
              </w:rPr>
            </w:r>
            <w:r>
              <w:rPr>
                <w:webHidden/>
              </w:rPr>
              <w:fldChar w:fldCharType="separate"/>
            </w:r>
            <w:r>
              <w:rPr>
                <w:webHidden/>
              </w:rPr>
              <w:t>4</w:t>
            </w:r>
            <w:r>
              <w:rPr>
                <w:webHidden/>
              </w:rPr>
              <w:fldChar w:fldCharType="end"/>
            </w:r>
          </w:hyperlink>
        </w:p>
        <w:p w14:paraId="4A3FF4FE" w14:textId="1D81D3CC" w:rsidR="005B7AFC" w:rsidRDefault="005B7AFC">
          <w:pPr>
            <w:pStyle w:val="TDC1"/>
            <w:rPr>
              <w:rFonts w:asciiTheme="minorHAnsi" w:eastAsiaTheme="minorEastAsia" w:hAnsiTheme="minorHAnsi" w:cstheme="minorBidi"/>
              <w:b w:val="0"/>
              <w:bCs w:val="0"/>
              <w:kern w:val="2"/>
              <w14:ligatures w14:val="standardContextual"/>
            </w:rPr>
          </w:pPr>
          <w:hyperlink w:anchor="_Toc229132157" w:history="1">
            <w:r w:rsidRPr="00941742">
              <w:rPr>
                <w:rStyle w:val="Hipervnculo"/>
              </w:rPr>
              <w:t>RESULTADOS DE APRENDIZAJE</w:t>
            </w:r>
            <w:r>
              <w:rPr>
                <w:webHidden/>
              </w:rPr>
              <w:tab/>
            </w:r>
            <w:r>
              <w:rPr>
                <w:webHidden/>
              </w:rPr>
              <w:fldChar w:fldCharType="begin"/>
            </w:r>
            <w:r>
              <w:rPr>
                <w:webHidden/>
              </w:rPr>
              <w:instrText xml:space="preserve"> PAGEREF _Toc229132157 \h </w:instrText>
            </w:r>
            <w:r>
              <w:rPr>
                <w:webHidden/>
              </w:rPr>
            </w:r>
            <w:r>
              <w:rPr>
                <w:webHidden/>
              </w:rPr>
              <w:fldChar w:fldCharType="separate"/>
            </w:r>
            <w:r>
              <w:rPr>
                <w:webHidden/>
              </w:rPr>
              <w:t>5</w:t>
            </w:r>
            <w:r>
              <w:rPr>
                <w:webHidden/>
              </w:rPr>
              <w:fldChar w:fldCharType="end"/>
            </w:r>
          </w:hyperlink>
        </w:p>
        <w:p w14:paraId="12A69C34" w14:textId="58085A11" w:rsidR="005B7AFC" w:rsidRDefault="005B7AFC">
          <w:pPr>
            <w:pStyle w:val="TDC1"/>
            <w:rPr>
              <w:rFonts w:asciiTheme="minorHAnsi" w:eastAsiaTheme="minorEastAsia" w:hAnsiTheme="minorHAnsi" w:cstheme="minorBidi"/>
              <w:b w:val="0"/>
              <w:bCs w:val="0"/>
              <w:kern w:val="2"/>
              <w14:ligatures w14:val="standardContextual"/>
            </w:rPr>
          </w:pPr>
          <w:hyperlink w:anchor="_Toc229132158" w:history="1">
            <w:r w:rsidRPr="00941742">
              <w:rPr>
                <w:rStyle w:val="Hipervnculo"/>
                <w:rFonts w:cs="Arial"/>
              </w:rPr>
              <w:t>CONSIDERACIONES ADICIONALES</w:t>
            </w:r>
            <w:r>
              <w:rPr>
                <w:webHidden/>
              </w:rPr>
              <w:tab/>
            </w:r>
            <w:r>
              <w:rPr>
                <w:webHidden/>
              </w:rPr>
              <w:fldChar w:fldCharType="begin"/>
            </w:r>
            <w:r>
              <w:rPr>
                <w:webHidden/>
              </w:rPr>
              <w:instrText xml:space="preserve"> PAGEREF _Toc229132158 \h </w:instrText>
            </w:r>
            <w:r>
              <w:rPr>
                <w:webHidden/>
              </w:rPr>
            </w:r>
            <w:r>
              <w:rPr>
                <w:webHidden/>
              </w:rPr>
              <w:fldChar w:fldCharType="separate"/>
            </w:r>
            <w:r>
              <w:rPr>
                <w:webHidden/>
              </w:rPr>
              <w:t>6</w:t>
            </w:r>
            <w:r>
              <w:rPr>
                <w:webHidden/>
              </w:rPr>
              <w:fldChar w:fldCharType="end"/>
            </w:r>
          </w:hyperlink>
        </w:p>
        <w:p w14:paraId="1CC327E5" w14:textId="296530A2" w:rsidR="005B7AFC" w:rsidRDefault="005B7AFC">
          <w:pPr>
            <w:pStyle w:val="TDC1"/>
            <w:rPr>
              <w:rFonts w:asciiTheme="minorHAnsi" w:eastAsiaTheme="minorEastAsia" w:hAnsiTheme="minorHAnsi" w:cstheme="minorBidi"/>
              <w:b w:val="0"/>
              <w:bCs w:val="0"/>
              <w:kern w:val="2"/>
              <w14:ligatures w14:val="standardContextual"/>
            </w:rPr>
          </w:pPr>
          <w:hyperlink w:anchor="_Toc229132159" w:history="1">
            <w:r w:rsidRPr="00941742">
              <w:rPr>
                <w:rStyle w:val="Hipervnculo"/>
                <w:rFonts w:cs="Arial"/>
              </w:rPr>
              <w:t>CONTENIDOS DEL PROGRAMA</w:t>
            </w:r>
            <w:r>
              <w:rPr>
                <w:webHidden/>
              </w:rPr>
              <w:tab/>
            </w:r>
            <w:r>
              <w:rPr>
                <w:webHidden/>
              </w:rPr>
              <w:fldChar w:fldCharType="begin"/>
            </w:r>
            <w:r>
              <w:rPr>
                <w:webHidden/>
              </w:rPr>
              <w:instrText xml:space="preserve"> PAGEREF _Toc229132159 \h </w:instrText>
            </w:r>
            <w:r>
              <w:rPr>
                <w:webHidden/>
              </w:rPr>
            </w:r>
            <w:r>
              <w:rPr>
                <w:webHidden/>
              </w:rPr>
              <w:fldChar w:fldCharType="separate"/>
            </w:r>
            <w:r>
              <w:rPr>
                <w:webHidden/>
              </w:rPr>
              <w:t>6</w:t>
            </w:r>
            <w:r>
              <w:rPr>
                <w:webHidden/>
              </w:rPr>
              <w:fldChar w:fldCharType="end"/>
            </w:r>
          </w:hyperlink>
        </w:p>
        <w:p w14:paraId="05DE4E18" w14:textId="7D21A0AC" w:rsidR="005B7AFC" w:rsidRDefault="005B7AFC">
          <w:pPr>
            <w:pStyle w:val="TDC1"/>
            <w:rPr>
              <w:rFonts w:asciiTheme="minorHAnsi" w:eastAsiaTheme="minorEastAsia" w:hAnsiTheme="minorHAnsi" w:cstheme="minorBidi"/>
              <w:b w:val="0"/>
              <w:bCs w:val="0"/>
              <w:kern w:val="2"/>
              <w14:ligatures w14:val="standardContextual"/>
            </w:rPr>
          </w:pPr>
          <w:hyperlink w:anchor="_Toc229132160" w:history="1">
            <w:r w:rsidRPr="00941742">
              <w:rPr>
                <w:rStyle w:val="Hipervnculo"/>
              </w:rPr>
              <w:t>REFERENCIAS DE CONSULTA</w:t>
            </w:r>
            <w:r>
              <w:rPr>
                <w:webHidden/>
              </w:rPr>
              <w:tab/>
            </w:r>
            <w:r>
              <w:rPr>
                <w:webHidden/>
              </w:rPr>
              <w:fldChar w:fldCharType="begin"/>
            </w:r>
            <w:r>
              <w:rPr>
                <w:webHidden/>
              </w:rPr>
              <w:instrText xml:space="preserve"> PAGEREF _Toc229132160 \h </w:instrText>
            </w:r>
            <w:r>
              <w:rPr>
                <w:webHidden/>
              </w:rPr>
            </w:r>
            <w:r>
              <w:rPr>
                <w:webHidden/>
              </w:rPr>
              <w:fldChar w:fldCharType="separate"/>
            </w:r>
            <w:r>
              <w:rPr>
                <w:webHidden/>
              </w:rPr>
              <w:t>9</w:t>
            </w:r>
            <w:r>
              <w:rPr>
                <w:webHidden/>
              </w:rPr>
              <w:fldChar w:fldCharType="end"/>
            </w:r>
          </w:hyperlink>
        </w:p>
        <w:p w14:paraId="3C66904A" w14:textId="2950807B" w:rsidR="005B7AFC" w:rsidRDefault="005B7AFC">
          <w:pPr>
            <w:pStyle w:val="TDC1"/>
            <w:rPr>
              <w:rFonts w:asciiTheme="minorHAnsi" w:eastAsiaTheme="minorEastAsia" w:hAnsiTheme="minorHAnsi" w:cstheme="minorBidi"/>
              <w:b w:val="0"/>
              <w:bCs w:val="0"/>
              <w:kern w:val="2"/>
              <w14:ligatures w14:val="standardContextual"/>
            </w:rPr>
          </w:pPr>
          <w:hyperlink w:anchor="_Toc229132161" w:history="1">
            <w:r w:rsidRPr="00941742">
              <w:rPr>
                <w:rStyle w:val="Hipervnculo"/>
              </w:rPr>
              <w:t>MÉTODOS DOCENTES</w:t>
            </w:r>
            <w:r>
              <w:rPr>
                <w:webHidden/>
              </w:rPr>
              <w:tab/>
            </w:r>
            <w:r>
              <w:rPr>
                <w:webHidden/>
              </w:rPr>
              <w:fldChar w:fldCharType="begin"/>
            </w:r>
            <w:r>
              <w:rPr>
                <w:webHidden/>
              </w:rPr>
              <w:instrText xml:space="preserve"> PAGEREF _Toc229132161 \h </w:instrText>
            </w:r>
            <w:r>
              <w:rPr>
                <w:webHidden/>
              </w:rPr>
            </w:r>
            <w:r>
              <w:rPr>
                <w:webHidden/>
              </w:rPr>
              <w:fldChar w:fldCharType="separate"/>
            </w:r>
            <w:r>
              <w:rPr>
                <w:webHidden/>
              </w:rPr>
              <w:t>10</w:t>
            </w:r>
            <w:r>
              <w:rPr>
                <w:webHidden/>
              </w:rPr>
              <w:fldChar w:fldCharType="end"/>
            </w:r>
          </w:hyperlink>
        </w:p>
        <w:p w14:paraId="45BA28BF" w14:textId="762DCD84" w:rsidR="005B7AFC" w:rsidRDefault="005B7AFC">
          <w:pPr>
            <w:pStyle w:val="TDC1"/>
            <w:rPr>
              <w:rFonts w:asciiTheme="minorHAnsi" w:eastAsiaTheme="minorEastAsia" w:hAnsiTheme="minorHAnsi" w:cstheme="minorBidi"/>
              <w:b w:val="0"/>
              <w:bCs w:val="0"/>
              <w:kern w:val="2"/>
              <w14:ligatures w14:val="standardContextual"/>
            </w:rPr>
          </w:pPr>
          <w:hyperlink w:anchor="_Toc229132162" w:history="1">
            <w:r w:rsidRPr="00941742">
              <w:rPr>
                <w:rStyle w:val="Hipervnculo"/>
              </w:rPr>
              <w:t>TIEMPO DE TRABAJO DEL ESTUDIANTE</w:t>
            </w:r>
            <w:r>
              <w:rPr>
                <w:webHidden/>
              </w:rPr>
              <w:tab/>
            </w:r>
            <w:r>
              <w:rPr>
                <w:webHidden/>
              </w:rPr>
              <w:fldChar w:fldCharType="begin"/>
            </w:r>
            <w:r>
              <w:rPr>
                <w:webHidden/>
              </w:rPr>
              <w:instrText xml:space="preserve"> PAGEREF _Toc229132162 \h </w:instrText>
            </w:r>
            <w:r>
              <w:rPr>
                <w:webHidden/>
              </w:rPr>
            </w:r>
            <w:r>
              <w:rPr>
                <w:webHidden/>
              </w:rPr>
              <w:fldChar w:fldCharType="separate"/>
            </w:r>
            <w:r>
              <w:rPr>
                <w:webHidden/>
              </w:rPr>
              <w:t>12</w:t>
            </w:r>
            <w:r>
              <w:rPr>
                <w:webHidden/>
              </w:rPr>
              <w:fldChar w:fldCharType="end"/>
            </w:r>
          </w:hyperlink>
        </w:p>
        <w:p w14:paraId="11B9F444" w14:textId="60455559" w:rsidR="005B7AFC" w:rsidRDefault="005B7AFC">
          <w:pPr>
            <w:pStyle w:val="TDC1"/>
            <w:rPr>
              <w:rFonts w:asciiTheme="minorHAnsi" w:eastAsiaTheme="minorEastAsia" w:hAnsiTheme="minorHAnsi" w:cstheme="minorBidi"/>
              <w:b w:val="0"/>
              <w:bCs w:val="0"/>
              <w:kern w:val="2"/>
              <w14:ligatures w14:val="standardContextual"/>
            </w:rPr>
          </w:pPr>
          <w:hyperlink w:anchor="_Toc229132163" w:history="1">
            <w:r w:rsidRPr="00941742">
              <w:rPr>
                <w:rStyle w:val="Hipervnculo"/>
              </w:rPr>
              <w:t>MÉTODOS DE EVALUACIÓN</w:t>
            </w:r>
            <w:r>
              <w:rPr>
                <w:webHidden/>
              </w:rPr>
              <w:tab/>
            </w:r>
            <w:r>
              <w:rPr>
                <w:webHidden/>
              </w:rPr>
              <w:fldChar w:fldCharType="begin"/>
            </w:r>
            <w:r>
              <w:rPr>
                <w:webHidden/>
              </w:rPr>
              <w:instrText xml:space="preserve"> PAGEREF _Toc229132163 \h </w:instrText>
            </w:r>
            <w:r>
              <w:rPr>
                <w:webHidden/>
              </w:rPr>
            </w:r>
            <w:r>
              <w:rPr>
                <w:webHidden/>
              </w:rPr>
              <w:fldChar w:fldCharType="separate"/>
            </w:r>
            <w:r>
              <w:rPr>
                <w:webHidden/>
              </w:rPr>
              <w:t>12</w:t>
            </w:r>
            <w:r>
              <w:rPr>
                <w:webHidden/>
              </w:rPr>
              <w:fldChar w:fldCharType="end"/>
            </w:r>
          </w:hyperlink>
        </w:p>
        <w:p w14:paraId="25DC961E" w14:textId="0C40049C" w:rsidR="005B7AFC" w:rsidRDefault="005B7AFC">
          <w:pPr>
            <w:pStyle w:val="TDC1"/>
            <w:rPr>
              <w:rFonts w:asciiTheme="minorHAnsi" w:eastAsiaTheme="minorEastAsia" w:hAnsiTheme="minorHAnsi" w:cstheme="minorBidi"/>
              <w:b w:val="0"/>
              <w:bCs w:val="0"/>
              <w:kern w:val="2"/>
              <w14:ligatures w14:val="standardContextual"/>
            </w:rPr>
          </w:pPr>
          <w:hyperlink w:anchor="_Toc229132164" w:history="1">
            <w:r w:rsidRPr="00941742">
              <w:rPr>
                <w:rStyle w:val="Hipervnculo"/>
              </w:rPr>
              <w:t>CRONOGRAMA ORIENTATIVO</w:t>
            </w:r>
            <w:r>
              <w:rPr>
                <w:webHidden/>
              </w:rPr>
              <w:tab/>
            </w:r>
            <w:r>
              <w:rPr>
                <w:webHidden/>
              </w:rPr>
              <w:fldChar w:fldCharType="begin"/>
            </w:r>
            <w:r>
              <w:rPr>
                <w:webHidden/>
              </w:rPr>
              <w:instrText xml:space="preserve"> PAGEREF _Toc229132164 \h </w:instrText>
            </w:r>
            <w:r>
              <w:rPr>
                <w:webHidden/>
              </w:rPr>
            </w:r>
            <w:r>
              <w:rPr>
                <w:webHidden/>
              </w:rPr>
              <w:fldChar w:fldCharType="separate"/>
            </w:r>
            <w:r>
              <w:rPr>
                <w:webHidden/>
              </w:rPr>
              <w:t>15</w:t>
            </w:r>
            <w:r>
              <w:rPr>
                <w:webHidden/>
              </w:rPr>
              <w:fldChar w:fldCharType="end"/>
            </w:r>
          </w:hyperlink>
        </w:p>
        <w:p w14:paraId="072F28AD" w14:textId="1A77C655" w:rsidR="00CD51B3" w:rsidRDefault="00CD51B3">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8D4ABF">
      <w:pPr>
        <w:pStyle w:val="Ttulo1"/>
        <w:spacing w:after="240"/>
        <w:rPr>
          <w:rStyle w:val="Ninguno"/>
          <w:rFonts w:ascii="Arial" w:hAnsi="Arial"/>
          <w:b/>
          <w:bCs/>
          <w:color w:val="auto"/>
          <w:sz w:val="24"/>
          <w:szCs w:val="24"/>
        </w:rPr>
      </w:pPr>
      <w:bookmarkStart w:id="7" w:name="_Toc163499995"/>
      <w:bookmarkStart w:id="8" w:name="_Toc229132153"/>
      <w:r w:rsidRPr="00A8142E">
        <w:rPr>
          <w:rStyle w:val="Ninguno"/>
          <w:rFonts w:ascii="Arial" w:hAnsi="Arial"/>
          <w:b/>
          <w:bCs/>
          <w:color w:val="auto"/>
          <w:sz w:val="24"/>
          <w:szCs w:val="24"/>
        </w:rPr>
        <w:lastRenderedPageBreak/>
        <w:t>ASIGNATURA</w:t>
      </w:r>
      <w:bookmarkEnd w:id="7"/>
      <w:bookmarkEnd w:id="6"/>
      <w:bookmarkEnd w:id="5"/>
      <w:bookmarkEnd w:id="4"/>
      <w:bookmarkEnd w:id="8"/>
    </w:p>
    <w:p w14:paraId="29D1D5B2" w14:textId="1DD62DBC" w:rsidR="002105FA" w:rsidRPr="002105FA" w:rsidRDefault="0001410A" w:rsidP="002105FA">
      <w:pPr>
        <w:pStyle w:val="CuerpoA"/>
        <w:spacing w:line="360" w:lineRule="auto"/>
        <w:jc w:val="left"/>
        <w:rPr>
          <w:rStyle w:val="Ninguno"/>
          <w:rFonts w:ascii="Arial" w:eastAsia="Arial" w:hAnsi="Arial" w:cs="Arial"/>
        </w:rPr>
      </w:pPr>
      <w:r w:rsidRPr="1DE4A711">
        <w:rPr>
          <w:rFonts w:ascii="Arial" w:hAnsi="Arial" w:cs="Arial"/>
          <w:b/>
          <w:bCs/>
        </w:rPr>
        <w:t>Nombre:</w:t>
      </w:r>
      <w:r w:rsidR="007B08D4">
        <w:t xml:space="preserve"> </w:t>
      </w:r>
      <w:r w:rsidR="002105FA">
        <w:rPr>
          <w:rStyle w:val="Ninguno"/>
          <w:rFonts w:ascii="Arial" w:hAnsi="Arial"/>
        </w:rPr>
        <w:t>M</w:t>
      </w:r>
      <w:r w:rsidR="002105FA" w:rsidRPr="002105FA">
        <w:rPr>
          <w:rStyle w:val="Ninguno"/>
          <w:rFonts w:ascii="Arial" w:hAnsi="Arial"/>
        </w:rPr>
        <w:t>étodos específicos en fisioterapia neurológica</w:t>
      </w:r>
    </w:p>
    <w:p w14:paraId="2C8A7B79"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Código:</w:t>
      </w:r>
      <w:r>
        <w:rPr>
          <w:rStyle w:val="Ninguno"/>
          <w:rFonts w:ascii="Arial" w:hAnsi="Arial"/>
        </w:rPr>
        <w:t xml:space="preserve"> 17988</w:t>
      </w:r>
    </w:p>
    <w:p w14:paraId="57AF9451"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Materia:</w:t>
      </w:r>
      <w:r>
        <w:rPr>
          <w:rStyle w:val="Ninguno"/>
          <w:rFonts w:ascii="Arial" w:hAnsi="Arial"/>
        </w:rPr>
        <w:t xml:space="preserve"> Métodos Específicos de Intervención en Fisioterapia </w:t>
      </w:r>
    </w:p>
    <w:p w14:paraId="05D9CC95"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Carácter:</w:t>
      </w:r>
      <w:r>
        <w:rPr>
          <w:rStyle w:val="Ninguno"/>
          <w:rFonts w:ascii="Arial" w:hAnsi="Arial"/>
        </w:rPr>
        <w:t xml:space="preserve"> Formación Obligatoria</w:t>
      </w:r>
    </w:p>
    <w:p w14:paraId="0F8A2BDA"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Nivel:</w:t>
      </w:r>
      <w:r>
        <w:rPr>
          <w:rStyle w:val="Ninguno"/>
          <w:rFonts w:ascii="Arial" w:hAnsi="Arial"/>
        </w:rPr>
        <w:t xml:space="preserve"> Grado</w:t>
      </w:r>
    </w:p>
    <w:p w14:paraId="42C0F4C1"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Curso:</w:t>
      </w:r>
      <w:r>
        <w:rPr>
          <w:rStyle w:val="Ninguno"/>
          <w:rFonts w:ascii="Arial" w:hAnsi="Arial"/>
        </w:rPr>
        <w:t xml:space="preserve"> Segundo</w:t>
      </w:r>
    </w:p>
    <w:p w14:paraId="7F7A708B"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Semestre:</w:t>
      </w:r>
      <w:r>
        <w:rPr>
          <w:rStyle w:val="Ninguno"/>
          <w:rFonts w:ascii="Arial" w:hAnsi="Arial"/>
        </w:rPr>
        <w:t xml:space="preserve"> Anual</w:t>
      </w:r>
    </w:p>
    <w:p w14:paraId="173C7BEF"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Número de créditos:</w:t>
      </w:r>
      <w:r>
        <w:rPr>
          <w:rStyle w:val="Ninguno"/>
          <w:rFonts w:ascii="Arial" w:hAnsi="Arial"/>
        </w:rPr>
        <w:t xml:space="preserve"> 6 créditos ECTS</w:t>
      </w:r>
    </w:p>
    <w:p w14:paraId="066B47FC" w14:textId="77777777" w:rsidR="002105FA" w:rsidRDefault="002105FA" w:rsidP="002105FA">
      <w:pPr>
        <w:pStyle w:val="Textosinformato"/>
        <w:spacing w:line="360" w:lineRule="auto"/>
        <w:rPr>
          <w:rStyle w:val="Ninguno"/>
          <w:rFonts w:ascii="Arial" w:eastAsia="Arial" w:hAnsi="Arial" w:cs="Arial"/>
          <w:sz w:val="24"/>
          <w:szCs w:val="24"/>
        </w:rPr>
      </w:pPr>
      <w:r>
        <w:rPr>
          <w:rStyle w:val="Ninguno"/>
          <w:rFonts w:ascii="Arial" w:hAnsi="Arial"/>
          <w:b/>
          <w:bCs/>
          <w:sz w:val="24"/>
          <w:szCs w:val="24"/>
        </w:rPr>
        <w:t>Idioma en que se imparte:</w:t>
      </w:r>
      <w:r>
        <w:rPr>
          <w:rStyle w:val="Ninguno"/>
          <w:rFonts w:ascii="Arial" w:hAnsi="Arial"/>
          <w:sz w:val="24"/>
          <w:szCs w:val="24"/>
        </w:rPr>
        <w:t xml:space="preserve"> Español</w:t>
      </w:r>
    </w:p>
    <w:p w14:paraId="75BF0EA4" w14:textId="53FCE89D" w:rsidR="00576E78" w:rsidRPr="00A8142E" w:rsidRDefault="00576E78" w:rsidP="008D4ABF">
      <w:pPr>
        <w:pStyle w:val="Ttulo1"/>
        <w:spacing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2154"/>
      <w:r w:rsidRPr="00A8142E">
        <w:rPr>
          <w:rStyle w:val="Ninguno"/>
          <w:rFonts w:ascii="Arial" w:hAnsi="Arial"/>
          <w:b/>
          <w:bCs/>
          <w:color w:val="auto"/>
          <w:sz w:val="24"/>
          <w:szCs w:val="24"/>
        </w:rPr>
        <w:t>REQUISITOS</w:t>
      </w:r>
      <w:bookmarkEnd w:id="9"/>
      <w:bookmarkEnd w:id="10"/>
      <w:bookmarkEnd w:id="11"/>
      <w:bookmarkEnd w:id="12"/>
      <w:bookmarkEnd w:id="13"/>
    </w:p>
    <w:p w14:paraId="35D15A62" w14:textId="77777777" w:rsidR="002105FA" w:rsidRDefault="002105FA" w:rsidP="008D4ABF">
      <w:pPr>
        <w:pStyle w:val="CuerpoA"/>
        <w:spacing w:before="240" w:after="240" w:line="360" w:lineRule="auto"/>
        <w:rPr>
          <w:rStyle w:val="Ninguno"/>
          <w:rFonts w:ascii="Arial" w:eastAsia="Arial" w:hAnsi="Arial" w:cs="Arial"/>
          <w:b/>
          <w:bCs/>
        </w:rPr>
      </w:pPr>
      <w:bookmarkStart w:id="14" w:name="_Toc162953733"/>
      <w:bookmarkStart w:id="15" w:name="_Toc162956418"/>
      <w:bookmarkStart w:id="16" w:name="_Toc162960240"/>
      <w:bookmarkStart w:id="17" w:name="_Toc163499997"/>
      <w:r>
        <w:rPr>
          <w:rStyle w:val="Ninguno"/>
          <w:rFonts w:ascii="Arial" w:hAnsi="Arial"/>
          <w:b/>
          <w:bCs/>
        </w:rPr>
        <w:t>Requisitos previos:</w:t>
      </w:r>
    </w:p>
    <w:p w14:paraId="3B853945" w14:textId="77777777" w:rsidR="002105FA" w:rsidRPr="00CD51B3" w:rsidRDefault="002105FA" w:rsidP="00CD51B3">
      <w:pPr>
        <w:pStyle w:val="Textosinformato"/>
        <w:spacing w:line="360" w:lineRule="auto"/>
        <w:jc w:val="both"/>
        <w:rPr>
          <w:rStyle w:val="Ninguno"/>
          <w:rFonts w:ascii="Arial" w:hAnsi="Arial"/>
          <w:sz w:val="24"/>
          <w:szCs w:val="24"/>
        </w:rPr>
      </w:pPr>
      <w:r>
        <w:rPr>
          <w:rStyle w:val="Ninguno"/>
          <w:rFonts w:ascii="Arial" w:hAnsi="Arial"/>
          <w:sz w:val="24"/>
          <w:szCs w:val="24"/>
        </w:rPr>
        <w:t>Para la adquisición de los objetivos y las competencias integradas dentro de esta asignatura, es conveniente que el/la alumno/a tenga conocimientos previos de Anatomía, Cinesiología y Fundamentos de Fisiología y Bioquímica.</w:t>
      </w:r>
    </w:p>
    <w:p w14:paraId="00B596EF" w14:textId="77777777" w:rsidR="002105FA" w:rsidRDefault="002105FA" w:rsidP="008D4ABF">
      <w:pPr>
        <w:pStyle w:val="CuerpoA"/>
        <w:spacing w:before="240" w:after="240" w:line="360" w:lineRule="auto"/>
        <w:rPr>
          <w:rStyle w:val="Ninguno"/>
          <w:rFonts w:ascii="Arial" w:eastAsia="Arial" w:hAnsi="Arial" w:cs="Arial"/>
          <w:b/>
          <w:bCs/>
        </w:rPr>
      </w:pPr>
      <w:r>
        <w:rPr>
          <w:rStyle w:val="Ninguno"/>
          <w:rFonts w:ascii="Arial" w:hAnsi="Arial"/>
          <w:b/>
          <w:bCs/>
        </w:rPr>
        <w:t>Requisitos mínimos de asistencia a las sesiones presenciales:</w:t>
      </w:r>
    </w:p>
    <w:p w14:paraId="516BF2DD" w14:textId="77777777" w:rsidR="002105FA" w:rsidRPr="00CD51B3" w:rsidRDefault="002105FA" w:rsidP="00CD51B3">
      <w:pPr>
        <w:pStyle w:val="Textosinformato"/>
        <w:spacing w:line="360" w:lineRule="auto"/>
        <w:jc w:val="both"/>
        <w:rPr>
          <w:rStyle w:val="Ninguno"/>
          <w:rFonts w:ascii="Arial" w:hAnsi="Arial"/>
          <w:sz w:val="24"/>
          <w:szCs w:val="24"/>
        </w:rPr>
      </w:pPr>
      <w:r w:rsidRPr="00CD51B3">
        <w:rPr>
          <w:rStyle w:val="Ninguno"/>
          <w:rFonts w:ascii="Arial" w:hAnsi="Arial"/>
          <w:sz w:val="24"/>
          <w:szCs w:val="24"/>
        </w:rPr>
        <w:t>El alumno que no cumpla, al menos, un 80% de presencialidad, sin causa justificada, a criterio del profesor, obtendrá una calificación de 0 puntos en la nota de evaluación continua.</w:t>
      </w:r>
    </w:p>
    <w:p w14:paraId="3DA198FF" w14:textId="5D0E494F" w:rsidR="00576E78" w:rsidRDefault="00576E78" w:rsidP="008D4ABF">
      <w:pPr>
        <w:pStyle w:val="Ttulo1"/>
        <w:spacing w:after="240"/>
        <w:rPr>
          <w:rStyle w:val="Ninguno"/>
          <w:rFonts w:ascii="Arial" w:hAnsi="Arial"/>
          <w:b/>
          <w:bCs/>
          <w:color w:val="auto"/>
          <w:sz w:val="24"/>
          <w:szCs w:val="24"/>
        </w:rPr>
      </w:pPr>
      <w:bookmarkStart w:id="18" w:name="_Toc229132155"/>
      <w:r w:rsidRPr="00A8142E">
        <w:rPr>
          <w:rStyle w:val="Ninguno"/>
          <w:rFonts w:ascii="Arial" w:hAnsi="Arial"/>
          <w:b/>
          <w:bCs/>
          <w:color w:val="auto"/>
          <w:sz w:val="24"/>
          <w:szCs w:val="24"/>
        </w:rPr>
        <w:t>EQUIPO DOCENTE</w:t>
      </w:r>
      <w:bookmarkEnd w:id="14"/>
      <w:bookmarkEnd w:id="15"/>
      <w:bookmarkEnd w:id="16"/>
      <w:bookmarkEnd w:id="17"/>
      <w:bookmarkEnd w:id="18"/>
    </w:p>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5FF4F37F" w14:textId="77777777" w:rsidR="002105FA" w:rsidRDefault="002105FA" w:rsidP="00CD51B3">
      <w:pPr>
        <w:pStyle w:val="Textosinformato"/>
        <w:numPr>
          <w:ilvl w:val="0"/>
          <w:numId w:val="24"/>
        </w:numPr>
        <w:spacing w:line="360" w:lineRule="auto"/>
        <w:jc w:val="both"/>
        <w:rPr>
          <w:rFonts w:ascii="Arial" w:hAnsi="Arial"/>
          <w:sz w:val="24"/>
          <w:szCs w:val="24"/>
        </w:rPr>
      </w:pPr>
      <w:r>
        <w:rPr>
          <w:rStyle w:val="Ninguno"/>
          <w:rFonts w:ascii="Arial" w:hAnsi="Arial"/>
          <w:sz w:val="24"/>
          <w:szCs w:val="24"/>
        </w:rPr>
        <w:t>D.ª Pilar Martín Rubio</w:t>
      </w:r>
    </w:p>
    <w:p w14:paraId="2416ACB1" w14:textId="06F006E9" w:rsidR="008D4ABF" w:rsidRDefault="00D004B6" w:rsidP="008D4ABF">
      <w:pPr>
        <w:pStyle w:val="Textosinformato"/>
        <w:spacing w:before="240" w:after="240" w:line="360" w:lineRule="auto"/>
        <w:jc w:val="both"/>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4145C860" w14:textId="77777777" w:rsidR="008D4ABF" w:rsidRDefault="008D4ABF">
      <w:pPr>
        <w:spacing w:after="160" w:line="259" w:lineRule="auto"/>
        <w:jc w:val="left"/>
        <w:rPr>
          <w:rFonts w:ascii="Courier New" w:eastAsia="Arial Unicode MS" w:hAnsi="Courier New" w:cs="Arial Unicode MS"/>
          <w:color w:val="000000"/>
          <w:sz w:val="20"/>
          <w:szCs w:val="20"/>
          <w:u w:color="000000"/>
          <w:bdr w:val="nil"/>
          <w:lang w:val="es-ES_tradnl"/>
        </w:rPr>
      </w:pPr>
      <w:r>
        <w:br w:type="page"/>
      </w:r>
    </w:p>
    <w:p w14:paraId="7B774C5E" w14:textId="4B6C891D" w:rsidR="00576E78" w:rsidRDefault="00576E78" w:rsidP="008D4ABF">
      <w:pPr>
        <w:pStyle w:val="Ttulo1"/>
        <w:spacing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132156"/>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3B2F756A" w14:textId="77777777" w:rsidR="002105FA" w:rsidRDefault="002105FA" w:rsidP="008D4ABF">
      <w:pPr>
        <w:pStyle w:val="Textoindependiente"/>
        <w:spacing w:before="240" w:after="240"/>
        <w:rPr>
          <w:rStyle w:val="Ninguno"/>
          <w:rFonts w:ascii="Arial" w:eastAsia="Arial" w:hAnsi="Arial" w:cs="Arial"/>
          <w:i/>
          <w:iCs/>
        </w:rPr>
      </w:pPr>
      <w:r>
        <w:rPr>
          <w:rStyle w:val="Ninguno"/>
          <w:rFonts w:ascii="Arial" w:hAnsi="Arial"/>
          <w:i/>
          <w:iCs/>
        </w:rPr>
        <w:t>Transversales:</w:t>
      </w:r>
    </w:p>
    <w:p w14:paraId="26B837CE" w14:textId="77777777" w:rsidR="002105FA" w:rsidRDefault="002105FA" w:rsidP="00CD51B3">
      <w:pPr>
        <w:pStyle w:val="Textosinformato"/>
        <w:numPr>
          <w:ilvl w:val="0"/>
          <w:numId w:val="26"/>
        </w:numPr>
        <w:spacing w:line="360" w:lineRule="auto"/>
        <w:jc w:val="both"/>
        <w:rPr>
          <w:rFonts w:ascii="Arial" w:hAnsi="Arial"/>
          <w:sz w:val="24"/>
          <w:szCs w:val="24"/>
        </w:rPr>
      </w:pPr>
      <w:r>
        <w:rPr>
          <w:rStyle w:val="Ninguno"/>
          <w:rFonts w:ascii="Arial" w:hAnsi="Arial"/>
          <w:sz w:val="24"/>
          <w:szCs w:val="24"/>
        </w:rPr>
        <w:t xml:space="preserve">Que los estudiantes alcancen la capacidad de gestionar, analizar y sintetizar la información. </w:t>
      </w:r>
    </w:p>
    <w:p w14:paraId="04419A94" w14:textId="77777777" w:rsidR="002105FA" w:rsidRDefault="002105FA" w:rsidP="00CD51B3">
      <w:pPr>
        <w:pStyle w:val="Textosinformato"/>
        <w:numPr>
          <w:ilvl w:val="0"/>
          <w:numId w:val="26"/>
        </w:numPr>
        <w:spacing w:line="360" w:lineRule="auto"/>
        <w:jc w:val="both"/>
        <w:rPr>
          <w:rFonts w:ascii="Arial" w:hAnsi="Arial"/>
          <w:sz w:val="24"/>
          <w:szCs w:val="24"/>
        </w:rPr>
      </w:pPr>
      <w:r>
        <w:rPr>
          <w:rStyle w:val="Ninguno"/>
          <w:rFonts w:ascii="Arial" w:hAnsi="Arial"/>
          <w:sz w:val="24"/>
          <w:szCs w:val="24"/>
        </w:rPr>
        <w:t>Que los alumnos desarrollen una comunicación oral y escrita efectiva.</w:t>
      </w:r>
    </w:p>
    <w:p w14:paraId="63D3D0D8" w14:textId="77777777" w:rsidR="002105FA" w:rsidRDefault="002105FA" w:rsidP="00CD51B3">
      <w:pPr>
        <w:pStyle w:val="Textosinformato"/>
        <w:numPr>
          <w:ilvl w:val="0"/>
          <w:numId w:val="26"/>
        </w:numPr>
        <w:spacing w:line="360" w:lineRule="auto"/>
        <w:jc w:val="both"/>
        <w:rPr>
          <w:rFonts w:ascii="Arial" w:hAnsi="Arial"/>
          <w:sz w:val="24"/>
          <w:szCs w:val="24"/>
        </w:rPr>
      </w:pPr>
      <w:r>
        <w:rPr>
          <w:rStyle w:val="Ninguno"/>
          <w:rFonts w:ascii="Arial" w:hAnsi="Arial"/>
          <w:sz w:val="24"/>
          <w:szCs w:val="24"/>
        </w:rPr>
        <w:t>Que los alumnos alcancen la capacidad de razonamiento crítico y aprendizaje autónomo, para mantener actualizados los conocimientos y competencias profesionales.</w:t>
      </w:r>
    </w:p>
    <w:p w14:paraId="228EF20E" w14:textId="77777777" w:rsidR="002105FA" w:rsidRPr="008D4ABF" w:rsidRDefault="002105FA" w:rsidP="008D4ABF">
      <w:pPr>
        <w:pStyle w:val="Textoindependiente"/>
        <w:spacing w:before="240" w:after="240"/>
        <w:rPr>
          <w:rStyle w:val="Ninguno"/>
          <w:rFonts w:ascii="Arial" w:hAnsi="Arial"/>
          <w:i/>
          <w:iCs/>
        </w:rPr>
      </w:pPr>
      <w:r>
        <w:rPr>
          <w:rStyle w:val="Ninguno"/>
          <w:rFonts w:ascii="Arial" w:hAnsi="Arial"/>
          <w:i/>
          <w:iCs/>
        </w:rPr>
        <w:t>Específicas:</w:t>
      </w:r>
    </w:p>
    <w:p w14:paraId="60E8C552"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5CE6CA81"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 xml:space="preserve">Diseñar el plan de intervención de fisioterapia atendiendo a criterios de adecuación, validez y eficiencia. </w:t>
      </w:r>
    </w:p>
    <w:p w14:paraId="1CF3B066"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 xml:space="preserve">Ejecutar, dirigir y coordinar el plan de intervención de fisioterapia, utilizando las herramientas terapéuticas propias y atendiendo a la individualidad del usuario. </w:t>
      </w:r>
    </w:p>
    <w:p w14:paraId="4BC3045B"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Comunicarse de modo efectivo y claro, tanto de forma oral como escrita, con los usuarios del sistema sanitario, así como con otros profesionales.</w:t>
      </w:r>
    </w:p>
    <w:p w14:paraId="138B05F5"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métodos y técnicas alternativas y/o complementarias cuya seguridad y eficacia esté demostrada según el estado de desarrollo de la ciencia.</w:t>
      </w:r>
    </w:p>
    <w:p w14:paraId="5756F5DD" w14:textId="77777777" w:rsidR="006A5B4E" w:rsidRDefault="006A5B4E">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r>
        <w:rPr>
          <w:rStyle w:val="Ninguno"/>
          <w:rFonts w:ascii="Arial" w:hAnsi="Arial"/>
          <w:b/>
          <w:bCs/>
        </w:rPr>
        <w:br w:type="page"/>
      </w:r>
    </w:p>
    <w:p w14:paraId="2AB9BB45" w14:textId="772B688E" w:rsidR="00576E78" w:rsidRPr="00A8142E" w:rsidRDefault="00576E78" w:rsidP="008D4ABF">
      <w:pPr>
        <w:pStyle w:val="Ttulo1"/>
        <w:spacing w:after="240"/>
        <w:rPr>
          <w:rStyle w:val="Ninguno"/>
          <w:rFonts w:ascii="Arial" w:hAnsi="Arial"/>
          <w:b/>
          <w:bCs/>
          <w:color w:val="auto"/>
          <w:sz w:val="24"/>
          <w:szCs w:val="24"/>
        </w:rPr>
      </w:pPr>
      <w:bookmarkStart w:id="28" w:name="_Toc229132157"/>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4C4566F6" w14:textId="77777777" w:rsidR="002105FA" w:rsidRDefault="002105FA" w:rsidP="008D4ABF">
      <w:pPr>
        <w:pStyle w:val="Textosinformato"/>
        <w:spacing w:before="240" w:after="240" w:line="360" w:lineRule="auto"/>
        <w:jc w:val="both"/>
        <w:rPr>
          <w:rStyle w:val="Ninguno"/>
          <w:rFonts w:ascii="Arial" w:eastAsia="Arial" w:hAnsi="Arial" w:cs="Arial"/>
          <w:i/>
          <w:iCs/>
          <w:sz w:val="24"/>
          <w:szCs w:val="24"/>
        </w:rPr>
      </w:pPr>
      <w:bookmarkStart w:id="29" w:name="_Toc162953737"/>
      <w:bookmarkStart w:id="30" w:name="_Toc162956421"/>
      <w:r>
        <w:rPr>
          <w:rStyle w:val="Ninguno"/>
          <w:rFonts w:ascii="Arial" w:hAnsi="Arial"/>
          <w:i/>
          <w:iCs/>
          <w:sz w:val="24"/>
          <w:szCs w:val="24"/>
        </w:rPr>
        <w:t>Vinculados al desarrollo de competencias transversales.</w:t>
      </w:r>
    </w:p>
    <w:p w14:paraId="1D8BCCB4" w14:textId="77777777" w:rsidR="002105FA" w:rsidRDefault="002105FA" w:rsidP="00CD51B3">
      <w:pPr>
        <w:pStyle w:val="Textosinformato"/>
        <w:numPr>
          <w:ilvl w:val="0"/>
          <w:numId w:val="29"/>
        </w:numPr>
        <w:spacing w:line="360" w:lineRule="auto"/>
        <w:jc w:val="both"/>
        <w:rPr>
          <w:rFonts w:ascii="Arial" w:hAnsi="Arial"/>
          <w:sz w:val="24"/>
          <w:szCs w:val="24"/>
        </w:rPr>
      </w:pPr>
      <w:r>
        <w:rPr>
          <w:rStyle w:val="Ninguno"/>
          <w:rFonts w:ascii="Arial" w:hAnsi="Arial"/>
          <w:sz w:val="24"/>
          <w:szCs w:val="24"/>
          <w:u w:val="single"/>
        </w:rPr>
        <w:t>De habilidad.</w:t>
      </w:r>
      <w:r>
        <w:rPr>
          <w:rStyle w:val="Ninguno"/>
          <w:rFonts w:ascii="Arial" w:hAnsi="Arial"/>
          <w:sz w:val="24"/>
          <w:szCs w:val="24"/>
        </w:rPr>
        <w:t xml:space="preserve"> </w:t>
      </w:r>
    </w:p>
    <w:p w14:paraId="1738C6FF" w14:textId="77777777" w:rsidR="002105FA" w:rsidRDefault="002105FA" w:rsidP="002105FA">
      <w:pPr>
        <w:pStyle w:val="Textosinformato"/>
        <w:spacing w:line="360" w:lineRule="auto"/>
        <w:ind w:left="360"/>
        <w:jc w:val="both"/>
        <w:rPr>
          <w:rStyle w:val="Ninguno"/>
          <w:rFonts w:ascii="Arial" w:eastAsia="Arial" w:hAnsi="Arial" w:cs="Arial"/>
          <w:sz w:val="24"/>
          <w:szCs w:val="24"/>
        </w:rPr>
      </w:pPr>
      <w:r>
        <w:rPr>
          <w:rStyle w:val="Ninguno"/>
          <w:rFonts w:ascii="Arial" w:hAnsi="Arial"/>
          <w:sz w:val="24"/>
          <w:szCs w:val="24"/>
        </w:rPr>
        <w:t>El/la alumno/a será capaz de demostrar que sabe hacer lo siguiente:</w:t>
      </w:r>
    </w:p>
    <w:p w14:paraId="7836E18D"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 xml:space="preserve">Utilizar de forma adecuada las normas gramaticales y ortográficas en la redacción de textos. </w:t>
      </w:r>
    </w:p>
    <w:p w14:paraId="6C77D1E9"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Realizar correctamente exposiciones orales, utilizando recursos lingüísticos y de comunicación no verbal.</w:t>
      </w:r>
    </w:p>
    <w:p w14:paraId="4BBCC2DE"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Analizar la información y extraer los aspectos relevantes.</w:t>
      </w:r>
    </w:p>
    <w:p w14:paraId="238C95CB"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Estructurar de forma ordenada tanto la información oral como escrita.</w:t>
      </w:r>
    </w:p>
    <w:p w14:paraId="635B49BC"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Emplear un lenguaje técnico adecuado relacionado con la disciplina.</w:t>
      </w:r>
    </w:p>
    <w:p w14:paraId="4028ABF4"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Analizar, integrar e Interpretar la información con el fin de extraer conclusiones y poder justificarlas.</w:t>
      </w:r>
    </w:p>
    <w:p w14:paraId="4EF8CE77" w14:textId="77777777" w:rsidR="002105FA" w:rsidRPr="008D4ABF" w:rsidRDefault="002105FA" w:rsidP="008D4ABF">
      <w:pPr>
        <w:pStyle w:val="Textosinformato"/>
        <w:spacing w:before="240" w:after="240" w:line="360" w:lineRule="auto"/>
        <w:jc w:val="both"/>
        <w:rPr>
          <w:rStyle w:val="Ninguno"/>
          <w:rFonts w:ascii="Arial" w:hAnsi="Arial"/>
          <w:i/>
          <w:iCs/>
          <w:sz w:val="24"/>
          <w:szCs w:val="24"/>
        </w:rPr>
      </w:pPr>
      <w:r>
        <w:rPr>
          <w:rStyle w:val="Ninguno"/>
          <w:rFonts w:ascii="Arial" w:hAnsi="Arial"/>
          <w:i/>
          <w:iCs/>
          <w:sz w:val="24"/>
          <w:szCs w:val="24"/>
        </w:rPr>
        <w:t>Vinculados al desarrollo de competencias específicas.</w:t>
      </w:r>
    </w:p>
    <w:p w14:paraId="3A15842C" w14:textId="77777777" w:rsidR="002105FA" w:rsidRDefault="002105FA" w:rsidP="00CD51B3">
      <w:pPr>
        <w:pStyle w:val="Prrafodelista"/>
        <w:numPr>
          <w:ilvl w:val="0"/>
          <w:numId w:val="30"/>
        </w:numPr>
        <w:pBdr>
          <w:top w:val="nil"/>
          <w:left w:val="nil"/>
          <w:bottom w:val="nil"/>
          <w:right w:val="nil"/>
          <w:between w:val="nil"/>
          <w:bar w:val="nil"/>
        </w:pBdr>
        <w:shd w:val="clear" w:color="auto" w:fill="FFFFFF"/>
        <w:spacing w:line="360" w:lineRule="auto"/>
        <w:contextualSpacing w:val="0"/>
        <w:jc w:val="left"/>
        <w:rPr>
          <w:rFonts w:ascii="Arial" w:hAnsi="Arial"/>
        </w:rPr>
      </w:pPr>
      <w:r>
        <w:rPr>
          <w:rStyle w:val="Ninguno"/>
          <w:rFonts w:ascii="Arial" w:hAnsi="Arial"/>
          <w:u w:val="single"/>
        </w:rPr>
        <w:t>De conocimiento.</w:t>
      </w:r>
    </w:p>
    <w:p w14:paraId="667C56C3" w14:textId="77777777" w:rsidR="002105FA" w:rsidRDefault="002105FA" w:rsidP="002105FA">
      <w:pPr>
        <w:pStyle w:val="Cuerpo"/>
        <w:shd w:val="clear" w:color="auto" w:fill="FFFFFF"/>
        <w:spacing w:line="360" w:lineRule="auto"/>
        <w:ind w:left="360"/>
        <w:rPr>
          <w:rStyle w:val="Ninguno"/>
          <w:rFonts w:ascii="Arial" w:eastAsia="Arial" w:hAnsi="Arial" w:cs="Arial"/>
        </w:rPr>
      </w:pPr>
      <w:r>
        <w:rPr>
          <w:rStyle w:val="Ninguno"/>
          <w:rFonts w:ascii="Arial" w:hAnsi="Arial"/>
        </w:rPr>
        <w:t>El/la alumno/a ser</w:t>
      </w:r>
      <w:r w:rsidRPr="00A83FF6">
        <w:rPr>
          <w:rStyle w:val="Ninguno"/>
          <w:rFonts w:ascii="Arial" w:hAnsi="Arial"/>
          <w:lang w:val="es-ES"/>
        </w:rPr>
        <w:t xml:space="preserve">á </w:t>
      </w:r>
      <w:r>
        <w:rPr>
          <w:rStyle w:val="Ninguno"/>
          <w:rFonts w:ascii="Arial" w:hAnsi="Arial"/>
        </w:rPr>
        <w:t>capaz de demostrar conocimiento en:</w:t>
      </w:r>
    </w:p>
    <w:p w14:paraId="4B195B51" w14:textId="77777777" w:rsidR="002105FA" w:rsidRDefault="002105FA" w:rsidP="00CD51B3">
      <w:pPr>
        <w:pStyle w:val="CuerpoA"/>
        <w:numPr>
          <w:ilvl w:val="0"/>
          <w:numId w:val="28"/>
        </w:numPr>
        <w:spacing w:line="360" w:lineRule="auto"/>
        <w:rPr>
          <w:rFonts w:ascii="Arial" w:hAnsi="Arial"/>
        </w:rPr>
      </w:pPr>
      <w:r>
        <w:rPr>
          <w:rStyle w:val="Ninguno"/>
          <w:rFonts w:ascii="Arial" w:hAnsi="Arial"/>
        </w:rPr>
        <w:t>Las técnicas, los procedimientos y actuaciones fisioterapéuticas en las que se fundamenta y desarrolla la Fisioterapia para la recuperación motriz funcional del paciente neurológico; y que permiten a su vez la realización de actividades para la promoción de la salud. Para ello el/la alumno/a demostrará la adquisición de conocimientos y comprensión en:</w:t>
      </w:r>
    </w:p>
    <w:p w14:paraId="26D12285"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El análisis del movimiento normal.</w:t>
      </w:r>
    </w:p>
    <w:p w14:paraId="402617F7"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Las técnicas de manejo y control postural del paciente neurológico.</w:t>
      </w:r>
    </w:p>
    <w:p w14:paraId="10723BCB"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Las técnicas de educación terapéutica de los trastornos cerebromotores del paciente neurológico adulto.</w:t>
      </w:r>
    </w:p>
    <w:p w14:paraId="096CA527"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La evolución motriz funcional del niño normal.</w:t>
      </w:r>
    </w:p>
    <w:p w14:paraId="28088ACF"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Los niveles de Evolución Motriz.</w:t>
      </w:r>
    </w:p>
    <w:p w14:paraId="6AC1DF2B" w14:textId="77777777" w:rsidR="002105FA" w:rsidRPr="002105FA" w:rsidRDefault="002105FA" w:rsidP="00CD51B3">
      <w:pPr>
        <w:pStyle w:val="CuerpoA"/>
        <w:numPr>
          <w:ilvl w:val="0"/>
          <w:numId w:val="32"/>
        </w:numPr>
        <w:spacing w:line="360" w:lineRule="auto"/>
        <w:rPr>
          <w:rStyle w:val="Ninguno"/>
        </w:rPr>
      </w:pPr>
      <w:r>
        <w:rPr>
          <w:rStyle w:val="Ninguno"/>
          <w:rFonts w:ascii="Arial" w:hAnsi="Arial"/>
        </w:rPr>
        <w:t>Los cambios funcionales, estructurales y de conducta que se producen como consecuencia de la aplicación de las técnicas de fisioterapia neurológica.</w:t>
      </w:r>
    </w:p>
    <w:p w14:paraId="270EC926" w14:textId="77777777" w:rsidR="002105FA" w:rsidRDefault="002105FA" w:rsidP="00CD51B3">
      <w:pPr>
        <w:pStyle w:val="Prrafodelista"/>
        <w:numPr>
          <w:ilvl w:val="0"/>
          <w:numId w:val="33"/>
        </w:numPr>
        <w:pBdr>
          <w:top w:val="nil"/>
          <w:left w:val="nil"/>
          <w:bottom w:val="nil"/>
          <w:right w:val="nil"/>
          <w:between w:val="nil"/>
          <w:bar w:val="nil"/>
        </w:pBdr>
        <w:shd w:val="clear" w:color="auto" w:fill="FFFFFF"/>
        <w:spacing w:line="360" w:lineRule="auto"/>
        <w:contextualSpacing w:val="0"/>
        <w:jc w:val="left"/>
        <w:rPr>
          <w:rFonts w:ascii="Arial" w:hAnsi="Arial"/>
        </w:rPr>
      </w:pPr>
      <w:r>
        <w:rPr>
          <w:rStyle w:val="Ninguno"/>
          <w:rFonts w:ascii="Arial" w:hAnsi="Arial"/>
          <w:u w:val="single"/>
        </w:rPr>
        <w:lastRenderedPageBreak/>
        <w:t>De habilidad.</w:t>
      </w:r>
      <w:r>
        <w:rPr>
          <w:rStyle w:val="Ninguno"/>
          <w:rFonts w:ascii="Arial" w:hAnsi="Arial"/>
        </w:rPr>
        <w:t xml:space="preserve"> </w:t>
      </w:r>
    </w:p>
    <w:p w14:paraId="7D477524" w14:textId="77777777" w:rsidR="002105FA" w:rsidRDefault="002105FA" w:rsidP="002105FA">
      <w:pPr>
        <w:pStyle w:val="Cuerpo"/>
        <w:shd w:val="clear" w:color="auto" w:fill="FFFFFF"/>
        <w:spacing w:line="360" w:lineRule="auto"/>
        <w:ind w:left="360"/>
        <w:rPr>
          <w:rStyle w:val="Ninguno"/>
          <w:rFonts w:ascii="Arial" w:eastAsia="Arial" w:hAnsi="Arial" w:cs="Arial"/>
        </w:rPr>
      </w:pPr>
      <w:r>
        <w:rPr>
          <w:rStyle w:val="Ninguno"/>
          <w:rFonts w:ascii="Arial" w:hAnsi="Arial"/>
        </w:rPr>
        <w:t>El/la alumno/a ser</w:t>
      </w:r>
      <w:r w:rsidRPr="00A83FF6">
        <w:rPr>
          <w:rStyle w:val="Ninguno"/>
          <w:rFonts w:ascii="Arial" w:hAnsi="Arial"/>
          <w:lang w:val="es-ES"/>
        </w:rPr>
        <w:t xml:space="preserve">á </w:t>
      </w:r>
      <w:r>
        <w:rPr>
          <w:rStyle w:val="Ninguno"/>
          <w:rFonts w:ascii="Arial" w:hAnsi="Arial"/>
        </w:rPr>
        <w:t>capaz de demostrar que sabe hacer lo siguiente:</w:t>
      </w:r>
    </w:p>
    <w:p w14:paraId="3965EB14" w14:textId="77777777" w:rsidR="002105FA" w:rsidRDefault="002105FA" w:rsidP="00CD51B3">
      <w:pPr>
        <w:pStyle w:val="CuerpoA"/>
        <w:numPr>
          <w:ilvl w:val="0"/>
          <w:numId w:val="34"/>
        </w:numPr>
        <w:spacing w:line="360" w:lineRule="auto"/>
        <w:rPr>
          <w:rFonts w:ascii="Arial" w:hAnsi="Arial"/>
        </w:rPr>
      </w:pPr>
      <w:r>
        <w:rPr>
          <w:rStyle w:val="Ninguno"/>
          <w:rFonts w:ascii="Arial" w:hAnsi="Arial"/>
        </w:rPr>
        <w:t xml:space="preserve">Ejecutar las técnicas de valoración del paciente neurológico, que ayudan a establecer el diagnóstico fisioterápico. </w:t>
      </w:r>
    </w:p>
    <w:p w14:paraId="15F821A1" w14:textId="77777777" w:rsidR="002105FA" w:rsidRDefault="002105FA" w:rsidP="00CD51B3">
      <w:pPr>
        <w:pStyle w:val="CuerpoA"/>
        <w:numPr>
          <w:ilvl w:val="0"/>
          <w:numId w:val="34"/>
        </w:numPr>
        <w:spacing w:line="360" w:lineRule="auto"/>
        <w:rPr>
          <w:rFonts w:ascii="Arial" w:hAnsi="Arial"/>
        </w:rPr>
      </w:pPr>
      <w:r>
        <w:rPr>
          <w:rStyle w:val="Ninguno"/>
          <w:rFonts w:ascii="Arial" w:hAnsi="Arial"/>
        </w:rPr>
        <w:t>Aplicar las técnicas de educación terapéutica del paciente neurológico.</w:t>
      </w:r>
    </w:p>
    <w:p w14:paraId="6B2EDC47" w14:textId="77777777" w:rsidR="002105FA" w:rsidRDefault="002105FA" w:rsidP="00CD51B3">
      <w:pPr>
        <w:pStyle w:val="CuerpoA"/>
        <w:numPr>
          <w:ilvl w:val="0"/>
          <w:numId w:val="34"/>
        </w:numPr>
        <w:spacing w:line="360" w:lineRule="auto"/>
        <w:rPr>
          <w:rStyle w:val="Ninguno"/>
          <w:rFonts w:ascii="Arial" w:hAnsi="Arial"/>
        </w:rPr>
      </w:pPr>
      <w:r>
        <w:rPr>
          <w:rStyle w:val="Ninguno"/>
          <w:rFonts w:ascii="Arial" w:hAnsi="Arial"/>
        </w:rPr>
        <w:t>Evaluar la evolución de los resultados después de la intervención fisioterápica.</w:t>
      </w:r>
    </w:p>
    <w:p w14:paraId="14E8975D" w14:textId="77777777" w:rsidR="003036DE" w:rsidRPr="003036DE" w:rsidRDefault="003036DE" w:rsidP="008D4ABF">
      <w:pPr>
        <w:pStyle w:val="Ttulo1"/>
        <w:spacing w:before="360" w:after="240"/>
        <w:rPr>
          <w:rStyle w:val="Ninguno"/>
          <w:rFonts w:ascii="Arial" w:hAnsi="Arial" w:cs="Arial"/>
          <w:b/>
          <w:bCs/>
          <w:color w:val="auto"/>
          <w:sz w:val="24"/>
          <w:szCs w:val="24"/>
        </w:rPr>
      </w:pPr>
      <w:bookmarkStart w:id="31" w:name="_Toc228348343"/>
      <w:bookmarkStart w:id="32" w:name="_Toc229132158"/>
      <w:r w:rsidRPr="003036DE">
        <w:rPr>
          <w:rStyle w:val="Ninguno"/>
          <w:rFonts w:ascii="Arial" w:hAnsi="Arial" w:cs="Arial"/>
          <w:b/>
          <w:bCs/>
          <w:color w:val="auto"/>
          <w:sz w:val="24"/>
          <w:szCs w:val="24"/>
        </w:rPr>
        <w:t>CONSIDERACIONES ADICIONALES</w:t>
      </w:r>
      <w:bookmarkEnd w:id="31"/>
      <w:bookmarkEnd w:id="32"/>
    </w:p>
    <w:p w14:paraId="35B3239F" w14:textId="77777777" w:rsidR="003036DE" w:rsidRPr="00E72A8F" w:rsidRDefault="003036DE" w:rsidP="003036DE">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21CF068C" w:rsidR="00576E78" w:rsidRPr="008D4ABF" w:rsidRDefault="00576E78" w:rsidP="008D4ABF">
      <w:pPr>
        <w:pStyle w:val="Ttulo1"/>
        <w:spacing w:before="360" w:after="240"/>
        <w:rPr>
          <w:rStyle w:val="Ninguno"/>
          <w:rFonts w:ascii="Arial" w:hAnsi="Arial" w:cs="Arial"/>
          <w:b/>
          <w:bCs/>
          <w:color w:val="auto"/>
          <w:sz w:val="24"/>
          <w:szCs w:val="24"/>
        </w:rPr>
      </w:pPr>
      <w:bookmarkStart w:id="33" w:name="_Toc162960243"/>
      <w:bookmarkStart w:id="34" w:name="_Toc163500000"/>
      <w:bookmarkStart w:id="35" w:name="_Toc229132159"/>
      <w:r w:rsidRPr="008D4ABF">
        <w:rPr>
          <w:rStyle w:val="Ninguno"/>
          <w:rFonts w:ascii="Arial" w:hAnsi="Arial" w:cs="Arial"/>
          <w:b/>
          <w:bCs/>
          <w:color w:val="auto"/>
          <w:sz w:val="24"/>
          <w:szCs w:val="24"/>
        </w:rPr>
        <w:t>CONTENIDOS DEL PROGRAMA</w:t>
      </w:r>
      <w:bookmarkEnd w:id="29"/>
      <w:bookmarkEnd w:id="30"/>
      <w:bookmarkEnd w:id="33"/>
      <w:bookmarkEnd w:id="34"/>
      <w:bookmarkEnd w:id="35"/>
    </w:p>
    <w:p w14:paraId="6177081E" w14:textId="77777777" w:rsidR="008D4ABF" w:rsidRDefault="008D4ABF" w:rsidP="008D4ABF">
      <w:pPr>
        <w:pStyle w:val="CuerpoA"/>
        <w:spacing w:before="240" w:after="240"/>
        <w:rPr>
          <w:rStyle w:val="Ninguno"/>
          <w:rFonts w:ascii="Arial" w:hAnsi="Arial"/>
          <w:b/>
          <w:bCs/>
        </w:rPr>
      </w:pPr>
      <w:r>
        <w:rPr>
          <w:rStyle w:val="Ninguno"/>
          <w:rFonts w:ascii="Arial" w:hAnsi="Arial"/>
          <w:b/>
          <w:bCs/>
        </w:rPr>
        <w:t xml:space="preserve">UNIDAD DIDÁCTICA I: </w:t>
      </w:r>
    </w:p>
    <w:p w14:paraId="552E7DD2" w14:textId="20A05735" w:rsidR="002105FA" w:rsidRDefault="008D4ABF" w:rsidP="008D4ABF">
      <w:pPr>
        <w:pStyle w:val="CuerpoA"/>
        <w:spacing w:after="120" w:line="360" w:lineRule="auto"/>
        <w:rPr>
          <w:rStyle w:val="Ninguno"/>
          <w:rFonts w:ascii="Arial" w:eastAsia="Arial" w:hAnsi="Arial" w:cs="Arial"/>
          <w:b/>
          <w:bCs/>
        </w:rPr>
      </w:pPr>
      <w:r>
        <w:rPr>
          <w:rStyle w:val="Ninguno"/>
          <w:rFonts w:ascii="Arial" w:hAnsi="Arial"/>
          <w:b/>
          <w:bCs/>
        </w:rPr>
        <w:t>Estudio de la motricidad</w:t>
      </w:r>
    </w:p>
    <w:p w14:paraId="739DC5D7"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Función cerebromotora.</w:t>
      </w:r>
    </w:p>
    <w:p w14:paraId="06BBC02C"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Función cerebroperceptiva.</w:t>
      </w:r>
    </w:p>
    <w:p w14:paraId="6BC7FD39"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Los movimientos automáticos innatos:</w:t>
      </w:r>
    </w:p>
    <w:p w14:paraId="724A581C" w14:textId="77777777" w:rsidR="002105FA" w:rsidRDefault="002105FA" w:rsidP="002105FA">
      <w:pPr>
        <w:pStyle w:val="Prrafodelista"/>
        <w:spacing w:line="360" w:lineRule="auto"/>
        <w:ind w:left="993"/>
        <w:rPr>
          <w:rStyle w:val="Ninguno"/>
          <w:rFonts w:ascii="Arial" w:eastAsia="Arial" w:hAnsi="Arial" w:cs="Arial"/>
        </w:rPr>
      </w:pPr>
      <w:r>
        <w:rPr>
          <w:rStyle w:val="Ninguno"/>
          <w:rFonts w:ascii="Arial" w:hAnsi="Arial"/>
        </w:rPr>
        <w:t>3.A. La regulación postural.</w:t>
      </w:r>
    </w:p>
    <w:p w14:paraId="2923134C" w14:textId="77777777" w:rsidR="002105FA" w:rsidRDefault="002105FA" w:rsidP="002105FA">
      <w:pPr>
        <w:pStyle w:val="Prrafodelista"/>
        <w:spacing w:line="360" w:lineRule="auto"/>
        <w:ind w:left="993"/>
        <w:rPr>
          <w:rStyle w:val="Ninguno"/>
          <w:rFonts w:ascii="Arial" w:eastAsia="Arial" w:hAnsi="Arial" w:cs="Arial"/>
        </w:rPr>
      </w:pPr>
      <w:r>
        <w:rPr>
          <w:rStyle w:val="Ninguno"/>
          <w:rFonts w:ascii="Arial" w:hAnsi="Arial"/>
        </w:rPr>
        <w:t xml:space="preserve">3.B. Las funciones antigravitatorias: </w:t>
      </w:r>
    </w:p>
    <w:p w14:paraId="41A81E74"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mantenimiento,</w:t>
      </w:r>
    </w:p>
    <w:p w14:paraId="69A52BCB"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sostenimiento,</w:t>
      </w:r>
    </w:p>
    <w:p w14:paraId="008DFAEB"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enderezamiento,</w:t>
      </w:r>
    </w:p>
    <w:p w14:paraId="61DFB9A0"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equilibrio. Reacciones motoras según los desplazamientos de la línea de la gravedad en relación con la base de sustentación.</w:t>
      </w:r>
    </w:p>
    <w:p w14:paraId="5EE10811" w14:textId="77777777" w:rsidR="002105FA" w:rsidRDefault="002105FA" w:rsidP="002105FA">
      <w:pPr>
        <w:pStyle w:val="Prrafodelista"/>
        <w:spacing w:line="360" w:lineRule="auto"/>
        <w:ind w:left="993"/>
        <w:rPr>
          <w:rStyle w:val="Ninguno"/>
          <w:rFonts w:ascii="Arial" w:eastAsia="Arial" w:hAnsi="Arial" w:cs="Arial"/>
        </w:rPr>
      </w:pPr>
      <w:r>
        <w:rPr>
          <w:rStyle w:val="Ninguno"/>
          <w:rFonts w:ascii="Arial" w:hAnsi="Arial"/>
        </w:rPr>
        <w:lastRenderedPageBreak/>
        <w:t>3.C. Las funciones de locomoción.</w:t>
      </w:r>
    </w:p>
    <w:p w14:paraId="79FF4A6A"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 xml:space="preserve">Los patrones globales fundamentales. </w:t>
      </w:r>
    </w:p>
    <w:p w14:paraId="51D6C755"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Los movimientos voluntarios: globales y selectivos.</w:t>
      </w:r>
    </w:p>
    <w:p w14:paraId="37A9E76A"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Características de un movimiento: amplitud, trayectoria, sincronización, mantenimiento y fuerza.</w:t>
      </w:r>
    </w:p>
    <w:p w14:paraId="249D848A" w14:textId="19B0D853" w:rsidR="002105FA" w:rsidRPr="005B7AFC" w:rsidRDefault="002105FA" w:rsidP="005B7AFC">
      <w:pPr>
        <w:pStyle w:val="CuerpoA"/>
        <w:spacing w:before="240" w:after="240"/>
        <w:rPr>
          <w:rStyle w:val="Ninguno"/>
          <w:rFonts w:ascii="Arial" w:hAnsi="Arial"/>
          <w:b/>
          <w:bCs/>
        </w:rPr>
      </w:pPr>
      <w:r w:rsidRPr="005B7AFC">
        <w:rPr>
          <w:rStyle w:val="Ninguno"/>
          <w:rFonts w:ascii="Arial" w:hAnsi="Arial"/>
          <w:b/>
          <w:bCs/>
        </w:rPr>
        <w:t>UNIDAD DIDÁCTICA II</w:t>
      </w:r>
      <w:r w:rsidR="00CD51B3" w:rsidRPr="005B7AFC">
        <w:rPr>
          <w:rStyle w:val="Ninguno"/>
          <w:rFonts w:ascii="Arial" w:hAnsi="Arial"/>
          <w:b/>
          <w:bCs/>
        </w:rPr>
        <w:t>:</w:t>
      </w:r>
    </w:p>
    <w:p w14:paraId="330B0E09" w14:textId="5D65C759" w:rsidR="002105FA" w:rsidRDefault="002105FA" w:rsidP="008D4ABF">
      <w:pPr>
        <w:pStyle w:val="CuerpoA"/>
        <w:spacing w:after="120" w:line="360" w:lineRule="auto"/>
        <w:rPr>
          <w:rStyle w:val="Ninguno"/>
          <w:rFonts w:ascii="Arial" w:eastAsia="Arial" w:hAnsi="Arial" w:cs="Arial"/>
          <w:b/>
          <w:bCs/>
          <w:shd w:val="clear" w:color="auto" w:fill="B4CC82"/>
        </w:rPr>
      </w:pPr>
      <w:r>
        <w:rPr>
          <w:rStyle w:val="Ninguno"/>
          <w:rFonts w:ascii="Arial" w:hAnsi="Arial"/>
          <w:b/>
          <w:bCs/>
        </w:rPr>
        <w:t xml:space="preserve">Técnicas de manejo y control postural del paciente neurológico adulto. Aplicación básica en la práctica. </w:t>
      </w:r>
    </w:p>
    <w:p w14:paraId="4A26339B" w14:textId="77777777" w:rsidR="002105FA" w:rsidRDefault="002105FA" w:rsidP="00CD51B3">
      <w:pPr>
        <w:pStyle w:val="Prrafodelista"/>
        <w:numPr>
          <w:ilvl w:val="0"/>
          <w:numId w:val="37"/>
        </w:numPr>
        <w:pBdr>
          <w:top w:val="nil"/>
          <w:left w:val="nil"/>
          <w:bottom w:val="nil"/>
          <w:right w:val="nil"/>
          <w:between w:val="nil"/>
          <w:bar w:val="nil"/>
        </w:pBdr>
        <w:tabs>
          <w:tab w:val="left" w:pos="1134"/>
          <w:tab w:val="left" w:pos="1494"/>
        </w:tabs>
        <w:suppressAutoHyphens/>
        <w:spacing w:line="360" w:lineRule="auto"/>
        <w:contextualSpacing w:val="0"/>
        <w:jc w:val="left"/>
        <w:rPr>
          <w:rFonts w:ascii="Arial" w:hAnsi="Arial"/>
        </w:rPr>
      </w:pPr>
      <w:r>
        <w:rPr>
          <w:rStyle w:val="Ninguno"/>
          <w:rFonts w:ascii="Arial" w:hAnsi="Arial"/>
        </w:rPr>
        <w:t>Transferencia desde la silla de ruedas a bipedestación según las posibilidades de control postural por parte del paciente.</w:t>
      </w:r>
    </w:p>
    <w:p w14:paraId="36968DF6" w14:textId="77777777" w:rsidR="002105FA" w:rsidRDefault="002105FA" w:rsidP="00CD51B3">
      <w:pPr>
        <w:pStyle w:val="Prrafodelista"/>
        <w:numPr>
          <w:ilvl w:val="0"/>
          <w:numId w:val="37"/>
        </w:numPr>
        <w:pBdr>
          <w:top w:val="nil"/>
          <w:left w:val="nil"/>
          <w:bottom w:val="nil"/>
          <w:right w:val="nil"/>
          <w:between w:val="nil"/>
          <w:bar w:val="nil"/>
        </w:pBdr>
        <w:tabs>
          <w:tab w:val="left" w:pos="1134"/>
          <w:tab w:val="left" w:pos="1494"/>
        </w:tabs>
        <w:suppressAutoHyphens/>
        <w:spacing w:line="360" w:lineRule="auto"/>
        <w:contextualSpacing w:val="0"/>
        <w:jc w:val="left"/>
        <w:rPr>
          <w:rFonts w:ascii="Arial" w:hAnsi="Arial"/>
        </w:rPr>
      </w:pPr>
      <w:r>
        <w:rPr>
          <w:rStyle w:val="Ninguno"/>
          <w:rFonts w:ascii="Arial" w:hAnsi="Arial"/>
        </w:rPr>
        <w:t>Control de la marcha y los giros.</w:t>
      </w:r>
    </w:p>
    <w:p w14:paraId="48D0E93D" w14:textId="77777777" w:rsidR="002105FA" w:rsidRDefault="002105FA" w:rsidP="00CD51B3">
      <w:pPr>
        <w:pStyle w:val="Prrafodelista"/>
        <w:numPr>
          <w:ilvl w:val="0"/>
          <w:numId w:val="37"/>
        </w:numPr>
        <w:pBdr>
          <w:top w:val="nil"/>
          <w:left w:val="nil"/>
          <w:bottom w:val="nil"/>
          <w:right w:val="nil"/>
          <w:between w:val="nil"/>
          <w:bar w:val="nil"/>
        </w:pBdr>
        <w:tabs>
          <w:tab w:val="left" w:pos="1134"/>
          <w:tab w:val="left" w:pos="1494"/>
        </w:tabs>
        <w:suppressAutoHyphens/>
        <w:spacing w:line="360" w:lineRule="auto"/>
        <w:contextualSpacing w:val="0"/>
        <w:jc w:val="left"/>
        <w:rPr>
          <w:rFonts w:ascii="Arial" w:hAnsi="Arial"/>
        </w:rPr>
      </w:pPr>
      <w:r>
        <w:rPr>
          <w:rStyle w:val="Ninguno"/>
          <w:rFonts w:ascii="Arial" w:hAnsi="Arial"/>
        </w:rPr>
        <w:t>Transferencia de bipedestación a sedestación.</w:t>
      </w:r>
    </w:p>
    <w:p w14:paraId="11909EF5"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Alineación en sedestación recta y relajada.</w:t>
      </w:r>
    </w:p>
    <w:p w14:paraId="742ECFA7"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 xml:space="preserve">Transferencia de sedestación a decúbito supino. </w:t>
      </w:r>
    </w:p>
    <w:p w14:paraId="42E131C7"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Alineación en decúbito supino.</w:t>
      </w:r>
    </w:p>
    <w:p w14:paraId="543F7FBA"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Transferencia de decúbito supino a sedestación con enderezamiento lateral mediante apoyo sobre el codo.</w:t>
      </w:r>
    </w:p>
    <w:p w14:paraId="2313D3A5"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Transferencia de sedestación a bipedestación</w:t>
      </w:r>
      <w:r>
        <w:rPr>
          <w:rStyle w:val="Ninguno"/>
          <w:rFonts w:ascii="Arial" w:hAnsi="Arial"/>
        </w:rPr>
        <w:tab/>
      </w:r>
    </w:p>
    <w:p w14:paraId="2AAF4551" w14:textId="77777777" w:rsidR="008D4ABF" w:rsidRPr="005B7AFC" w:rsidRDefault="002105FA" w:rsidP="005B7AFC">
      <w:pPr>
        <w:pStyle w:val="CuerpoA"/>
        <w:spacing w:before="240" w:after="240"/>
        <w:rPr>
          <w:rStyle w:val="Ninguno"/>
          <w:rFonts w:ascii="Arial" w:hAnsi="Arial"/>
          <w:b/>
          <w:bCs/>
        </w:rPr>
      </w:pPr>
      <w:r w:rsidRPr="005B7AFC">
        <w:rPr>
          <w:rStyle w:val="Ninguno"/>
          <w:rFonts w:ascii="Arial" w:hAnsi="Arial"/>
          <w:b/>
          <w:bCs/>
        </w:rPr>
        <w:t>UNIDAD DIDÁCTICA III</w:t>
      </w:r>
      <w:r w:rsidR="00CD51B3" w:rsidRPr="005B7AFC">
        <w:rPr>
          <w:rStyle w:val="Ninguno"/>
          <w:rFonts w:ascii="Arial" w:hAnsi="Arial"/>
          <w:b/>
          <w:bCs/>
        </w:rPr>
        <w:t>:</w:t>
      </w:r>
    </w:p>
    <w:p w14:paraId="234EBB1C" w14:textId="3A214DB7" w:rsidR="002105FA" w:rsidRPr="008D4ABF" w:rsidRDefault="002105FA" w:rsidP="008D4ABF">
      <w:pPr>
        <w:pStyle w:val="CuerpoA"/>
        <w:spacing w:after="120" w:line="360" w:lineRule="auto"/>
        <w:rPr>
          <w:rStyle w:val="Ninguno"/>
          <w:rFonts w:ascii="Arial" w:hAnsi="Arial"/>
          <w:b/>
          <w:bCs/>
        </w:rPr>
      </w:pPr>
      <w:r>
        <w:rPr>
          <w:rStyle w:val="Ninguno"/>
          <w:rFonts w:ascii="Arial" w:hAnsi="Arial"/>
          <w:b/>
          <w:bCs/>
        </w:rPr>
        <w:t xml:space="preserve">Técnicas de educación y reeducación de los trastornos cerebromotores presentes en los pacientes hemipléjicos. </w:t>
      </w:r>
    </w:p>
    <w:p w14:paraId="5357113F" w14:textId="77777777"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La sedestación:</w:t>
      </w:r>
    </w:p>
    <w:p w14:paraId="4E3D8A28" w14:textId="77777777" w:rsidR="002105FA" w:rsidRDefault="002105FA" w:rsidP="00CD51B3">
      <w:pPr>
        <w:pStyle w:val="Textoindependiente"/>
        <w:numPr>
          <w:ilvl w:val="0"/>
          <w:numId w:val="38"/>
        </w:numPr>
        <w:pBdr>
          <w:top w:val="nil"/>
          <w:left w:val="nil"/>
          <w:bottom w:val="nil"/>
          <w:right w:val="nil"/>
          <w:between w:val="nil"/>
          <w:bar w:val="nil"/>
        </w:pBdr>
        <w:spacing w:after="0" w:line="360" w:lineRule="auto"/>
        <w:rPr>
          <w:rFonts w:ascii="Arial" w:hAnsi="Arial"/>
        </w:rPr>
      </w:pPr>
      <w:r>
        <w:rPr>
          <w:rStyle w:val="Ninguno"/>
          <w:rFonts w:ascii="Arial" w:hAnsi="Arial"/>
        </w:rPr>
        <w:t xml:space="preserve">Estudio de la correcta sedestación. </w:t>
      </w:r>
    </w:p>
    <w:p w14:paraId="29EA0C6E" w14:textId="05586C96" w:rsidR="003036DE"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Trastornos del eje corporal durante los desplazamientos de la línea de gravedad dentro de la base de sustentación. Distintas técnicas de reeducación según el grado de afectación.</w:t>
      </w:r>
    </w:p>
    <w:p w14:paraId="12EBA105" w14:textId="721D6C1B" w:rsidR="002105FA" w:rsidRPr="003036DE" w:rsidRDefault="003036DE" w:rsidP="003036DE">
      <w:pPr>
        <w:spacing w:after="160" w:line="259" w:lineRule="auto"/>
        <w:jc w:val="left"/>
        <w:rPr>
          <w:rStyle w:val="Ninguno"/>
          <w:rFonts w:ascii="Arial" w:hAnsi="Arial"/>
        </w:rPr>
      </w:pPr>
      <w:r>
        <w:rPr>
          <w:rStyle w:val="Ninguno"/>
          <w:rFonts w:ascii="Arial" w:hAnsi="Arial"/>
        </w:rPr>
        <w:br w:type="page"/>
      </w:r>
    </w:p>
    <w:p w14:paraId="748CF41C" w14:textId="4B7EE720"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lastRenderedPageBreak/>
        <w:t>El miembro superior.</w:t>
      </w:r>
    </w:p>
    <w:p w14:paraId="5E7DD852"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Estudio de los trastornos motores y perceptivos del miembro superior.</w:t>
      </w:r>
    </w:p>
    <w:p w14:paraId="1CE0AF43"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Técnicas de reeducación motriz terapéutica de los trastornos motores del miembro superior según el grado de afectación</w:t>
      </w:r>
    </w:p>
    <w:p w14:paraId="72B05F46" w14:textId="6F25FE1A"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 xml:space="preserve">Estudio y reeducación motriz terapéutica de los trastornos motores de la mano. </w:t>
      </w:r>
    </w:p>
    <w:p w14:paraId="7343FAA3"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Análisis de las diferentes presas de la mano y de los movimientos requeridos para ello.</w:t>
      </w:r>
    </w:p>
    <w:p w14:paraId="11F322F3"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Técnicas de valoración y reeducación de los trastornos sensitivos, perceptivos y gnósicos.</w:t>
      </w:r>
    </w:p>
    <w:p w14:paraId="37906EC3" w14:textId="77777777" w:rsidR="002105FA" w:rsidRPr="00CD51B3"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Pr>
      </w:pPr>
      <w:r>
        <w:rPr>
          <w:rStyle w:val="Ninguno"/>
          <w:rFonts w:ascii="Arial" w:hAnsi="Arial"/>
        </w:rPr>
        <w:t>Estudio y reeducación de los trastornos motores del miembro inferior.</w:t>
      </w:r>
    </w:p>
    <w:p w14:paraId="3AF6084E" w14:textId="77777777" w:rsidR="002105FA" w:rsidRPr="00CD51B3"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Pr>
      </w:pPr>
      <w:r>
        <w:rPr>
          <w:rStyle w:val="Ninguno"/>
          <w:rFonts w:ascii="Arial" w:hAnsi="Arial"/>
        </w:rPr>
        <w:t>Estudio y reeducación motriz terapéutica de los trastornos motores del pie</w:t>
      </w:r>
    </w:p>
    <w:p w14:paraId="3A3DA810" w14:textId="77777777" w:rsidR="00CD51B3" w:rsidRPr="005B7AFC" w:rsidRDefault="002105FA" w:rsidP="005B7AFC">
      <w:pPr>
        <w:pStyle w:val="CuerpoA"/>
        <w:spacing w:before="240" w:after="240"/>
        <w:rPr>
          <w:rStyle w:val="Ninguno"/>
          <w:rFonts w:ascii="Arial" w:hAnsi="Arial"/>
          <w:b/>
          <w:bCs/>
        </w:rPr>
      </w:pPr>
      <w:r w:rsidRPr="005B7AFC">
        <w:rPr>
          <w:rStyle w:val="Ninguno"/>
          <w:rFonts w:ascii="Arial" w:hAnsi="Arial"/>
          <w:b/>
          <w:bCs/>
        </w:rPr>
        <w:t>UNIDAD DIDÁCTICA IV</w:t>
      </w:r>
      <w:r w:rsidR="00CD51B3" w:rsidRPr="005B7AFC">
        <w:rPr>
          <w:rStyle w:val="Ninguno"/>
          <w:rFonts w:ascii="Arial" w:hAnsi="Arial"/>
          <w:b/>
          <w:bCs/>
        </w:rPr>
        <w:t>:</w:t>
      </w:r>
    </w:p>
    <w:p w14:paraId="7DDBC209" w14:textId="491809D2" w:rsidR="002105FA" w:rsidRPr="008D4ABF" w:rsidRDefault="002105FA" w:rsidP="008D4ABF">
      <w:pPr>
        <w:pStyle w:val="CuerpoA"/>
        <w:spacing w:after="120" w:line="360" w:lineRule="auto"/>
        <w:rPr>
          <w:rStyle w:val="Ninguno"/>
          <w:rFonts w:ascii="Arial" w:hAnsi="Arial"/>
          <w:b/>
          <w:bCs/>
        </w:rPr>
      </w:pPr>
      <w:r>
        <w:rPr>
          <w:rStyle w:val="Ninguno"/>
          <w:rFonts w:ascii="Arial" w:hAnsi="Arial"/>
          <w:b/>
          <w:bCs/>
        </w:rPr>
        <w:t xml:space="preserve">Aportaciones de los distintos autores al desarrollo cerebromotor del niño normal. </w:t>
      </w:r>
      <w:r w:rsidRPr="008D4ABF">
        <w:rPr>
          <w:rStyle w:val="Ninguno"/>
          <w:rFonts w:ascii="Arial" w:hAnsi="Arial"/>
          <w:b/>
          <w:bCs/>
        </w:rPr>
        <w:t xml:space="preserve">Gessel, A. Thomas, A. Degrassies, G. Tardieu y M. Le Métayer. </w:t>
      </w:r>
    </w:p>
    <w:p w14:paraId="5021F177" w14:textId="77777777" w:rsidR="00CD51B3" w:rsidRPr="005B7AFC" w:rsidRDefault="002105FA" w:rsidP="005B7AFC">
      <w:pPr>
        <w:pStyle w:val="CuerpoA"/>
        <w:spacing w:before="240" w:after="240"/>
        <w:rPr>
          <w:rStyle w:val="Ninguno"/>
          <w:rFonts w:ascii="Arial" w:hAnsi="Arial"/>
          <w:b/>
          <w:bCs/>
        </w:rPr>
      </w:pPr>
      <w:r w:rsidRPr="005B7AFC">
        <w:rPr>
          <w:rStyle w:val="Ninguno"/>
          <w:rFonts w:ascii="Arial" w:hAnsi="Arial"/>
          <w:b/>
          <w:bCs/>
        </w:rPr>
        <w:t>UNIDAD DIDÁCTICA V</w:t>
      </w:r>
      <w:r w:rsidR="00CD51B3" w:rsidRPr="005B7AFC">
        <w:rPr>
          <w:rStyle w:val="Ninguno"/>
          <w:rFonts w:ascii="Arial" w:hAnsi="Arial"/>
          <w:b/>
          <w:bCs/>
        </w:rPr>
        <w:t>:</w:t>
      </w:r>
    </w:p>
    <w:p w14:paraId="5C4B31FB" w14:textId="503D0627" w:rsidR="002105FA" w:rsidRPr="008D4ABF" w:rsidRDefault="002105FA" w:rsidP="008D4ABF">
      <w:pPr>
        <w:pStyle w:val="CuerpoA"/>
        <w:spacing w:after="120" w:line="360" w:lineRule="auto"/>
        <w:rPr>
          <w:rStyle w:val="Ninguno"/>
          <w:rFonts w:ascii="Arial" w:hAnsi="Arial"/>
          <w:b/>
          <w:bCs/>
        </w:rPr>
      </w:pPr>
      <w:r>
        <w:rPr>
          <w:rStyle w:val="Ninguno"/>
          <w:rFonts w:ascii="Arial" w:hAnsi="Arial"/>
          <w:b/>
          <w:bCs/>
        </w:rPr>
        <w:t xml:space="preserve">Estudio de la evolución motriz funcional del niño pequeño. </w:t>
      </w:r>
    </w:p>
    <w:p w14:paraId="4BC95781" w14:textId="77777777" w:rsidR="002105FA" w:rsidRPr="00CD51B3" w:rsidRDefault="002105FA" w:rsidP="005B7AFC">
      <w:pPr>
        <w:pStyle w:val="Prrafodelista"/>
        <w:numPr>
          <w:ilvl w:val="0"/>
          <w:numId w:val="4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Referencias cronológicas de las edades y estadios motores.</w:t>
      </w:r>
    </w:p>
    <w:p w14:paraId="062ECA3B" w14:textId="77777777" w:rsidR="002105FA" w:rsidRPr="00CD51B3" w:rsidRDefault="002105FA" w:rsidP="005B7AFC">
      <w:pPr>
        <w:pStyle w:val="Prrafodelista"/>
        <w:numPr>
          <w:ilvl w:val="0"/>
          <w:numId w:val="4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Ítems de desarrollo.</w:t>
      </w:r>
    </w:p>
    <w:p w14:paraId="13462908" w14:textId="77777777" w:rsidR="008D4ABF" w:rsidRPr="005B7AFC" w:rsidRDefault="002105FA" w:rsidP="005B7AFC">
      <w:pPr>
        <w:pStyle w:val="CuerpoA"/>
        <w:spacing w:before="240" w:after="240"/>
        <w:rPr>
          <w:rStyle w:val="Ninguno"/>
          <w:rFonts w:ascii="Arial" w:hAnsi="Arial"/>
          <w:b/>
          <w:bCs/>
        </w:rPr>
      </w:pPr>
      <w:r w:rsidRPr="005B7AFC">
        <w:rPr>
          <w:rStyle w:val="Ninguno"/>
          <w:rFonts w:ascii="Arial" w:hAnsi="Arial"/>
          <w:b/>
          <w:bCs/>
        </w:rPr>
        <w:t xml:space="preserve">UNIDAD DIDÁCTICA VI. </w:t>
      </w:r>
    </w:p>
    <w:p w14:paraId="40B3B470" w14:textId="21D8BFE3" w:rsidR="002105FA" w:rsidRPr="008D4ABF" w:rsidRDefault="002105FA" w:rsidP="008D4ABF">
      <w:pPr>
        <w:pStyle w:val="CuerpoA"/>
        <w:spacing w:after="120" w:line="360" w:lineRule="auto"/>
        <w:rPr>
          <w:rStyle w:val="Ninguno"/>
          <w:rFonts w:ascii="Arial" w:hAnsi="Arial"/>
          <w:b/>
          <w:bCs/>
        </w:rPr>
      </w:pPr>
      <w:r w:rsidRPr="008D4ABF">
        <w:rPr>
          <w:rStyle w:val="Ninguno"/>
          <w:rFonts w:ascii="Arial" w:hAnsi="Arial"/>
          <w:b/>
          <w:bCs/>
        </w:rPr>
        <w:t>Estudio y desarrollo teórico-práctico de los Niveles de</w:t>
      </w:r>
      <w:r>
        <w:rPr>
          <w:rStyle w:val="Ninguno"/>
          <w:rFonts w:ascii="Arial" w:hAnsi="Arial"/>
          <w:b/>
          <w:bCs/>
        </w:rPr>
        <w:t xml:space="preserve"> Evolución Motriz del niño normal descritos por M. Le Métayer. </w:t>
      </w:r>
    </w:p>
    <w:p w14:paraId="491DFD89"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Maniobras globales de relajación automática del tronco, de los miembros superiores y de los miembros inferiores.</w:t>
      </w:r>
    </w:p>
    <w:p w14:paraId="1E944A3C"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Zona III de Gesell.</w:t>
      </w:r>
    </w:p>
    <w:p w14:paraId="39F0B4FE"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Estudio del volteo desde supino a prono, y viceversa dirigido desde miembros superiores y miembros inferiores.</w:t>
      </w:r>
    </w:p>
    <w:p w14:paraId="625C3BE7"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Desde supino a sentado con los miembros inferiores estirados mediante el enderezamiento lateral con apoyo sobre el codo.</w:t>
      </w:r>
    </w:p>
    <w:p w14:paraId="0772FFA3"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lastRenderedPageBreak/>
        <w:t>Paso de sentado, con miembros inferiores estirados, a sentado con apoyo de las plantas de los pies.</w:t>
      </w:r>
    </w:p>
    <w:p w14:paraId="61C5C736"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sentado con apoyo en las plantas de los pies a posición de cuclillas.</w:t>
      </w:r>
    </w:p>
    <w:p w14:paraId="7B7848E4"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la postura de cuclillas a bipedestación.</w:t>
      </w:r>
    </w:p>
    <w:p w14:paraId="509150B5" w14:textId="77777777" w:rsidR="002105FA" w:rsidRPr="00A83FF6" w:rsidRDefault="002105FA" w:rsidP="00CD51B3">
      <w:pPr>
        <w:pStyle w:val="Cuerpo"/>
        <w:numPr>
          <w:ilvl w:val="0"/>
          <w:numId w:val="40"/>
        </w:numPr>
        <w:spacing w:line="360" w:lineRule="auto"/>
        <w:rPr>
          <w:rStyle w:val="Ninguno"/>
        </w:rPr>
      </w:pPr>
      <w:r>
        <w:rPr>
          <w:rStyle w:val="Ninguno"/>
          <w:rFonts w:ascii="Arial" w:hAnsi="Arial"/>
        </w:rPr>
        <w:t>Paso de la postura de sirenita (sentado lateral) hacia la derecha hasta sirenita hacia la izquierda.</w:t>
      </w:r>
    </w:p>
    <w:p w14:paraId="71D20F96"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la postura de sirenita a la postura de rodillas.</w:t>
      </w:r>
    </w:p>
    <w:p w14:paraId="22ACD38C"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El gateo.</w:t>
      </w:r>
    </w:p>
    <w:p w14:paraId="5B3C649F"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decúbito prono a esquema asimétrico de reptación.</w:t>
      </w:r>
    </w:p>
    <w:p w14:paraId="36ECFB88"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Reptación dirigida desde los miembros superiores e inferiores.</w:t>
      </w:r>
    </w:p>
    <w:p w14:paraId="3C7A6D18"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del esquema asimétrico de reptación a conejito (sentado sobre los talones con apoyo de antebrazos).</w:t>
      </w:r>
    </w:p>
    <w:p w14:paraId="3FB7FFA5"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conejito a cuadripedia.</w:t>
      </w:r>
    </w:p>
    <w:p w14:paraId="10D73330"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sentado sobre los talones a de rodillas.</w:t>
      </w:r>
    </w:p>
    <w:p w14:paraId="2AD36E8A"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 xml:space="preserve">Paso de rodillas a Caballero. </w:t>
      </w:r>
    </w:p>
    <w:p w14:paraId="0C445D28"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La marcha.</w:t>
      </w:r>
    </w:p>
    <w:p w14:paraId="10350045" w14:textId="265E3594" w:rsidR="00576E78" w:rsidRDefault="00576E78" w:rsidP="008D4ABF">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9132160"/>
      <w:r w:rsidRPr="00A8142E">
        <w:rPr>
          <w:rStyle w:val="Ninguno"/>
          <w:rFonts w:ascii="Arial" w:hAnsi="Arial"/>
          <w:b/>
          <w:bCs/>
          <w:color w:val="auto"/>
          <w:sz w:val="24"/>
          <w:szCs w:val="24"/>
        </w:rPr>
        <w:t>REFERENCIAS DE CONSULTA</w:t>
      </w:r>
      <w:bookmarkEnd w:id="36"/>
      <w:bookmarkEnd w:id="37"/>
      <w:bookmarkEnd w:id="38"/>
      <w:bookmarkEnd w:id="39"/>
      <w:bookmarkEnd w:id="40"/>
    </w:p>
    <w:p w14:paraId="31B1DE85" w14:textId="77777777" w:rsidR="00CD51B3" w:rsidRDefault="00CD51B3" w:rsidP="005B7AFC">
      <w:pPr>
        <w:pStyle w:val="Cuerpo"/>
        <w:spacing w:after="240" w:line="360" w:lineRule="auto"/>
        <w:rPr>
          <w:rStyle w:val="Ninguno"/>
          <w:rFonts w:ascii="Arial" w:eastAsia="Arial" w:hAnsi="Arial" w:cs="Arial"/>
          <w:i/>
          <w:iCs/>
        </w:rPr>
      </w:pPr>
      <w:r>
        <w:rPr>
          <w:rStyle w:val="Ninguno"/>
          <w:rFonts w:ascii="Arial" w:hAnsi="Arial"/>
          <w:i/>
          <w:iCs/>
        </w:rPr>
        <w:t>Referencias obligatorias:</w:t>
      </w:r>
    </w:p>
    <w:p w14:paraId="0FB25249"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Davies PM. Pasos a seguir. Tratamiento integrado de pacientes con hemiplejia. Madrid: Médica Panamericana; 2002.</w:t>
      </w:r>
    </w:p>
    <w:p w14:paraId="470B7650" w14:textId="77777777" w:rsidR="00CD51B3" w:rsidRDefault="00CD51B3" w:rsidP="00CD51B3">
      <w:pPr>
        <w:pStyle w:val="Cuerpo"/>
        <w:numPr>
          <w:ilvl w:val="0"/>
          <w:numId w:val="42"/>
        </w:numPr>
        <w:spacing w:line="360" w:lineRule="auto"/>
        <w:rPr>
          <w:rStyle w:val="Ninguno"/>
          <w:rFonts w:ascii="Arial" w:hAnsi="Arial"/>
        </w:rPr>
      </w:pPr>
      <w:r>
        <w:rPr>
          <w:rStyle w:val="Ninguno"/>
          <w:rFonts w:ascii="Arial" w:hAnsi="Arial"/>
        </w:rPr>
        <w:t>Le Métayer M. Reeducación cerebromotriz del niño pequeño. Barcelona: Masson; 1995.</w:t>
      </w:r>
    </w:p>
    <w:p w14:paraId="1DC6B2F5" w14:textId="77777777" w:rsidR="00CD51B3" w:rsidRPr="006D01CD" w:rsidRDefault="00CD51B3" w:rsidP="00CD51B3">
      <w:pPr>
        <w:numPr>
          <w:ilvl w:val="0"/>
          <w:numId w:val="42"/>
        </w:numPr>
        <w:spacing w:line="360" w:lineRule="auto"/>
        <w:rPr>
          <w:rFonts w:ascii="Arial" w:hAnsi="Arial" w:cs="Arial"/>
        </w:rPr>
      </w:pPr>
      <w:r w:rsidRPr="00A83FF6">
        <w:rPr>
          <w:rFonts w:ascii="Arial" w:hAnsi="Arial" w:cs="Arial"/>
        </w:rPr>
        <w:t xml:space="preserve">Martín-Rubio P. La educación terapéutica de los trastornos cerebromotores en el niño con lesión cerebral. En: Cano de la Cuerda R, Collado S. Neurorrehabilitación. Métodos específicos de valoración y tratamiento. </w:t>
      </w:r>
      <w:r w:rsidRPr="006D01CD">
        <w:rPr>
          <w:rFonts w:ascii="Arial" w:hAnsi="Arial" w:cs="Arial"/>
        </w:rPr>
        <w:t>Madrid: Médica Panamericana S.A; 2012.</w:t>
      </w:r>
    </w:p>
    <w:p w14:paraId="6ACC16F3" w14:textId="77777777" w:rsidR="00CD51B3" w:rsidRPr="006D01CD" w:rsidRDefault="00CD51B3" w:rsidP="00CD51B3">
      <w:pPr>
        <w:pStyle w:val="Prrafodelista"/>
        <w:numPr>
          <w:ilvl w:val="0"/>
          <w:numId w:val="42"/>
        </w:numPr>
        <w:spacing w:before="100" w:beforeAutospacing="1" w:after="100" w:afterAutospacing="1" w:line="360" w:lineRule="auto"/>
        <w:rPr>
          <w:rFonts w:ascii="Arial" w:hAnsi="Arial" w:cs="Arial"/>
          <w:sz w:val="22"/>
          <w:szCs w:val="22"/>
        </w:rPr>
      </w:pPr>
      <w:r w:rsidRPr="006D01CD">
        <w:rPr>
          <w:rFonts w:ascii="Arial" w:hAnsi="Arial" w:cs="Arial"/>
        </w:rPr>
        <w:t>Martín-Rubio P</w:t>
      </w:r>
      <w:r>
        <w:rPr>
          <w:rFonts w:ascii="Arial" w:hAnsi="Arial" w:cs="Arial"/>
        </w:rPr>
        <w:t>.</w:t>
      </w:r>
      <w:r w:rsidRPr="006D01CD">
        <w:rPr>
          <w:rFonts w:ascii="Arial" w:hAnsi="Arial" w:cs="Arial"/>
        </w:rPr>
        <w:t xml:space="preserve"> La evaluación clínica factorial y la educación terapéutica de los trastornos motores en los niños con lesión cerebral. En: Seco-Calvo J. Sistema Nervioso. Métodos, fisioterapia clínica y afecciones para fisioterapeutas. 1ª Ed. Madrid: Médica Panamericana S.A; 2018. P. 421-441. </w:t>
      </w:r>
    </w:p>
    <w:p w14:paraId="32996017" w14:textId="77777777" w:rsidR="00CD51B3" w:rsidRPr="006D01CD" w:rsidRDefault="00CD51B3" w:rsidP="00CD51B3">
      <w:pPr>
        <w:pStyle w:val="Prrafodelista"/>
        <w:numPr>
          <w:ilvl w:val="0"/>
          <w:numId w:val="42"/>
        </w:numPr>
        <w:spacing w:before="100" w:beforeAutospacing="1" w:after="100" w:afterAutospacing="1" w:line="360" w:lineRule="auto"/>
        <w:rPr>
          <w:rFonts w:ascii="Arial" w:hAnsi="Arial" w:cs="Arial"/>
        </w:rPr>
      </w:pPr>
      <w:r w:rsidRPr="006D01CD">
        <w:rPr>
          <w:rFonts w:ascii="Arial" w:hAnsi="Arial" w:cs="Arial"/>
        </w:rPr>
        <w:lastRenderedPageBreak/>
        <w:t xml:space="preserve">Martín-Rubio P. La importancia de la evaluación clínica factorial cualitativa en el diagnóstico fisioterápico y la implementación del programa de educación terapéutica motriz. En: Escuela Universitaria de Fisioterapia de la ONCE. </w:t>
      </w:r>
      <w:r w:rsidRPr="006D01CD">
        <w:rPr>
          <w:rFonts w:ascii="Arial" w:hAnsi="Arial" w:cs="Arial"/>
          <w:i/>
          <w:iCs/>
        </w:rPr>
        <w:t>Parálisis cerebral y espasticidad</w:t>
      </w:r>
      <w:r w:rsidRPr="006D01CD">
        <w:rPr>
          <w:rFonts w:ascii="Arial" w:hAnsi="Arial" w:cs="Arial"/>
        </w:rPr>
        <w:t>. Libro de ponencias de las 27 Jornadas de la Escuela Universitaria de Fisioterapia de la ONCE; 3-4 de marzo 2017; Madrid: Escuela Universitaria de Fisioterapia de la ONCE; 2017. P.43-54.</w:t>
      </w:r>
    </w:p>
    <w:p w14:paraId="410816EA" w14:textId="77777777" w:rsidR="00CD51B3" w:rsidRPr="008D4ABF" w:rsidRDefault="00CD51B3" w:rsidP="008D4ABF">
      <w:pPr>
        <w:pStyle w:val="Cuerpo"/>
        <w:spacing w:after="240" w:line="360" w:lineRule="auto"/>
        <w:rPr>
          <w:rStyle w:val="Ninguno"/>
          <w:rFonts w:ascii="Arial" w:hAnsi="Arial"/>
          <w:i/>
          <w:iCs/>
        </w:rPr>
      </w:pPr>
      <w:r>
        <w:rPr>
          <w:rStyle w:val="Ninguno"/>
          <w:rFonts w:ascii="Arial" w:hAnsi="Arial"/>
          <w:i/>
          <w:iCs/>
        </w:rPr>
        <w:t>Referencias recomendadas:</w:t>
      </w:r>
    </w:p>
    <w:p w14:paraId="6E63F090"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 xml:space="preserve">Bobath B. Hemiplejia del adulto. Evaluación y tratamiento. Buenos Aires: Médica Panamericana; 1999 </w:t>
      </w:r>
    </w:p>
    <w:p w14:paraId="0B10B130"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Levitt S. Tratamiento de la parálisis cerebral y del retraso motor. Madrid: Médica Panamericana; 1995.</w:t>
      </w:r>
    </w:p>
    <w:p w14:paraId="1A6A2F12"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Paeth B. Experiencias con el concepto Bobath. Madrid: Médica Panamericana; 2000.</w:t>
      </w:r>
    </w:p>
    <w:p w14:paraId="769C7497"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Perfetti C. El ejercicio terapéutico cognoscitivo para la educación motora del hemipléjico adulto. Barcelona: Edika Med; 1999.</w:t>
      </w:r>
    </w:p>
    <w:p w14:paraId="6B31C7C1" w14:textId="77777777" w:rsidR="00CD51B3" w:rsidRDefault="00CD51B3" w:rsidP="00CD51B3">
      <w:pPr>
        <w:pStyle w:val="Cuerpo"/>
        <w:numPr>
          <w:ilvl w:val="0"/>
          <w:numId w:val="42"/>
        </w:numPr>
        <w:spacing w:line="360" w:lineRule="auto"/>
        <w:rPr>
          <w:rFonts w:ascii="Arial" w:hAnsi="Arial"/>
          <w:lang w:val="fr-FR"/>
        </w:rPr>
      </w:pPr>
      <w:r>
        <w:rPr>
          <w:rStyle w:val="Ninguno"/>
          <w:rFonts w:ascii="Arial" w:hAnsi="Arial"/>
          <w:lang w:val="fr-FR"/>
        </w:rPr>
        <w:t xml:space="preserve">Tardieu G. Le dossier clinique de l´infirmité motrice cérébrale. </w:t>
      </w:r>
      <w:r>
        <w:rPr>
          <w:rStyle w:val="Ninguno"/>
          <w:rFonts w:ascii="Arial" w:hAnsi="Arial"/>
        </w:rPr>
        <w:t>Méthodes d´Évaluation et Applications Thérapeutiques. París: CDI; 1984.</w:t>
      </w:r>
    </w:p>
    <w:p w14:paraId="5C582344" w14:textId="52132A1E" w:rsidR="00576E78" w:rsidRDefault="00576E78" w:rsidP="008D4ABF">
      <w:pPr>
        <w:pStyle w:val="Ttulo1"/>
        <w:spacing w:before="360" w:after="240"/>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229132161"/>
      <w:r w:rsidRPr="00A8142E">
        <w:rPr>
          <w:rStyle w:val="Ninguno"/>
          <w:rFonts w:ascii="Arial" w:hAnsi="Arial"/>
          <w:b/>
          <w:bCs/>
          <w:color w:val="auto"/>
          <w:sz w:val="24"/>
          <w:szCs w:val="24"/>
        </w:rPr>
        <w:t>MÉTODOS DOCENTES</w:t>
      </w:r>
      <w:bookmarkEnd w:id="41"/>
      <w:bookmarkEnd w:id="42"/>
      <w:bookmarkEnd w:id="43"/>
      <w:bookmarkEnd w:id="44"/>
      <w:bookmarkEnd w:id="45"/>
    </w:p>
    <w:p w14:paraId="45B42EB3" w14:textId="5EE8708D" w:rsidR="00CD51B3" w:rsidRDefault="00CD51B3" w:rsidP="00CD51B3">
      <w:pPr>
        <w:pStyle w:val="Cuerpo"/>
        <w:spacing w:line="360" w:lineRule="auto"/>
        <w:rPr>
          <w:rStyle w:val="Ninguno"/>
          <w:rFonts w:ascii="Arial" w:eastAsia="Arial" w:hAnsi="Arial" w:cs="Arial"/>
        </w:rPr>
      </w:pPr>
      <w:bookmarkStart w:id="46" w:name="_Toc162953740"/>
      <w:bookmarkStart w:id="47" w:name="_Toc162956424"/>
      <w:bookmarkStart w:id="48" w:name="_Toc162960246"/>
      <w:r>
        <w:rPr>
          <w:rStyle w:val="Ninguno"/>
          <w:rFonts w:ascii="Arial" w:hAnsi="Arial"/>
        </w:rPr>
        <w:t>El desarrollo de la asignatura comprende las siguientes acciones formativas:</w:t>
      </w:r>
    </w:p>
    <w:p w14:paraId="6BFE4DCE" w14:textId="77777777" w:rsidR="00CD51B3" w:rsidRPr="008D4ABF" w:rsidRDefault="00CD51B3" w:rsidP="005B7AFC">
      <w:pPr>
        <w:pStyle w:val="Cuerpo"/>
        <w:spacing w:before="240" w:after="240" w:line="360" w:lineRule="auto"/>
        <w:rPr>
          <w:rStyle w:val="Ninguno"/>
          <w:rFonts w:ascii="Arial" w:hAnsi="Arial"/>
          <w:i/>
          <w:iCs/>
        </w:rPr>
      </w:pPr>
      <w:r>
        <w:rPr>
          <w:rStyle w:val="Ninguno"/>
          <w:rFonts w:ascii="Arial" w:hAnsi="Arial"/>
          <w:i/>
          <w:iCs/>
        </w:rPr>
        <w:t>A. Actividades presenciales.</w:t>
      </w:r>
    </w:p>
    <w:p w14:paraId="15FBC41C"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t>A1. Clases Teóricas.</w:t>
      </w:r>
    </w:p>
    <w:p w14:paraId="769F2BC7"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Los contenidos de estas clases desarrollarán los conceptos teóricos del movimiento normal y el desarrollo motor funcional del niño normal; así como las bases teóricas en las que se fundamentan las técnicas de valoración y educación terapéutica de los trastornos cerebromotores del paciente neurológico. Se empleará como método docente la Lección Magistral.</w:t>
      </w:r>
    </w:p>
    <w:p w14:paraId="535F67AE" w14:textId="77777777" w:rsidR="00CD51B3" w:rsidRDefault="00CD51B3" w:rsidP="005B7AFC">
      <w:pPr>
        <w:pStyle w:val="Cuerpo"/>
        <w:spacing w:before="240" w:line="360" w:lineRule="auto"/>
        <w:ind w:firstLine="709"/>
        <w:rPr>
          <w:rStyle w:val="Ninguno"/>
          <w:rFonts w:ascii="Arial" w:eastAsia="Arial" w:hAnsi="Arial" w:cs="Arial"/>
          <w:u w:val="single"/>
        </w:rPr>
      </w:pPr>
      <w:r>
        <w:rPr>
          <w:rStyle w:val="Ninguno"/>
          <w:rFonts w:ascii="Arial" w:hAnsi="Arial"/>
          <w:u w:val="single"/>
        </w:rPr>
        <w:t>A2. Clases Prácticas.</w:t>
      </w:r>
    </w:p>
    <w:p w14:paraId="0E1957C1"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 xml:space="preserve">En las clases prácticas se llevará a cabo la demostración de las principales técnicas de valoración, diagnóstico, educación terapéutica y tratamiento fisioterápico de los </w:t>
      </w:r>
      <w:r>
        <w:rPr>
          <w:rStyle w:val="Ninguno"/>
          <w:rFonts w:ascii="Arial" w:hAnsi="Arial"/>
        </w:rPr>
        <w:lastRenderedPageBreak/>
        <w:t>trastornos cerebromotores del paciente, así como la aplicación de dichas técnicas entre los estudiantes con la supervisión y corrección de la profesora. Durante las clases prácticas, también se efectuará el estudio de casos y la resolución de ejercicios y problemas.</w:t>
      </w:r>
    </w:p>
    <w:p w14:paraId="7D483CE9"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Las clases prácticas se alternarán con las clases teóricas con el fin de que el alumno consiga una adecuada integración de los conocimientos y las habilidades que debe adquirir en cada Unidad Didáctica.</w:t>
      </w:r>
    </w:p>
    <w:p w14:paraId="5755A084" w14:textId="77777777" w:rsidR="00CD51B3" w:rsidRDefault="00CD51B3" w:rsidP="005B7AFC">
      <w:pPr>
        <w:pStyle w:val="Cuerpo"/>
        <w:spacing w:before="240" w:line="360" w:lineRule="auto"/>
        <w:ind w:left="709"/>
        <w:rPr>
          <w:rStyle w:val="Ninguno"/>
          <w:rFonts w:ascii="Arial" w:eastAsia="Arial" w:hAnsi="Arial" w:cs="Arial"/>
          <w:u w:val="single"/>
        </w:rPr>
      </w:pPr>
      <w:r>
        <w:rPr>
          <w:rStyle w:val="Ninguno"/>
          <w:rFonts w:ascii="Arial" w:hAnsi="Arial"/>
          <w:u w:val="single"/>
        </w:rPr>
        <w:t xml:space="preserve">A3. Tutorías a demanda. </w:t>
      </w:r>
    </w:p>
    <w:p w14:paraId="0AFBDB1F"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 xml:space="preserve">En las tutorías se proporcionará una atención individualizada y/o grupal a los estudiantes, dirigida a: la resolución de dudas sobre los contenidos de las clases magistrales y de las clases prácticas, la orientación del alumno en el proceso de autoaprendizaje y la adquisición de las competencias vinculadas con la asignatura. </w:t>
      </w:r>
    </w:p>
    <w:p w14:paraId="7B11EEB4" w14:textId="77777777" w:rsidR="00CD51B3" w:rsidRDefault="00CD51B3" w:rsidP="005B7AFC">
      <w:pPr>
        <w:pStyle w:val="Cuerpo"/>
        <w:spacing w:before="240" w:line="360" w:lineRule="auto"/>
        <w:ind w:left="709"/>
        <w:rPr>
          <w:rStyle w:val="Ninguno"/>
          <w:rFonts w:ascii="Arial" w:eastAsia="Arial" w:hAnsi="Arial" w:cs="Arial"/>
          <w:u w:val="single"/>
        </w:rPr>
      </w:pPr>
      <w:r>
        <w:rPr>
          <w:rStyle w:val="Ninguno"/>
          <w:rFonts w:ascii="Arial" w:hAnsi="Arial"/>
          <w:u w:val="single"/>
        </w:rPr>
        <w:t xml:space="preserve">A4. Seminarios. </w:t>
      </w:r>
    </w:p>
    <w:p w14:paraId="79FF634D"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En los que se realizarán revisiones de la materia mediante supuestos prácticos, que los alumnos deberán resolver.</w:t>
      </w:r>
    </w:p>
    <w:p w14:paraId="4A156D18" w14:textId="77777777" w:rsidR="00CD51B3" w:rsidRPr="005B7AFC" w:rsidRDefault="00CD51B3" w:rsidP="005B7AFC">
      <w:pPr>
        <w:pStyle w:val="Cuerpo"/>
        <w:spacing w:before="240" w:after="240" w:line="360" w:lineRule="auto"/>
        <w:rPr>
          <w:rStyle w:val="Ninguno"/>
          <w:rFonts w:ascii="Arial" w:hAnsi="Arial"/>
          <w:i/>
          <w:iCs/>
        </w:rPr>
      </w:pPr>
      <w:r>
        <w:rPr>
          <w:rStyle w:val="Ninguno"/>
          <w:rFonts w:ascii="Arial" w:hAnsi="Arial"/>
          <w:i/>
          <w:iCs/>
        </w:rPr>
        <w:t>B. Actividades no presenciales.</w:t>
      </w:r>
    </w:p>
    <w:p w14:paraId="33071214" w14:textId="77777777" w:rsidR="00CD51B3" w:rsidRDefault="00CD51B3" w:rsidP="00CD51B3">
      <w:pPr>
        <w:pStyle w:val="Cuerpo"/>
        <w:spacing w:line="360" w:lineRule="auto"/>
        <w:ind w:firstLine="708"/>
        <w:rPr>
          <w:rStyle w:val="Ninguno"/>
          <w:rFonts w:ascii="Arial" w:eastAsia="Arial" w:hAnsi="Arial" w:cs="Arial"/>
          <w:u w:val="single"/>
        </w:rPr>
      </w:pPr>
      <w:r>
        <w:rPr>
          <w:rStyle w:val="Ninguno"/>
          <w:rFonts w:ascii="Arial" w:hAnsi="Arial"/>
          <w:u w:val="single"/>
        </w:rPr>
        <w:t>B1. Trabajo individual.</w:t>
      </w:r>
    </w:p>
    <w:p w14:paraId="314D535F"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El alumno deberá realizar una preparación autónoma de la materia impartida durante las clases, tanto magistrales como prácticas, empleando todos los medios posibles. Del mismo modo, deberá trabajar en el perfeccionamiento individual de sus habilidades y destrezas para conseguir una ejecución correcta de las técnicas. Dentro de dicho trabajo individual, el alumno elaborará los trabajos necesarios demandados por la profesora para complementar los conocimientos impartidos en las clases teórico-prácticas.</w:t>
      </w:r>
    </w:p>
    <w:p w14:paraId="30246F09" w14:textId="77777777" w:rsidR="00CD51B3" w:rsidRDefault="00CD51B3" w:rsidP="005B7AFC">
      <w:pPr>
        <w:pStyle w:val="Cuerpo"/>
        <w:spacing w:before="240" w:line="360" w:lineRule="auto"/>
        <w:ind w:firstLine="709"/>
        <w:rPr>
          <w:rStyle w:val="Ninguno"/>
          <w:rFonts w:ascii="Arial" w:eastAsia="Arial" w:hAnsi="Arial" w:cs="Arial"/>
          <w:u w:val="single"/>
        </w:rPr>
      </w:pPr>
      <w:r>
        <w:rPr>
          <w:rStyle w:val="Ninguno"/>
          <w:rFonts w:ascii="Arial" w:hAnsi="Arial"/>
          <w:u w:val="single"/>
        </w:rPr>
        <w:t>B2. Trabajo en grupo.</w:t>
      </w:r>
    </w:p>
    <w:p w14:paraId="00C478A0" w14:textId="48F13F31" w:rsidR="003036DE" w:rsidRDefault="00CD51B3" w:rsidP="00CD51B3">
      <w:pPr>
        <w:pStyle w:val="Cuerpo"/>
        <w:spacing w:line="360" w:lineRule="auto"/>
        <w:rPr>
          <w:rStyle w:val="Ninguno"/>
          <w:rFonts w:ascii="Arial" w:hAnsi="Arial"/>
        </w:rPr>
      </w:pPr>
      <w:r>
        <w:rPr>
          <w:rStyle w:val="Ninguno"/>
          <w:rFonts w:ascii="Arial" w:hAnsi="Arial"/>
        </w:rPr>
        <w:t>El alumno deberá efectuar actividades en grupo para perfeccionar las habilidades y destrezas que debe adquirir. Se aconseja que dediquen un tiempo para la repetición de las prácticas realizadas en clase.</w:t>
      </w:r>
    </w:p>
    <w:p w14:paraId="6A121EC1" w14:textId="77777777" w:rsidR="003036DE" w:rsidRDefault="003036DE">
      <w:pPr>
        <w:spacing w:after="160" w:line="259" w:lineRule="auto"/>
        <w:jc w:val="left"/>
        <w:rPr>
          <w:rStyle w:val="Ninguno"/>
          <w:rFonts w:ascii="Arial" w:eastAsia="Arial Unicode MS" w:hAnsi="Arial" w:cs="Arial Unicode MS"/>
          <w:color w:val="000000"/>
          <w:u w:color="000000"/>
          <w:bdr w:val="nil"/>
          <w:lang w:val="es-ES_tradnl"/>
        </w:rPr>
      </w:pPr>
      <w:r>
        <w:rPr>
          <w:rStyle w:val="Ninguno"/>
          <w:rFonts w:ascii="Arial" w:hAnsi="Arial"/>
        </w:rPr>
        <w:br w:type="page"/>
      </w:r>
    </w:p>
    <w:p w14:paraId="3C4DDD7E" w14:textId="74B895A5" w:rsidR="00576E78" w:rsidRDefault="00576E78" w:rsidP="005B7AFC">
      <w:pPr>
        <w:pStyle w:val="Ttulo1"/>
        <w:spacing w:before="360" w:after="240"/>
        <w:rPr>
          <w:rStyle w:val="Ninguno"/>
          <w:rFonts w:ascii="Arial" w:hAnsi="Arial"/>
          <w:b/>
          <w:bCs/>
          <w:color w:val="auto"/>
          <w:sz w:val="24"/>
          <w:szCs w:val="24"/>
        </w:rPr>
      </w:pPr>
      <w:bookmarkStart w:id="49" w:name="_Toc163500003"/>
      <w:bookmarkStart w:id="50" w:name="_Toc229132162"/>
      <w:r w:rsidRPr="00A8142E">
        <w:rPr>
          <w:rStyle w:val="Ninguno"/>
          <w:rFonts w:ascii="Arial" w:hAnsi="Arial"/>
          <w:b/>
          <w:bCs/>
          <w:color w:val="auto"/>
          <w:sz w:val="24"/>
          <w:szCs w:val="24"/>
        </w:rPr>
        <w:lastRenderedPageBreak/>
        <w:t>TIEMPO DE TRABAJO DEL ESTUDIANTE</w:t>
      </w:r>
      <w:bookmarkEnd w:id="46"/>
      <w:bookmarkEnd w:id="47"/>
      <w:bookmarkEnd w:id="48"/>
      <w:bookmarkEnd w:id="49"/>
      <w:bookmarkEnd w:id="50"/>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74"/>
        <w:gridCol w:w="4583"/>
        <w:gridCol w:w="1585"/>
        <w:gridCol w:w="1423"/>
      </w:tblGrid>
      <w:tr w:rsidR="00CD51B3" w:rsidRPr="00CD51B3" w14:paraId="48CF5ACF" w14:textId="77777777" w:rsidTr="00CD51B3">
        <w:trPr>
          <w:trHeight w:val="852"/>
          <w:tblHeader/>
        </w:trPr>
        <w:tc>
          <w:tcPr>
            <w:tcW w:w="3341"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39470AB2" w14:textId="77777777" w:rsidR="00CD51B3" w:rsidRPr="00CD51B3" w:rsidRDefault="00CD51B3" w:rsidP="007B7365">
            <w:pPr>
              <w:pStyle w:val="CuerpoA"/>
              <w:spacing w:before="96" w:after="96"/>
              <w:rPr>
                <w:sz w:val="24"/>
              </w:rPr>
            </w:pPr>
            <w:r w:rsidRPr="00CD51B3">
              <w:rPr>
                <w:rStyle w:val="Ninguno"/>
                <w:rFonts w:ascii="Arial" w:hAnsi="Arial"/>
                <w:b/>
                <w:bCs/>
                <w:sz w:val="24"/>
              </w:rPr>
              <w:t> </w:t>
            </w:r>
          </w:p>
        </w:tc>
        <w:tc>
          <w:tcPr>
            <w:tcW w:w="87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572261A"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N.º de horas</w:t>
            </w:r>
          </w:p>
        </w:tc>
        <w:tc>
          <w:tcPr>
            <w:tcW w:w="78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72CB2AD"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Porcentaje</w:t>
            </w:r>
          </w:p>
        </w:tc>
      </w:tr>
      <w:tr w:rsidR="00CD51B3" w:rsidRPr="00CD51B3" w14:paraId="4F243743" w14:textId="77777777" w:rsidTr="00CD51B3">
        <w:tblPrEx>
          <w:shd w:val="clear" w:color="auto" w:fill="CED7E7"/>
        </w:tblPrEx>
        <w:trPr>
          <w:trHeight w:val="292"/>
        </w:trPr>
        <w:tc>
          <w:tcPr>
            <w:tcW w:w="813"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5DB875F"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Presencial</w:t>
            </w:r>
          </w:p>
        </w:tc>
        <w:tc>
          <w:tcPr>
            <w:tcW w:w="2528"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61E52EFC" w14:textId="77777777" w:rsidR="00CD51B3" w:rsidRPr="00CD51B3" w:rsidRDefault="00CD51B3" w:rsidP="007B7365">
            <w:pPr>
              <w:pStyle w:val="CuerpoA"/>
              <w:spacing w:before="96" w:after="96"/>
              <w:rPr>
                <w:sz w:val="24"/>
              </w:rPr>
            </w:pPr>
            <w:r w:rsidRPr="00CD51B3">
              <w:rPr>
                <w:rStyle w:val="Ninguno"/>
                <w:rFonts w:ascii="Arial" w:hAnsi="Arial"/>
                <w:sz w:val="24"/>
              </w:rPr>
              <w:t>Clases teóricas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4873D5" w14:textId="77777777" w:rsidR="00CD51B3" w:rsidRPr="00CD51B3" w:rsidRDefault="00CD51B3" w:rsidP="007B7365">
            <w:pPr>
              <w:pStyle w:val="CuerpoA"/>
              <w:spacing w:before="96" w:after="96"/>
              <w:jc w:val="center"/>
              <w:rPr>
                <w:sz w:val="24"/>
              </w:rPr>
            </w:pPr>
            <w:r w:rsidRPr="00CD51B3">
              <w:rPr>
                <w:rStyle w:val="Ninguno"/>
                <w:rFonts w:ascii="Arial" w:hAnsi="Arial"/>
                <w:sz w:val="24"/>
              </w:rPr>
              <w:t>14</w:t>
            </w:r>
          </w:p>
        </w:tc>
        <w:tc>
          <w:tcPr>
            <w:tcW w:w="785"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9076A3" w14:textId="77777777" w:rsidR="00CD51B3" w:rsidRPr="00CD51B3" w:rsidRDefault="00CD51B3" w:rsidP="007B7365">
            <w:pPr>
              <w:pStyle w:val="CuerpoA"/>
              <w:spacing w:before="96" w:after="96"/>
              <w:jc w:val="center"/>
              <w:rPr>
                <w:sz w:val="24"/>
              </w:rPr>
            </w:pPr>
            <w:r w:rsidRPr="00CD51B3">
              <w:rPr>
                <w:rStyle w:val="Ninguno"/>
                <w:rFonts w:ascii="Arial" w:hAnsi="Arial"/>
                <w:sz w:val="24"/>
              </w:rPr>
              <w:t>60 h. 40%</w:t>
            </w:r>
          </w:p>
        </w:tc>
      </w:tr>
      <w:tr w:rsidR="00CD51B3" w:rsidRPr="00CD51B3" w14:paraId="239E0D62" w14:textId="77777777" w:rsidTr="00CD51B3">
        <w:tblPrEx>
          <w:shd w:val="clear" w:color="auto" w:fill="CED7E7"/>
        </w:tblPrEx>
        <w:trPr>
          <w:trHeight w:val="292"/>
        </w:trPr>
        <w:tc>
          <w:tcPr>
            <w:tcW w:w="81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3B68DC55" w14:textId="77777777" w:rsidR="00CD51B3" w:rsidRPr="00CD51B3" w:rsidRDefault="00CD51B3" w:rsidP="007B7365">
            <w:pPr>
              <w:rPr>
                <w:sz w:val="24"/>
              </w:rPr>
            </w:pPr>
          </w:p>
        </w:tc>
        <w:tc>
          <w:tcPr>
            <w:tcW w:w="2528"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0D97E4C" w14:textId="77777777" w:rsidR="00CD51B3" w:rsidRPr="00CD51B3" w:rsidRDefault="00CD51B3" w:rsidP="007B7365">
            <w:pPr>
              <w:pStyle w:val="CuerpoA"/>
              <w:spacing w:before="96" w:after="96"/>
              <w:rPr>
                <w:sz w:val="24"/>
              </w:rPr>
            </w:pPr>
            <w:r w:rsidRPr="00CD51B3">
              <w:rPr>
                <w:rStyle w:val="Ninguno"/>
                <w:rFonts w:ascii="Arial" w:hAnsi="Arial"/>
                <w:sz w:val="24"/>
              </w:rPr>
              <w:t>Clases prácticas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CF0625" w14:textId="77777777" w:rsidR="00CD51B3" w:rsidRPr="00CD51B3" w:rsidRDefault="00CD51B3" w:rsidP="007B7365">
            <w:pPr>
              <w:pStyle w:val="CuerpoA"/>
              <w:spacing w:before="96" w:after="96"/>
              <w:jc w:val="center"/>
              <w:rPr>
                <w:sz w:val="24"/>
              </w:rPr>
            </w:pPr>
            <w:r w:rsidRPr="00CD51B3">
              <w:rPr>
                <w:rStyle w:val="Ninguno"/>
                <w:rFonts w:ascii="Arial" w:hAnsi="Arial"/>
                <w:sz w:val="24"/>
              </w:rPr>
              <w:t>40</w:t>
            </w:r>
          </w:p>
        </w:tc>
        <w:tc>
          <w:tcPr>
            <w:tcW w:w="785" w:type="pct"/>
            <w:vMerge/>
            <w:tcBorders>
              <w:top w:val="single" w:sz="4" w:space="0" w:color="000000"/>
              <w:left w:val="single" w:sz="4" w:space="0" w:color="000000"/>
              <w:bottom w:val="single" w:sz="4" w:space="0" w:color="000000"/>
              <w:right w:val="single" w:sz="4" w:space="0" w:color="000000"/>
            </w:tcBorders>
          </w:tcPr>
          <w:p w14:paraId="0B2B9FCC" w14:textId="77777777" w:rsidR="00CD51B3" w:rsidRPr="00CD51B3" w:rsidRDefault="00CD51B3" w:rsidP="007B7365">
            <w:pPr>
              <w:rPr>
                <w:sz w:val="24"/>
              </w:rPr>
            </w:pPr>
          </w:p>
        </w:tc>
      </w:tr>
      <w:tr w:rsidR="00CD51B3" w:rsidRPr="00CD51B3" w14:paraId="6C349618" w14:textId="77777777" w:rsidTr="00CD51B3">
        <w:tblPrEx>
          <w:shd w:val="clear" w:color="auto" w:fill="CED7E7"/>
        </w:tblPrEx>
        <w:trPr>
          <w:trHeight w:val="297"/>
        </w:trPr>
        <w:tc>
          <w:tcPr>
            <w:tcW w:w="81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1742BE4" w14:textId="77777777" w:rsidR="00CD51B3" w:rsidRPr="00CD51B3" w:rsidRDefault="00CD51B3" w:rsidP="007B7365">
            <w:pPr>
              <w:rPr>
                <w:sz w:val="24"/>
              </w:rPr>
            </w:pPr>
          </w:p>
        </w:tc>
        <w:tc>
          <w:tcPr>
            <w:tcW w:w="2528"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0C481A6" w14:textId="77777777" w:rsidR="00CD51B3" w:rsidRPr="00CD51B3" w:rsidRDefault="00CD51B3" w:rsidP="007B7365">
            <w:pPr>
              <w:pStyle w:val="CuerpoA"/>
              <w:spacing w:before="96" w:after="96"/>
              <w:rPr>
                <w:sz w:val="24"/>
              </w:rPr>
            </w:pPr>
            <w:r w:rsidRPr="00CD51B3">
              <w:rPr>
                <w:rStyle w:val="Ninguno"/>
                <w:rFonts w:ascii="Arial" w:hAnsi="Arial"/>
                <w:sz w:val="24"/>
              </w:rPr>
              <w:t>Seminarios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AEA381" w14:textId="77777777" w:rsidR="00CD51B3" w:rsidRPr="00CD51B3" w:rsidRDefault="00CD51B3" w:rsidP="007B7365">
            <w:pPr>
              <w:pStyle w:val="CuerpoA"/>
              <w:spacing w:before="96" w:after="96"/>
              <w:jc w:val="center"/>
              <w:rPr>
                <w:sz w:val="24"/>
              </w:rPr>
            </w:pPr>
            <w:r w:rsidRPr="00CD51B3">
              <w:rPr>
                <w:rStyle w:val="Ninguno"/>
                <w:rFonts w:ascii="Arial" w:hAnsi="Arial"/>
                <w:sz w:val="24"/>
              </w:rPr>
              <w:t>2</w:t>
            </w:r>
          </w:p>
        </w:tc>
        <w:tc>
          <w:tcPr>
            <w:tcW w:w="785" w:type="pct"/>
            <w:vMerge/>
            <w:tcBorders>
              <w:top w:val="single" w:sz="4" w:space="0" w:color="000000"/>
              <w:left w:val="single" w:sz="4" w:space="0" w:color="000000"/>
              <w:bottom w:val="single" w:sz="4" w:space="0" w:color="000000"/>
              <w:right w:val="single" w:sz="4" w:space="0" w:color="000000"/>
            </w:tcBorders>
          </w:tcPr>
          <w:p w14:paraId="5FC38E3D" w14:textId="77777777" w:rsidR="00CD51B3" w:rsidRPr="00CD51B3" w:rsidRDefault="00CD51B3" w:rsidP="007B7365">
            <w:pPr>
              <w:rPr>
                <w:sz w:val="24"/>
              </w:rPr>
            </w:pPr>
          </w:p>
        </w:tc>
      </w:tr>
      <w:tr w:rsidR="00CD51B3" w:rsidRPr="00CD51B3" w14:paraId="3080EACB" w14:textId="77777777" w:rsidTr="00CD51B3">
        <w:tblPrEx>
          <w:shd w:val="clear" w:color="auto" w:fill="CED7E7"/>
        </w:tblPrEx>
        <w:trPr>
          <w:trHeight w:val="312"/>
        </w:trPr>
        <w:tc>
          <w:tcPr>
            <w:tcW w:w="81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386F120D" w14:textId="77777777" w:rsidR="00CD51B3" w:rsidRPr="00CD51B3" w:rsidRDefault="00CD51B3" w:rsidP="007B7365">
            <w:pPr>
              <w:rPr>
                <w:sz w:val="24"/>
              </w:rPr>
            </w:pPr>
          </w:p>
        </w:tc>
        <w:tc>
          <w:tcPr>
            <w:tcW w:w="252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81455F7" w14:textId="77777777" w:rsidR="00CD51B3" w:rsidRPr="00CD51B3" w:rsidRDefault="00CD51B3" w:rsidP="007B7365">
            <w:pPr>
              <w:pStyle w:val="CuerpoA"/>
              <w:tabs>
                <w:tab w:val="left" w:pos="2190"/>
              </w:tabs>
              <w:spacing w:before="96" w:after="96"/>
              <w:rPr>
                <w:sz w:val="24"/>
              </w:rPr>
            </w:pPr>
            <w:r w:rsidRPr="00CD51B3">
              <w:rPr>
                <w:rStyle w:val="Ninguno"/>
                <w:rFonts w:ascii="Arial" w:hAnsi="Arial"/>
                <w:sz w:val="24"/>
              </w:rPr>
              <w:t>Realización del examen final</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32A504" w14:textId="77777777" w:rsidR="00CD51B3" w:rsidRPr="00CD51B3" w:rsidRDefault="00CD51B3" w:rsidP="007B7365">
            <w:pPr>
              <w:pStyle w:val="CuerpoA"/>
              <w:spacing w:before="96" w:after="96"/>
              <w:jc w:val="center"/>
              <w:rPr>
                <w:sz w:val="24"/>
              </w:rPr>
            </w:pPr>
            <w:r w:rsidRPr="00CD51B3">
              <w:rPr>
                <w:rStyle w:val="Ninguno"/>
                <w:rFonts w:ascii="Arial" w:hAnsi="Arial"/>
                <w:sz w:val="24"/>
              </w:rPr>
              <w:t>4</w:t>
            </w:r>
          </w:p>
        </w:tc>
        <w:tc>
          <w:tcPr>
            <w:tcW w:w="785" w:type="pct"/>
            <w:vMerge/>
            <w:tcBorders>
              <w:top w:val="single" w:sz="4" w:space="0" w:color="000000"/>
              <w:left w:val="single" w:sz="4" w:space="0" w:color="000000"/>
              <w:bottom w:val="single" w:sz="4" w:space="0" w:color="000000"/>
              <w:right w:val="single" w:sz="4" w:space="0" w:color="000000"/>
            </w:tcBorders>
          </w:tcPr>
          <w:p w14:paraId="34F184D0" w14:textId="77777777" w:rsidR="00CD51B3" w:rsidRPr="00CD51B3" w:rsidRDefault="00CD51B3" w:rsidP="007B7365">
            <w:pPr>
              <w:rPr>
                <w:sz w:val="24"/>
              </w:rPr>
            </w:pPr>
          </w:p>
        </w:tc>
      </w:tr>
      <w:tr w:rsidR="00CD51B3" w:rsidRPr="00CD51B3" w14:paraId="0107869C" w14:textId="77777777" w:rsidTr="00CD51B3">
        <w:tblPrEx>
          <w:shd w:val="clear" w:color="auto" w:fill="CED7E7"/>
        </w:tblPrEx>
        <w:trPr>
          <w:trHeight w:val="312"/>
        </w:trPr>
        <w:tc>
          <w:tcPr>
            <w:tcW w:w="813"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CBC2F4F"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No presencial</w:t>
            </w:r>
          </w:p>
        </w:tc>
        <w:tc>
          <w:tcPr>
            <w:tcW w:w="252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A6FC111" w14:textId="77777777" w:rsidR="00CD51B3" w:rsidRPr="00CD51B3" w:rsidRDefault="00CD51B3" w:rsidP="007B7365">
            <w:pPr>
              <w:pStyle w:val="CuerpoA"/>
              <w:spacing w:before="96" w:after="96"/>
              <w:rPr>
                <w:sz w:val="24"/>
              </w:rPr>
            </w:pPr>
            <w:r w:rsidRPr="00CD51B3">
              <w:rPr>
                <w:rStyle w:val="Ninguno"/>
                <w:rFonts w:ascii="Arial" w:hAnsi="Arial"/>
                <w:sz w:val="24"/>
              </w:rPr>
              <w:t>Estudio semanal (2,5 h x 28 semanas)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4E7B12" w14:textId="77777777" w:rsidR="00CD51B3" w:rsidRPr="00CD51B3" w:rsidRDefault="00CD51B3" w:rsidP="007B7365">
            <w:pPr>
              <w:pStyle w:val="CuerpoA"/>
              <w:spacing w:before="96" w:after="96"/>
              <w:jc w:val="center"/>
              <w:rPr>
                <w:sz w:val="24"/>
              </w:rPr>
            </w:pPr>
            <w:r w:rsidRPr="00CD51B3">
              <w:rPr>
                <w:rStyle w:val="Ninguno"/>
                <w:rFonts w:ascii="Arial" w:hAnsi="Arial"/>
                <w:sz w:val="24"/>
              </w:rPr>
              <w:t>70</w:t>
            </w:r>
          </w:p>
        </w:tc>
        <w:tc>
          <w:tcPr>
            <w:tcW w:w="785"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D44FD6" w14:textId="77777777" w:rsidR="00CD51B3" w:rsidRPr="00CD51B3" w:rsidRDefault="00CD51B3" w:rsidP="007B7365">
            <w:pPr>
              <w:pStyle w:val="CuerpoA"/>
              <w:spacing w:before="96" w:after="96"/>
              <w:jc w:val="center"/>
              <w:rPr>
                <w:sz w:val="24"/>
              </w:rPr>
            </w:pPr>
            <w:r w:rsidRPr="00CD51B3">
              <w:rPr>
                <w:rStyle w:val="Ninguno"/>
                <w:rFonts w:ascii="Arial" w:hAnsi="Arial"/>
                <w:sz w:val="24"/>
              </w:rPr>
              <w:t>90 h. 60%</w:t>
            </w:r>
          </w:p>
        </w:tc>
      </w:tr>
      <w:tr w:rsidR="00CD51B3" w:rsidRPr="00CD51B3" w14:paraId="278A0D24" w14:textId="77777777" w:rsidTr="00CD51B3">
        <w:tblPrEx>
          <w:shd w:val="clear" w:color="auto" w:fill="CED7E7"/>
        </w:tblPrEx>
        <w:trPr>
          <w:trHeight w:val="415"/>
        </w:trPr>
        <w:tc>
          <w:tcPr>
            <w:tcW w:w="813"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18C3B530" w14:textId="77777777" w:rsidR="00CD51B3" w:rsidRPr="00CD51B3" w:rsidRDefault="00CD51B3" w:rsidP="007B7365">
            <w:pPr>
              <w:rPr>
                <w:sz w:val="24"/>
              </w:rPr>
            </w:pPr>
          </w:p>
        </w:tc>
        <w:tc>
          <w:tcPr>
            <w:tcW w:w="2528"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270AB3DA" w14:textId="77777777" w:rsidR="00CD51B3" w:rsidRPr="00CD51B3" w:rsidRDefault="00CD51B3" w:rsidP="007B7365">
            <w:pPr>
              <w:pStyle w:val="CuerpoA"/>
              <w:spacing w:before="96" w:after="96"/>
              <w:rPr>
                <w:sz w:val="24"/>
              </w:rPr>
            </w:pPr>
            <w:r w:rsidRPr="00CD51B3">
              <w:rPr>
                <w:rStyle w:val="Ninguno"/>
                <w:rFonts w:ascii="Arial" w:hAnsi="Arial"/>
                <w:sz w:val="24"/>
              </w:rPr>
              <w:t>Preparación del examen</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A28720" w14:textId="77777777" w:rsidR="00CD51B3" w:rsidRPr="00CD51B3" w:rsidRDefault="00CD51B3" w:rsidP="007B7365">
            <w:pPr>
              <w:pStyle w:val="CuerpoA"/>
              <w:spacing w:before="96" w:after="96"/>
              <w:jc w:val="center"/>
              <w:rPr>
                <w:sz w:val="24"/>
              </w:rPr>
            </w:pPr>
            <w:r w:rsidRPr="00CD51B3">
              <w:rPr>
                <w:rStyle w:val="Ninguno"/>
                <w:rFonts w:ascii="Arial" w:hAnsi="Arial"/>
                <w:sz w:val="24"/>
              </w:rPr>
              <w:t>20</w:t>
            </w:r>
          </w:p>
        </w:tc>
        <w:tc>
          <w:tcPr>
            <w:tcW w:w="785" w:type="pct"/>
            <w:vMerge/>
            <w:tcBorders>
              <w:top w:val="single" w:sz="4" w:space="0" w:color="000000"/>
              <w:left w:val="single" w:sz="4" w:space="0" w:color="000000"/>
              <w:bottom w:val="single" w:sz="4" w:space="0" w:color="000000"/>
              <w:right w:val="single" w:sz="4" w:space="0" w:color="000000"/>
            </w:tcBorders>
          </w:tcPr>
          <w:p w14:paraId="5626BF69" w14:textId="77777777" w:rsidR="00CD51B3" w:rsidRPr="00CD51B3" w:rsidRDefault="00CD51B3" w:rsidP="007B7365">
            <w:pPr>
              <w:rPr>
                <w:sz w:val="24"/>
              </w:rPr>
            </w:pPr>
          </w:p>
        </w:tc>
      </w:tr>
      <w:tr w:rsidR="00CD51B3" w:rsidRPr="00CD51B3" w14:paraId="1FAE0670" w14:textId="77777777" w:rsidTr="00CD51B3">
        <w:tblPrEx>
          <w:shd w:val="clear" w:color="auto" w:fill="CED7E7"/>
        </w:tblPrEx>
        <w:trPr>
          <w:trHeight w:val="567"/>
        </w:trPr>
        <w:tc>
          <w:tcPr>
            <w:tcW w:w="3341"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626EA6D" w14:textId="77777777" w:rsidR="00CD51B3" w:rsidRPr="00CD51B3" w:rsidRDefault="00CD51B3" w:rsidP="007B7365">
            <w:pPr>
              <w:pStyle w:val="CuerpoA"/>
              <w:spacing w:before="96" w:after="96"/>
              <w:rPr>
                <w:sz w:val="24"/>
              </w:rPr>
            </w:pPr>
            <w:r w:rsidRPr="00CD51B3">
              <w:rPr>
                <w:rStyle w:val="Ninguno"/>
                <w:rFonts w:ascii="Arial" w:hAnsi="Arial"/>
                <w:b/>
                <w:bCs/>
                <w:sz w:val="24"/>
              </w:rPr>
              <w:t>Carga total de horas de trabajo: 25 horas x 6 ECTS</w:t>
            </w:r>
          </w:p>
        </w:tc>
        <w:tc>
          <w:tcPr>
            <w:tcW w:w="87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DFC5B52" w14:textId="77777777" w:rsidR="00CD51B3" w:rsidRPr="00CD51B3" w:rsidRDefault="00CD51B3" w:rsidP="007B7365">
            <w:pPr>
              <w:pStyle w:val="CuerpoA"/>
              <w:spacing w:before="96" w:after="96"/>
              <w:jc w:val="center"/>
              <w:rPr>
                <w:sz w:val="24"/>
              </w:rPr>
            </w:pPr>
            <w:r w:rsidRPr="00CD51B3">
              <w:rPr>
                <w:rStyle w:val="Ninguno"/>
                <w:rFonts w:ascii="Arial" w:hAnsi="Arial"/>
                <w:sz w:val="24"/>
              </w:rPr>
              <w:t>150 h</w:t>
            </w:r>
          </w:p>
        </w:tc>
        <w:tc>
          <w:tcPr>
            <w:tcW w:w="785"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65483F37" w14:textId="77777777" w:rsidR="00CD51B3" w:rsidRPr="00CD51B3" w:rsidRDefault="00CD51B3" w:rsidP="007B7365">
            <w:pPr>
              <w:rPr>
                <w:sz w:val="24"/>
              </w:rPr>
            </w:pPr>
          </w:p>
        </w:tc>
      </w:tr>
    </w:tbl>
    <w:p w14:paraId="2EF64879" w14:textId="77777777" w:rsidR="00CD51B3" w:rsidRDefault="00CD51B3" w:rsidP="0001410A"/>
    <w:p w14:paraId="1236F2EF" w14:textId="01648A97" w:rsidR="00576E78" w:rsidRDefault="00576E78" w:rsidP="008D4ABF">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9132163"/>
      <w:r w:rsidRPr="00A8142E">
        <w:rPr>
          <w:rStyle w:val="Ninguno"/>
          <w:rFonts w:ascii="Arial" w:hAnsi="Arial"/>
          <w:b/>
          <w:bCs/>
          <w:color w:val="auto"/>
          <w:sz w:val="24"/>
          <w:szCs w:val="24"/>
        </w:rPr>
        <w:t>MÉTODOS DE EVALUACIÓN</w:t>
      </w:r>
      <w:bookmarkEnd w:id="51"/>
      <w:bookmarkEnd w:id="52"/>
      <w:bookmarkEnd w:id="53"/>
      <w:bookmarkEnd w:id="54"/>
      <w:bookmarkEnd w:id="55"/>
    </w:p>
    <w:p w14:paraId="46072CFD" w14:textId="77777777" w:rsidR="00CD51B3" w:rsidRDefault="00CD51B3" w:rsidP="005B7AFC">
      <w:pPr>
        <w:pStyle w:val="Cuerpo"/>
        <w:spacing w:before="240" w:after="240" w:line="360" w:lineRule="auto"/>
        <w:rPr>
          <w:rStyle w:val="Ninguno"/>
          <w:rFonts w:ascii="Arial" w:eastAsia="Arial" w:hAnsi="Arial" w:cs="Arial"/>
        </w:rPr>
      </w:pPr>
      <w:r>
        <w:rPr>
          <w:rStyle w:val="Ninguno"/>
          <w:rFonts w:ascii="Arial" w:hAnsi="Arial"/>
        </w:rPr>
        <w:t>A. Consideraciones</w:t>
      </w:r>
      <w:r>
        <w:rPr>
          <w:rStyle w:val="Ninguno"/>
          <w:rFonts w:ascii="Arial" w:hAnsi="Arial"/>
          <w:i/>
          <w:iCs/>
        </w:rPr>
        <w:t xml:space="preserve"> generales.</w:t>
      </w:r>
    </w:p>
    <w:p w14:paraId="1C55D16F" w14:textId="77777777" w:rsidR="00CD51B3" w:rsidRDefault="00CD51B3" w:rsidP="005B7AFC">
      <w:pPr>
        <w:pStyle w:val="Cuerpo"/>
        <w:spacing w:line="360" w:lineRule="auto"/>
        <w:ind w:left="567" w:hanging="284"/>
        <w:rPr>
          <w:rStyle w:val="Ninguno"/>
          <w:rFonts w:ascii="Arial" w:eastAsia="Arial" w:hAnsi="Arial" w:cs="Arial"/>
        </w:rPr>
      </w:pPr>
      <w:r>
        <w:rPr>
          <w:rStyle w:val="Ninguno"/>
          <w:rFonts w:ascii="Arial" w:hAnsi="Arial"/>
        </w:rPr>
        <w:t>1. La evaluación del alumno estará basada en la valoración de las competencias que ha de adquirir</w:t>
      </w:r>
    </w:p>
    <w:p w14:paraId="23505BE7" w14:textId="77777777" w:rsidR="00CD51B3" w:rsidRDefault="00CD51B3" w:rsidP="005B7AFC">
      <w:pPr>
        <w:pStyle w:val="Cuerpo"/>
        <w:spacing w:line="360" w:lineRule="auto"/>
        <w:ind w:left="567" w:hanging="284"/>
        <w:rPr>
          <w:rStyle w:val="Ninguno"/>
          <w:rFonts w:ascii="Arial" w:eastAsia="Arial" w:hAnsi="Arial" w:cs="Arial"/>
        </w:rPr>
      </w:pPr>
      <w:r>
        <w:rPr>
          <w:rStyle w:val="Ninguno"/>
          <w:rFonts w:ascii="Arial" w:hAnsi="Arial"/>
        </w:rPr>
        <w:t>2. Los componentes de la evaluación son:</w:t>
      </w:r>
    </w:p>
    <w:p w14:paraId="5CE278D2" w14:textId="77777777" w:rsidR="00CD51B3" w:rsidRDefault="00CD51B3" w:rsidP="005B7AFC">
      <w:pPr>
        <w:pStyle w:val="Cuerpo"/>
        <w:numPr>
          <w:ilvl w:val="0"/>
          <w:numId w:val="45"/>
        </w:numPr>
        <w:tabs>
          <w:tab w:val="left" w:pos="1440"/>
        </w:tabs>
        <w:spacing w:line="360" w:lineRule="auto"/>
        <w:ind w:left="1418" w:hanging="284"/>
        <w:rPr>
          <w:rFonts w:ascii="Arial" w:hAnsi="Arial"/>
        </w:rPr>
      </w:pPr>
      <w:r>
        <w:rPr>
          <w:rStyle w:val="Ninguno"/>
          <w:rFonts w:ascii="Arial" w:hAnsi="Arial"/>
        </w:rPr>
        <w:t>Evaluación continua: 30% de la calificación final.</w:t>
      </w:r>
    </w:p>
    <w:p w14:paraId="7741EA33" w14:textId="77777777" w:rsidR="00CD51B3" w:rsidRDefault="00CD51B3" w:rsidP="005B7AFC">
      <w:pPr>
        <w:pStyle w:val="Cuerpo"/>
        <w:numPr>
          <w:ilvl w:val="0"/>
          <w:numId w:val="45"/>
        </w:numPr>
        <w:tabs>
          <w:tab w:val="left" w:pos="1440"/>
        </w:tabs>
        <w:spacing w:line="360" w:lineRule="auto"/>
        <w:ind w:left="1418" w:hanging="284"/>
        <w:rPr>
          <w:rFonts w:ascii="Arial" w:hAnsi="Arial"/>
        </w:rPr>
      </w:pPr>
      <w:r>
        <w:rPr>
          <w:rStyle w:val="Ninguno"/>
          <w:rFonts w:ascii="Arial" w:hAnsi="Arial"/>
        </w:rPr>
        <w:t xml:space="preserve">Examen Final: 70% de la calificación final, con una parte teórica escrita y una prueba práctica. </w:t>
      </w:r>
    </w:p>
    <w:p w14:paraId="645527BF" w14:textId="535F1EAE" w:rsidR="00CD51B3" w:rsidRPr="005B7AFC" w:rsidRDefault="00CD51B3" w:rsidP="005B7AFC">
      <w:pPr>
        <w:pStyle w:val="Cuerpo"/>
        <w:spacing w:line="360" w:lineRule="auto"/>
        <w:ind w:left="567" w:hanging="284"/>
        <w:rPr>
          <w:rStyle w:val="Ninguno"/>
          <w:rFonts w:ascii="Arial" w:hAnsi="Arial"/>
        </w:rPr>
      </w:pPr>
      <w:r w:rsidRPr="005B7AFC">
        <w:rPr>
          <w:rStyle w:val="Ninguno"/>
          <w:rFonts w:ascii="Arial" w:hAnsi="Arial"/>
        </w:rPr>
        <w:t>3. Durante la convocatoria de exá</w:t>
      </w:r>
      <w:r>
        <w:rPr>
          <w:rStyle w:val="Ninguno"/>
          <w:rFonts w:ascii="Arial" w:hAnsi="Arial"/>
        </w:rPr>
        <w:t>menes de primer semestre se realizar</w:t>
      </w:r>
      <w:r w:rsidRPr="005B7AFC">
        <w:rPr>
          <w:rStyle w:val="Ninguno"/>
          <w:rFonts w:ascii="Arial" w:hAnsi="Arial"/>
        </w:rPr>
        <w:t xml:space="preserve">á </w:t>
      </w:r>
      <w:r>
        <w:rPr>
          <w:rStyle w:val="Ninguno"/>
          <w:rFonts w:ascii="Arial" w:hAnsi="Arial"/>
        </w:rPr>
        <w:t>una evaluaci</w:t>
      </w:r>
      <w:r w:rsidRPr="005B7AFC">
        <w:rPr>
          <w:rStyle w:val="Ninguno"/>
          <w:rFonts w:ascii="Arial" w:hAnsi="Arial"/>
        </w:rPr>
        <w:t>ó</w:t>
      </w:r>
      <w:r>
        <w:rPr>
          <w:rStyle w:val="Ninguno"/>
          <w:rFonts w:ascii="Arial" w:hAnsi="Arial"/>
        </w:rPr>
        <w:t>n no oficial de los contenidos impartidos durante este periodo, con la misma estructura de examen final que se define para las convocatorias oficiales. En el caso de que el alumno obtenga una calificaci</w:t>
      </w:r>
      <w:r w:rsidRPr="005B7AFC">
        <w:rPr>
          <w:rStyle w:val="Ninguno"/>
          <w:rFonts w:ascii="Arial" w:hAnsi="Arial"/>
        </w:rPr>
        <w:t>ó</w:t>
      </w:r>
      <w:r>
        <w:rPr>
          <w:rStyle w:val="Ninguno"/>
          <w:rFonts w:ascii="Arial" w:hAnsi="Arial"/>
        </w:rPr>
        <w:t>n igual o superior a 5 puntos liberar</w:t>
      </w:r>
      <w:r w:rsidRPr="005B7AFC">
        <w:rPr>
          <w:rStyle w:val="Ninguno"/>
          <w:rFonts w:ascii="Arial" w:hAnsi="Arial"/>
        </w:rPr>
        <w:t xml:space="preserve">á </w:t>
      </w:r>
      <w:r>
        <w:rPr>
          <w:rStyle w:val="Ninguno"/>
          <w:rFonts w:ascii="Arial" w:hAnsi="Arial"/>
        </w:rPr>
        <w:t xml:space="preserve">la materia correspondiente a dicho primer semestre del examen de la </w:t>
      </w:r>
      <w:r w:rsidRPr="005B7AFC">
        <w:rPr>
          <w:rStyle w:val="Ninguno"/>
          <w:rFonts w:ascii="Arial" w:hAnsi="Arial"/>
        </w:rPr>
        <w:t>convocatoria ordinaria.</w:t>
      </w:r>
    </w:p>
    <w:p w14:paraId="31E2C652" w14:textId="77777777" w:rsidR="00CD51B3" w:rsidRPr="005B7AFC" w:rsidRDefault="00CD51B3" w:rsidP="005B7AFC">
      <w:pPr>
        <w:pStyle w:val="Cuerpo"/>
        <w:spacing w:line="360" w:lineRule="auto"/>
        <w:ind w:left="567" w:hanging="284"/>
        <w:rPr>
          <w:rStyle w:val="Ninguno"/>
          <w:rFonts w:ascii="Arial" w:hAnsi="Arial"/>
        </w:rPr>
      </w:pPr>
      <w:r>
        <w:rPr>
          <w:rStyle w:val="Ninguno"/>
          <w:rFonts w:ascii="Arial" w:hAnsi="Arial"/>
        </w:rPr>
        <w:lastRenderedPageBreak/>
        <w:t xml:space="preserve">4. No superarán la asignatura, obteniendo una calificación de 4 puntos, los alumnos que aun habiendo alcanzado una nota final ponderada de 5 o más puntos, no cumplan alguno de los criterios que se exponen a continuación: </w:t>
      </w:r>
    </w:p>
    <w:p w14:paraId="63DEFBE6" w14:textId="77777777" w:rsidR="00CD51B3" w:rsidRPr="00A83FF6" w:rsidRDefault="00CD51B3" w:rsidP="00CD51B3">
      <w:pPr>
        <w:pStyle w:val="Cuerpo"/>
        <w:numPr>
          <w:ilvl w:val="0"/>
          <w:numId w:val="46"/>
        </w:numPr>
        <w:tabs>
          <w:tab w:val="left" w:pos="1440"/>
          <w:tab w:val="left" w:pos="1843"/>
        </w:tabs>
        <w:spacing w:line="360" w:lineRule="auto"/>
        <w:rPr>
          <w:rStyle w:val="Ninguno"/>
        </w:rPr>
      </w:pPr>
      <w:r>
        <w:rPr>
          <w:rStyle w:val="Ninguno"/>
          <w:rFonts w:ascii="Arial" w:hAnsi="Arial"/>
        </w:rPr>
        <w:t xml:space="preserve">Obtener una calificación mínima de 5 puntos en la evaluación continua y en el examen final, tanto en la convocatoria ordinaria como en la extraordinaria. </w:t>
      </w:r>
    </w:p>
    <w:p w14:paraId="7C7284A9" w14:textId="77777777" w:rsidR="00CD51B3" w:rsidRPr="00A83FF6" w:rsidRDefault="00CD51B3" w:rsidP="00CD51B3">
      <w:pPr>
        <w:pStyle w:val="Cuerpo"/>
        <w:numPr>
          <w:ilvl w:val="0"/>
          <w:numId w:val="46"/>
        </w:numPr>
        <w:tabs>
          <w:tab w:val="left" w:pos="1440"/>
          <w:tab w:val="left" w:pos="1843"/>
        </w:tabs>
        <w:spacing w:line="360" w:lineRule="auto"/>
        <w:rPr>
          <w:rStyle w:val="Ninguno"/>
        </w:rPr>
      </w:pPr>
      <w:r>
        <w:rPr>
          <w:rStyle w:val="Ninguno"/>
          <w:rFonts w:ascii="Arial" w:hAnsi="Arial"/>
        </w:rPr>
        <w:t>Obtener una calificación mínima de  5 puntos en cada una de las partes integrantes del examen final, tanto la teórica escrita como la prueba práctica.</w:t>
      </w:r>
    </w:p>
    <w:p w14:paraId="50584CFE" w14:textId="77777777" w:rsidR="00CD51B3" w:rsidRDefault="00CD51B3" w:rsidP="005B7AFC">
      <w:pPr>
        <w:pStyle w:val="Cuerpo"/>
        <w:spacing w:before="240" w:line="360" w:lineRule="auto"/>
        <w:rPr>
          <w:rStyle w:val="Ninguno"/>
          <w:rFonts w:ascii="Arial" w:eastAsia="Arial" w:hAnsi="Arial" w:cs="Arial"/>
        </w:rPr>
      </w:pPr>
      <w:r>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668E8104" w14:textId="77777777" w:rsidR="00CD51B3" w:rsidRDefault="00CD51B3" w:rsidP="005B7AFC">
      <w:pPr>
        <w:pStyle w:val="Cuerpo"/>
        <w:spacing w:before="240" w:line="360" w:lineRule="auto"/>
        <w:rPr>
          <w:rStyle w:val="Ninguno"/>
          <w:rFonts w:ascii="Arial" w:eastAsia="Arial" w:hAnsi="Arial" w:cs="Arial"/>
        </w:rPr>
      </w:pPr>
      <w:r>
        <w:rPr>
          <w:rStyle w:val="Ninguno"/>
          <w:rFonts w:ascii="Arial" w:hAnsi="Arial"/>
        </w:rPr>
        <w:t>Por su parte, los estudiantes que no hayan realizado NINGUNA actividad de evaluación, serán calificados como “No Evaluados”.</w:t>
      </w:r>
    </w:p>
    <w:p w14:paraId="6AAE2213" w14:textId="77777777" w:rsidR="00CD51B3" w:rsidRDefault="00CD51B3" w:rsidP="005B7AFC">
      <w:pPr>
        <w:pStyle w:val="Cuerpo"/>
        <w:spacing w:before="240" w:after="240" w:line="360" w:lineRule="auto"/>
        <w:rPr>
          <w:rStyle w:val="Ninguno"/>
          <w:rFonts w:ascii="Arial" w:eastAsia="Arial" w:hAnsi="Arial" w:cs="Arial"/>
        </w:rPr>
      </w:pPr>
      <w:r>
        <w:rPr>
          <w:rStyle w:val="Ninguno"/>
          <w:rFonts w:ascii="Arial" w:hAnsi="Arial"/>
        </w:rPr>
        <w:t xml:space="preserve">B. </w:t>
      </w:r>
      <w:r>
        <w:rPr>
          <w:rStyle w:val="Ninguno"/>
          <w:rFonts w:ascii="Arial" w:hAnsi="Arial"/>
          <w:i/>
          <w:iCs/>
        </w:rPr>
        <w:t>Descripción de los elementos que integran el proceso de evaluación.</w:t>
      </w:r>
    </w:p>
    <w:p w14:paraId="355E3461" w14:textId="77777777" w:rsidR="00CD51B3" w:rsidRDefault="00CD51B3" w:rsidP="00CD51B3">
      <w:pPr>
        <w:pStyle w:val="Cuerpo"/>
        <w:spacing w:line="360" w:lineRule="auto"/>
        <w:ind w:left="708"/>
        <w:rPr>
          <w:rStyle w:val="Ninguno"/>
          <w:rFonts w:ascii="Arial" w:eastAsia="Arial" w:hAnsi="Arial" w:cs="Arial"/>
          <w:shd w:val="clear" w:color="auto" w:fill="B4CC82"/>
        </w:rPr>
      </w:pPr>
      <w:r>
        <w:rPr>
          <w:rStyle w:val="Ninguno"/>
          <w:rFonts w:ascii="Arial" w:hAnsi="Arial"/>
        </w:rPr>
        <w:t>1. Evaluación continua.</w:t>
      </w:r>
    </w:p>
    <w:p w14:paraId="7A0C4247" w14:textId="77777777" w:rsidR="00CD51B3" w:rsidRDefault="00CD51B3" w:rsidP="00CD51B3">
      <w:pPr>
        <w:pStyle w:val="Cuerpo"/>
        <w:spacing w:line="360" w:lineRule="auto"/>
        <w:ind w:firstLine="708"/>
        <w:rPr>
          <w:rStyle w:val="Ninguno"/>
          <w:rFonts w:ascii="Arial" w:eastAsia="Arial" w:hAnsi="Arial" w:cs="Arial"/>
        </w:rPr>
      </w:pPr>
      <w:r>
        <w:rPr>
          <w:rStyle w:val="Ninguno"/>
          <w:rFonts w:ascii="Arial" w:hAnsi="Arial"/>
        </w:rPr>
        <w:t>Período de realización: a lo largo de todo el curso.</w:t>
      </w:r>
    </w:p>
    <w:p w14:paraId="1443A6BA"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t>Elementos integrantes de la evaluación continua del alumno:</w:t>
      </w:r>
    </w:p>
    <w:p w14:paraId="025FF1C2"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El desarrollo de seminarios.</w:t>
      </w:r>
    </w:p>
    <w:p w14:paraId="35CA5E31" w14:textId="77777777" w:rsidR="00CD51B3" w:rsidRDefault="00CD51B3" w:rsidP="005B7AFC">
      <w:pPr>
        <w:pStyle w:val="Cuerpo"/>
        <w:spacing w:before="240" w:line="360" w:lineRule="auto"/>
        <w:ind w:left="709"/>
        <w:rPr>
          <w:rStyle w:val="Ninguno"/>
          <w:rFonts w:ascii="Arial" w:eastAsia="Arial" w:hAnsi="Arial" w:cs="Arial"/>
          <w:u w:val="single"/>
        </w:rPr>
      </w:pPr>
      <w:r>
        <w:rPr>
          <w:rStyle w:val="Ninguno"/>
          <w:rFonts w:ascii="Arial" w:hAnsi="Arial"/>
          <w:u w:val="single"/>
        </w:rPr>
        <w:t>Criterios de evaluación:</w:t>
      </w:r>
    </w:p>
    <w:p w14:paraId="2995B700" w14:textId="77777777" w:rsidR="008E704B" w:rsidRPr="00242F1C" w:rsidRDefault="008E704B" w:rsidP="00242F1C">
      <w:pPr>
        <w:spacing w:line="360" w:lineRule="auto"/>
        <w:rPr>
          <w:rFonts w:ascii="Arial" w:hAnsi="Arial" w:cs="Arial"/>
          <w:lang w:val="es-ES_tradnl" w:eastAsia="es-ES_tradnl"/>
        </w:rPr>
      </w:pPr>
      <w:r w:rsidRPr="00242F1C">
        <w:rPr>
          <w:rFonts w:ascii="Arial" w:hAnsi="Arial" w:cs="Arial"/>
          <w:lang w:val="es-ES_tradnl" w:eastAsia="es-ES_tradnl"/>
        </w:rPr>
        <w:t>Se tendrá en cuenta la actitud del alumno/a durante el desarrollo de las actividades formativas presenciales en cuanto a los siguientes aspectos:</w:t>
      </w:r>
    </w:p>
    <w:p w14:paraId="6F9A4C12" w14:textId="77777777" w:rsidR="008E704B" w:rsidRPr="00242F1C" w:rsidRDefault="008E704B" w:rsidP="008E704B">
      <w:pPr>
        <w:numPr>
          <w:ilvl w:val="0"/>
          <w:numId w:val="48"/>
        </w:numPr>
        <w:spacing w:line="360" w:lineRule="auto"/>
        <w:rPr>
          <w:rFonts w:ascii="Arial" w:hAnsi="Arial" w:cs="Arial"/>
          <w:sz w:val="22"/>
          <w:szCs w:val="22"/>
          <w:lang w:val="es-ES_tradnl" w:eastAsia="es-ES_tradnl"/>
        </w:rPr>
      </w:pPr>
      <w:r w:rsidRPr="00242F1C">
        <w:rPr>
          <w:rFonts w:ascii="Arial" w:hAnsi="Arial" w:cs="Arial"/>
          <w:lang w:val="es-ES_tradnl" w:eastAsia="es-ES_tradnl"/>
        </w:rPr>
        <w:t>Asistencia y puntualidad.</w:t>
      </w:r>
    </w:p>
    <w:p w14:paraId="0D653CE9" w14:textId="77777777" w:rsidR="008E704B" w:rsidRPr="00242F1C" w:rsidRDefault="008E704B" w:rsidP="008E704B">
      <w:pPr>
        <w:numPr>
          <w:ilvl w:val="0"/>
          <w:numId w:val="48"/>
        </w:numPr>
        <w:spacing w:line="360" w:lineRule="auto"/>
        <w:rPr>
          <w:rFonts w:ascii="Arial" w:hAnsi="Arial" w:cs="Arial"/>
          <w:lang w:val="es-ES_tradnl" w:eastAsia="es-ES_tradnl"/>
        </w:rPr>
      </w:pPr>
      <w:r w:rsidRPr="00242F1C">
        <w:rPr>
          <w:rFonts w:ascii="Arial" w:hAnsi="Arial" w:cs="Arial"/>
          <w:lang w:val="es-ES_tradnl" w:eastAsia="es-ES_tradnl"/>
        </w:rPr>
        <w:t>Respeto mostrado al equipo docente y a los compañeros de clase.</w:t>
      </w:r>
    </w:p>
    <w:p w14:paraId="7FDE7F8C" w14:textId="77777777" w:rsidR="008E704B" w:rsidRPr="00242F1C" w:rsidRDefault="008E704B" w:rsidP="008E704B">
      <w:pPr>
        <w:numPr>
          <w:ilvl w:val="0"/>
          <w:numId w:val="48"/>
        </w:numPr>
        <w:spacing w:line="360" w:lineRule="auto"/>
        <w:rPr>
          <w:rFonts w:ascii="Arial" w:hAnsi="Arial" w:cs="Arial"/>
          <w:lang w:val="es-ES_tradnl" w:eastAsia="es-ES_tradnl"/>
        </w:rPr>
      </w:pPr>
      <w:r w:rsidRPr="00242F1C">
        <w:rPr>
          <w:rFonts w:ascii="Arial" w:hAnsi="Arial" w:cs="Arial"/>
          <w:lang w:val="es-ES_tradnl" w:eastAsia="es-ES_tradnl"/>
        </w:rPr>
        <w:t>Cuidado de las instalaciones y el material.</w:t>
      </w:r>
    </w:p>
    <w:p w14:paraId="15D013F3" w14:textId="77777777" w:rsidR="008E704B" w:rsidRPr="00242F1C" w:rsidRDefault="008E704B" w:rsidP="008E704B">
      <w:pPr>
        <w:numPr>
          <w:ilvl w:val="0"/>
          <w:numId w:val="48"/>
        </w:numPr>
        <w:spacing w:line="360" w:lineRule="auto"/>
        <w:rPr>
          <w:rFonts w:ascii="Arial" w:hAnsi="Arial" w:cs="Arial"/>
          <w:lang w:val="es-ES_tradnl" w:eastAsia="es-ES_tradnl"/>
        </w:rPr>
      </w:pPr>
      <w:r w:rsidRPr="00242F1C">
        <w:rPr>
          <w:rFonts w:ascii="Arial" w:hAnsi="Arial" w:cs="Arial"/>
          <w:lang w:val="es-ES_tradnl" w:eastAsia="es-ES_tradnl"/>
        </w:rPr>
        <w:t>Correcta indumentaria e higiene.</w:t>
      </w:r>
    </w:p>
    <w:p w14:paraId="2D06B605" w14:textId="3600E84D" w:rsidR="00242F1C" w:rsidRDefault="008E704B" w:rsidP="005B7AFC">
      <w:pPr>
        <w:spacing w:before="240" w:after="240" w:line="360" w:lineRule="auto"/>
        <w:rPr>
          <w:rStyle w:val="Ninguno"/>
          <w:rFonts w:ascii="Arial" w:eastAsia="Arial Unicode MS" w:hAnsi="Arial" w:cs="Arial Unicode MS"/>
          <w:color w:val="000000"/>
          <w:u w:val="single" w:color="000000"/>
          <w:bdr w:val="nil"/>
          <w:lang w:val="es-ES_tradnl"/>
        </w:rPr>
      </w:pPr>
      <w:r w:rsidRPr="00242F1C">
        <w:rPr>
          <w:rFonts w:ascii="Arial" w:hAnsi="Arial" w:cs="Arial"/>
          <w:b/>
          <w:bCs/>
          <w:lang w:val="es-ES_tradnl" w:eastAsia="es-ES_tradnl"/>
        </w:rPr>
        <w:t>Importante:</w:t>
      </w:r>
      <w:r w:rsidRPr="00242F1C">
        <w:rPr>
          <w:rFonts w:ascii="Arial" w:hAnsi="Arial" w:cs="Arial"/>
        </w:rPr>
        <w:t xml:space="preserve"> El/la alumno/a que no alcance, al menos, un 80% de presencialidad, sin causa justificada a criterio de la profesora</w:t>
      </w:r>
      <w:r w:rsidRPr="00242F1C">
        <w:rPr>
          <w:rFonts w:ascii="Arial" w:hAnsi="Arial" w:cs="Arial"/>
          <w:lang w:val="es-ES_tradnl" w:eastAsia="es-ES_tradnl"/>
        </w:rPr>
        <w:t xml:space="preserve">, así como el incumplimiento de alguno de </w:t>
      </w:r>
      <w:r w:rsidRPr="00242F1C">
        <w:rPr>
          <w:rFonts w:ascii="Arial" w:hAnsi="Arial" w:cs="Arial"/>
          <w:lang w:val="es-ES_tradnl" w:eastAsia="es-ES_tradnl"/>
        </w:rPr>
        <w:lastRenderedPageBreak/>
        <w:t xml:space="preserve">los apartados referentes a la actitud </w:t>
      </w:r>
      <w:r w:rsidR="003036DE" w:rsidRPr="00242F1C">
        <w:rPr>
          <w:rFonts w:ascii="Arial" w:hAnsi="Arial" w:cs="Arial"/>
          <w:lang w:val="es-ES_tradnl" w:eastAsia="es-ES_tradnl"/>
        </w:rPr>
        <w:t>antes</w:t>
      </w:r>
      <w:r w:rsidRPr="00242F1C">
        <w:rPr>
          <w:rFonts w:ascii="Arial" w:hAnsi="Arial" w:cs="Arial"/>
          <w:lang w:val="es-ES_tradnl" w:eastAsia="es-ES_tradnl"/>
        </w:rPr>
        <w:t xml:space="preserve"> indicados, será penalizado con un “0” en la evaluación continua.</w:t>
      </w:r>
    </w:p>
    <w:p w14:paraId="363BF50E" w14:textId="2190046E" w:rsidR="00CD51B3" w:rsidRDefault="00CD51B3" w:rsidP="00CD51B3">
      <w:pPr>
        <w:pStyle w:val="Cuerpo"/>
        <w:spacing w:line="360" w:lineRule="auto"/>
        <w:ind w:firstLine="708"/>
        <w:rPr>
          <w:rStyle w:val="Ninguno"/>
          <w:rFonts w:ascii="Arial" w:eastAsia="Arial" w:hAnsi="Arial" w:cs="Arial"/>
          <w:u w:val="single"/>
        </w:rPr>
      </w:pPr>
      <w:r>
        <w:rPr>
          <w:rStyle w:val="Ninguno"/>
          <w:rFonts w:ascii="Arial" w:hAnsi="Arial"/>
          <w:u w:val="single"/>
        </w:rPr>
        <w:t>Seminarios:</w:t>
      </w:r>
    </w:p>
    <w:p w14:paraId="3534F114"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Manejo e interacción con el modelo o paciente.</w:t>
      </w:r>
    </w:p>
    <w:p w14:paraId="4B1161AF"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Preparación y ejecución de la técnica.</w:t>
      </w:r>
    </w:p>
    <w:p w14:paraId="74DD531C"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Conocimiento de la materia.</w:t>
      </w:r>
    </w:p>
    <w:p w14:paraId="69CA3F8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Estructuración en la exposición.</w:t>
      </w:r>
    </w:p>
    <w:p w14:paraId="0EF3D651"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Comunicación oral.</w:t>
      </w:r>
    </w:p>
    <w:p w14:paraId="11C8B84E" w14:textId="77777777" w:rsidR="00CD51B3" w:rsidRDefault="00CD51B3" w:rsidP="005B7AFC">
      <w:pPr>
        <w:pStyle w:val="Cuerpo"/>
        <w:spacing w:before="240" w:line="360" w:lineRule="auto"/>
        <w:ind w:left="357" w:firstLine="346"/>
        <w:rPr>
          <w:rStyle w:val="Ninguno"/>
          <w:rFonts w:ascii="Arial" w:eastAsia="Arial" w:hAnsi="Arial" w:cs="Arial"/>
        </w:rPr>
      </w:pPr>
      <w:r>
        <w:rPr>
          <w:rStyle w:val="Ninguno"/>
          <w:rFonts w:ascii="Arial" w:hAnsi="Arial"/>
        </w:rPr>
        <w:t>2. Examen Final.</w:t>
      </w:r>
    </w:p>
    <w:p w14:paraId="5C53482C" w14:textId="77777777" w:rsidR="00CD51B3" w:rsidRDefault="00CD51B3" w:rsidP="005B7AFC">
      <w:pPr>
        <w:pStyle w:val="Cuerpo"/>
        <w:spacing w:before="240" w:line="360" w:lineRule="auto"/>
        <w:ind w:left="357" w:firstLine="346"/>
        <w:rPr>
          <w:rStyle w:val="Ninguno"/>
          <w:rFonts w:ascii="Arial" w:eastAsia="Arial" w:hAnsi="Arial" w:cs="Arial"/>
          <w:u w:val="single"/>
        </w:rPr>
      </w:pPr>
      <w:r>
        <w:rPr>
          <w:rStyle w:val="Ninguno"/>
          <w:rFonts w:ascii="Arial" w:hAnsi="Arial"/>
          <w:u w:val="single"/>
        </w:rPr>
        <w:t xml:space="preserve">Período de realización: </w:t>
      </w:r>
    </w:p>
    <w:p w14:paraId="0204B6E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Convocatoria de exámenes ordinaria.</w:t>
      </w:r>
    </w:p>
    <w:p w14:paraId="09E9532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Convocatoria de exámenes extraordinaria: para alumnos que no hayan superado la convocatoria ordinaria.</w:t>
      </w:r>
    </w:p>
    <w:p w14:paraId="5727981F" w14:textId="77777777" w:rsidR="00CD51B3" w:rsidRDefault="00CD51B3" w:rsidP="005B7AFC">
      <w:pPr>
        <w:pStyle w:val="Cuerpo"/>
        <w:spacing w:before="240" w:line="360" w:lineRule="auto"/>
        <w:ind w:left="357" w:firstLine="346"/>
        <w:rPr>
          <w:rStyle w:val="Ninguno"/>
          <w:rFonts w:ascii="Arial" w:eastAsia="Arial" w:hAnsi="Arial" w:cs="Arial"/>
          <w:u w:val="single"/>
        </w:rPr>
      </w:pPr>
      <w:r>
        <w:rPr>
          <w:rStyle w:val="Ninguno"/>
          <w:rFonts w:ascii="Arial" w:hAnsi="Arial"/>
          <w:u w:val="single"/>
        </w:rPr>
        <w:t>Composición del examen:</w:t>
      </w:r>
    </w:p>
    <w:p w14:paraId="2503BA64"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Prueba práctica: 50% de la nota de la calificación final. Esta prueba constará de la realización por parte del alumno, de una serie de técnicas fisioterapéuticas de valoración y educación terapéutica que han sido impartidas en clase, así como la resolución verbal de cuestiones teóricas relacionadas con la materia.</w:t>
      </w:r>
    </w:p>
    <w:p w14:paraId="1B12506B"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Parte teórica: 20% de la nota de la calificación final. Se llevará a cabo mediante: un examen de respuesta múltiple o el desarrollo de un tema y/o preguntas de respuesta corta.</w:t>
      </w:r>
    </w:p>
    <w:p w14:paraId="28A3D44A" w14:textId="77777777" w:rsidR="00CD51B3" w:rsidRDefault="00CD51B3" w:rsidP="005B7AFC">
      <w:pPr>
        <w:pStyle w:val="Cuerpo"/>
        <w:spacing w:before="240" w:line="360" w:lineRule="auto"/>
        <w:ind w:left="357"/>
        <w:rPr>
          <w:rStyle w:val="Ninguno"/>
          <w:rFonts w:ascii="Arial" w:eastAsia="Arial" w:hAnsi="Arial" w:cs="Arial"/>
        </w:rPr>
      </w:pPr>
      <w:r>
        <w:rPr>
          <w:rStyle w:val="Ninguno"/>
          <w:rFonts w:ascii="Arial" w:hAnsi="Arial"/>
        </w:rPr>
        <w:t>Si la prueba teórica de elección es el examen de respuesta múltiple:</w:t>
      </w:r>
    </w:p>
    <w:p w14:paraId="3013F64C"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Cada pregunta tendrá cuatro opciones, siendo una sola la correcta.</w:t>
      </w:r>
    </w:p>
    <w:p w14:paraId="08DC8C2B"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La calificación de 5 corresponderá al 60% de la puntuación de la prueba.</w:t>
      </w:r>
    </w:p>
    <w:p w14:paraId="0FF9F6D6" w14:textId="13A55ED6" w:rsidR="005B7AFC" w:rsidRDefault="00CD51B3" w:rsidP="00CD51B3">
      <w:pPr>
        <w:pStyle w:val="Cuerpo"/>
        <w:numPr>
          <w:ilvl w:val="0"/>
          <w:numId w:val="44"/>
        </w:numPr>
        <w:spacing w:line="360" w:lineRule="auto"/>
        <w:rPr>
          <w:rStyle w:val="Ninguno"/>
          <w:rFonts w:ascii="Arial" w:hAnsi="Arial"/>
        </w:rPr>
      </w:pPr>
      <w:r>
        <w:rPr>
          <w:rStyle w:val="Ninguno"/>
          <w:rFonts w:ascii="Arial" w:hAnsi="Arial"/>
        </w:rPr>
        <w:t>Cada pregunta contestada erróneamente restará 0,25 puntos sobre la puntuación final.</w:t>
      </w:r>
    </w:p>
    <w:p w14:paraId="2EDA9C27" w14:textId="17296688" w:rsidR="00CD51B3" w:rsidRPr="005B7AFC" w:rsidRDefault="005B7AFC" w:rsidP="005B7AFC">
      <w:pPr>
        <w:spacing w:after="160" w:line="259" w:lineRule="auto"/>
        <w:jc w:val="left"/>
        <w:rPr>
          <w:rFonts w:ascii="Arial" w:eastAsia="Arial Unicode MS" w:hAnsi="Arial" w:cs="Arial Unicode MS"/>
          <w:color w:val="000000"/>
          <w:u w:color="000000"/>
          <w:bdr w:val="nil"/>
          <w:lang w:val="es-ES_tradnl"/>
        </w:rPr>
      </w:pPr>
      <w:r>
        <w:rPr>
          <w:rStyle w:val="Ninguno"/>
          <w:rFonts w:ascii="Arial" w:hAnsi="Arial"/>
        </w:rPr>
        <w:br w:type="page"/>
      </w:r>
    </w:p>
    <w:p w14:paraId="3EE7337B" w14:textId="77777777" w:rsidR="00CD51B3" w:rsidRPr="005B7AFC" w:rsidRDefault="00CD51B3" w:rsidP="005B7AFC">
      <w:pPr>
        <w:pStyle w:val="Cuerpo"/>
        <w:spacing w:before="240" w:line="360" w:lineRule="auto"/>
        <w:ind w:left="357" w:firstLine="346"/>
        <w:rPr>
          <w:rStyle w:val="Ninguno"/>
          <w:rFonts w:ascii="Arial" w:hAnsi="Arial"/>
          <w:u w:val="single"/>
        </w:rPr>
      </w:pPr>
      <w:r>
        <w:rPr>
          <w:rStyle w:val="Ninguno"/>
          <w:rFonts w:ascii="Arial" w:hAnsi="Arial"/>
          <w:u w:val="single"/>
        </w:rPr>
        <w:lastRenderedPageBreak/>
        <w:t>Criterios de evaluación:</w:t>
      </w:r>
    </w:p>
    <w:p w14:paraId="46AEDD4F" w14:textId="77777777" w:rsidR="00CD51B3" w:rsidRDefault="00CD51B3" w:rsidP="00CD51B3">
      <w:pPr>
        <w:pStyle w:val="Cuerpo"/>
        <w:spacing w:line="360" w:lineRule="auto"/>
        <w:ind w:left="360" w:firstLine="360"/>
        <w:rPr>
          <w:rStyle w:val="Ninguno"/>
          <w:rFonts w:ascii="Arial" w:eastAsia="Arial" w:hAnsi="Arial" w:cs="Arial"/>
        </w:rPr>
      </w:pPr>
      <w:r>
        <w:rPr>
          <w:rStyle w:val="Ninguno"/>
          <w:rFonts w:ascii="Arial" w:hAnsi="Arial"/>
        </w:rPr>
        <w:t xml:space="preserve">A. </w:t>
      </w:r>
      <w:r>
        <w:rPr>
          <w:rStyle w:val="Ninguno"/>
          <w:rFonts w:ascii="Arial" w:hAnsi="Arial"/>
          <w:i/>
          <w:iCs/>
        </w:rPr>
        <w:t>Prueba práctica:</w:t>
      </w:r>
    </w:p>
    <w:p w14:paraId="3D6D018E"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Manejo e interacción con el modelo o paciente.</w:t>
      </w:r>
    </w:p>
    <w:p w14:paraId="19E186F8"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Preparación y ejecución de la técnica.</w:t>
      </w:r>
    </w:p>
    <w:p w14:paraId="7C039E8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Conocimiento de la materia.</w:t>
      </w:r>
    </w:p>
    <w:p w14:paraId="31E570FE"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Expresión oral.</w:t>
      </w:r>
    </w:p>
    <w:p w14:paraId="4A2C92EB"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Estructuración en la exposición.</w:t>
      </w:r>
    </w:p>
    <w:p w14:paraId="2B0D28A0" w14:textId="77777777" w:rsidR="00CD51B3" w:rsidRPr="00F56B72" w:rsidRDefault="00CD51B3" w:rsidP="00CD51B3">
      <w:pPr>
        <w:pStyle w:val="Cuerpo"/>
        <w:numPr>
          <w:ilvl w:val="0"/>
          <w:numId w:val="44"/>
        </w:numPr>
        <w:spacing w:line="360" w:lineRule="auto"/>
        <w:rPr>
          <w:rFonts w:ascii="Arial" w:hAnsi="Arial"/>
          <w:color w:val="auto"/>
        </w:rPr>
      </w:pPr>
      <w:r w:rsidRPr="00F56B72">
        <w:rPr>
          <w:rStyle w:val="Ninguno"/>
          <w:rFonts w:ascii="Arial" w:hAnsi="Arial"/>
          <w:color w:val="auto"/>
        </w:rPr>
        <w:t>El estudiante debe realizar esta prueba debidamente uniformado, siendo obligatorio el uso del pijama  el calzado clínico.</w:t>
      </w:r>
    </w:p>
    <w:p w14:paraId="46BBD2B3" w14:textId="77777777" w:rsidR="00CD51B3" w:rsidRDefault="00CD51B3" w:rsidP="005B7AFC">
      <w:pPr>
        <w:pStyle w:val="Cuerpo"/>
        <w:spacing w:before="240" w:line="360" w:lineRule="auto"/>
        <w:ind w:firstLine="709"/>
        <w:rPr>
          <w:rStyle w:val="Ninguno"/>
          <w:rFonts w:ascii="Arial" w:eastAsia="Arial" w:hAnsi="Arial" w:cs="Arial"/>
          <w:i/>
          <w:iCs/>
        </w:rPr>
      </w:pPr>
      <w:r>
        <w:rPr>
          <w:rStyle w:val="Ninguno"/>
          <w:rFonts w:ascii="Arial" w:hAnsi="Arial"/>
        </w:rPr>
        <w:t xml:space="preserve">B. </w:t>
      </w:r>
      <w:r>
        <w:rPr>
          <w:rStyle w:val="Ninguno"/>
          <w:rFonts w:ascii="Arial" w:hAnsi="Arial"/>
          <w:i/>
          <w:iCs/>
        </w:rPr>
        <w:t>Prueba teórica escrita:</w:t>
      </w:r>
    </w:p>
    <w:p w14:paraId="2E8F07F4"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Conocimiento de la materia.</w:t>
      </w:r>
    </w:p>
    <w:p w14:paraId="4030D6D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Capacidad de síntesis.</w:t>
      </w:r>
    </w:p>
    <w:p w14:paraId="2CAE9640"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Comunicación escrita.</w:t>
      </w:r>
    </w:p>
    <w:p w14:paraId="4CF0690A" w14:textId="3FA5B590" w:rsidR="00307108" w:rsidRDefault="00307108" w:rsidP="00307108">
      <w:pPr>
        <w:rPr>
          <w:rStyle w:val="Ninguno"/>
          <w:rFonts w:ascii="Arial" w:hAnsi="Arial" w:cs="Arial Unicode MS"/>
          <w:b/>
          <w:bCs/>
          <w:color w:val="000000"/>
          <w:u w:color="000000"/>
          <w:lang w:val="es-ES_tradnl"/>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4631"/>
          <w:insideV w:val="single" w:sz="8" w:space="0" w:color="FF4631"/>
        </w:tblBorders>
        <w:shd w:val="clear" w:color="auto" w:fill="CED7E7"/>
        <w:tblLook w:val="04A0" w:firstRow="1" w:lastRow="0" w:firstColumn="1" w:lastColumn="0" w:noHBand="0" w:noVBand="1"/>
      </w:tblPr>
      <w:tblGrid>
        <w:gridCol w:w="4013"/>
        <w:gridCol w:w="2499"/>
        <w:gridCol w:w="2548"/>
      </w:tblGrid>
      <w:tr w:rsidR="00CD51B3" w:rsidRPr="00CD51B3" w14:paraId="79F18DDC" w14:textId="77777777" w:rsidTr="00CD51B3">
        <w:trPr>
          <w:trHeight w:val="60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3FCEC1E7" w14:textId="77777777" w:rsidR="00CD51B3" w:rsidRPr="00CD51B3" w:rsidRDefault="00CD51B3" w:rsidP="007B7365">
            <w:pPr>
              <w:pStyle w:val="Cuerpo"/>
              <w:spacing w:before="120" w:after="120"/>
              <w:jc w:val="center"/>
              <w:rPr>
                <w:sz w:val="24"/>
              </w:rPr>
            </w:pPr>
            <w:bookmarkStart w:id="56" w:name="_Toc162953742"/>
            <w:bookmarkStart w:id="57" w:name="_Toc162956426"/>
            <w:bookmarkStart w:id="58" w:name="_Toc162960248"/>
            <w:r w:rsidRPr="00CD51B3">
              <w:rPr>
                <w:rStyle w:val="Ninguno"/>
                <w:rFonts w:ascii="Arial" w:hAnsi="Arial"/>
                <w:b/>
                <w:bCs/>
                <w:sz w:val="24"/>
              </w:rPr>
              <w:t>Cálculo de la nota final</w:t>
            </w:r>
          </w:p>
        </w:tc>
      </w:tr>
      <w:tr w:rsidR="00CD51B3" w:rsidRPr="00CD51B3" w14:paraId="0AF5B9B3" w14:textId="77777777" w:rsidTr="00CD51B3">
        <w:trPr>
          <w:trHeight w:val="642"/>
        </w:trPr>
        <w:tc>
          <w:tcPr>
            <w:tcW w:w="221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DC340C" w14:textId="77777777" w:rsidR="00CD51B3" w:rsidRPr="00CD51B3" w:rsidRDefault="00CD51B3" w:rsidP="007B7365">
            <w:pPr>
              <w:pStyle w:val="Cuerpo"/>
              <w:spacing w:before="80" w:after="80"/>
              <w:jc w:val="center"/>
              <w:rPr>
                <w:rStyle w:val="Ninguno"/>
                <w:rFonts w:ascii="Arial" w:eastAsia="Arial" w:hAnsi="Arial" w:cs="Arial"/>
                <w:sz w:val="24"/>
              </w:rPr>
            </w:pPr>
            <w:r w:rsidRPr="00CD51B3">
              <w:rPr>
                <w:rStyle w:val="Ninguno"/>
                <w:rFonts w:ascii="Arial" w:hAnsi="Arial"/>
                <w:sz w:val="24"/>
                <w:u w:val="single"/>
                <w:lang w:val="en-US"/>
              </w:rPr>
              <w:t>Evaluación continua</w:t>
            </w:r>
            <w:r w:rsidRPr="00CD51B3">
              <w:rPr>
                <w:rStyle w:val="Ninguno"/>
                <w:rFonts w:ascii="Arial" w:hAnsi="Arial"/>
                <w:sz w:val="24"/>
                <w:lang w:val="en-US"/>
              </w:rPr>
              <w:t>: 30%</w:t>
            </w:r>
          </w:p>
          <w:p w14:paraId="14C58568" w14:textId="77777777" w:rsidR="00CD51B3" w:rsidRPr="00CD51B3" w:rsidRDefault="00CD51B3" w:rsidP="007B7365">
            <w:pPr>
              <w:pStyle w:val="Cuerpo"/>
              <w:spacing w:before="80" w:after="80"/>
              <w:jc w:val="center"/>
              <w:rPr>
                <w:sz w:val="24"/>
              </w:rPr>
            </w:pPr>
            <w:r w:rsidRPr="00CD51B3">
              <w:rPr>
                <w:rStyle w:val="Ninguno"/>
                <w:rFonts w:ascii="Arial" w:hAnsi="Arial"/>
                <w:sz w:val="24"/>
                <w:lang w:val="en-US"/>
              </w:rPr>
              <w:t>(&lt;5 no supera)</w:t>
            </w:r>
          </w:p>
        </w:tc>
        <w:tc>
          <w:tcPr>
            <w:tcW w:w="2785"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BA079" w14:textId="77777777" w:rsidR="00CD51B3" w:rsidRPr="00CD51B3" w:rsidRDefault="00CD51B3" w:rsidP="007B7365">
            <w:pPr>
              <w:pStyle w:val="Cuerpo"/>
              <w:spacing w:before="80" w:after="80"/>
              <w:jc w:val="center"/>
              <w:rPr>
                <w:rStyle w:val="Ninguno"/>
                <w:rFonts w:ascii="Arial" w:eastAsia="Arial" w:hAnsi="Arial" w:cs="Arial"/>
                <w:sz w:val="24"/>
              </w:rPr>
            </w:pPr>
            <w:r w:rsidRPr="00CD51B3">
              <w:rPr>
                <w:rStyle w:val="Ninguno"/>
                <w:rFonts w:ascii="Arial" w:hAnsi="Arial"/>
                <w:sz w:val="24"/>
                <w:u w:val="single"/>
                <w:lang w:val="en-US"/>
              </w:rPr>
              <w:t>Examen final</w:t>
            </w:r>
            <w:r w:rsidRPr="00CD51B3">
              <w:rPr>
                <w:rStyle w:val="Ninguno"/>
                <w:rFonts w:ascii="Arial" w:hAnsi="Arial"/>
                <w:sz w:val="24"/>
                <w:lang w:val="en-US"/>
              </w:rPr>
              <w:t>: 70%</w:t>
            </w:r>
          </w:p>
          <w:p w14:paraId="05683CEB" w14:textId="77777777" w:rsidR="00CD51B3" w:rsidRPr="00CD51B3" w:rsidRDefault="00CD51B3" w:rsidP="007B7365">
            <w:pPr>
              <w:pStyle w:val="Cuerpo"/>
              <w:spacing w:before="80" w:after="80"/>
              <w:jc w:val="center"/>
              <w:rPr>
                <w:sz w:val="24"/>
              </w:rPr>
            </w:pPr>
            <w:r w:rsidRPr="00CD51B3">
              <w:rPr>
                <w:rStyle w:val="Ninguno"/>
                <w:rFonts w:ascii="Arial" w:hAnsi="Arial"/>
                <w:sz w:val="24"/>
                <w:lang w:val="en-US"/>
              </w:rPr>
              <w:t>(&lt; 5 no supera)</w:t>
            </w:r>
          </w:p>
        </w:tc>
      </w:tr>
      <w:tr w:rsidR="00CD51B3" w:rsidRPr="00CD51B3" w14:paraId="1233B94F" w14:textId="77777777" w:rsidTr="00CD51B3">
        <w:trPr>
          <w:trHeight w:val="1202"/>
        </w:trPr>
        <w:tc>
          <w:tcPr>
            <w:tcW w:w="221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E1AF98" w14:textId="77777777" w:rsidR="00CD51B3" w:rsidRPr="00CD51B3" w:rsidRDefault="00CD51B3" w:rsidP="007B7365">
            <w:pPr>
              <w:pStyle w:val="Cuerpo"/>
              <w:spacing w:before="80" w:after="80"/>
              <w:jc w:val="center"/>
              <w:rPr>
                <w:sz w:val="24"/>
              </w:rPr>
            </w:pPr>
            <w:r w:rsidRPr="00CD51B3">
              <w:rPr>
                <w:rStyle w:val="Ninguno"/>
                <w:rFonts w:ascii="Arial" w:hAnsi="Arial"/>
                <w:sz w:val="24"/>
                <w:lang w:val="en-US"/>
              </w:rPr>
              <w:t>Seminarios</w:t>
            </w:r>
          </w:p>
        </w:tc>
        <w:tc>
          <w:tcPr>
            <w:tcW w:w="13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A0A19" w14:textId="77777777" w:rsidR="00CD51B3" w:rsidRPr="00CD51B3" w:rsidRDefault="00CD51B3" w:rsidP="007B7365">
            <w:pPr>
              <w:pStyle w:val="Cuerpo"/>
              <w:spacing w:before="80" w:after="80"/>
              <w:jc w:val="center"/>
              <w:rPr>
                <w:rStyle w:val="Ninguno"/>
                <w:rFonts w:ascii="Arial" w:eastAsia="Arial" w:hAnsi="Arial" w:cs="Arial"/>
                <w:color w:val="auto"/>
                <w:sz w:val="24"/>
              </w:rPr>
            </w:pPr>
            <w:r w:rsidRPr="00CD51B3">
              <w:rPr>
                <w:rStyle w:val="Ninguno"/>
                <w:rFonts w:ascii="Arial" w:hAnsi="Arial"/>
                <w:color w:val="auto"/>
                <w:sz w:val="24"/>
                <w:lang w:val="en-US"/>
              </w:rPr>
              <w:t>Prueba escrita: 20%</w:t>
            </w:r>
          </w:p>
          <w:p w14:paraId="62023D8B" w14:textId="77777777" w:rsidR="00CD51B3" w:rsidRPr="00CD51B3" w:rsidRDefault="00CD51B3" w:rsidP="007B7365">
            <w:pPr>
              <w:pStyle w:val="Cuerpo"/>
              <w:spacing w:before="80" w:after="80"/>
              <w:jc w:val="center"/>
              <w:rPr>
                <w:color w:val="auto"/>
                <w:sz w:val="24"/>
              </w:rPr>
            </w:pPr>
            <w:r w:rsidRPr="00CD51B3">
              <w:rPr>
                <w:rStyle w:val="Ninguno"/>
                <w:rFonts w:ascii="Arial" w:hAnsi="Arial"/>
                <w:color w:val="auto"/>
                <w:sz w:val="24"/>
                <w:lang w:val="en-US"/>
              </w:rPr>
              <w:t xml:space="preserve"> (&lt; 5 no supera) </w:t>
            </w:r>
          </w:p>
        </w:tc>
        <w:tc>
          <w:tcPr>
            <w:tcW w:w="140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FFDCE2" w14:textId="77777777" w:rsidR="00CD51B3" w:rsidRPr="00CD51B3" w:rsidRDefault="00CD51B3" w:rsidP="007B7365">
            <w:pPr>
              <w:pStyle w:val="Cuerpo"/>
              <w:spacing w:before="80" w:after="80"/>
              <w:jc w:val="center"/>
              <w:rPr>
                <w:rStyle w:val="Ninguno"/>
                <w:rFonts w:ascii="Arial" w:eastAsia="Arial" w:hAnsi="Arial" w:cs="Arial"/>
                <w:color w:val="auto"/>
                <w:sz w:val="24"/>
              </w:rPr>
            </w:pPr>
            <w:r w:rsidRPr="00CD51B3">
              <w:rPr>
                <w:rStyle w:val="Ninguno"/>
                <w:rFonts w:ascii="Arial" w:hAnsi="Arial"/>
                <w:color w:val="auto"/>
                <w:sz w:val="24"/>
                <w:lang w:val="en-US"/>
              </w:rPr>
              <w:t>Prueba práctica: 50%</w:t>
            </w:r>
          </w:p>
          <w:p w14:paraId="14C98659" w14:textId="77777777" w:rsidR="00CD51B3" w:rsidRPr="00CD51B3" w:rsidRDefault="00CD51B3" w:rsidP="007B7365">
            <w:pPr>
              <w:pStyle w:val="Cuerpo"/>
              <w:spacing w:before="80" w:after="80"/>
              <w:jc w:val="center"/>
              <w:rPr>
                <w:color w:val="auto"/>
                <w:sz w:val="24"/>
              </w:rPr>
            </w:pPr>
            <w:r w:rsidRPr="00CD51B3">
              <w:rPr>
                <w:rStyle w:val="Ninguno"/>
                <w:rFonts w:ascii="Arial" w:hAnsi="Arial"/>
                <w:color w:val="auto"/>
                <w:sz w:val="24"/>
                <w:lang w:val="en-US"/>
              </w:rPr>
              <w:t xml:space="preserve"> (&lt; 5 no supera) </w:t>
            </w:r>
          </w:p>
        </w:tc>
      </w:tr>
    </w:tbl>
    <w:p w14:paraId="61126B3A" w14:textId="1E89EE9D" w:rsidR="00576E78" w:rsidRDefault="00576E78" w:rsidP="005B7AFC">
      <w:pPr>
        <w:pStyle w:val="Ttulo1"/>
        <w:spacing w:before="360" w:after="360"/>
        <w:rPr>
          <w:rStyle w:val="Ninguno"/>
          <w:rFonts w:ascii="Arial" w:hAnsi="Arial"/>
          <w:b/>
          <w:bCs/>
          <w:color w:val="auto"/>
          <w:sz w:val="24"/>
          <w:szCs w:val="24"/>
        </w:rPr>
      </w:pPr>
      <w:bookmarkStart w:id="59" w:name="_Toc163500005"/>
      <w:bookmarkStart w:id="60" w:name="_Toc229132164"/>
      <w:r w:rsidRPr="00597494">
        <w:rPr>
          <w:rStyle w:val="Ninguno"/>
          <w:rFonts w:ascii="Arial" w:hAnsi="Arial"/>
          <w:b/>
          <w:bCs/>
          <w:color w:val="auto"/>
          <w:sz w:val="24"/>
          <w:szCs w:val="24"/>
        </w:rPr>
        <w:t>CRONOGRAMA ORIENTATIVO</w:t>
      </w:r>
      <w:bookmarkEnd w:id="56"/>
      <w:bookmarkEnd w:id="57"/>
      <w:bookmarkEnd w:id="58"/>
      <w:bookmarkEnd w:id="59"/>
      <w:bookmarkEnd w:id="60"/>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205"/>
        <w:gridCol w:w="3957"/>
        <w:gridCol w:w="2102"/>
        <w:gridCol w:w="1796"/>
      </w:tblGrid>
      <w:tr w:rsidR="00CD51B3" w:rsidRPr="00CD51B3" w14:paraId="2520D327" w14:textId="77777777" w:rsidTr="00CD51B3">
        <w:trPr>
          <w:trHeight w:val="708"/>
          <w:tblHeader/>
          <w:jc w:val="center"/>
        </w:trPr>
        <w:tc>
          <w:tcPr>
            <w:tcW w:w="66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9F9A64" w14:textId="77777777" w:rsidR="00CD51B3" w:rsidRPr="00CD51B3" w:rsidRDefault="00CD51B3" w:rsidP="007B7365">
            <w:pPr>
              <w:pStyle w:val="CuerpoA"/>
              <w:spacing w:before="240" w:line="360" w:lineRule="auto"/>
              <w:jc w:val="center"/>
              <w:rPr>
                <w:sz w:val="24"/>
              </w:rPr>
            </w:pPr>
            <w:r w:rsidRPr="00CD51B3">
              <w:rPr>
                <w:rStyle w:val="Ninguno"/>
                <w:rFonts w:ascii="Arial" w:hAnsi="Arial"/>
                <w:b/>
                <w:bCs/>
                <w:sz w:val="24"/>
              </w:rPr>
              <w:t>Semana</w:t>
            </w:r>
          </w:p>
        </w:tc>
        <w:tc>
          <w:tcPr>
            <w:tcW w:w="21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9F2D090" w14:textId="77777777" w:rsidR="00CD51B3" w:rsidRPr="00CD51B3" w:rsidRDefault="00CD51B3" w:rsidP="007B7365">
            <w:pPr>
              <w:pStyle w:val="CuerpoA"/>
              <w:spacing w:before="240" w:line="360" w:lineRule="auto"/>
              <w:jc w:val="center"/>
              <w:rPr>
                <w:sz w:val="24"/>
              </w:rPr>
            </w:pPr>
            <w:r w:rsidRPr="00CD51B3">
              <w:rPr>
                <w:rStyle w:val="Ninguno"/>
                <w:rFonts w:ascii="Arial" w:hAnsi="Arial"/>
                <w:b/>
                <w:bCs/>
                <w:sz w:val="24"/>
              </w:rPr>
              <w:t>Contenido</w:t>
            </w:r>
          </w:p>
        </w:tc>
        <w:tc>
          <w:tcPr>
            <w:tcW w:w="116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337DCCF" w14:textId="77777777" w:rsidR="00CD51B3" w:rsidRPr="00CD51B3" w:rsidRDefault="00CD51B3" w:rsidP="007B7365">
            <w:pPr>
              <w:pStyle w:val="CuerpoA"/>
              <w:spacing w:line="360" w:lineRule="auto"/>
              <w:jc w:val="center"/>
              <w:rPr>
                <w:sz w:val="24"/>
              </w:rPr>
            </w:pPr>
            <w:r w:rsidRPr="00CD51B3">
              <w:rPr>
                <w:rStyle w:val="Ninguno"/>
                <w:rFonts w:ascii="Arial" w:hAnsi="Arial"/>
                <w:b/>
                <w:bCs/>
                <w:sz w:val="24"/>
              </w:rPr>
              <w:t>Horas presenciales</w:t>
            </w:r>
          </w:p>
        </w:tc>
        <w:tc>
          <w:tcPr>
            <w:tcW w:w="99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11EC964" w14:textId="77777777" w:rsidR="00CD51B3" w:rsidRPr="00CD51B3" w:rsidRDefault="00CD51B3" w:rsidP="007B7365">
            <w:pPr>
              <w:pStyle w:val="CuerpoA"/>
              <w:spacing w:line="360" w:lineRule="auto"/>
              <w:jc w:val="center"/>
              <w:rPr>
                <w:sz w:val="24"/>
              </w:rPr>
            </w:pPr>
            <w:r w:rsidRPr="00CD51B3">
              <w:rPr>
                <w:rStyle w:val="Ninguno"/>
                <w:rFonts w:ascii="Arial" w:hAnsi="Arial"/>
                <w:b/>
                <w:bCs/>
                <w:sz w:val="24"/>
              </w:rPr>
              <w:t>Horas no presenciales</w:t>
            </w:r>
          </w:p>
        </w:tc>
      </w:tr>
      <w:tr w:rsidR="00CD51B3" w:rsidRPr="00CD51B3" w14:paraId="59C3639A"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514021" w14:textId="77777777" w:rsidR="00CD51B3" w:rsidRPr="00CD51B3" w:rsidRDefault="00CD51B3" w:rsidP="007B7365">
            <w:pPr>
              <w:pStyle w:val="CuerpoA"/>
              <w:spacing w:before="80" w:after="80"/>
              <w:jc w:val="center"/>
              <w:rPr>
                <w:sz w:val="24"/>
              </w:rPr>
            </w:pPr>
            <w:r w:rsidRPr="00CD51B3">
              <w:rPr>
                <w:rStyle w:val="Ninguno"/>
                <w:rFonts w:ascii="Arial" w:hAnsi="Arial"/>
                <w:sz w:val="24"/>
              </w:rPr>
              <w:t>1-14</w:t>
            </w:r>
          </w:p>
        </w:tc>
        <w:tc>
          <w:tcPr>
            <w:tcW w:w="21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161E57" w14:textId="77777777" w:rsidR="00CD51B3" w:rsidRPr="00CD51B3" w:rsidRDefault="00CD51B3" w:rsidP="007B7365">
            <w:pPr>
              <w:pStyle w:val="CuerpoA"/>
              <w:spacing w:before="80" w:after="80"/>
              <w:jc w:val="center"/>
              <w:rPr>
                <w:sz w:val="24"/>
              </w:rPr>
            </w:pPr>
            <w:r w:rsidRPr="00CD51B3">
              <w:rPr>
                <w:rStyle w:val="Ninguno"/>
                <w:rFonts w:ascii="Arial" w:hAnsi="Arial"/>
                <w:sz w:val="24"/>
              </w:rPr>
              <w:t>Unidades Didácticas I, II y III</w:t>
            </w:r>
          </w:p>
        </w:tc>
        <w:tc>
          <w:tcPr>
            <w:tcW w:w="11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9695E6" w14:textId="77777777" w:rsidR="00CD51B3" w:rsidRPr="00CD51B3" w:rsidRDefault="00CD51B3" w:rsidP="007B7365">
            <w:pPr>
              <w:pStyle w:val="CuerpoA"/>
              <w:spacing w:before="80" w:after="80"/>
              <w:jc w:val="center"/>
              <w:rPr>
                <w:sz w:val="24"/>
              </w:rPr>
            </w:pPr>
            <w:r w:rsidRPr="00CD51B3">
              <w:rPr>
                <w:rStyle w:val="Ninguno"/>
                <w:rFonts w:ascii="Arial" w:hAnsi="Arial"/>
                <w:sz w:val="24"/>
              </w:rPr>
              <w:t>29</w:t>
            </w:r>
          </w:p>
        </w:tc>
        <w:tc>
          <w:tcPr>
            <w:tcW w:w="99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014510" w14:textId="77777777" w:rsidR="00CD51B3" w:rsidRPr="00CD51B3" w:rsidRDefault="00CD51B3" w:rsidP="007B7365">
            <w:pPr>
              <w:pStyle w:val="CuerpoA"/>
              <w:spacing w:before="80" w:after="80"/>
              <w:jc w:val="center"/>
              <w:rPr>
                <w:sz w:val="24"/>
              </w:rPr>
            </w:pPr>
            <w:r w:rsidRPr="00CD51B3">
              <w:rPr>
                <w:rStyle w:val="Ninguno"/>
                <w:rFonts w:ascii="Arial" w:hAnsi="Arial"/>
                <w:sz w:val="24"/>
              </w:rPr>
              <w:t>43,5</w:t>
            </w:r>
          </w:p>
        </w:tc>
      </w:tr>
      <w:tr w:rsidR="00CD51B3" w:rsidRPr="00CD51B3" w14:paraId="4635D660"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D0F99D" w14:textId="77777777" w:rsidR="00CD51B3" w:rsidRPr="00CD51B3" w:rsidRDefault="00CD51B3" w:rsidP="007B7365">
            <w:pPr>
              <w:pStyle w:val="CuerpoA"/>
              <w:spacing w:before="80" w:after="80"/>
              <w:jc w:val="center"/>
              <w:rPr>
                <w:sz w:val="24"/>
              </w:rPr>
            </w:pPr>
            <w:r w:rsidRPr="00CD51B3">
              <w:rPr>
                <w:rStyle w:val="Ninguno"/>
                <w:rFonts w:ascii="Arial" w:hAnsi="Arial"/>
                <w:sz w:val="24"/>
              </w:rPr>
              <w:t>14</w:t>
            </w:r>
          </w:p>
        </w:tc>
        <w:tc>
          <w:tcPr>
            <w:tcW w:w="21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04E0BD" w14:textId="77777777" w:rsidR="00CD51B3" w:rsidRPr="00CD51B3" w:rsidRDefault="00CD51B3" w:rsidP="007B7365">
            <w:pPr>
              <w:pStyle w:val="CuerpoA"/>
              <w:spacing w:before="80" w:after="80"/>
              <w:jc w:val="center"/>
              <w:rPr>
                <w:sz w:val="24"/>
              </w:rPr>
            </w:pPr>
            <w:r w:rsidRPr="00CD51B3">
              <w:rPr>
                <w:rStyle w:val="Ninguno"/>
                <w:rFonts w:ascii="Arial" w:hAnsi="Arial"/>
                <w:sz w:val="24"/>
              </w:rPr>
              <w:t>Seminario I</w:t>
            </w:r>
          </w:p>
        </w:tc>
        <w:tc>
          <w:tcPr>
            <w:tcW w:w="11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2E914B" w14:textId="77777777" w:rsidR="00CD51B3" w:rsidRPr="00CD51B3" w:rsidRDefault="00CD51B3" w:rsidP="007B7365">
            <w:pPr>
              <w:pStyle w:val="CuerpoA"/>
              <w:spacing w:before="80" w:after="80"/>
              <w:jc w:val="center"/>
              <w:rPr>
                <w:sz w:val="24"/>
              </w:rPr>
            </w:pPr>
            <w:r w:rsidRPr="00CD51B3">
              <w:rPr>
                <w:rStyle w:val="Ninguno"/>
                <w:rFonts w:ascii="Arial" w:hAnsi="Arial"/>
                <w:sz w:val="24"/>
              </w:rPr>
              <w:t>1</w:t>
            </w:r>
          </w:p>
        </w:tc>
        <w:tc>
          <w:tcPr>
            <w:tcW w:w="99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88D3E5" w14:textId="77777777" w:rsidR="00CD51B3" w:rsidRPr="00CD51B3" w:rsidRDefault="00CD51B3" w:rsidP="007B7365">
            <w:pPr>
              <w:pStyle w:val="CuerpoA"/>
              <w:spacing w:before="80" w:after="80"/>
              <w:jc w:val="center"/>
              <w:rPr>
                <w:sz w:val="24"/>
              </w:rPr>
            </w:pPr>
            <w:r w:rsidRPr="00CD51B3">
              <w:rPr>
                <w:rStyle w:val="Ninguno"/>
                <w:rFonts w:ascii="Arial" w:hAnsi="Arial"/>
                <w:sz w:val="24"/>
              </w:rPr>
              <w:t>1,5</w:t>
            </w:r>
          </w:p>
        </w:tc>
      </w:tr>
      <w:tr w:rsidR="00CD51B3" w:rsidRPr="00CD51B3" w14:paraId="14086F10"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6E0714" w14:textId="77777777" w:rsidR="00CD51B3" w:rsidRPr="00CD51B3" w:rsidRDefault="00CD51B3" w:rsidP="007B7365">
            <w:pPr>
              <w:pStyle w:val="CuerpoA"/>
              <w:spacing w:before="80" w:after="80"/>
              <w:jc w:val="center"/>
              <w:rPr>
                <w:sz w:val="24"/>
              </w:rPr>
            </w:pPr>
            <w:r w:rsidRPr="00CD51B3">
              <w:rPr>
                <w:rStyle w:val="Ninguno"/>
                <w:rFonts w:ascii="Arial" w:hAnsi="Arial"/>
                <w:sz w:val="24"/>
              </w:rPr>
              <w:t>15</w:t>
            </w:r>
          </w:p>
        </w:tc>
        <w:tc>
          <w:tcPr>
            <w:tcW w:w="21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125AD1" w14:textId="77777777" w:rsidR="00CD51B3" w:rsidRPr="00CD51B3" w:rsidRDefault="00CD51B3" w:rsidP="007B7365">
            <w:pPr>
              <w:pStyle w:val="CuerpoA"/>
              <w:spacing w:before="80" w:after="80"/>
              <w:jc w:val="center"/>
              <w:rPr>
                <w:sz w:val="24"/>
              </w:rPr>
            </w:pPr>
            <w:r w:rsidRPr="00CD51B3">
              <w:rPr>
                <w:rStyle w:val="Ninguno"/>
                <w:rFonts w:ascii="Arial" w:hAnsi="Arial"/>
                <w:sz w:val="24"/>
              </w:rPr>
              <w:t>Evaluación</w:t>
            </w:r>
          </w:p>
        </w:tc>
        <w:tc>
          <w:tcPr>
            <w:tcW w:w="11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32C183" w14:textId="77777777" w:rsidR="00CD51B3" w:rsidRPr="00CD51B3" w:rsidRDefault="00CD51B3" w:rsidP="007B7365">
            <w:pPr>
              <w:pStyle w:val="CuerpoA"/>
              <w:spacing w:before="80" w:after="80"/>
              <w:jc w:val="center"/>
              <w:rPr>
                <w:sz w:val="24"/>
              </w:rPr>
            </w:pPr>
            <w:r w:rsidRPr="00CD51B3">
              <w:rPr>
                <w:rStyle w:val="Ninguno"/>
                <w:rFonts w:ascii="Arial" w:hAnsi="Arial"/>
                <w:sz w:val="24"/>
              </w:rPr>
              <w:t>2</w:t>
            </w:r>
          </w:p>
        </w:tc>
        <w:tc>
          <w:tcPr>
            <w:tcW w:w="99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6CAA2" w14:textId="77777777" w:rsidR="00CD51B3" w:rsidRPr="00CD51B3" w:rsidRDefault="00CD51B3" w:rsidP="007B7365">
            <w:pPr>
              <w:pStyle w:val="CuerpoA"/>
              <w:spacing w:before="80" w:after="80"/>
              <w:jc w:val="center"/>
              <w:rPr>
                <w:sz w:val="24"/>
              </w:rPr>
            </w:pPr>
            <w:r w:rsidRPr="00CD51B3">
              <w:rPr>
                <w:rStyle w:val="Ninguno"/>
                <w:rFonts w:ascii="Arial" w:hAnsi="Arial"/>
                <w:sz w:val="24"/>
              </w:rPr>
              <w:t>3</w:t>
            </w:r>
          </w:p>
        </w:tc>
      </w:tr>
      <w:tr w:rsidR="00CD51B3" w:rsidRPr="00CD51B3" w14:paraId="55E2351F"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9973DC" w14:textId="77777777" w:rsidR="00CD51B3" w:rsidRPr="00CD51B3" w:rsidRDefault="00CD51B3" w:rsidP="007B7365">
            <w:pPr>
              <w:pStyle w:val="CuerpoA"/>
              <w:spacing w:before="80" w:after="80"/>
              <w:jc w:val="center"/>
              <w:rPr>
                <w:sz w:val="24"/>
              </w:rPr>
            </w:pPr>
            <w:r w:rsidRPr="00CD51B3">
              <w:rPr>
                <w:rStyle w:val="Ninguno"/>
                <w:rFonts w:ascii="Arial" w:hAnsi="Arial"/>
                <w:sz w:val="24"/>
              </w:rPr>
              <w:t>16-28</w:t>
            </w:r>
          </w:p>
        </w:tc>
        <w:tc>
          <w:tcPr>
            <w:tcW w:w="21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FE777D" w14:textId="77777777" w:rsidR="00CD51B3" w:rsidRPr="00CD51B3" w:rsidRDefault="00CD51B3" w:rsidP="007B7365">
            <w:pPr>
              <w:pStyle w:val="CuerpoA"/>
              <w:spacing w:before="80" w:after="80"/>
              <w:jc w:val="center"/>
              <w:rPr>
                <w:sz w:val="24"/>
              </w:rPr>
            </w:pPr>
            <w:r w:rsidRPr="00CD51B3">
              <w:rPr>
                <w:rStyle w:val="Ninguno"/>
                <w:rFonts w:ascii="Arial" w:hAnsi="Arial"/>
                <w:sz w:val="24"/>
              </w:rPr>
              <w:t>Unidades Didácticas IV, V y VI</w:t>
            </w:r>
          </w:p>
        </w:tc>
        <w:tc>
          <w:tcPr>
            <w:tcW w:w="11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3AFBF0" w14:textId="77777777" w:rsidR="00CD51B3" w:rsidRPr="00CD51B3" w:rsidRDefault="00CD51B3" w:rsidP="007B7365">
            <w:pPr>
              <w:pStyle w:val="CuerpoA"/>
              <w:spacing w:before="80" w:after="80"/>
              <w:jc w:val="center"/>
              <w:rPr>
                <w:sz w:val="24"/>
              </w:rPr>
            </w:pPr>
            <w:r w:rsidRPr="00CD51B3">
              <w:rPr>
                <w:rStyle w:val="Ninguno"/>
                <w:rFonts w:ascii="Arial" w:hAnsi="Arial"/>
                <w:sz w:val="24"/>
              </w:rPr>
              <w:t>24</w:t>
            </w:r>
          </w:p>
        </w:tc>
        <w:tc>
          <w:tcPr>
            <w:tcW w:w="99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DFCDAC" w14:textId="77777777" w:rsidR="00CD51B3" w:rsidRPr="00CD51B3" w:rsidRDefault="00CD51B3" w:rsidP="007B7365">
            <w:pPr>
              <w:pStyle w:val="CuerpoA"/>
              <w:spacing w:before="80" w:after="80"/>
              <w:jc w:val="center"/>
              <w:rPr>
                <w:sz w:val="24"/>
              </w:rPr>
            </w:pPr>
            <w:r w:rsidRPr="00CD51B3">
              <w:rPr>
                <w:rStyle w:val="Ninguno"/>
                <w:rFonts w:ascii="Arial" w:hAnsi="Arial"/>
                <w:sz w:val="24"/>
              </w:rPr>
              <w:t>36</w:t>
            </w:r>
          </w:p>
        </w:tc>
      </w:tr>
      <w:tr w:rsidR="00CD51B3" w:rsidRPr="00CD51B3" w14:paraId="1FE35123"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1CC6D8" w14:textId="77777777" w:rsidR="00CD51B3" w:rsidRPr="00CD51B3" w:rsidRDefault="00CD51B3" w:rsidP="007B7365">
            <w:pPr>
              <w:pStyle w:val="CuerpoA"/>
              <w:spacing w:before="80" w:after="80"/>
              <w:jc w:val="center"/>
              <w:rPr>
                <w:sz w:val="24"/>
              </w:rPr>
            </w:pPr>
            <w:r w:rsidRPr="00CD51B3">
              <w:rPr>
                <w:rStyle w:val="Ninguno"/>
                <w:rFonts w:ascii="Arial" w:hAnsi="Arial"/>
                <w:sz w:val="24"/>
              </w:rPr>
              <w:lastRenderedPageBreak/>
              <w:t>29</w:t>
            </w:r>
          </w:p>
        </w:tc>
        <w:tc>
          <w:tcPr>
            <w:tcW w:w="21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052B7B" w14:textId="77777777" w:rsidR="00CD51B3" w:rsidRPr="00CD51B3" w:rsidRDefault="00CD51B3" w:rsidP="007B7365">
            <w:pPr>
              <w:pStyle w:val="CuerpoA"/>
              <w:spacing w:before="80" w:after="80"/>
              <w:jc w:val="center"/>
              <w:rPr>
                <w:sz w:val="24"/>
              </w:rPr>
            </w:pPr>
            <w:r w:rsidRPr="00CD51B3">
              <w:rPr>
                <w:rStyle w:val="Ninguno"/>
                <w:rFonts w:ascii="Arial" w:hAnsi="Arial"/>
                <w:sz w:val="24"/>
              </w:rPr>
              <w:t>Seminario II</w:t>
            </w:r>
          </w:p>
        </w:tc>
        <w:tc>
          <w:tcPr>
            <w:tcW w:w="11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61CD73" w14:textId="77777777" w:rsidR="00CD51B3" w:rsidRPr="00CD51B3" w:rsidRDefault="00CD51B3" w:rsidP="007B7365">
            <w:pPr>
              <w:pStyle w:val="CuerpoA"/>
              <w:spacing w:before="80" w:after="80"/>
              <w:jc w:val="center"/>
              <w:rPr>
                <w:sz w:val="24"/>
              </w:rPr>
            </w:pPr>
            <w:r w:rsidRPr="00CD51B3">
              <w:rPr>
                <w:rStyle w:val="Ninguno"/>
                <w:rFonts w:ascii="Arial" w:hAnsi="Arial"/>
                <w:sz w:val="24"/>
              </w:rPr>
              <w:t>1</w:t>
            </w:r>
          </w:p>
        </w:tc>
        <w:tc>
          <w:tcPr>
            <w:tcW w:w="99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137E5B" w14:textId="77777777" w:rsidR="00CD51B3" w:rsidRPr="00CD51B3" w:rsidRDefault="00CD51B3" w:rsidP="007B7365">
            <w:pPr>
              <w:pStyle w:val="CuerpoA"/>
              <w:spacing w:before="80" w:after="80"/>
              <w:jc w:val="center"/>
              <w:rPr>
                <w:sz w:val="24"/>
              </w:rPr>
            </w:pPr>
            <w:r w:rsidRPr="00CD51B3">
              <w:rPr>
                <w:rStyle w:val="Ninguno"/>
                <w:rFonts w:ascii="Arial" w:hAnsi="Arial"/>
                <w:sz w:val="24"/>
              </w:rPr>
              <w:t>1,5</w:t>
            </w:r>
          </w:p>
        </w:tc>
      </w:tr>
      <w:tr w:rsidR="00CD51B3" w:rsidRPr="00CD51B3" w14:paraId="68BC4B86"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AC6ABA" w14:textId="77777777" w:rsidR="00CD51B3" w:rsidRPr="00CD51B3" w:rsidRDefault="00CD51B3" w:rsidP="007B7365">
            <w:pPr>
              <w:pStyle w:val="CuerpoA"/>
              <w:spacing w:before="80" w:after="80"/>
              <w:jc w:val="center"/>
              <w:rPr>
                <w:sz w:val="24"/>
              </w:rPr>
            </w:pPr>
            <w:r w:rsidRPr="00CD51B3">
              <w:rPr>
                <w:rStyle w:val="Ninguno"/>
                <w:rFonts w:ascii="Arial" w:hAnsi="Arial"/>
                <w:sz w:val="24"/>
              </w:rPr>
              <w:t>30</w:t>
            </w:r>
          </w:p>
        </w:tc>
        <w:tc>
          <w:tcPr>
            <w:tcW w:w="21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87588E" w14:textId="77777777" w:rsidR="00CD51B3" w:rsidRPr="00CD51B3" w:rsidRDefault="00CD51B3" w:rsidP="007B7365">
            <w:pPr>
              <w:pStyle w:val="CuerpoA"/>
              <w:spacing w:before="80" w:after="80"/>
              <w:jc w:val="center"/>
              <w:rPr>
                <w:sz w:val="24"/>
              </w:rPr>
            </w:pPr>
            <w:r w:rsidRPr="00CD51B3">
              <w:rPr>
                <w:rStyle w:val="Ninguno"/>
                <w:rFonts w:ascii="Arial" w:hAnsi="Arial"/>
                <w:sz w:val="24"/>
              </w:rPr>
              <w:t>Evaluación</w:t>
            </w:r>
          </w:p>
        </w:tc>
        <w:tc>
          <w:tcPr>
            <w:tcW w:w="11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5D2A82" w14:textId="77777777" w:rsidR="00CD51B3" w:rsidRPr="00CD51B3" w:rsidRDefault="00CD51B3" w:rsidP="007B7365">
            <w:pPr>
              <w:pStyle w:val="CuerpoA"/>
              <w:spacing w:before="80" w:after="80"/>
              <w:jc w:val="center"/>
              <w:rPr>
                <w:sz w:val="24"/>
              </w:rPr>
            </w:pPr>
            <w:r w:rsidRPr="00CD51B3">
              <w:rPr>
                <w:rStyle w:val="Ninguno"/>
                <w:rFonts w:ascii="Arial" w:hAnsi="Arial"/>
                <w:sz w:val="24"/>
              </w:rPr>
              <w:t>2</w:t>
            </w:r>
          </w:p>
        </w:tc>
        <w:tc>
          <w:tcPr>
            <w:tcW w:w="99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349EC8" w14:textId="77777777" w:rsidR="00CD51B3" w:rsidRPr="00CD51B3" w:rsidRDefault="00CD51B3" w:rsidP="007B7365">
            <w:pPr>
              <w:pStyle w:val="CuerpoA"/>
              <w:spacing w:before="80" w:after="80"/>
              <w:jc w:val="center"/>
              <w:rPr>
                <w:sz w:val="24"/>
              </w:rPr>
            </w:pPr>
            <w:r w:rsidRPr="00CD51B3">
              <w:rPr>
                <w:rStyle w:val="Ninguno"/>
                <w:rFonts w:ascii="Arial" w:hAnsi="Arial"/>
                <w:sz w:val="24"/>
              </w:rPr>
              <w:t>3</w:t>
            </w:r>
          </w:p>
        </w:tc>
      </w:tr>
    </w:tbl>
    <w:p w14:paraId="6C88AFAF" w14:textId="4ED3264A" w:rsidR="0001410A" w:rsidRDefault="0001410A" w:rsidP="0001410A">
      <w:pPr>
        <w:rPr>
          <w:rFonts w:eastAsia="Arial Unicode MS"/>
        </w:rPr>
      </w:pPr>
    </w:p>
    <w:sectPr w:rsidR="0001410A"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7548" w14:textId="77777777" w:rsidR="0001410A" w:rsidRDefault="0001410A" w:rsidP="00E453DC">
      <w:r>
        <w:separator/>
      </w:r>
    </w:p>
  </w:endnote>
  <w:endnote w:type="continuationSeparator" w:id="0">
    <w:p w14:paraId="4FD47769"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AC58F" w14:textId="77777777" w:rsidR="0001410A" w:rsidRDefault="0001410A" w:rsidP="00E453DC">
      <w:r>
        <w:separator/>
      </w:r>
    </w:p>
  </w:footnote>
  <w:footnote w:type="continuationSeparator" w:id="0">
    <w:p w14:paraId="1DFDD7AD"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A87FA71" w:rsidR="00010418" w:rsidRDefault="006A5B4E">
    <w:pPr>
      <w:pStyle w:val="Encabezado"/>
      <w:rPr>
        <w:lang w:val="es-ES"/>
      </w:rPr>
    </w:pPr>
    <w:r>
      <w:rPr>
        <w:noProof/>
      </w:rPr>
      <w:drawing>
        <wp:inline distT="0" distB="0" distL="0" distR="0" wp14:anchorId="6D9F7F77" wp14:editId="1AE9DDD6">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6B526C1" w14:textId="77777777" w:rsidR="006A5B4E" w:rsidRPr="00010418" w:rsidRDefault="006A5B4E">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1AE2134" w:rsidR="00A8142E" w:rsidRDefault="006A5B4E"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403CAD45" wp14:editId="72D000C3">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B464B6C" w14:textId="77777777" w:rsidR="006A5B4E" w:rsidRPr="00DF62C0" w:rsidRDefault="006A5B4E" w:rsidP="006A5B4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2C81A85" w14:textId="77777777" w:rsidR="006A5B4E" w:rsidRPr="00DF62C0" w:rsidRDefault="006A5B4E" w:rsidP="006A5B4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3CAD45" id="Grupo 1" o:spid="_x0000_s1027" style="position:absolute;margin-left:70.9pt;margin-top:35.4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CHvVh/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B464B6C" w14:textId="77777777" w:rsidR="006A5B4E" w:rsidRPr="00DF62C0" w:rsidRDefault="006A5B4E" w:rsidP="006A5B4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2C81A85" w14:textId="77777777" w:rsidR="006A5B4E" w:rsidRPr="00DF62C0" w:rsidRDefault="006A5B4E" w:rsidP="006A5B4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4621B47F"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50460220">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45C8E2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D0CFD" w:rsidRPr="004D0CFD">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45C8E2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D0CFD" w:rsidRPr="004D0CFD">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7B7"/>
    <w:multiLevelType w:val="hybridMultilevel"/>
    <w:tmpl w:val="FBB87902"/>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B3207A"/>
    <w:multiLevelType w:val="hybridMultilevel"/>
    <w:tmpl w:val="2328080A"/>
    <w:styleLink w:val="Estiloimportado40"/>
    <w:lvl w:ilvl="0" w:tplc="D97AC0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4638EC">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72C32A">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B07D66">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0ADBBE">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8ED3F8">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6E8C6D2">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CA6BB8">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98A1BC">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D428E4"/>
    <w:multiLevelType w:val="hybridMultilevel"/>
    <w:tmpl w:val="EE446308"/>
    <w:lvl w:ilvl="0" w:tplc="0C0A000F">
      <w:start w:val="1"/>
      <w:numFmt w:val="decimal"/>
      <w:lvlText w:val="%1."/>
      <w:lvlJc w:val="left"/>
      <w:pPr>
        <w:ind w:left="1286" w:hanging="360"/>
      </w:pPr>
    </w:lvl>
    <w:lvl w:ilvl="1" w:tplc="0C0A0019" w:tentative="1">
      <w:start w:val="1"/>
      <w:numFmt w:val="lowerLetter"/>
      <w:lvlText w:val="%2."/>
      <w:lvlJc w:val="left"/>
      <w:pPr>
        <w:ind w:left="2006" w:hanging="360"/>
      </w:pPr>
    </w:lvl>
    <w:lvl w:ilvl="2" w:tplc="0C0A001B" w:tentative="1">
      <w:start w:val="1"/>
      <w:numFmt w:val="lowerRoman"/>
      <w:lvlText w:val="%3."/>
      <w:lvlJc w:val="right"/>
      <w:pPr>
        <w:ind w:left="2726" w:hanging="180"/>
      </w:pPr>
    </w:lvl>
    <w:lvl w:ilvl="3" w:tplc="0C0A000F" w:tentative="1">
      <w:start w:val="1"/>
      <w:numFmt w:val="decimal"/>
      <w:lvlText w:val="%4."/>
      <w:lvlJc w:val="left"/>
      <w:pPr>
        <w:ind w:left="3446" w:hanging="360"/>
      </w:pPr>
    </w:lvl>
    <w:lvl w:ilvl="4" w:tplc="0C0A0019" w:tentative="1">
      <w:start w:val="1"/>
      <w:numFmt w:val="lowerLetter"/>
      <w:lvlText w:val="%5."/>
      <w:lvlJc w:val="left"/>
      <w:pPr>
        <w:ind w:left="4166" w:hanging="360"/>
      </w:pPr>
    </w:lvl>
    <w:lvl w:ilvl="5" w:tplc="0C0A001B" w:tentative="1">
      <w:start w:val="1"/>
      <w:numFmt w:val="lowerRoman"/>
      <w:lvlText w:val="%6."/>
      <w:lvlJc w:val="right"/>
      <w:pPr>
        <w:ind w:left="4886" w:hanging="180"/>
      </w:pPr>
    </w:lvl>
    <w:lvl w:ilvl="6" w:tplc="0C0A000F" w:tentative="1">
      <w:start w:val="1"/>
      <w:numFmt w:val="decimal"/>
      <w:lvlText w:val="%7."/>
      <w:lvlJc w:val="left"/>
      <w:pPr>
        <w:ind w:left="5606" w:hanging="360"/>
      </w:pPr>
    </w:lvl>
    <w:lvl w:ilvl="7" w:tplc="0C0A0019" w:tentative="1">
      <w:start w:val="1"/>
      <w:numFmt w:val="lowerLetter"/>
      <w:lvlText w:val="%8."/>
      <w:lvlJc w:val="left"/>
      <w:pPr>
        <w:ind w:left="6326" w:hanging="360"/>
      </w:pPr>
    </w:lvl>
    <w:lvl w:ilvl="8" w:tplc="0C0A001B" w:tentative="1">
      <w:start w:val="1"/>
      <w:numFmt w:val="lowerRoman"/>
      <w:lvlText w:val="%9."/>
      <w:lvlJc w:val="right"/>
      <w:pPr>
        <w:ind w:left="7046" w:hanging="180"/>
      </w:pPr>
    </w:lvl>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1666F2D"/>
    <w:multiLevelType w:val="hybridMultilevel"/>
    <w:tmpl w:val="C9A414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4A17B6"/>
    <w:multiLevelType w:val="hybridMultilevel"/>
    <w:tmpl w:val="895E3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8209D6"/>
    <w:multiLevelType w:val="hybridMultilevel"/>
    <w:tmpl w:val="EE92F11E"/>
    <w:styleLink w:val="Estiloimportado20"/>
    <w:lvl w:ilvl="0" w:tplc="D1043FA0">
      <w:start w:val="1"/>
      <w:numFmt w:val="decimal"/>
      <w:lvlText w:val="%1."/>
      <w:lvlJc w:val="left"/>
      <w:pPr>
        <w:tabs>
          <w:tab w:val="left" w:pos="1494"/>
        </w:tabs>
        <w:ind w:left="851"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0D23FFE">
      <w:start w:val="1"/>
      <w:numFmt w:val="lowerLetter"/>
      <w:lvlText w:val="%2."/>
      <w:lvlJc w:val="left"/>
      <w:pPr>
        <w:tabs>
          <w:tab w:val="left" w:pos="1494"/>
        </w:tabs>
        <w:ind w:left="7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5968812">
      <w:start w:val="1"/>
      <w:numFmt w:val="lowerRoman"/>
      <w:lvlText w:val="%3."/>
      <w:lvlJc w:val="left"/>
      <w:pPr>
        <w:ind w:left="151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080757C">
      <w:start w:val="1"/>
      <w:numFmt w:val="decimal"/>
      <w:lvlText w:val="%4."/>
      <w:lvlJc w:val="left"/>
      <w:pPr>
        <w:tabs>
          <w:tab w:val="left" w:pos="1494"/>
        </w:tabs>
        <w:ind w:left="223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B82B240">
      <w:start w:val="1"/>
      <w:numFmt w:val="lowerLetter"/>
      <w:lvlText w:val="%5."/>
      <w:lvlJc w:val="left"/>
      <w:pPr>
        <w:tabs>
          <w:tab w:val="left" w:pos="1494"/>
        </w:tabs>
        <w:ind w:left="295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070F430">
      <w:start w:val="1"/>
      <w:numFmt w:val="lowerRoman"/>
      <w:lvlText w:val="%6."/>
      <w:lvlJc w:val="left"/>
      <w:pPr>
        <w:tabs>
          <w:tab w:val="left" w:pos="1494"/>
        </w:tabs>
        <w:ind w:left="367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FC49860">
      <w:start w:val="1"/>
      <w:numFmt w:val="decimal"/>
      <w:lvlText w:val="%7."/>
      <w:lvlJc w:val="left"/>
      <w:pPr>
        <w:tabs>
          <w:tab w:val="left" w:pos="1494"/>
        </w:tabs>
        <w:ind w:left="43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98C98AE">
      <w:start w:val="1"/>
      <w:numFmt w:val="lowerLetter"/>
      <w:lvlText w:val="%8."/>
      <w:lvlJc w:val="left"/>
      <w:pPr>
        <w:tabs>
          <w:tab w:val="left" w:pos="1494"/>
        </w:tabs>
        <w:ind w:left="511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6467D96">
      <w:start w:val="1"/>
      <w:numFmt w:val="lowerRoman"/>
      <w:lvlText w:val="%9."/>
      <w:lvlJc w:val="left"/>
      <w:pPr>
        <w:tabs>
          <w:tab w:val="left" w:pos="1494"/>
        </w:tabs>
        <w:ind w:left="583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59343EE"/>
    <w:multiLevelType w:val="hybridMultilevel"/>
    <w:tmpl w:val="9BBE611A"/>
    <w:lvl w:ilvl="0" w:tplc="C9F66426">
      <w:start w:val="1"/>
      <w:numFmt w:val="bullet"/>
      <w:lvlText w:val=""/>
      <w:lvlJc w:val="left"/>
      <w:pPr>
        <w:ind w:left="1503"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222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94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66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38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510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82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54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726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C475840"/>
    <w:multiLevelType w:val="hybridMultilevel"/>
    <w:tmpl w:val="74D8205C"/>
    <w:numStyleLink w:val="Estiloimportado5"/>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E439D3"/>
    <w:multiLevelType w:val="hybridMultilevel"/>
    <w:tmpl w:val="1E04C1C2"/>
    <w:styleLink w:val="Estiloimportado70"/>
    <w:lvl w:ilvl="0" w:tplc="BA8048E6">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C6C9B4">
      <w:start w:val="1"/>
      <w:numFmt w:val="bullet"/>
      <w:lvlText w:val="o"/>
      <w:lvlJc w:val="left"/>
      <w:pPr>
        <w:tabs>
          <w:tab w:val="left" w:pos="1068"/>
        </w:tabs>
        <w:ind w:left="1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A4D29E">
      <w:start w:val="1"/>
      <w:numFmt w:val="bullet"/>
      <w:lvlText w:val="▪"/>
      <w:lvlJc w:val="left"/>
      <w:pPr>
        <w:tabs>
          <w:tab w:val="left" w:pos="1068"/>
        </w:tabs>
        <w:ind w:left="2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726E0A">
      <w:start w:val="1"/>
      <w:numFmt w:val="bullet"/>
      <w:lvlText w:val="·"/>
      <w:lvlJc w:val="left"/>
      <w:pPr>
        <w:tabs>
          <w:tab w:val="left" w:pos="1068"/>
        </w:tabs>
        <w:ind w:left="30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AC83DE">
      <w:start w:val="1"/>
      <w:numFmt w:val="bullet"/>
      <w:lvlText w:val="o"/>
      <w:lvlJc w:val="left"/>
      <w:pPr>
        <w:tabs>
          <w:tab w:val="left" w:pos="1068"/>
        </w:tabs>
        <w:ind w:left="3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1657D0">
      <w:start w:val="1"/>
      <w:numFmt w:val="bullet"/>
      <w:lvlText w:val="▪"/>
      <w:lvlJc w:val="left"/>
      <w:pPr>
        <w:tabs>
          <w:tab w:val="left" w:pos="1068"/>
        </w:tabs>
        <w:ind w:left="44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6E412A">
      <w:start w:val="1"/>
      <w:numFmt w:val="bullet"/>
      <w:lvlText w:val="·"/>
      <w:lvlJc w:val="left"/>
      <w:pPr>
        <w:tabs>
          <w:tab w:val="left" w:pos="1068"/>
        </w:tabs>
        <w:ind w:left="51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6AA072">
      <w:start w:val="1"/>
      <w:numFmt w:val="bullet"/>
      <w:lvlText w:val="o"/>
      <w:lvlJc w:val="left"/>
      <w:pPr>
        <w:tabs>
          <w:tab w:val="left" w:pos="1068"/>
        </w:tabs>
        <w:ind w:left="59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AA20FA">
      <w:start w:val="1"/>
      <w:numFmt w:val="bullet"/>
      <w:lvlText w:val="▪"/>
      <w:lvlJc w:val="left"/>
      <w:pPr>
        <w:tabs>
          <w:tab w:val="left" w:pos="1068"/>
        </w:tabs>
        <w:ind w:left="6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3B5AA6"/>
    <w:multiLevelType w:val="hybridMultilevel"/>
    <w:tmpl w:val="214E2D30"/>
    <w:lvl w:ilvl="0" w:tplc="8A3801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1A7A12"/>
    <w:multiLevelType w:val="hybridMultilevel"/>
    <w:tmpl w:val="887EE4E0"/>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53E838D8"/>
    <w:multiLevelType w:val="hybridMultilevel"/>
    <w:tmpl w:val="99F4A90E"/>
    <w:lvl w:ilvl="0" w:tplc="03788296">
      <w:start w:val="1"/>
      <w:numFmt w:val="decimal"/>
      <w:lvlText w:val="%1."/>
      <w:lvlJc w:val="left"/>
      <w:pPr>
        <w:ind w:left="1428" w:hanging="360"/>
      </w:pPr>
      <w:rPr>
        <w:rFonts w:ascii="Arial" w:hAnsi="Arial" w:cs="Aria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A4061C"/>
    <w:multiLevelType w:val="hybridMultilevel"/>
    <w:tmpl w:val="22A46C1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8"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9" w15:restartNumberingAfterBreak="0">
    <w:nsid w:val="5C796504"/>
    <w:multiLevelType w:val="hybridMultilevel"/>
    <w:tmpl w:val="41665296"/>
    <w:styleLink w:val="Estiloimportado20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DFF39EC"/>
    <w:multiLevelType w:val="hybridMultilevel"/>
    <w:tmpl w:val="71C87210"/>
    <w:numStyleLink w:val="Estiloimportado2"/>
  </w:abstractNum>
  <w:abstractNum w:abstractNumId="3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62B50311"/>
    <w:multiLevelType w:val="hybridMultilevel"/>
    <w:tmpl w:val="8BBC1F46"/>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865345F"/>
    <w:multiLevelType w:val="hybridMultilevel"/>
    <w:tmpl w:val="D6AE4A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C426DEF"/>
    <w:multiLevelType w:val="hybridMultilevel"/>
    <w:tmpl w:val="6638F42E"/>
    <w:lvl w:ilvl="0" w:tplc="4598676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7781911"/>
    <w:multiLevelType w:val="hybridMultilevel"/>
    <w:tmpl w:val="791A3B36"/>
    <w:numStyleLink w:val="Estiloimportado7"/>
  </w:abstractNum>
  <w:abstractNum w:abstractNumId="41" w15:restartNumberingAfterBreak="0">
    <w:nsid w:val="790B6FA6"/>
    <w:multiLevelType w:val="hybridMultilevel"/>
    <w:tmpl w:val="1E04C1C2"/>
    <w:numStyleLink w:val="Estiloimportado70"/>
  </w:abstractNum>
  <w:abstractNum w:abstractNumId="42"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956238E"/>
    <w:multiLevelType w:val="hybridMultilevel"/>
    <w:tmpl w:val="2328080A"/>
    <w:numStyleLink w:val="Estiloimportado40"/>
  </w:abstractNum>
  <w:abstractNum w:abstractNumId="4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B385764"/>
    <w:multiLevelType w:val="hybridMultilevel"/>
    <w:tmpl w:val="C43CD2DE"/>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6" w15:restartNumberingAfterBreak="0">
    <w:nsid w:val="7CF1091F"/>
    <w:multiLevelType w:val="hybridMultilevel"/>
    <w:tmpl w:val="34643C00"/>
    <w:lvl w:ilvl="0" w:tplc="C9F66426">
      <w:start w:val="1"/>
      <w:numFmt w:val="bullet"/>
      <w:lvlText w:val=""/>
      <w:lvlJc w:val="left"/>
      <w:pPr>
        <w:ind w:left="1211"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157"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1954"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751"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5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45"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142"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939"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736"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7E80390B"/>
    <w:multiLevelType w:val="hybridMultilevel"/>
    <w:tmpl w:val="506CA220"/>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439909868">
    <w:abstractNumId w:val="17"/>
  </w:num>
  <w:num w:numId="2" w16cid:durableId="1427775573">
    <w:abstractNumId w:val="33"/>
  </w:num>
  <w:num w:numId="3" w16cid:durableId="1211923200">
    <w:abstractNumId w:val="7"/>
  </w:num>
  <w:num w:numId="4" w16cid:durableId="930167407">
    <w:abstractNumId w:val="42"/>
  </w:num>
  <w:num w:numId="5" w16cid:durableId="786122885">
    <w:abstractNumId w:val="34"/>
  </w:num>
  <w:num w:numId="6" w16cid:durableId="1409185294">
    <w:abstractNumId w:val="38"/>
  </w:num>
  <w:num w:numId="7" w16cid:durableId="392235868">
    <w:abstractNumId w:val="39"/>
  </w:num>
  <w:num w:numId="8" w16cid:durableId="810177353">
    <w:abstractNumId w:val="30"/>
  </w:num>
  <w:num w:numId="9" w16cid:durableId="954797510">
    <w:abstractNumId w:val="44"/>
  </w:num>
  <w:num w:numId="10" w16cid:durableId="681278076">
    <w:abstractNumId w:val="18"/>
  </w:num>
  <w:num w:numId="11" w16cid:durableId="2104834533">
    <w:abstractNumId w:val="4"/>
  </w:num>
  <w:num w:numId="12" w16cid:durableId="252520355">
    <w:abstractNumId w:val="9"/>
  </w:num>
  <w:num w:numId="13" w16cid:durableId="1749158499">
    <w:abstractNumId w:val="26"/>
  </w:num>
  <w:num w:numId="14" w16cid:durableId="973758549">
    <w:abstractNumId w:val="2"/>
  </w:num>
  <w:num w:numId="15" w16cid:durableId="805970168">
    <w:abstractNumId w:val="23"/>
  </w:num>
  <w:num w:numId="16" w16cid:durableId="2044747437">
    <w:abstractNumId w:val="16"/>
  </w:num>
  <w:num w:numId="17" w16cid:durableId="493691310">
    <w:abstractNumId w:val="13"/>
  </w:num>
  <w:num w:numId="18" w16cid:durableId="818153695">
    <w:abstractNumId w:val="24"/>
  </w:num>
  <w:num w:numId="19" w16cid:durableId="522132047">
    <w:abstractNumId w:val="29"/>
  </w:num>
  <w:num w:numId="20" w16cid:durableId="193544245">
    <w:abstractNumId w:val="8"/>
  </w:num>
  <w:num w:numId="21" w16cid:durableId="1112745753">
    <w:abstractNumId w:val="32"/>
  </w:num>
  <w:num w:numId="22" w16cid:durableId="1556044140">
    <w:abstractNumId w:val="6"/>
  </w:num>
  <w:num w:numId="23" w16cid:durableId="1110856845">
    <w:abstractNumId w:val="25"/>
  </w:num>
  <w:num w:numId="24" w16cid:durableId="480269550">
    <w:abstractNumId w:val="31"/>
  </w:num>
  <w:num w:numId="25" w16cid:durableId="1209688010">
    <w:abstractNumId w:val="11"/>
  </w:num>
  <w:num w:numId="26" w16cid:durableId="997617792">
    <w:abstractNumId w:val="21"/>
  </w:num>
  <w:num w:numId="27" w16cid:durableId="1794012070">
    <w:abstractNumId w:val="15"/>
    <w:lvlOverride w:ilvl="0">
      <w:lvl w:ilvl="0" w:tplc="0C20A1CE">
        <w:start w:val="1"/>
        <w:numFmt w:val="bullet"/>
        <w:lvlText w:val="·"/>
        <w:lvlJc w:val="left"/>
        <w:pPr>
          <w:ind w:left="993" w:hanging="2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A8E3852">
        <w:start w:val="1"/>
        <w:numFmt w:val="bullet"/>
        <w:lvlText w:val="o"/>
        <w:lvlJc w:val="left"/>
        <w:pPr>
          <w:ind w:left="171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ABC2400">
        <w:start w:val="1"/>
        <w:numFmt w:val="bullet"/>
        <w:lvlText w:val="▪"/>
        <w:lvlJc w:val="left"/>
        <w:pPr>
          <w:ind w:left="243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A05C511C">
        <w:start w:val="1"/>
        <w:numFmt w:val="bullet"/>
        <w:lvlText w:val="·"/>
        <w:lvlJc w:val="left"/>
        <w:pPr>
          <w:ind w:left="3153" w:hanging="2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2A218E">
        <w:start w:val="1"/>
        <w:numFmt w:val="bullet"/>
        <w:lvlText w:val="o"/>
        <w:lvlJc w:val="left"/>
        <w:pPr>
          <w:ind w:left="387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8BE66510">
        <w:start w:val="1"/>
        <w:numFmt w:val="bullet"/>
        <w:lvlText w:val="▪"/>
        <w:lvlJc w:val="left"/>
        <w:pPr>
          <w:ind w:left="459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7CE3272">
        <w:start w:val="1"/>
        <w:numFmt w:val="bullet"/>
        <w:lvlText w:val="·"/>
        <w:lvlJc w:val="left"/>
        <w:pPr>
          <w:ind w:left="5313" w:hanging="2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A006318">
        <w:start w:val="1"/>
        <w:numFmt w:val="bullet"/>
        <w:lvlText w:val="o"/>
        <w:lvlJc w:val="left"/>
        <w:pPr>
          <w:ind w:left="603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38E4768">
        <w:start w:val="1"/>
        <w:numFmt w:val="bullet"/>
        <w:lvlText w:val="▪"/>
        <w:lvlJc w:val="left"/>
        <w:pPr>
          <w:ind w:left="675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8" w16cid:durableId="481508507">
    <w:abstractNumId w:val="15"/>
    <w:lvlOverride w:ilvl="0">
      <w:lvl w:ilvl="0" w:tplc="0C20A1CE">
        <w:start w:val="1"/>
        <w:numFmt w:val="bullet"/>
        <w:lvlText w:val="·"/>
        <w:lvlJc w:val="left"/>
        <w:pPr>
          <w:ind w:left="993"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A8E3852">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ABC2400">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A05C511C">
        <w:start w:val="1"/>
        <w:numFmt w:val="bullet"/>
        <w:lvlText w:val="·"/>
        <w:lvlJc w:val="left"/>
        <w:pPr>
          <w:ind w:left="3153"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E2A218E">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8BE66510">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7CE3272">
        <w:start w:val="1"/>
        <w:numFmt w:val="bullet"/>
        <w:lvlText w:val="·"/>
        <w:lvlJc w:val="left"/>
        <w:pPr>
          <w:ind w:left="5313"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A00631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38E476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16cid:durableId="1325357438">
    <w:abstractNumId w:val="0"/>
  </w:num>
  <w:num w:numId="30" w16cid:durableId="831682056">
    <w:abstractNumId w:val="35"/>
  </w:num>
  <w:num w:numId="31" w16cid:durableId="2039819119">
    <w:abstractNumId w:val="14"/>
  </w:num>
  <w:num w:numId="32" w16cid:durableId="774179035">
    <w:abstractNumId w:val="27"/>
  </w:num>
  <w:num w:numId="33" w16cid:durableId="1493253229">
    <w:abstractNumId w:val="47"/>
  </w:num>
  <w:num w:numId="34" w16cid:durableId="2001034950">
    <w:abstractNumId w:val="45"/>
  </w:num>
  <w:num w:numId="35" w16cid:durableId="1944918244">
    <w:abstractNumId w:val="40"/>
  </w:num>
  <w:num w:numId="36" w16cid:durableId="2085569449">
    <w:abstractNumId w:val="12"/>
  </w:num>
  <w:num w:numId="37" w16cid:durableId="307364308">
    <w:abstractNumId w:val="10"/>
  </w:num>
  <w:num w:numId="38" w16cid:durableId="478232640">
    <w:abstractNumId w:val="46"/>
  </w:num>
  <w:num w:numId="39" w16cid:durableId="290937999">
    <w:abstractNumId w:val="37"/>
  </w:num>
  <w:num w:numId="40" w16cid:durableId="288820639">
    <w:abstractNumId w:val="36"/>
  </w:num>
  <w:num w:numId="41" w16cid:durableId="138573905">
    <w:abstractNumId w:val="1"/>
  </w:num>
  <w:num w:numId="42" w16cid:durableId="621231934">
    <w:abstractNumId w:val="43"/>
    <w:lvlOverride w:ilvl="0">
      <w:lvl w:ilvl="0" w:tplc="DDFA60A8">
        <w:start w:val="1"/>
        <w:numFmt w:val="decimal"/>
        <w:lvlText w:val="%1."/>
        <w:lvlJc w:val="left"/>
        <w:pPr>
          <w:ind w:left="360"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43" w16cid:durableId="1825778092">
    <w:abstractNumId w:val="19"/>
  </w:num>
  <w:num w:numId="44" w16cid:durableId="1570651178">
    <w:abstractNumId w:val="41"/>
  </w:num>
  <w:num w:numId="45" w16cid:durableId="1158379454">
    <w:abstractNumId w:val="3"/>
  </w:num>
  <w:num w:numId="46" w16cid:durableId="337734126">
    <w:abstractNumId w:val="22"/>
  </w:num>
  <w:num w:numId="47" w16cid:durableId="1549759768">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58309489">
    <w:abstractNumId w:val="28"/>
  </w:num>
  <w:num w:numId="49" w16cid:durableId="1625572750">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D745A"/>
    <w:rsid w:val="00103AE8"/>
    <w:rsid w:val="001360AA"/>
    <w:rsid w:val="0016440F"/>
    <w:rsid w:val="001F7347"/>
    <w:rsid w:val="002105FA"/>
    <w:rsid w:val="002214B6"/>
    <w:rsid w:val="00223554"/>
    <w:rsid w:val="00242F1C"/>
    <w:rsid w:val="002C009E"/>
    <w:rsid w:val="003036DE"/>
    <w:rsid w:val="00307108"/>
    <w:rsid w:val="00403FF4"/>
    <w:rsid w:val="004D0CFD"/>
    <w:rsid w:val="00500F26"/>
    <w:rsid w:val="005631C6"/>
    <w:rsid w:val="0057450A"/>
    <w:rsid w:val="00576E78"/>
    <w:rsid w:val="0058018A"/>
    <w:rsid w:val="00597494"/>
    <w:rsid w:val="005B7AFC"/>
    <w:rsid w:val="005C72C6"/>
    <w:rsid w:val="006A1CB0"/>
    <w:rsid w:val="006A5B4E"/>
    <w:rsid w:val="006B22B0"/>
    <w:rsid w:val="00797424"/>
    <w:rsid w:val="007B08D4"/>
    <w:rsid w:val="00864B90"/>
    <w:rsid w:val="008A5132"/>
    <w:rsid w:val="008A5900"/>
    <w:rsid w:val="008D4ABF"/>
    <w:rsid w:val="008D78AE"/>
    <w:rsid w:val="008E704B"/>
    <w:rsid w:val="00912BA4"/>
    <w:rsid w:val="00964145"/>
    <w:rsid w:val="00A07FE4"/>
    <w:rsid w:val="00A55324"/>
    <w:rsid w:val="00A557C7"/>
    <w:rsid w:val="00A8142E"/>
    <w:rsid w:val="00C14FA1"/>
    <w:rsid w:val="00CD51B3"/>
    <w:rsid w:val="00D004B6"/>
    <w:rsid w:val="00D1488E"/>
    <w:rsid w:val="00D5508E"/>
    <w:rsid w:val="00D61388"/>
    <w:rsid w:val="00D76CC1"/>
    <w:rsid w:val="00DE6244"/>
    <w:rsid w:val="00E01AE8"/>
    <w:rsid w:val="00E03C58"/>
    <w:rsid w:val="00E25D9A"/>
    <w:rsid w:val="00E41A02"/>
    <w:rsid w:val="00E453DC"/>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customStyle="1" w:styleId="CuerpoA">
    <w:name w:val="Cuerpo A"/>
    <w:rsid w:val="002105FA"/>
    <w:pPr>
      <w:pBdr>
        <w:top w:val="nil"/>
        <w:left w:val="nil"/>
        <w:bottom w:val="nil"/>
        <w:right w:val="nil"/>
        <w:between w:val="nil"/>
        <w:bar w:val="nil"/>
      </w:pBdr>
      <w:spacing w:after="0" w:line="240" w:lineRule="auto"/>
      <w:jc w:val="both"/>
    </w:pPr>
    <w:rPr>
      <w:rFonts w:ascii="Trebuchet MS" w:eastAsia="Trebuchet MS" w:hAnsi="Trebuchet MS" w:cs="Trebuchet MS"/>
      <w:color w:val="000000"/>
      <w:szCs w:val="24"/>
      <w:u w:color="000000"/>
      <w:bdr w:val="nil"/>
      <w:lang w:val="es-ES_tradnl" w:eastAsia="es-ES_tradnl"/>
      <w14:textOutline w14:w="12700" w14:cap="flat" w14:cmpd="sng" w14:algn="ctr">
        <w14:noFill/>
        <w14:prstDash w14:val="solid"/>
        <w14:miter w14:lim="400000"/>
      </w14:textOutline>
    </w:rPr>
  </w:style>
  <w:style w:type="numbering" w:customStyle="1" w:styleId="Estiloimportado20">
    <w:name w:val="Estilo importado 2.0"/>
    <w:rsid w:val="002105FA"/>
    <w:pPr>
      <w:numPr>
        <w:numId w:val="36"/>
      </w:numPr>
    </w:pPr>
  </w:style>
  <w:style w:type="numbering" w:customStyle="1" w:styleId="Estiloimportado40">
    <w:name w:val="Estilo importado 4.0"/>
    <w:rsid w:val="00CD51B3"/>
    <w:pPr>
      <w:numPr>
        <w:numId w:val="41"/>
      </w:numPr>
    </w:pPr>
  </w:style>
  <w:style w:type="numbering" w:customStyle="1" w:styleId="Estiloimportado70">
    <w:name w:val="Estilo importado 7.0"/>
    <w:rsid w:val="00CD51B3"/>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1F842497-FF24-4AE6-A0F5-90E8C78EF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32</TotalTime>
  <Pages>16</Pages>
  <Words>2904</Words>
  <Characters>16675</Characters>
  <Application>Microsoft Office Word</Application>
  <DocSecurity>0</DocSecurity>
  <Lines>505</Lines>
  <Paragraphs>337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10</cp:revision>
  <dcterms:created xsi:type="dcterms:W3CDTF">2025-04-02T10:59:00Z</dcterms:created>
  <dcterms:modified xsi:type="dcterms:W3CDTF">2026-05-08T09:29:00Z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