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4C6299">
      <w:pPr>
        <w:spacing w:before="120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728390B1"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B45ACA">
              <w:rPr>
                <w:rFonts w:ascii="Arial" w:eastAsia="Calibri" w:hAnsi="Arial" w:cs="Arial"/>
                <w:b/>
                <w:bCs/>
                <w:color w:val="009949"/>
                <w:sz w:val="32"/>
                <w:szCs w:val="32"/>
                <w:lang w:val="es-ES" w:eastAsia="en-US"/>
              </w:rPr>
              <w:t>6/2027</w:t>
            </w:r>
          </w:p>
          <w:p w14:paraId="353DDF70" w14:textId="1E6B4410" w:rsidR="00010418" w:rsidRPr="00576E78" w:rsidRDefault="007119CE"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141ECB7E" wp14:editId="7C7164A8">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5FDF3934" w:rsidR="00010418" w:rsidRPr="00964145" w:rsidRDefault="004C1773" w:rsidP="1DE4A711">
            <w:pPr>
              <w:spacing w:after="240" w:line="360" w:lineRule="auto"/>
              <w:jc w:val="center"/>
              <w:rPr>
                <w:rFonts w:ascii="Arial" w:eastAsiaTheme="minorEastAsia" w:hAnsi="Arial" w:cs="Arial"/>
                <w:b/>
                <w:bCs/>
                <w:color w:val="009949"/>
                <w:sz w:val="32"/>
                <w:szCs w:val="32"/>
                <w:lang w:val="es-ES" w:eastAsia="en-US"/>
              </w:rPr>
            </w:pPr>
            <w:r w:rsidRPr="004C1773">
              <w:rPr>
                <w:rFonts w:ascii="Arial" w:eastAsiaTheme="minorEastAsia" w:hAnsi="Arial" w:cs="Arial"/>
                <w:b/>
                <w:bCs/>
                <w:color w:val="009949"/>
                <w:sz w:val="32"/>
                <w:szCs w:val="32"/>
                <w:lang w:val="es-ES" w:eastAsia="en-US"/>
              </w:rPr>
              <w:t>FISIOTERAPIA EN AFECCIONES ORTOPÉDICAS Y TRAUMATOLÓGICAS I</w:t>
            </w:r>
            <w:r w:rsidR="00FB7A9C">
              <w:rPr>
                <w:rFonts w:ascii="Arial" w:eastAsiaTheme="minorEastAsia" w:hAnsi="Arial" w:cs="Arial"/>
                <w:b/>
                <w:bCs/>
                <w:color w:val="009949"/>
                <w:sz w:val="32"/>
                <w:szCs w:val="32"/>
                <w:lang w:val="es-ES" w:eastAsia="en-US"/>
              </w:rPr>
              <w:t>I</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339D6733" w14:textId="77777777" w:rsidR="0085582F" w:rsidRPr="004C6299" w:rsidRDefault="0085582F">
      <w:pPr>
        <w:spacing w:after="160" w:line="259" w:lineRule="auto"/>
        <w:jc w:val="left"/>
        <w:rPr>
          <w:rStyle w:val="Ninguno"/>
          <w:rFonts w:ascii="Arial" w:hAnsi="Arial"/>
          <w:b/>
          <w:bCs/>
        </w:rPr>
      </w:pPr>
      <w:bookmarkStart w:id="4" w:name="_Toc162953731"/>
      <w:bookmarkStart w:id="5" w:name="_Toc162956416"/>
      <w:bookmarkStart w:id="6" w:name="_Toc162960238"/>
    </w:p>
    <w:sdt>
      <w:sdtPr>
        <w:rPr>
          <w:rFonts w:ascii="Trebuchet MS" w:eastAsia="Times New Roman" w:hAnsi="Trebuchet MS" w:cs="Times New Roman"/>
          <w:color w:val="auto"/>
          <w:sz w:val="24"/>
          <w:szCs w:val="24"/>
        </w:rPr>
        <w:id w:val="-1191216703"/>
        <w:docPartObj>
          <w:docPartGallery w:val="Table of Contents"/>
          <w:docPartUnique/>
        </w:docPartObj>
      </w:sdtPr>
      <w:sdtEndPr>
        <w:rPr>
          <w:b/>
          <w:bCs/>
        </w:rPr>
      </w:sdtEndPr>
      <w:sdtContent>
        <w:p w14:paraId="56476CBA" w14:textId="0ED2B0D6" w:rsidR="0085582F" w:rsidRPr="004C6299" w:rsidRDefault="0085582F">
          <w:pPr>
            <w:pStyle w:val="TtuloTDC"/>
            <w:rPr>
              <w:color w:val="auto"/>
            </w:rPr>
          </w:pPr>
        </w:p>
        <w:p w14:paraId="45047356" w14:textId="3A6B24BE" w:rsidR="00DF65DA" w:rsidRDefault="0085582F">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8955396" w:history="1">
            <w:r w:rsidR="00DF65DA" w:rsidRPr="004160F3">
              <w:rPr>
                <w:rStyle w:val="Hipervnculo"/>
              </w:rPr>
              <w:t>ASIGNATURA</w:t>
            </w:r>
            <w:r w:rsidR="00DF65DA">
              <w:rPr>
                <w:webHidden/>
              </w:rPr>
              <w:tab/>
            </w:r>
            <w:r w:rsidR="00DF65DA">
              <w:rPr>
                <w:webHidden/>
              </w:rPr>
              <w:fldChar w:fldCharType="begin"/>
            </w:r>
            <w:r w:rsidR="00DF65DA">
              <w:rPr>
                <w:webHidden/>
              </w:rPr>
              <w:instrText xml:space="preserve"> PAGEREF _Toc228955396 \h </w:instrText>
            </w:r>
            <w:r w:rsidR="00DF65DA">
              <w:rPr>
                <w:webHidden/>
              </w:rPr>
            </w:r>
            <w:r w:rsidR="00DF65DA">
              <w:rPr>
                <w:webHidden/>
              </w:rPr>
              <w:fldChar w:fldCharType="separate"/>
            </w:r>
            <w:r w:rsidR="00DF65DA">
              <w:rPr>
                <w:webHidden/>
              </w:rPr>
              <w:t>3</w:t>
            </w:r>
            <w:r w:rsidR="00DF65DA">
              <w:rPr>
                <w:webHidden/>
              </w:rPr>
              <w:fldChar w:fldCharType="end"/>
            </w:r>
          </w:hyperlink>
        </w:p>
        <w:p w14:paraId="56C985A7" w14:textId="700A12B4" w:rsidR="00DF65DA" w:rsidRDefault="00DF65DA">
          <w:pPr>
            <w:pStyle w:val="TDC1"/>
            <w:rPr>
              <w:rFonts w:asciiTheme="minorHAnsi" w:eastAsiaTheme="minorEastAsia" w:hAnsiTheme="minorHAnsi" w:cstheme="minorBidi"/>
              <w:b w:val="0"/>
              <w:bCs w:val="0"/>
              <w:kern w:val="2"/>
              <w14:ligatures w14:val="standardContextual"/>
            </w:rPr>
          </w:pPr>
          <w:hyperlink w:anchor="_Toc228955397" w:history="1">
            <w:r w:rsidRPr="004160F3">
              <w:rPr>
                <w:rStyle w:val="Hipervnculo"/>
              </w:rPr>
              <w:t>REQUISITOS</w:t>
            </w:r>
            <w:r>
              <w:rPr>
                <w:webHidden/>
              </w:rPr>
              <w:tab/>
            </w:r>
            <w:r>
              <w:rPr>
                <w:webHidden/>
              </w:rPr>
              <w:fldChar w:fldCharType="begin"/>
            </w:r>
            <w:r>
              <w:rPr>
                <w:webHidden/>
              </w:rPr>
              <w:instrText xml:space="preserve"> PAGEREF _Toc228955397 \h </w:instrText>
            </w:r>
            <w:r>
              <w:rPr>
                <w:webHidden/>
              </w:rPr>
            </w:r>
            <w:r>
              <w:rPr>
                <w:webHidden/>
              </w:rPr>
              <w:fldChar w:fldCharType="separate"/>
            </w:r>
            <w:r>
              <w:rPr>
                <w:webHidden/>
              </w:rPr>
              <w:t>3</w:t>
            </w:r>
            <w:r>
              <w:rPr>
                <w:webHidden/>
              </w:rPr>
              <w:fldChar w:fldCharType="end"/>
            </w:r>
          </w:hyperlink>
        </w:p>
        <w:p w14:paraId="0C194897" w14:textId="3AC3278F" w:rsidR="00DF65DA" w:rsidRDefault="00DF65DA">
          <w:pPr>
            <w:pStyle w:val="TDC1"/>
            <w:rPr>
              <w:rFonts w:asciiTheme="minorHAnsi" w:eastAsiaTheme="minorEastAsia" w:hAnsiTheme="minorHAnsi" w:cstheme="minorBidi"/>
              <w:b w:val="0"/>
              <w:bCs w:val="0"/>
              <w:kern w:val="2"/>
              <w14:ligatures w14:val="standardContextual"/>
            </w:rPr>
          </w:pPr>
          <w:hyperlink w:anchor="_Toc228955398" w:history="1">
            <w:r w:rsidRPr="004160F3">
              <w:rPr>
                <w:rStyle w:val="Hipervnculo"/>
              </w:rPr>
              <w:t>EQUIPO DOCENTE</w:t>
            </w:r>
            <w:r>
              <w:rPr>
                <w:webHidden/>
              </w:rPr>
              <w:tab/>
            </w:r>
            <w:r>
              <w:rPr>
                <w:webHidden/>
              </w:rPr>
              <w:fldChar w:fldCharType="begin"/>
            </w:r>
            <w:r>
              <w:rPr>
                <w:webHidden/>
              </w:rPr>
              <w:instrText xml:space="preserve"> PAGEREF _Toc228955398 \h </w:instrText>
            </w:r>
            <w:r>
              <w:rPr>
                <w:webHidden/>
              </w:rPr>
            </w:r>
            <w:r>
              <w:rPr>
                <w:webHidden/>
              </w:rPr>
              <w:fldChar w:fldCharType="separate"/>
            </w:r>
            <w:r>
              <w:rPr>
                <w:webHidden/>
              </w:rPr>
              <w:t>4</w:t>
            </w:r>
            <w:r>
              <w:rPr>
                <w:webHidden/>
              </w:rPr>
              <w:fldChar w:fldCharType="end"/>
            </w:r>
          </w:hyperlink>
        </w:p>
        <w:p w14:paraId="41027211" w14:textId="5B253876" w:rsidR="00DF65DA" w:rsidRDefault="00DF65DA">
          <w:pPr>
            <w:pStyle w:val="TDC1"/>
            <w:rPr>
              <w:rFonts w:asciiTheme="minorHAnsi" w:eastAsiaTheme="minorEastAsia" w:hAnsiTheme="minorHAnsi" w:cstheme="minorBidi"/>
              <w:b w:val="0"/>
              <w:bCs w:val="0"/>
              <w:kern w:val="2"/>
              <w14:ligatures w14:val="standardContextual"/>
            </w:rPr>
          </w:pPr>
          <w:hyperlink w:anchor="_Toc228955399" w:history="1">
            <w:r w:rsidRPr="004160F3">
              <w:rPr>
                <w:rStyle w:val="Hipervnculo"/>
              </w:rPr>
              <w:t>COMPETENCIAS</w:t>
            </w:r>
            <w:r>
              <w:rPr>
                <w:webHidden/>
              </w:rPr>
              <w:tab/>
            </w:r>
            <w:r>
              <w:rPr>
                <w:webHidden/>
              </w:rPr>
              <w:fldChar w:fldCharType="begin"/>
            </w:r>
            <w:r>
              <w:rPr>
                <w:webHidden/>
              </w:rPr>
              <w:instrText xml:space="preserve"> PAGEREF _Toc228955399 \h </w:instrText>
            </w:r>
            <w:r>
              <w:rPr>
                <w:webHidden/>
              </w:rPr>
            </w:r>
            <w:r>
              <w:rPr>
                <w:webHidden/>
              </w:rPr>
              <w:fldChar w:fldCharType="separate"/>
            </w:r>
            <w:r>
              <w:rPr>
                <w:webHidden/>
              </w:rPr>
              <w:t>4</w:t>
            </w:r>
            <w:r>
              <w:rPr>
                <w:webHidden/>
              </w:rPr>
              <w:fldChar w:fldCharType="end"/>
            </w:r>
          </w:hyperlink>
        </w:p>
        <w:p w14:paraId="15DECC45" w14:textId="527E74B7" w:rsidR="00DF65DA" w:rsidRDefault="00DF65DA">
          <w:pPr>
            <w:pStyle w:val="TDC1"/>
            <w:rPr>
              <w:rFonts w:asciiTheme="minorHAnsi" w:eastAsiaTheme="minorEastAsia" w:hAnsiTheme="minorHAnsi" w:cstheme="minorBidi"/>
              <w:b w:val="0"/>
              <w:bCs w:val="0"/>
              <w:kern w:val="2"/>
              <w14:ligatures w14:val="standardContextual"/>
            </w:rPr>
          </w:pPr>
          <w:hyperlink w:anchor="_Toc228955400" w:history="1">
            <w:r w:rsidRPr="004160F3">
              <w:rPr>
                <w:rStyle w:val="Hipervnculo"/>
              </w:rPr>
              <w:t>RESULTADOS DE APRENDIZAJE</w:t>
            </w:r>
            <w:r>
              <w:rPr>
                <w:webHidden/>
              </w:rPr>
              <w:tab/>
            </w:r>
            <w:r>
              <w:rPr>
                <w:webHidden/>
              </w:rPr>
              <w:fldChar w:fldCharType="begin"/>
            </w:r>
            <w:r>
              <w:rPr>
                <w:webHidden/>
              </w:rPr>
              <w:instrText xml:space="preserve"> PAGEREF _Toc228955400 \h </w:instrText>
            </w:r>
            <w:r>
              <w:rPr>
                <w:webHidden/>
              </w:rPr>
            </w:r>
            <w:r>
              <w:rPr>
                <w:webHidden/>
              </w:rPr>
              <w:fldChar w:fldCharType="separate"/>
            </w:r>
            <w:r>
              <w:rPr>
                <w:webHidden/>
              </w:rPr>
              <w:t>6</w:t>
            </w:r>
            <w:r>
              <w:rPr>
                <w:webHidden/>
              </w:rPr>
              <w:fldChar w:fldCharType="end"/>
            </w:r>
          </w:hyperlink>
        </w:p>
        <w:p w14:paraId="1F4F4198" w14:textId="20DA9427" w:rsidR="00DF65DA" w:rsidRDefault="00DF65DA">
          <w:pPr>
            <w:pStyle w:val="TDC1"/>
            <w:rPr>
              <w:rFonts w:asciiTheme="minorHAnsi" w:eastAsiaTheme="minorEastAsia" w:hAnsiTheme="minorHAnsi" w:cstheme="minorBidi"/>
              <w:b w:val="0"/>
              <w:bCs w:val="0"/>
              <w:kern w:val="2"/>
              <w14:ligatures w14:val="standardContextual"/>
            </w:rPr>
          </w:pPr>
          <w:hyperlink w:anchor="_Toc228955401" w:history="1">
            <w:r w:rsidRPr="004160F3">
              <w:rPr>
                <w:rStyle w:val="Hipervnculo"/>
                <w:rFonts w:cs="Arial"/>
              </w:rPr>
              <w:t>CONSIDERACIONES ADICIONALES</w:t>
            </w:r>
            <w:r>
              <w:rPr>
                <w:webHidden/>
              </w:rPr>
              <w:tab/>
            </w:r>
            <w:r>
              <w:rPr>
                <w:webHidden/>
              </w:rPr>
              <w:fldChar w:fldCharType="begin"/>
            </w:r>
            <w:r>
              <w:rPr>
                <w:webHidden/>
              </w:rPr>
              <w:instrText xml:space="preserve"> PAGEREF _Toc228955401 \h </w:instrText>
            </w:r>
            <w:r>
              <w:rPr>
                <w:webHidden/>
              </w:rPr>
            </w:r>
            <w:r>
              <w:rPr>
                <w:webHidden/>
              </w:rPr>
              <w:fldChar w:fldCharType="separate"/>
            </w:r>
            <w:r>
              <w:rPr>
                <w:webHidden/>
              </w:rPr>
              <w:t>8</w:t>
            </w:r>
            <w:r>
              <w:rPr>
                <w:webHidden/>
              </w:rPr>
              <w:fldChar w:fldCharType="end"/>
            </w:r>
          </w:hyperlink>
        </w:p>
        <w:p w14:paraId="3E94257B" w14:textId="49DBEDCD" w:rsidR="00DF65DA" w:rsidRDefault="00DF65DA">
          <w:pPr>
            <w:pStyle w:val="TDC1"/>
            <w:rPr>
              <w:rFonts w:asciiTheme="minorHAnsi" w:eastAsiaTheme="minorEastAsia" w:hAnsiTheme="minorHAnsi" w:cstheme="minorBidi"/>
              <w:b w:val="0"/>
              <w:bCs w:val="0"/>
              <w:kern w:val="2"/>
              <w14:ligatures w14:val="standardContextual"/>
            </w:rPr>
          </w:pPr>
          <w:hyperlink w:anchor="_Toc228955402" w:history="1">
            <w:r w:rsidRPr="004160F3">
              <w:rPr>
                <w:rStyle w:val="Hipervnculo"/>
              </w:rPr>
              <w:t>CONTENIDOS DEL PROGRAMA</w:t>
            </w:r>
            <w:r>
              <w:rPr>
                <w:webHidden/>
              </w:rPr>
              <w:tab/>
            </w:r>
            <w:r>
              <w:rPr>
                <w:webHidden/>
              </w:rPr>
              <w:fldChar w:fldCharType="begin"/>
            </w:r>
            <w:r>
              <w:rPr>
                <w:webHidden/>
              </w:rPr>
              <w:instrText xml:space="preserve"> PAGEREF _Toc228955402 \h </w:instrText>
            </w:r>
            <w:r>
              <w:rPr>
                <w:webHidden/>
              </w:rPr>
            </w:r>
            <w:r>
              <w:rPr>
                <w:webHidden/>
              </w:rPr>
              <w:fldChar w:fldCharType="separate"/>
            </w:r>
            <w:r>
              <w:rPr>
                <w:webHidden/>
              </w:rPr>
              <w:t>8</w:t>
            </w:r>
            <w:r>
              <w:rPr>
                <w:webHidden/>
              </w:rPr>
              <w:fldChar w:fldCharType="end"/>
            </w:r>
          </w:hyperlink>
        </w:p>
        <w:p w14:paraId="546EC18A" w14:textId="20616C2F" w:rsidR="00DF65DA" w:rsidRDefault="00DF65DA">
          <w:pPr>
            <w:pStyle w:val="TDC1"/>
            <w:rPr>
              <w:rFonts w:asciiTheme="minorHAnsi" w:eastAsiaTheme="minorEastAsia" w:hAnsiTheme="minorHAnsi" w:cstheme="minorBidi"/>
              <w:b w:val="0"/>
              <w:bCs w:val="0"/>
              <w:kern w:val="2"/>
              <w14:ligatures w14:val="standardContextual"/>
            </w:rPr>
          </w:pPr>
          <w:hyperlink w:anchor="_Toc228955403" w:history="1">
            <w:r w:rsidRPr="004160F3">
              <w:rPr>
                <w:rStyle w:val="Hipervnculo"/>
              </w:rPr>
              <w:t>REFERENCIAS DE CONSULTA</w:t>
            </w:r>
            <w:r>
              <w:rPr>
                <w:webHidden/>
              </w:rPr>
              <w:tab/>
            </w:r>
            <w:r>
              <w:rPr>
                <w:webHidden/>
              </w:rPr>
              <w:fldChar w:fldCharType="begin"/>
            </w:r>
            <w:r>
              <w:rPr>
                <w:webHidden/>
              </w:rPr>
              <w:instrText xml:space="preserve"> PAGEREF _Toc228955403 \h </w:instrText>
            </w:r>
            <w:r>
              <w:rPr>
                <w:webHidden/>
              </w:rPr>
            </w:r>
            <w:r>
              <w:rPr>
                <w:webHidden/>
              </w:rPr>
              <w:fldChar w:fldCharType="separate"/>
            </w:r>
            <w:r>
              <w:rPr>
                <w:webHidden/>
              </w:rPr>
              <w:t>14</w:t>
            </w:r>
            <w:r>
              <w:rPr>
                <w:webHidden/>
              </w:rPr>
              <w:fldChar w:fldCharType="end"/>
            </w:r>
          </w:hyperlink>
        </w:p>
        <w:p w14:paraId="3803AD84" w14:textId="50C0D698" w:rsidR="00DF65DA" w:rsidRDefault="00DF65DA">
          <w:pPr>
            <w:pStyle w:val="TDC1"/>
            <w:rPr>
              <w:rFonts w:asciiTheme="minorHAnsi" w:eastAsiaTheme="minorEastAsia" w:hAnsiTheme="minorHAnsi" w:cstheme="minorBidi"/>
              <w:b w:val="0"/>
              <w:bCs w:val="0"/>
              <w:kern w:val="2"/>
              <w14:ligatures w14:val="standardContextual"/>
            </w:rPr>
          </w:pPr>
          <w:hyperlink w:anchor="_Toc228955404" w:history="1">
            <w:r w:rsidRPr="004160F3">
              <w:rPr>
                <w:rStyle w:val="Hipervnculo"/>
              </w:rPr>
              <w:t>MÉTODOS DOCENTES</w:t>
            </w:r>
            <w:r>
              <w:rPr>
                <w:webHidden/>
              </w:rPr>
              <w:tab/>
            </w:r>
            <w:r>
              <w:rPr>
                <w:webHidden/>
              </w:rPr>
              <w:fldChar w:fldCharType="begin"/>
            </w:r>
            <w:r>
              <w:rPr>
                <w:webHidden/>
              </w:rPr>
              <w:instrText xml:space="preserve"> PAGEREF _Toc228955404 \h </w:instrText>
            </w:r>
            <w:r>
              <w:rPr>
                <w:webHidden/>
              </w:rPr>
            </w:r>
            <w:r>
              <w:rPr>
                <w:webHidden/>
              </w:rPr>
              <w:fldChar w:fldCharType="separate"/>
            </w:r>
            <w:r>
              <w:rPr>
                <w:webHidden/>
              </w:rPr>
              <w:t>14</w:t>
            </w:r>
            <w:r>
              <w:rPr>
                <w:webHidden/>
              </w:rPr>
              <w:fldChar w:fldCharType="end"/>
            </w:r>
          </w:hyperlink>
        </w:p>
        <w:p w14:paraId="00246764" w14:textId="335A70F2" w:rsidR="00DF65DA" w:rsidRDefault="00DF65DA">
          <w:pPr>
            <w:pStyle w:val="TDC1"/>
            <w:rPr>
              <w:rFonts w:asciiTheme="minorHAnsi" w:eastAsiaTheme="minorEastAsia" w:hAnsiTheme="minorHAnsi" w:cstheme="minorBidi"/>
              <w:b w:val="0"/>
              <w:bCs w:val="0"/>
              <w:kern w:val="2"/>
              <w14:ligatures w14:val="standardContextual"/>
            </w:rPr>
          </w:pPr>
          <w:hyperlink w:anchor="_Toc228955405" w:history="1">
            <w:r w:rsidRPr="004160F3">
              <w:rPr>
                <w:rStyle w:val="Hipervnculo"/>
              </w:rPr>
              <w:t>TIEMPO DE TRABAJO DEL ESTUDIANTE</w:t>
            </w:r>
            <w:r>
              <w:rPr>
                <w:webHidden/>
              </w:rPr>
              <w:tab/>
            </w:r>
            <w:r>
              <w:rPr>
                <w:webHidden/>
              </w:rPr>
              <w:fldChar w:fldCharType="begin"/>
            </w:r>
            <w:r>
              <w:rPr>
                <w:webHidden/>
              </w:rPr>
              <w:instrText xml:space="preserve"> PAGEREF _Toc228955405 \h </w:instrText>
            </w:r>
            <w:r>
              <w:rPr>
                <w:webHidden/>
              </w:rPr>
            </w:r>
            <w:r>
              <w:rPr>
                <w:webHidden/>
              </w:rPr>
              <w:fldChar w:fldCharType="separate"/>
            </w:r>
            <w:r>
              <w:rPr>
                <w:webHidden/>
              </w:rPr>
              <w:t>16</w:t>
            </w:r>
            <w:r>
              <w:rPr>
                <w:webHidden/>
              </w:rPr>
              <w:fldChar w:fldCharType="end"/>
            </w:r>
          </w:hyperlink>
        </w:p>
        <w:p w14:paraId="0F9F10EB" w14:textId="6BAE060B" w:rsidR="00DF65DA" w:rsidRDefault="00DF65DA">
          <w:pPr>
            <w:pStyle w:val="TDC1"/>
            <w:rPr>
              <w:rFonts w:asciiTheme="minorHAnsi" w:eastAsiaTheme="minorEastAsia" w:hAnsiTheme="minorHAnsi" w:cstheme="minorBidi"/>
              <w:b w:val="0"/>
              <w:bCs w:val="0"/>
              <w:kern w:val="2"/>
              <w14:ligatures w14:val="standardContextual"/>
            </w:rPr>
          </w:pPr>
          <w:hyperlink w:anchor="_Toc228955406" w:history="1">
            <w:r w:rsidRPr="004160F3">
              <w:rPr>
                <w:rStyle w:val="Hipervnculo"/>
              </w:rPr>
              <w:t>MÉTODOS DE EVALUACIÓN</w:t>
            </w:r>
            <w:r>
              <w:rPr>
                <w:webHidden/>
              </w:rPr>
              <w:tab/>
            </w:r>
            <w:r>
              <w:rPr>
                <w:webHidden/>
              </w:rPr>
              <w:fldChar w:fldCharType="begin"/>
            </w:r>
            <w:r>
              <w:rPr>
                <w:webHidden/>
              </w:rPr>
              <w:instrText xml:space="preserve"> PAGEREF _Toc228955406 \h </w:instrText>
            </w:r>
            <w:r>
              <w:rPr>
                <w:webHidden/>
              </w:rPr>
            </w:r>
            <w:r>
              <w:rPr>
                <w:webHidden/>
              </w:rPr>
              <w:fldChar w:fldCharType="separate"/>
            </w:r>
            <w:r>
              <w:rPr>
                <w:webHidden/>
              </w:rPr>
              <w:t>16</w:t>
            </w:r>
            <w:r>
              <w:rPr>
                <w:webHidden/>
              </w:rPr>
              <w:fldChar w:fldCharType="end"/>
            </w:r>
          </w:hyperlink>
        </w:p>
        <w:p w14:paraId="6458B394" w14:textId="1A2D1085" w:rsidR="00DF65DA" w:rsidRDefault="00DF65DA">
          <w:pPr>
            <w:pStyle w:val="TDC1"/>
            <w:rPr>
              <w:rFonts w:asciiTheme="minorHAnsi" w:eastAsiaTheme="minorEastAsia" w:hAnsiTheme="minorHAnsi" w:cstheme="minorBidi"/>
              <w:b w:val="0"/>
              <w:bCs w:val="0"/>
              <w:kern w:val="2"/>
              <w14:ligatures w14:val="standardContextual"/>
            </w:rPr>
          </w:pPr>
          <w:hyperlink w:anchor="_Toc228955407" w:history="1">
            <w:r w:rsidRPr="004160F3">
              <w:rPr>
                <w:rStyle w:val="Hipervnculo"/>
              </w:rPr>
              <w:t>CRONOGRAMA ORIENTATIVO</w:t>
            </w:r>
            <w:r>
              <w:rPr>
                <w:webHidden/>
              </w:rPr>
              <w:tab/>
            </w:r>
            <w:r>
              <w:rPr>
                <w:webHidden/>
              </w:rPr>
              <w:fldChar w:fldCharType="begin"/>
            </w:r>
            <w:r>
              <w:rPr>
                <w:webHidden/>
              </w:rPr>
              <w:instrText xml:space="preserve"> PAGEREF _Toc228955407 \h </w:instrText>
            </w:r>
            <w:r>
              <w:rPr>
                <w:webHidden/>
              </w:rPr>
            </w:r>
            <w:r>
              <w:rPr>
                <w:webHidden/>
              </w:rPr>
              <w:fldChar w:fldCharType="separate"/>
            </w:r>
            <w:r>
              <w:rPr>
                <w:webHidden/>
              </w:rPr>
              <w:t>20</w:t>
            </w:r>
            <w:r>
              <w:rPr>
                <w:webHidden/>
              </w:rPr>
              <w:fldChar w:fldCharType="end"/>
            </w:r>
          </w:hyperlink>
        </w:p>
        <w:p w14:paraId="0D22EC59" w14:textId="39EE236B" w:rsidR="0085582F" w:rsidRDefault="0085582F">
          <w:r>
            <w:rPr>
              <w:b/>
              <w:bCs/>
            </w:rPr>
            <w:fldChar w:fldCharType="end"/>
          </w:r>
        </w:p>
      </w:sdtContent>
    </w:sdt>
    <w:p w14:paraId="62017D91" w14:textId="51C2A76A"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4C6299">
      <w:pPr>
        <w:pStyle w:val="Ttulo1"/>
        <w:spacing w:before="360" w:after="240"/>
        <w:rPr>
          <w:rStyle w:val="Ninguno"/>
          <w:rFonts w:ascii="Arial" w:hAnsi="Arial"/>
          <w:b/>
          <w:bCs/>
          <w:color w:val="auto"/>
          <w:sz w:val="24"/>
          <w:szCs w:val="24"/>
        </w:rPr>
      </w:pPr>
      <w:bookmarkStart w:id="7" w:name="_Toc163499995"/>
      <w:bookmarkStart w:id="8" w:name="_Toc228955396"/>
      <w:r w:rsidRPr="00A8142E">
        <w:rPr>
          <w:rStyle w:val="Ninguno"/>
          <w:rFonts w:ascii="Arial" w:hAnsi="Arial"/>
          <w:b/>
          <w:bCs/>
          <w:color w:val="auto"/>
          <w:sz w:val="24"/>
          <w:szCs w:val="24"/>
        </w:rPr>
        <w:lastRenderedPageBreak/>
        <w:t>ASIGNATURA</w:t>
      </w:r>
      <w:bookmarkEnd w:id="7"/>
      <w:bookmarkEnd w:id="4"/>
      <w:bookmarkEnd w:id="5"/>
      <w:bookmarkEnd w:id="6"/>
      <w:bookmarkEnd w:id="8"/>
    </w:p>
    <w:p w14:paraId="12A4B693" w14:textId="344A7E82"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4C1773">
        <w:rPr>
          <w:rFonts w:ascii="Arial" w:hAnsi="Arial" w:cs="Arial"/>
        </w:rPr>
        <w:t>F</w:t>
      </w:r>
      <w:r w:rsidR="004C1773" w:rsidRPr="004C1773">
        <w:rPr>
          <w:rFonts w:ascii="Arial" w:hAnsi="Arial" w:cs="Arial"/>
        </w:rPr>
        <w:t xml:space="preserve">isioterapia en afecciones ortopédicas y traumatológicas </w:t>
      </w:r>
      <w:r w:rsidR="004C1773">
        <w:rPr>
          <w:rFonts w:ascii="Arial" w:hAnsi="Arial" w:cs="Arial"/>
        </w:rPr>
        <w:t>I</w:t>
      </w:r>
      <w:r w:rsidR="000A13B7">
        <w:rPr>
          <w:rFonts w:ascii="Arial" w:hAnsi="Arial" w:cs="Arial"/>
        </w:rPr>
        <w:t>I</w:t>
      </w:r>
    </w:p>
    <w:p w14:paraId="44C8E0C2"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sz w:val="24"/>
          <w:szCs w:val="24"/>
        </w:rPr>
        <w:t xml:space="preserve">Código: </w:t>
      </w:r>
      <w:r w:rsidRPr="0030569A">
        <w:rPr>
          <w:rFonts w:ascii="Arial" w:hAnsi="Arial" w:cs="Arial"/>
          <w:sz w:val="24"/>
          <w:szCs w:val="24"/>
        </w:rPr>
        <w:t>19635</w:t>
      </w:r>
    </w:p>
    <w:p w14:paraId="696341D3"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sz w:val="24"/>
          <w:szCs w:val="24"/>
        </w:rPr>
        <w:t>Materia:</w:t>
      </w:r>
      <w:r w:rsidRPr="0030569A">
        <w:rPr>
          <w:rFonts w:ascii="Arial" w:hAnsi="Arial" w:cs="Arial"/>
          <w:sz w:val="24"/>
          <w:szCs w:val="24"/>
        </w:rPr>
        <w:t xml:space="preserve"> Fisioterapia en Especialidades Clínicas.</w:t>
      </w:r>
    </w:p>
    <w:p w14:paraId="1FE12335"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sz w:val="24"/>
          <w:szCs w:val="24"/>
        </w:rPr>
        <w:t>Carácter:</w:t>
      </w:r>
      <w:r w:rsidRPr="0030569A">
        <w:rPr>
          <w:rFonts w:ascii="Arial" w:hAnsi="Arial" w:cs="Arial"/>
          <w:sz w:val="24"/>
          <w:szCs w:val="24"/>
        </w:rPr>
        <w:t xml:space="preserve"> Formación Obligatoria.</w:t>
      </w:r>
    </w:p>
    <w:p w14:paraId="1B105CC8"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sz w:val="24"/>
          <w:szCs w:val="24"/>
        </w:rPr>
        <w:t>Nivel:</w:t>
      </w:r>
      <w:r w:rsidRPr="0030569A">
        <w:rPr>
          <w:rFonts w:ascii="Arial" w:hAnsi="Arial" w:cs="Arial"/>
          <w:sz w:val="24"/>
          <w:szCs w:val="24"/>
        </w:rPr>
        <w:t xml:space="preserve"> Grado.</w:t>
      </w:r>
    </w:p>
    <w:p w14:paraId="5DC424CB"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sz w:val="24"/>
          <w:szCs w:val="24"/>
        </w:rPr>
        <w:t>Curso:</w:t>
      </w:r>
      <w:r w:rsidRPr="0030569A">
        <w:rPr>
          <w:rFonts w:ascii="Arial" w:hAnsi="Arial" w:cs="Arial"/>
          <w:sz w:val="24"/>
          <w:szCs w:val="24"/>
        </w:rPr>
        <w:t xml:space="preserve"> Tercero.</w:t>
      </w:r>
    </w:p>
    <w:p w14:paraId="48C46C2B"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sz w:val="24"/>
          <w:szCs w:val="24"/>
        </w:rPr>
        <w:t xml:space="preserve">Semestre: </w:t>
      </w:r>
      <w:r w:rsidRPr="0030569A">
        <w:rPr>
          <w:rFonts w:ascii="Arial" w:hAnsi="Arial" w:cs="Arial"/>
          <w:sz w:val="24"/>
          <w:szCs w:val="24"/>
        </w:rPr>
        <w:t>Anual.</w:t>
      </w:r>
    </w:p>
    <w:p w14:paraId="32768118"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bCs/>
          <w:sz w:val="24"/>
          <w:szCs w:val="24"/>
        </w:rPr>
        <w:t>Número de créditos:</w:t>
      </w:r>
      <w:r w:rsidRPr="0030569A">
        <w:rPr>
          <w:rFonts w:ascii="Arial" w:hAnsi="Arial" w:cs="Arial"/>
          <w:sz w:val="24"/>
          <w:szCs w:val="24"/>
        </w:rPr>
        <w:t xml:space="preserve"> 5 ECTS.</w:t>
      </w:r>
    </w:p>
    <w:p w14:paraId="28E40B7B" w14:textId="07433689" w:rsidR="000A13B7" w:rsidRDefault="000A13B7" w:rsidP="000A13B7">
      <w:pPr>
        <w:spacing w:line="360" w:lineRule="auto"/>
        <w:jc w:val="left"/>
        <w:rPr>
          <w:rFonts w:ascii="Arial" w:hAnsi="Arial" w:cs="Arial"/>
        </w:rPr>
      </w:pPr>
      <w:r w:rsidRPr="0030569A">
        <w:rPr>
          <w:rFonts w:ascii="Arial" w:hAnsi="Arial" w:cs="Arial"/>
          <w:b/>
        </w:rPr>
        <w:t>Idioma en que se imparte:</w:t>
      </w:r>
      <w:r w:rsidRPr="0030569A">
        <w:rPr>
          <w:rFonts w:ascii="Arial" w:hAnsi="Arial" w:cs="Arial"/>
        </w:rPr>
        <w:t xml:space="preserve"> Español</w:t>
      </w:r>
    </w:p>
    <w:p w14:paraId="75BF0EA4" w14:textId="5C974DB4" w:rsidR="00576E78" w:rsidRPr="00A8142E" w:rsidRDefault="00576E78" w:rsidP="004C6299">
      <w:pPr>
        <w:pStyle w:val="Ttulo1"/>
        <w:spacing w:before="360" w:after="240"/>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228955397"/>
      <w:r w:rsidRPr="00A8142E">
        <w:rPr>
          <w:rStyle w:val="Ninguno"/>
          <w:rFonts w:ascii="Arial" w:hAnsi="Arial"/>
          <w:b/>
          <w:bCs/>
          <w:color w:val="auto"/>
          <w:sz w:val="24"/>
          <w:szCs w:val="24"/>
        </w:rPr>
        <w:t>REQUISITOS</w:t>
      </w:r>
      <w:bookmarkEnd w:id="9"/>
      <w:bookmarkEnd w:id="10"/>
      <w:bookmarkEnd w:id="11"/>
      <w:bookmarkEnd w:id="12"/>
      <w:bookmarkEnd w:id="13"/>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71D39C8F"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sz w:val="24"/>
          <w:szCs w:val="24"/>
        </w:rPr>
        <w:t>Para la correcta comprensión e integración de los conocimientos impartidos en esta asignatura es aconsejable cursar simultáneamente la asignatura Prácticum I y que se mantengan actualizados los conocimientos relacionados con las siguientes asignaturas de los cursos anteriores:</w:t>
      </w:r>
    </w:p>
    <w:p w14:paraId="5E29FB81" w14:textId="77777777" w:rsidR="000A13B7" w:rsidRPr="0030569A" w:rsidRDefault="000A13B7" w:rsidP="000A13B7">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0569A">
        <w:rPr>
          <w:rFonts w:ascii="Arial" w:hAnsi="Arial" w:cs="Arial"/>
          <w:sz w:val="24"/>
          <w:szCs w:val="24"/>
        </w:rPr>
        <w:t xml:space="preserve">Anatomía Humana I y II. </w:t>
      </w:r>
    </w:p>
    <w:p w14:paraId="0BA270E3" w14:textId="77777777" w:rsidR="000A13B7" w:rsidRPr="0030569A" w:rsidRDefault="000A13B7" w:rsidP="000A13B7">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0569A">
        <w:rPr>
          <w:rFonts w:ascii="Arial" w:hAnsi="Arial" w:cs="Arial"/>
          <w:sz w:val="24"/>
          <w:szCs w:val="24"/>
        </w:rPr>
        <w:t>Biomecánica I y II.</w:t>
      </w:r>
    </w:p>
    <w:p w14:paraId="71D172F4" w14:textId="77777777" w:rsidR="000A13B7" w:rsidRPr="0030569A" w:rsidRDefault="000A13B7" w:rsidP="000A13B7">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0569A">
        <w:rPr>
          <w:rFonts w:ascii="Arial" w:hAnsi="Arial" w:cs="Arial"/>
          <w:sz w:val="24"/>
          <w:szCs w:val="24"/>
        </w:rPr>
        <w:t xml:space="preserve">Afecciones Médico-Quirúrgicas I. </w:t>
      </w:r>
    </w:p>
    <w:p w14:paraId="0B33E737" w14:textId="77777777" w:rsidR="000A13B7" w:rsidRPr="0030569A" w:rsidRDefault="000A13B7" w:rsidP="000A13B7">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7"/>
        <w:rPr>
          <w:rFonts w:ascii="Arial" w:hAnsi="Arial" w:cs="Arial"/>
          <w:sz w:val="24"/>
          <w:szCs w:val="24"/>
        </w:rPr>
      </w:pPr>
      <w:r w:rsidRPr="0030569A">
        <w:rPr>
          <w:rFonts w:ascii="Arial" w:hAnsi="Arial" w:cs="Arial"/>
          <w:sz w:val="24"/>
          <w:szCs w:val="24"/>
        </w:rPr>
        <w:t>Métodos Específicos en Fisioterapia del Sistema Neuromusculoesquelético.</w:t>
      </w:r>
    </w:p>
    <w:p w14:paraId="6139E419" w14:textId="77777777" w:rsidR="000A13B7" w:rsidRPr="0030569A" w:rsidRDefault="000A13B7" w:rsidP="000A13B7">
      <w:pPr>
        <w:pStyle w:val="Textosinformato"/>
        <w:spacing w:line="360" w:lineRule="auto"/>
        <w:ind w:firstLine="708"/>
        <w:jc w:val="both"/>
        <w:rPr>
          <w:rFonts w:ascii="Arial" w:hAnsi="Arial" w:cs="Arial"/>
          <w:sz w:val="24"/>
          <w:szCs w:val="24"/>
        </w:rPr>
      </w:pPr>
    </w:p>
    <w:p w14:paraId="04F078FD" w14:textId="77777777" w:rsidR="000A13B7" w:rsidRPr="0030569A" w:rsidRDefault="000A13B7" w:rsidP="00DF65DA">
      <w:pPr>
        <w:pStyle w:val="Textosinformato"/>
        <w:spacing w:after="240" w:line="360" w:lineRule="auto"/>
        <w:jc w:val="both"/>
        <w:rPr>
          <w:rFonts w:ascii="Arial" w:hAnsi="Arial" w:cs="Arial"/>
          <w:sz w:val="24"/>
          <w:szCs w:val="24"/>
        </w:rPr>
      </w:pPr>
      <w:r w:rsidRPr="0030569A">
        <w:rPr>
          <w:rFonts w:ascii="Arial" w:hAnsi="Arial" w:cs="Arial"/>
          <w:sz w:val="24"/>
          <w:szCs w:val="24"/>
        </w:rPr>
        <w:t>Del mismo modo, para el adecuado progreso dentro de esta asignatura serán necesarias unas actitudes previas de participación dinámica, de respeto por los demás y por los principios éticos y de comunicación efectiva, tanto oral como escrita.</w:t>
      </w:r>
    </w:p>
    <w:p w14:paraId="0714F147" w14:textId="5C8460BB" w:rsidR="00C8097F" w:rsidRDefault="00C8097F" w:rsidP="00C8097F">
      <w:pPr>
        <w:pStyle w:val="Textosinformato"/>
        <w:spacing w:line="360" w:lineRule="auto"/>
        <w:rPr>
          <w:rStyle w:val="Ninguno"/>
          <w:rFonts w:ascii="Arial" w:hAnsi="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083D887E" w14:textId="4A1BAA95" w:rsidR="00DF65DA" w:rsidRDefault="000A13B7" w:rsidP="000A13B7">
      <w:pPr>
        <w:pStyle w:val="Textosinformato"/>
        <w:spacing w:line="360" w:lineRule="auto"/>
        <w:jc w:val="both"/>
        <w:rPr>
          <w:rFonts w:ascii="Arial" w:hAnsi="Arial" w:cs="Arial"/>
          <w:sz w:val="24"/>
          <w:szCs w:val="24"/>
        </w:rPr>
      </w:pPr>
      <w:r w:rsidRPr="0030569A">
        <w:rPr>
          <w:rFonts w:ascii="Arial" w:hAnsi="Arial" w:cs="Arial"/>
          <w:sz w:val="24"/>
          <w:szCs w:val="24"/>
        </w:rPr>
        <w:t>La asistencia a las clases es recomendable para la correcta integración de los conocimientos de la asignatura (ver métodos de evaluación más adelante).</w:t>
      </w:r>
    </w:p>
    <w:p w14:paraId="226BE9E7" w14:textId="77777777" w:rsidR="00DF65DA" w:rsidRDefault="00DF65DA">
      <w:pPr>
        <w:spacing w:after="160" w:line="259" w:lineRule="auto"/>
        <w:jc w:val="left"/>
        <w:rPr>
          <w:rFonts w:ascii="Arial" w:eastAsia="Arial Unicode MS" w:hAnsi="Arial" w:cs="Arial"/>
          <w:color w:val="000000"/>
          <w:u w:color="000000"/>
          <w:bdr w:val="nil"/>
          <w:lang w:val="es-ES_tradnl"/>
        </w:rPr>
      </w:pPr>
      <w:r>
        <w:rPr>
          <w:rFonts w:ascii="Arial" w:hAnsi="Arial" w:cs="Arial"/>
        </w:rPr>
        <w:br w:type="page"/>
      </w:r>
    </w:p>
    <w:p w14:paraId="3DA198FF" w14:textId="2DF25AA6" w:rsidR="00576E78" w:rsidRDefault="00576E78" w:rsidP="004C6299">
      <w:pPr>
        <w:pStyle w:val="Ttulo1"/>
        <w:spacing w:before="360" w:after="240"/>
        <w:rPr>
          <w:rStyle w:val="Ninguno"/>
          <w:rFonts w:ascii="Arial" w:hAnsi="Arial"/>
          <w:b/>
          <w:bCs/>
          <w:color w:val="auto"/>
          <w:sz w:val="24"/>
          <w:szCs w:val="24"/>
        </w:rPr>
      </w:pPr>
      <w:bookmarkStart w:id="18" w:name="_Toc228955398"/>
      <w:r w:rsidRPr="00A8142E">
        <w:rPr>
          <w:rStyle w:val="Ninguno"/>
          <w:rFonts w:ascii="Arial" w:hAnsi="Arial"/>
          <w:b/>
          <w:bCs/>
          <w:color w:val="auto"/>
          <w:sz w:val="24"/>
          <w:szCs w:val="24"/>
        </w:rPr>
        <w:lastRenderedPageBreak/>
        <w:t>EQUIPO DOCENTE</w:t>
      </w:r>
      <w:bookmarkEnd w:id="14"/>
      <w:bookmarkEnd w:id="15"/>
      <w:bookmarkEnd w:id="16"/>
      <w:bookmarkEnd w:id="17"/>
      <w:bookmarkEnd w:id="18"/>
    </w:p>
    <w:p w14:paraId="575A6D3E" w14:textId="77777777" w:rsidR="0001410A" w:rsidRPr="0001410A" w:rsidRDefault="0001410A" w:rsidP="0001410A"/>
    <w:p w14:paraId="2F2C16DC" w14:textId="697185A5" w:rsidR="00BB45F4" w:rsidRPr="00692A62" w:rsidRDefault="00BB45F4" w:rsidP="009436B7">
      <w:pPr>
        <w:pStyle w:val="Prrafodelista"/>
        <w:numPr>
          <w:ilvl w:val="0"/>
          <w:numId w:val="24"/>
        </w:numPr>
        <w:spacing w:line="360" w:lineRule="auto"/>
        <w:jc w:val="left"/>
        <w:rPr>
          <w:rFonts w:ascii="Arial" w:hAnsi="Arial" w:cs="Arial"/>
          <w:bCs/>
          <w:iCs/>
        </w:rPr>
      </w:pPr>
      <w:r w:rsidRPr="00692A62">
        <w:rPr>
          <w:rFonts w:ascii="Arial" w:hAnsi="Arial" w:cs="Arial"/>
        </w:rPr>
        <w:t>Docente:</w:t>
      </w:r>
    </w:p>
    <w:p w14:paraId="4BFECF5B" w14:textId="6EEBD53E" w:rsidR="000A13B7" w:rsidRDefault="000A13B7" w:rsidP="000A13B7">
      <w:pPr>
        <w:pStyle w:val="Textosinformato"/>
        <w:spacing w:line="360" w:lineRule="auto"/>
        <w:ind w:left="720"/>
        <w:jc w:val="both"/>
        <w:rPr>
          <w:rFonts w:ascii="Arial" w:hAnsi="Arial" w:cs="Arial"/>
          <w:sz w:val="24"/>
          <w:szCs w:val="24"/>
        </w:rPr>
      </w:pPr>
      <w:r w:rsidRPr="0030569A">
        <w:rPr>
          <w:rFonts w:ascii="Arial" w:hAnsi="Arial" w:cs="Arial"/>
          <w:sz w:val="24"/>
          <w:szCs w:val="24"/>
        </w:rPr>
        <w:t>D.ª</w:t>
      </w:r>
      <w:r>
        <w:rPr>
          <w:rFonts w:ascii="Arial" w:hAnsi="Arial" w:cs="Arial"/>
          <w:sz w:val="24"/>
          <w:szCs w:val="24"/>
        </w:rPr>
        <w:t xml:space="preserve"> </w:t>
      </w:r>
      <w:r w:rsidRPr="0030569A">
        <w:rPr>
          <w:rFonts w:ascii="Arial" w:hAnsi="Arial" w:cs="Arial"/>
          <w:sz w:val="24"/>
          <w:szCs w:val="24"/>
        </w:rPr>
        <w:t>Irene Rodríguez Andonaegui</w:t>
      </w:r>
    </w:p>
    <w:p w14:paraId="57983A9F" w14:textId="54058070" w:rsidR="00052A69" w:rsidRPr="0030569A" w:rsidRDefault="00052A69" w:rsidP="000A13B7">
      <w:pPr>
        <w:pStyle w:val="Textosinformato"/>
        <w:spacing w:line="360" w:lineRule="auto"/>
        <w:ind w:left="720"/>
        <w:jc w:val="both"/>
        <w:rPr>
          <w:rFonts w:ascii="Arial" w:hAnsi="Arial" w:cs="Arial"/>
          <w:sz w:val="24"/>
          <w:szCs w:val="24"/>
        </w:rPr>
      </w:pPr>
      <w:r>
        <w:rPr>
          <w:rFonts w:ascii="Arial" w:hAnsi="Arial" w:cs="Arial"/>
          <w:sz w:val="24"/>
          <w:szCs w:val="24"/>
        </w:rPr>
        <w:t>D. Óscar Rubio García</w:t>
      </w:r>
    </w:p>
    <w:p w14:paraId="54A56DC8" w14:textId="77777777" w:rsidR="00692A62" w:rsidRDefault="00692A62" w:rsidP="00D004B6">
      <w:pPr>
        <w:pStyle w:val="Textosinformato"/>
        <w:spacing w:after="240" w:line="360" w:lineRule="auto"/>
        <w:jc w:val="both"/>
        <w:rPr>
          <w:rStyle w:val="Ninguno"/>
          <w:rFonts w:ascii="Arial" w:hAnsi="Arial"/>
          <w:sz w:val="24"/>
          <w:szCs w:val="24"/>
        </w:rPr>
      </w:pPr>
    </w:p>
    <w:p w14:paraId="2416ACB1" w14:textId="6996AE31"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B774C5E" w14:textId="2E458DA6" w:rsidR="00576E78" w:rsidRDefault="00576E78" w:rsidP="004C6299">
      <w:pPr>
        <w:pStyle w:val="Ttulo1"/>
        <w:spacing w:before="360" w:after="240"/>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228955399"/>
      <w:r w:rsidRPr="00A8142E">
        <w:rPr>
          <w:rStyle w:val="Ninguno"/>
          <w:rFonts w:ascii="Arial" w:hAnsi="Arial"/>
          <w:b/>
          <w:bCs/>
          <w:color w:val="auto"/>
          <w:sz w:val="24"/>
          <w:szCs w:val="24"/>
        </w:rPr>
        <w:t>COMPETENCIAS</w:t>
      </w:r>
      <w:bookmarkEnd w:id="19"/>
      <w:bookmarkEnd w:id="20"/>
      <w:bookmarkEnd w:id="21"/>
      <w:bookmarkEnd w:id="22"/>
      <w:bookmarkEnd w:id="23"/>
    </w:p>
    <w:p w14:paraId="22998B68" w14:textId="4C2C6962" w:rsidR="009F011C" w:rsidRDefault="009F011C" w:rsidP="009F011C">
      <w:pPr>
        <w:pStyle w:val="Textosinformato"/>
        <w:spacing w:line="360" w:lineRule="auto"/>
        <w:ind w:right="-291"/>
        <w:rPr>
          <w:rFonts w:ascii="Arial" w:hAnsi="Arial" w:cs="Arial"/>
          <w:sz w:val="24"/>
          <w:szCs w:val="24"/>
        </w:rPr>
      </w:pPr>
      <w:bookmarkStart w:id="24" w:name="_Toc162953737"/>
      <w:bookmarkStart w:id="25" w:name="_Toc162956421"/>
      <w:bookmarkStart w:id="26" w:name="_Toc162960243"/>
      <w:bookmarkStart w:id="27" w:name="_Toc163500000"/>
      <w:r w:rsidRPr="009F011C">
        <w:rPr>
          <w:rFonts w:ascii="Arial" w:hAnsi="Arial" w:cs="Arial"/>
          <w:sz w:val="24"/>
          <w:szCs w:val="24"/>
        </w:rPr>
        <w:t>Esta asignatura contribuye a la adquisición de las siguientes competencias:</w:t>
      </w:r>
    </w:p>
    <w:p w14:paraId="34A32017" w14:textId="77777777" w:rsidR="000A13B7" w:rsidRPr="000A13B7" w:rsidRDefault="000A13B7" w:rsidP="00DF65DA">
      <w:pPr>
        <w:spacing w:before="240" w:after="240" w:line="360" w:lineRule="auto"/>
        <w:rPr>
          <w:rFonts w:ascii="Arial" w:eastAsia="Arial" w:hAnsi="Arial" w:cs="Arial"/>
        </w:rPr>
      </w:pPr>
      <w:r w:rsidRPr="000A13B7">
        <w:rPr>
          <w:rFonts w:ascii="Arial" w:eastAsia="Arial" w:hAnsi="Arial" w:cs="Arial"/>
          <w:i/>
          <w:iCs/>
        </w:rPr>
        <w:t>Transversales:</w:t>
      </w:r>
    </w:p>
    <w:p w14:paraId="7112DEEE" w14:textId="77777777" w:rsidR="000A13B7" w:rsidRPr="000A13B7" w:rsidRDefault="000A13B7" w:rsidP="000A13B7">
      <w:pPr>
        <w:numPr>
          <w:ilvl w:val="0"/>
          <w:numId w:val="28"/>
        </w:numPr>
        <w:spacing w:line="360" w:lineRule="auto"/>
        <w:jc w:val="left"/>
        <w:rPr>
          <w:rFonts w:ascii="Arial" w:hAnsi="Arial" w:cs="Arial"/>
        </w:rPr>
      </w:pPr>
      <w:r w:rsidRPr="000A13B7">
        <w:rPr>
          <w:rFonts w:ascii="Arial" w:eastAsia="Arial" w:hAnsi="Arial" w:cs="Arial"/>
        </w:rPr>
        <w:t xml:space="preserve">Que los estudiantes alcancen la capacidad de gestionar, analizar y sintetizar la información. </w:t>
      </w:r>
    </w:p>
    <w:p w14:paraId="7BFF42B9" w14:textId="77777777" w:rsidR="000A13B7" w:rsidRPr="000A13B7" w:rsidRDefault="000A13B7" w:rsidP="000A13B7">
      <w:pPr>
        <w:numPr>
          <w:ilvl w:val="0"/>
          <w:numId w:val="28"/>
        </w:numPr>
        <w:tabs>
          <w:tab w:val="left" w:pos="851"/>
        </w:tabs>
        <w:spacing w:line="360" w:lineRule="auto"/>
        <w:contextualSpacing/>
        <w:jc w:val="left"/>
        <w:rPr>
          <w:rFonts w:ascii="Arial" w:hAnsi="Arial" w:cs="Arial"/>
        </w:rPr>
      </w:pPr>
      <w:r w:rsidRPr="000A13B7">
        <w:rPr>
          <w:rFonts w:ascii="Arial" w:eastAsia="Arial" w:hAnsi="Arial" w:cs="Arial"/>
        </w:rPr>
        <w:t xml:space="preserve"> Que los alumnos desarrollen una comunicación oral y escrita efectiva.</w:t>
      </w:r>
    </w:p>
    <w:p w14:paraId="0AAFB390" w14:textId="77777777" w:rsidR="000A13B7" w:rsidRPr="000A13B7" w:rsidRDefault="000A13B7" w:rsidP="000A13B7">
      <w:pPr>
        <w:numPr>
          <w:ilvl w:val="0"/>
          <w:numId w:val="28"/>
        </w:numPr>
        <w:tabs>
          <w:tab w:val="left" w:pos="851"/>
        </w:tabs>
        <w:spacing w:line="360" w:lineRule="auto"/>
        <w:contextualSpacing/>
        <w:jc w:val="left"/>
        <w:rPr>
          <w:rFonts w:ascii="Arial" w:hAnsi="Arial" w:cs="Arial"/>
        </w:rPr>
      </w:pPr>
      <w:r w:rsidRPr="000A13B7">
        <w:rPr>
          <w:rFonts w:ascii="Arial" w:eastAsia="Arial" w:hAnsi="Arial" w:cs="Arial"/>
        </w:rPr>
        <w:t>Que los alumnos alcancen la capacidad de razonamiento crítico y aprendizaje autónomo, para mantener actualizados los conocimientos y competencias profesionales.</w:t>
      </w:r>
    </w:p>
    <w:p w14:paraId="3623A2F8" w14:textId="77777777" w:rsidR="000A13B7" w:rsidRPr="00DF65DA" w:rsidRDefault="000A13B7" w:rsidP="00DF65DA">
      <w:pPr>
        <w:spacing w:before="240" w:after="240" w:line="360" w:lineRule="auto"/>
        <w:rPr>
          <w:rFonts w:ascii="Arial" w:eastAsia="Arial" w:hAnsi="Arial" w:cs="Arial"/>
          <w:i/>
          <w:iCs/>
        </w:rPr>
      </w:pPr>
      <w:r w:rsidRPr="000A13B7">
        <w:rPr>
          <w:rFonts w:ascii="Arial" w:eastAsia="Arial" w:hAnsi="Arial" w:cs="Arial"/>
          <w:i/>
          <w:iCs/>
        </w:rPr>
        <w:t>Específicas:</w:t>
      </w:r>
    </w:p>
    <w:p w14:paraId="102FCEF3" w14:textId="77777777" w:rsidR="000A13B7" w:rsidRPr="000A13B7" w:rsidRDefault="000A13B7" w:rsidP="000A13B7">
      <w:pPr>
        <w:numPr>
          <w:ilvl w:val="0"/>
          <w:numId w:val="27"/>
        </w:numPr>
        <w:tabs>
          <w:tab w:val="left" w:pos="851"/>
        </w:tabs>
        <w:spacing w:line="360" w:lineRule="auto"/>
        <w:contextualSpacing/>
        <w:jc w:val="left"/>
        <w:rPr>
          <w:rFonts w:ascii="Arial" w:eastAsia="Arial" w:hAnsi="Arial" w:cs="Arial"/>
        </w:rPr>
      </w:pPr>
      <w:r w:rsidRPr="000A13B7">
        <w:rPr>
          <w:rFonts w:ascii="Arial" w:eastAsia="Arial" w:hAnsi="Arial" w:cs="Arial"/>
        </w:rPr>
        <w:t>Conocer y comprender las ciencias, los modelos, las técnicas y los instrumentos sobre los que se fundamenta, articula y desarrolla la Fisioterapia.</w:t>
      </w:r>
    </w:p>
    <w:p w14:paraId="1523055D" w14:textId="77777777" w:rsidR="000A13B7" w:rsidRPr="000A13B7" w:rsidRDefault="000A13B7" w:rsidP="000A13B7">
      <w:pPr>
        <w:numPr>
          <w:ilvl w:val="0"/>
          <w:numId w:val="27"/>
        </w:numPr>
        <w:tabs>
          <w:tab w:val="left" w:pos="851"/>
        </w:tabs>
        <w:spacing w:line="360" w:lineRule="auto"/>
        <w:contextualSpacing/>
        <w:jc w:val="left"/>
        <w:rPr>
          <w:rFonts w:ascii="Arial" w:eastAsia="Arial" w:hAnsi="Arial" w:cs="Arial"/>
        </w:rPr>
      </w:pPr>
      <w:r w:rsidRPr="000A13B7">
        <w:rPr>
          <w:rFonts w:ascii="Arial" w:eastAsia="Arial" w:hAnsi="Arial" w:cs="Arial"/>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7B918664" w14:textId="77777777" w:rsidR="000A13B7" w:rsidRPr="000A13B7" w:rsidRDefault="000A13B7" w:rsidP="000A13B7">
      <w:pPr>
        <w:numPr>
          <w:ilvl w:val="0"/>
          <w:numId w:val="27"/>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Adquirir la experiencia clínica adecuada que proporcione habilidades intelectuales y destrezas técnicas y manuales; que facilite la incorporación de </w:t>
      </w:r>
      <w:r w:rsidRPr="000A13B7">
        <w:rPr>
          <w:rFonts w:ascii="Arial" w:eastAsia="Arial" w:hAnsi="Arial" w:cs="Arial"/>
        </w:rPr>
        <w:lastRenderedPageBreak/>
        <w:t xml:space="preserve">valores éticos y profesionales; y que desarrolle la capacidad de integración de los conocimientos adquiridos; de forma que, al término de los estudios, los estudiantes sepan aplicarlos tanto a casos clínicos concretos en el medio hospitalario y extrahospitalario, como a actuaciones en la atención primaria y comunitaria. </w:t>
      </w:r>
    </w:p>
    <w:p w14:paraId="18DDA0B8"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Valorar el estado funcional del paciente, considerando los aspectos físicos, psicológicos y sociales. </w:t>
      </w:r>
    </w:p>
    <w:p w14:paraId="096B6606"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Realizar la valoración diagnóstica de cuidados de fisioterapia en traumatología según las normas y con los instrumentos de validación reconocidos internacionalmente. </w:t>
      </w:r>
    </w:p>
    <w:p w14:paraId="7835A9FA"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Diseñar el plan de intervención de fisioterapia en traumatología, atendiendo a criterios de adecuación, validez y eficiencia. </w:t>
      </w:r>
    </w:p>
    <w:p w14:paraId="3DC6C5B2"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Elaborar el informe de alta de los cuidados de fisioterapia una vez cubiertos los objetivos propuestos. </w:t>
      </w:r>
    </w:p>
    <w:p w14:paraId="0D9B0A78"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Proporcionar una atención de fisioterapia eficaz, otorgando una asistencia integral a los pacientes. </w:t>
      </w:r>
    </w:p>
    <w:p w14:paraId="0FED580B"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Intervenir en los ámbitos de promoción, prevención, protección y recuperación de la salud. </w:t>
      </w:r>
    </w:p>
    <w:p w14:paraId="1F574530"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Participar en la elaboración de protocolos asistenciales de fisioterapia basada en la evidencia científica, fomentando actividades profesionales que dinamicen la investigación en fisioterapia. </w:t>
      </w:r>
    </w:p>
    <w:p w14:paraId="7205F5D6"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Llevar a cabo las intervenciones fisioterapéuticas basándose en la atención integral de la salud que supone la cooperación multiprofesional, la integración de los procesos y la continuidad asistencial. </w:t>
      </w:r>
    </w:p>
    <w:p w14:paraId="69B503CF"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Comprender la importancia de actualizar los conocimientos, habilidades, destrezas y aptitudes que integran las competencias profesionales del fisioterapeuta.</w:t>
      </w:r>
    </w:p>
    <w:p w14:paraId="605FF9C8"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Comunicarse de modo efectivo y claro, tanto de forma oral como escrita, con los usuarios del sistema sanitario, así como con otros profesionales.</w:t>
      </w:r>
    </w:p>
    <w:p w14:paraId="5CFE68D6"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Tener la capacidad de valorar desde la perspectiva de la Fisioterapia, el estado funcional del paciente/usuario, considerando los aspectos físicos, psicológicos y sociales del mismo. Comprender y aplicar los métodos y </w:t>
      </w:r>
      <w:r w:rsidRPr="000A13B7">
        <w:rPr>
          <w:rFonts w:ascii="Arial" w:eastAsia="Arial" w:hAnsi="Arial" w:cs="Arial"/>
        </w:rPr>
        <w:lastRenderedPageBreak/>
        <w:t>procedimientos manuales e instrumentales de valoración en Fisioterapia y Rehabilitación Física, así como la evaluación científica de su utilidad y efectividad.</w:t>
      </w:r>
    </w:p>
    <w:p w14:paraId="2708CB43"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Identificar el tratamiento fisioterapéutico más apropiado en los diferentes procesos de alteración, prevención y promoción de la salud así como en los procesos de crecimiento y desarrollo. Identificar la situación del paciente/usuario a través de un diagnóstico de cuidados de Fisioterapia, planificando las intervenciones, y evaluando su efectividad en un entorno de trabajo cooperativo con otros profesionales en ciencias de la salud. Conocer y aplicar las guías de buena práctica clínica.</w:t>
      </w:r>
    </w:p>
    <w:p w14:paraId="402FDF3F" w14:textId="16A8C515" w:rsidR="009F011C" w:rsidRDefault="009F011C" w:rsidP="004C6299">
      <w:pPr>
        <w:pStyle w:val="Ttulo1"/>
        <w:spacing w:before="360" w:after="240"/>
        <w:rPr>
          <w:rStyle w:val="Ninguno"/>
          <w:rFonts w:ascii="Arial" w:hAnsi="Arial"/>
          <w:b/>
          <w:bCs/>
          <w:color w:val="auto"/>
          <w:sz w:val="24"/>
          <w:szCs w:val="24"/>
        </w:rPr>
      </w:pPr>
      <w:bookmarkStart w:id="28" w:name="_Toc228955400"/>
      <w:r>
        <w:rPr>
          <w:rStyle w:val="Ninguno"/>
          <w:rFonts w:ascii="Arial" w:hAnsi="Arial"/>
          <w:b/>
          <w:bCs/>
          <w:color w:val="auto"/>
          <w:sz w:val="24"/>
          <w:szCs w:val="24"/>
        </w:rPr>
        <w:t>RESULTADOS DE APRENDIZAJE</w:t>
      </w:r>
      <w:bookmarkEnd w:id="28"/>
    </w:p>
    <w:p w14:paraId="638B9057" w14:textId="77777777" w:rsidR="000A13B7" w:rsidRPr="000A13B7" w:rsidRDefault="000A13B7" w:rsidP="00DF65DA">
      <w:pPr>
        <w:spacing w:before="240" w:after="240" w:line="360" w:lineRule="auto"/>
        <w:ind w:left="284" w:hanging="284"/>
        <w:rPr>
          <w:rFonts w:ascii="Arial" w:eastAsia="Arial" w:hAnsi="Arial" w:cs="Arial"/>
          <w:i/>
          <w:iCs/>
        </w:rPr>
      </w:pPr>
      <w:r w:rsidRPr="000A13B7">
        <w:rPr>
          <w:rFonts w:ascii="Arial" w:eastAsia="Arial" w:hAnsi="Arial" w:cs="Arial"/>
          <w:i/>
          <w:iCs/>
        </w:rPr>
        <w:t>Vinculados al desarrollo de competencias transversales.</w:t>
      </w:r>
    </w:p>
    <w:p w14:paraId="7C2D34FA" w14:textId="77777777" w:rsidR="000A13B7" w:rsidRPr="000A13B7" w:rsidRDefault="000A13B7" w:rsidP="000A13B7">
      <w:pPr>
        <w:numPr>
          <w:ilvl w:val="0"/>
          <w:numId w:val="31"/>
        </w:numPr>
        <w:spacing w:line="360" w:lineRule="auto"/>
        <w:jc w:val="left"/>
        <w:rPr>
          <w:rFonts w:ascii="Arial" w:hAnsi="Arial" w:cs="Arial"/>
          <w:sz w:val="20"/>
          <w:szCs w:val="20"/>
        </w:rPr>
      </w:pPr>
      <w:r w:rsidRPr="000A13B7">
        <w:rPr>
          <w:rFonts w:ascii="Arial" w:hAnsi="Arial" w:cs="Arial"/>
          <w:u w:val="single"/>
        </w:rPr>
        <w:t>De habilidad.</w:t>
      </w:r>
      <w:r w:rsidRPr="000A13B7">
        <w:rPr>
          <w:rFonts w:ascii="Arial" w:hAnsi="Arial" w:cs="Arial"/>
        </w:rPr>
        <w:t xml:space="preserve"> El/la alumno/a será capaz de demostrar que sabe hacer lo siguiente:</w:t>
      </w:r>
    </w:p>
    <w:p w14:paraId="6D565B65"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 xml:space="preserve">Utilizar de forma adecuada las normas gramaticales y ortográficas en la redacción de textos. </w:t>
      </w:r>
    </w:p>
    <w:p w14:paraId="24FD2635"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Realizar correctamente exposiciones orales, utilizando recursos lingüísticos y de comunicación no verbal.</w:t>
      </w:r>
    </w:p>
    <w:p w14:paraId="1EAF841E"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Analizar la información y extraer los aspectos relevantes.</w:t>
      </w:r>
    </w:p>
    <w:p w14:paraId="4E6C239A"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Estructurar de forma ordenada tanto la información oral como escrita.</w:t>
      </w:r>
    </w:p>
    <w:p w14:paraId="259EA755"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Emplear un lenguaje técnico adecuado relacionado con la disciplina.</w:t>
      </w:r>
    </w:p>
    <w:p w14:paraId="5286404B"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Analizar, integrar e Interpretar la información con el fin de extraer conclusiones y poder justificarlas.</w:t>
      </w:r>
    </w:p>
    <w:p w14:paraId="035D63FA"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Adquirir conocimientos y habilidades de forma independiente, complementando la formación desarrollada en la materia.</w:t>
      </w:r>
    </w:p>
    <w:p w14:paraId="62225057" w14:textId="77777777" w:rsidR="000A13B7" w:rsidRPr="000A13B7" w:rsidRDefault="000A13B7" w:rsidP="00DF65DA">
      <w:pPr>
        <w:spacing w:before="240" w:after="240" w:line="360" w:lineRule="auto"/>
        <w:ind w:left="284" w:hanging="284"/>
        <w:rPr>
          <w:rFonts w:ascii="Arial" w:eastAsia="Arial" w:hAnsi="Arial" w:cs="Arial"/>
          <w:i/>
          <w:iCs/>
        </w:rPr>
      </w:pPr>
      <w:r w:rsidRPr="000A13B7">
        <w:rPr>
          <w:rFonts w:ascii="Arial" w:eastAsia="Arial" w:hAnsi="Arial" w:cs="Arial"/>
          <w:i/>
          <w:iCs/>
        </w:rPr>
        <w:t>Vinculados al desarrollo de competencias específicas.</w:t>
      </w:r>
    </w:p>
    <w:p w14:paraId="597101E8" w14:textId="77777777" w:rsidR="000A13B7" w:rsidRPr="000A13B7" w:rsidRDefault="000A13B7" w:rsidP="000A13B7">
      <w:pPr>
        <w:numPr>
          <w:ilvl w:val="0"/>
          <w:numId w:val="32"/>
        </w:numPr>
        <w:spacing w:line="360" w:lineRule="auto"/>
        <w:contextualSpacing/>
        <w:jc w:val="left"/>
        <w:rPr>
          <w:rFonts w:ascii="Arial" w:eastAsia="Arial" w:hAnsi="Arial" w:cs="Arial"/>
        </w:rPr>
      </w:pPr>
      <w:r w:rsidRPr="000A13B7">
        <w:rPr>
          <w:rFonts w:ascii="Arial" w:hAnsi="Arial" w:cs="Arial"/>
          <w:spacing w:val="-6"/>
          <w:u w:val="single"/>
        </w:rPr>
        <w:t>De conocimiento</w:t>
      </w:r>
      <w:r w:rsidRPr="000A13B7">
        <w:rPr>
          <w:rFonts w:ascii="Arial" w:eastAsia="Arial" w:hAnsi="Arial" w:cs="Arial"/>
        </w:rPr>
        <w:t>: El alumno será capaz de demostrar conocimiento en:</w:t>
      </w:r>
    </w:p>
    <w:p w14:paraId="7262B047" w14:textId="77777777" w:rsidR="000A13B7" w:rsidRPr="000A13B7" w:rsidRDefault="000A13B7" w:rsidP="000A13B7">
      <w:pPr>
        <w:numPr>
          <w:ilvl w:val="0"/>
          <w:numId w:val="33"/>
        </w:numPr>
        <w:tabs>
          <w:tab w:val="left" w:pos="0"/>
        </w:tabs>
        <w:spacing w:line="360" w:lineRule="auto"/>
        <w:contextualSpacing/>
        <w:jc w:val="left"/>
        <w:rPr>
          <w:rFonts w:ascii="Arial" w:eastAsia="Arial" w:hAnsi="Arial" w:cs="Arial"/>
        </w:rPr>
      </w:pPr>
      <w:r w:rsidRPr="000A13B7">
        <w:rPr>
          <w:rFonts w:ascii="Arial" w:eastAsia="Arial" w:hAnsi="Arial" w:cs="Arial"/>
        </w:rPr>
        <w:t>Los mecanismos de producción de los diferentes procesos traumáticos del sistema musculoesquelético.</w:t>
      </w:r>
    </w:p>
    <w:p w14:paraId="4F1183F6" w14:textId="77777777" w:rsidR="000A13B7" w:rsidRPr="000A13B7" w:rsidRDefault="000A13B7" w:rsidP="000A13B7">
      <w:pPr>
        <w:numPr>
          <w:ilvl w:val="0"/>
          <w:numId w:val="33"/>
        </w:numPr>
        <w:tabs>
          <w:tab w:val="left" w:pos="0"/>
        </w:tabs>
        <w:spacing w:line="360" w:lineRule="auto"/>
        <w:contextualSpacing/>
        <w:jc w:val="left"/>
        <w:rPr>
          <w:rFonts w:ascii="Arial" w:eastAsia="Arial" w:hAnsi="Arial" w:cs="Arial"/>
        </w:rPr>
      </w:pPr>
      <w:r w:rsidRPr="000A13B7">
        <w:rPr>
          <w:rFonts w:ascii="Arial" w:eastAsia="Arial" w:hAnsi="Arial" w:cs="Arial"/>
        </w:rPr>
        <w:t>El ámbito de actuación de la Fisioterapia Traumatológica.</w:t>
      </w:r>
    </w:p>
    <w:p w14:paraId="6E004B0F" w14:textId="77777777" w:rsidR="000A13B7" w:rsidRPr="000A13B7" w:rsidRDefault="000A13B7" w:rsidP="000A13B7">
      <w:pPr>
        <w:numPr>
          <w:ilvl w:val="0"/>
          <w:numId w:val="33"/>
        </w:numPr>
        <w:tabs>
          <w:tab w:val="left" w:pos="0"/>
        </w:tabs>
        <w:spacing w:line="360" w:lineRule="auto"/>
        <w:contextualSpacing/>
        <w:jc w:val="left"/>
        <w:rPr>
          <w:rFonts w:ascii="Arial" w:eastAsia="Arial" w:hAnsi="Arial" w:cs="Arial"/>
        </w:rPr>
      </w:pPr>
      <w:r w:rsidRPr="000A13B7">
        <w:rPr>
          <w:rFonts w:ascii="Arial" w:eastAsia="Arial" w:hAnsi="Arial" w:cs="Arial"/>
        </w:rPr>
        <w:lastRenderedPageBreak/>
        <w:t>La identificación y relación de los distintos trastornos traumatológicos y su fisiopatología.</w:t>
      </w:r>
    </w:p>
    <w:p w14:paraId="1C4C5E5C" w14:textId="77777777" w:rsidR="000A13B7" w:rsidRPr="000A13B7" w:rsidRDefault="000A13B7" w:rsidP="000A13B7">
      <w:pPr>
        <w:numPr>
          <w:ilvl w:val="0"/>
          <w:numId w:val="33"/>
        </w:numPr>
        <w:tabs>
          <w:tab w:val="left" w:pos="0"/>
        </w:tabs>
        <w:spacing w:line="360" w:lineRule="auto"/>
        <w:contextualSpacing/>
        <w:jc w:val="left"/>
        <w:rPr>
          <w:rFonts w:ascii="Arial" w:eastAsia="Arial" w:hAnsi="Arial" w:cs="Arial"/>
        </w:rPr>
      </w:pPr>
      <w:r w:rsidRPr="000A13B7">
        <w:rPr>
          <w:rFonts w:ascii="Arial" w:eastAsia="Arial" w:hAnsi="Arial" w:cs="Arial"/>
        </w:rPr>
        <w:t>Los procedimientos terapéuticos previos, ortopédicos y quirúrgicos, que condicionan el diagnóstico de fisioterapia y pronóstico funcional del paciente traumatológico.</w:t>
      </w:r>
    </w:p>
    <w:p w14:paraId="7F7CB738" w14:textId="3063906F" w:rsidR="00DF65DA" w:rsidRDefault="000A13B7" w:rsidP="00DF65DA">
      <w:pPr>
        <w:numPr>
          <w:ilvl w:val="0"/>
          <w:numId w:val="33"/>
        </w:numPr>
        <w:tabs>
          <w:tab w:val="left" w:pos="0"/>
        </w:tabs>
        <w:spacing w:after="360" w:line="360" w:lineRule="auto"/>
        <w:ind w:left="1083" w:hanging="374"/>
        <w:contextualSpacing/>
        <w:jc w:val="left"/>
        <w:rPr>
          <w:rFonts w:ascii="Arial" w:eastAsia="Arial" w:hAnsi="Arial" w:cs="Arial"/>
        </w:rPr>
      </w:pPr>
      <w:r w:rsidRPr="000A13B7">
        <w:rPr>
          <w:rFonts w:ascii="Arial" w:eastAsia="Arial" w:hAnsi="Arial" w:cs="Arial"/>
        </w:rPr>
        <w:t>Los principios de la adopción de medidas preventivas y paliativas en los pacientes con trastornos funcionales, producidos por diversos procesos traumáticos del aparato locomotor.</w:t>
      </w:r>
    </w:p>
    <w:p w14:paraId="10DBE80A" w14:textId="77777777" w:rsidR="00DF65DA" w:rsidRDefault="00DF65DA" w:rsidP="00DF65DA">
      <w:pPr>
        <w:tabs>
          <w:tab w:val="left" w:pos="0"/>
        </w:tabs>
        <w:spacing w:after="360" w:line="360" w:lineRule="auto"/>
        <w:ind w:left="1083"/>
        <w:contextualSpacing/>
        <w:jc w:val="left"/>
        <w:rPr>
          <w:rFonts w:ascii="Arial" w:eastAsia="Arial" w:hAnsi="Arial" w:cs="Arial"/>
        </w:rPr>
      </w:pPr>
    </w:p>
    <w:p w14:paraId="50C82578" w14:textId="77777777" w:rsidR="000A13B7" w:rsidRPr="000A13B7" w:rsidRDefault="000A13B7" w:rsidP="00DF65DA">
      <w:pPr>
        <w:numPr>
          <w:ilvl w:val="0"/>
          <w:numId w:val="32"/>
        </w:numPr>
        <w:spacing w:before="240" w:line="360" w:lineRule="auto"/>
        <w:ind w:left="641" w:hanging="357"/>
        <w:contextualSpacing/>
        <w:jc w:val="left"/>
        <w:rPr>
          <w:rFonts w:ascii="Arial" w:eastAsia="Arial" w:hAnsi="Arial" w:cs="Arial"/>
        </w:rPr>
      </w:pPr>
      <w:r w:rsidRPr="000A13B7">
        <w:rPr>
          <w:rFonts w:ascii="Arial" w:eastAsia="Arial" w:hAnsi="Arial" w:cs="Arial"/>
          <w:u w:val="single"/>
        </w:rPr>
        <w:t>De habilidad</w:t>
      </w:r>
      <w:r w:rsidRPr="000A13B7">
        <w:rPr>
          <w:rFonts w:ascii="Arial" w:eastAsia="Arial" w:hAnsi="Arial" w:cs="Arial"/>
        </w:rPr>
        <w:t>: El alumno será capaz de demostrar que sabe hacer lo siguiente:</w:t>
      </w:r>
    </w:p>
    <w:p w14:paraId="29524E01"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Identificar y relacionar los trastornos traumáticos y su fisiopatología, en los diferentes tejidos afectados del aparato locomotor.</w:t>
      </w:r>
    </w:p>
    <w:p w14:paraId="558734EF"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Elaborar y cumplimentar sistemáticamente la anamnesis en pacientes con procesos traumatológicos y/o quirúrgicos del sistema musculoesquelético.</w:t>
      </w:r>
    </w:p>
    <w:p w14:paraId="3F0693FC"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Realizar el examen físico y funcional del paciente con lesiones traumáticas del sistema musculoesquelético.</w:t>
      </w:r>
    </w:p>
    <w:p w14:paraId="7A67F83F"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Establecer el diagnóstico de Fisioterapia y un pronóstico funcional en pacientes con diferentes traumatismos o procedimientos quirúrgicos previos del aparato locomotor, así como, el planteamiento de una hipótesis clínica y terapéutica.</w:t>
      </w:r>
    </w:p>
    <w:p w14:paraId="01AB7097"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Diseñar y aplicar de forma eficaz el tratamiento fisioterapéutico de los distintos procesos traumatológicos del sistema musculoesquelético, empleando habilidades de resolución de problemas y razonamiento clínico crítico.</w:t>
      </w:r>
    </w:p>
    <w:p w14:paraId="290B1352"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Evaluar la evolución de los resultados obtenidos tras la aplicación del tratamiento fisioterapéutico de los distintos procesos traumatológicos.</w:t>
      </w:r>
    </w:p>
    <w:p w14:paraId="28F0E8B1"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Orientar y manejar al paciente en las diferentes eventualidades que surjan en los distintos estadios clínicos de su tratamiento.</w:t>
      </w:r>
    </w:p>
    <w:p w14:paraId="3D1B85C0"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Intervenir en la promoción de la salud y prevención de las lesiones traumáticas del sistema musculoesquelético.</w:t>
      </w:r>
    </w:p>
    <w:p w14:paraId="63E6DA1C" w14:textId="77777777" w:rsid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Basar las decisiones relacionadas con la intervención fisioterapéutica, en la evidencia científica.</w:t>
      </w:r>
    </w:p>
    <w:p w14:paraId="3CC4DD31" w14:textId="77777777" w:rsidR="004C6299" w:rsidRPr="009758E9" w:rsidRDefault="004C6299" w:rsidP="004C6299">
      <w:pPr>
        <w:pStyle w:val="Ttulo1"/>
        <w:spacing w:before="360" w:after="240"/>
        <w:rPr>
          <w:rStyle w:val="Ninguno"/>
          <w:rFonts w:ascii="Arial" w:hAnsi="Arial" w:cs="Arial"/>
          <w:b/>
          <w:bCs/>
          <w:color w:val="auto"/>
          <w:sz w:val="24"/>
          <w:szCs w:val="24"/>
        </w:rPr>
      </w:pPr>
      <w:bookmarkStart w:id="29" w:name="_Toc228348343"/>
      <w:bookmarkStart w:id="30" w:name="_Toc228955401"/>
      <w:r w:rsidRPr="009758E9">
        <w:rPr>
          <w:rStyle w:val="Ninguno"/>
          <w:rFonts w:ascii="Arial" w:hAnsi="Arial" w:cs="Arial"/>
          <w:b/>
          <w:bCs/>
          <w:color w:val="auto"/>
          <w:sz w:val="24"/>
          <w:szCs w:val="24"/>
        </w:rPr>
        <w:lastRenderedPageBreak/>
        <w:t>CONSIDERACIONES ADICIONALES</w:t>
      </w:r>
      <w:bookmarkEnd w:id="29"/>
      <w:bookmarkEnd w:id="30"/>
    </w:p>
    <w:p w14:paraId="5DE3E0A2" w14:textId="77777777" w:rsidR="004C6299" w:rsidRPr="00E72A8F" w:rsidRDefault="004C6299" w:rsidP="004C6299">
      <w:pPr>
        <w:spacing w:line="360" w:lineRule="auto"/>
        <w:rPr>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32520921" w14:textId="2BB6CFCC" w:rsidR="00576E78" w:rsidRDefault="00576E78" w:rsidP="004C6299">
      <w:pPr>
        <w:pStyle w:val="Ttulo1"/>
        <w:spacing w:before="360" w:after="240"/>
        <w:rPr>
          <w:rStyle w:val="Ninguno"/>
          <w:rFonts w:ascii="Arial" w:hAnsi="Arial"/>
          <w:b/>
          <w:bCs/>
          <w:color w:val="auto"/>
          <w:sz w:val="24"/>
          <w:szCs w:val="24"/>
        </w:rPr>
      </w:pPr>
      <w:bookmarkStart w:id="31" w:name="_Toc228955402"/>
      <w:r w:rsidRPr="00A8142E">
        <w:rPr>
          <w:rStyle w:val="Ninguno"/>
          <w:rFonts w:ascii="Arial" w:hAnsi="Arial"/>
          <w:b/>
          <w:bCs/>
          <w:color w:val="auto"/>
          <w:sz w:val="24"/>
          <w:szCs w:val="24"/>
        </w:rPr>
        <w:t>CONTENIDOS DEL PROGRAMA</w:t>
      </w:r>
      <w:bookmarkEnd w:id="24"/>
      <w:bookmarkEnd w:id="25"/>
      <w:bookmarkEnd w:id="26"/>
      <w:bookmarkEnd w:id="27"/>
      <w:bookmarkEnd w:id="31"/>
    </w:p>
    <w:p w14:paraId="4FC091AE" w14:textId="77777777" w:rsidR="000A13B7" w:rsidRPr="000A13B7" w:rsidRDefault="000A13B7" w:rsidP="000A13B7">
      <w:pPr>
        <w:spacing w:line="360" w:lineRule="auto"/>
        <w:rPr>
          <w:rFonts w:ascii="Arial" w:hAnsi="Arial" w:cs="Arial"/>
        </w:rPr>
      </w:pPr>
      <w:r w:rsidRPr="000A13B7">
        <w:rPr>
          <w:rFonts w:ascii="Arial" w:hAnsi="Arial" w:cs="Arial"/>
        </w:rPr>
        <w:t>Los contenidos desarrollados en la asignatura se agrupan en las siguientes Unidades Didácticas (UD):</w:t>
      </w:r>
    </w:p>
    <w:p w14:paraId="3ADE7105" w14:textId="33237F7B" w:rsidR="000A13B7" w:rsidRPr="000A13B7" w:rsidRDefault="000A13B7" w:rsidP="00DF65DA">
      <w:pPr>
        <w:spacing w:before="240" w:after="240" w:line="360" w:lineRule="auto"/>
        <w:jc w:val="left"/>
        <w:rPr>
          <w:rFonts w:ascii="Arial" w:hAnsi="Arial" w:cs="Arial"/>
          <w:b/>
        </w:rPr>
      </w:pPr>
      <w:r w:rsidRPr="000A13B7">
        <w:rPr>
          <w:rFonts w:ascii="Arial" w:hAnsi="Arial" w:cs="Arial"/>
          <w:b/>
        </w:rPr>
        <w:t xml:space="preserve">UD I. GENERALIDADES. </w:t>
      </w:r>
    </w:p>
    <w:p w14:paraId="348CF074" w14:textId="77777777" w:rsidR="000A13B7" w:rsidRPr="000A13B7" w:rsidRDefault="000A13B7" w:rsidP="000A13B7">
      <w:pPr>
        <w:spacing w:line="360" w:lineRule="auto"/>
        <w:rPr>
          <w:rFonts w:ascii="Arial" w:hAnsi="Arial" w:cs="Arial"/>
          <w:b/>
        </w:rPr>
      </w:pPr>
      <w:r w:rsidRPr="000A13B7">
        <w:rPr>
          <w:rFonts w:ascii="Arial" w:hAnsi="Arial" w:cs="Arial"/>
          <w:b/>
        </w:rPr>
        <w:t xml:space="preserve">Tema 1. Generalidades de las lesiones traumáticas en el Sistema Neuromusculoesquelético (SNME). </w:t>
      </w:r>
    </w:p>
    <w:p w14:paraId="1DF16FF5" w14:textId="77777777" w:rsidR="000A13B7" w:rsidRPr="000A13B7" w:rsidRDefault="000A13B7" w:rsidP="000A13B7">
      <w:pPr>
        <w:numPr>
          <w:ilvl w:val="0"/>
          <w:numId w:val="37"/>
        </w:numPr>
        <w:spacing w:line="360" w:lineRule="auto"/>
        <w:jc w:val="left"/>
        <w:rPr>
          <w:rFonts w:ascii="Arial" w:hAnsi="Arial" w:cs="Arial"/>
          <w:bCs/>
        </w:rPr>
      </w:pPr>
      <w:r w:rsidRPr="000A13B7">
        <w:rPr>
          <w:rFonts w:ascii="Arial" w:hAnsi="Arial" w:cs="Arial"/>
        </w:rPr>
        <w:t>Definición, clasificación y epidemiología de las lesiones traumáticas del SNME.</w:t>
      </w:r>
    </w:p>
    <w:p w14:paraId="5260BE01" w14:textId="77777777" w:rsidR="000A13B7" w:rsidRPr="000A13B7" w:rsidRDefault="000A13B7" w:rsidP="000A13B7">
      <w:pPr>
        <w:numPr>
          <w:ilvl w:val="0"/>
          <w:numId w:val="37"/>
        </w:numPr>
        <w:spacing w:line="360" w:lineRule="auto"/>
        <w:jc w:val="left"/>
        <w:rPr>
          <w:rFonts w:ascii="Arial" w:hAnsi="Arial" w:cs="Arial"/>
          <w:bCs/>
        </w:rPr>
      </w:pPr>
      <w:r w:rsidRPr="000A13B7">
        <w:rPr>
          <w:rFonts w:ascii="Arial" w:hAnsi="Arial" w:cs="Arial"/>
        </w:rPr>
        <w:t>Fisiología de la reparación tisular y su relación con el tratamiento fisioterápico.</w:t>
      </w:r>
    </w:p>
    <w:p w14:paraId="395F06AF" w14:textId="77777777" w:rsidR="000A13B7" w:rsidRPr="000A13B7" w:rsidRDefault="000A13B7" w:rsidP="000A13B7">
      <w:pPr>
        <w:pBdr>
          <w:top w:val="nil"/>
          <w:left w:val="nil"/>
          <w:bottom w:val="nil"/>
          <w:right w:val="nil"/>
          <w:between w:val="nil"/>
          <w:bar w:val="nil"/>
        </w:pBdr>
        <w:spacing w:line="360" w:lineRule="auto"/>
        <w:rPr>
          <w:rFonts w:ascii="Arial" w:eastAsia="Arial Unicode MS" w:hAnsi="Arial" w:cs="Arial"/>
          <w:b/>
          <w:u w:color="000000"/>
          <w:bdr w:val="nil"/>
          <w:lang w:val="es-ES_tradnl"/>
          <w14:textOutline w14:w="0" w14:cap="flat" w14:cmpd="sng" w14:algn="ctr">
            <w14:noFill/>
            <w14:prstDash w14:val="solid"/>
            <w14:bevel/>
          </w14:textOutline>
        </w:rPr>
      </w:pPr>
      <w:r w:rsidRPr="000A13B7">
        <w:rPr>
          <w:rFonts w:ascii="Arial" w:eastAsia="Arial Unicode MS" w:hAnsi="Arial" w:cs="Arial"/>
          <w:b/>
          <w:u w:color="000000"/>
          <w:bdr w:val="nil"/>
          <w:lang w:val="es-ES_tradnl"/>
          <w14:textOutline w14:w="0" w14:cap="flat" w14:cmpd="sng" w14:algn="ctr">
            <w14:noFill/>
            <w14:prstDash w14:val="solid"/>
            <w14:bevel/>
          </w14:textOutline>
        </w:rPr>
        <w:t>Tema 2. La Fisioterapia en el paciente traumatológico.</w:t>
      </w:r>
    </w:p>
    <w:p w14:paraId="0D90386D" w14:textId="77777777" w:rsidR="000A13B7" w:rsidRPr="000A13B7" w:rsidRDefault="000A13B7" w:rsidP="000A13B7">
      <w:pPr>
        <w:numPr>
          <w:ilvl w:val="0"/>
          <w:numId w:val="38"/>
        </w:numPr>
        <w:pBdr>
          <w:top w:val="nil"/>
          <w:left w:val="nil"/>
          <w:bottom w:val="nil"/>
          <w:right w:val="nil"/>
          <w:between w:val="nil"/>
          <w:bar w:val="nil"/>
        </w:pBdr>
        <w:spacing w:line="360" w:lineRule="auto"/>
        <w:jc w:val="left"/>
        <w:rPr>
          <w:rFonts w:ascii="Arial" w:eastAsia="Arial Unicode MS" w:hAnsi="Arial" w:cs="Arial"/>
          <w:bCs/>
          <w:u w:color="000000"/>
          <w:bdr w:val="nil"/>
          <w:lang w:val="es-ES_tradnl"/>
          <w14:textOutline w14:w="0" w14:cap="flat" w14:cmpd="sng" w14:algn="ctr">
            <w14:noFill/>
            <w14:prstDash w14:val="solid"/>
            <w14:bevel/>
          </w14:textOutline>
        </w:rPr>
      </w:pPr>
      <w:r w:rsidRPr="000A13B7">
        <w:rPr>
          <w:rFonts w:ascii="Arial" w:eastAsia="Arial Unicode MS" w:hAnsi="Arial" w:cs="Arial"/>
          <w:bCs/>
          <w:u w:color="000000"/>
          <w:bdr w:val="nil"/>
          <w:lang w:val="es-ES_tradnl"/>
          <w14:textOutline w14:w="0" w14:cap="flat" w14:cmpd="sng" w14:algn="ctr">
            <w14:noFill/>
            <w14:prstDash w14:val="solid"/>
            <w14:bevel/>
          </w14:textOutline>
        </w:rPr>
        <w:t xml:space="preserve">Historia clínica: datos personales y clínicos. Enfoque biopsicosocial. </w:t>
      </w:r>
    </w:p>
    <w:p w14:paraId="70D160B2" w14:textId="77777777" w:rsidR="000A13B7" w:rsidRPr="000A13B7" w:rsidRDefault="000A13B7" w:rsidP="000A13B7">
      <w:pPr>
        <w:numPr>
          <w:ilvl w:val="0"/>
          <w:numId w:val="38"/>
        </w:numPr>
        <w:pBdr>
          <w:top w:val="nil"/>
          <w:left w:val="nil"/>
          <w:bottom w:val="nil"/>
          <w:right w:val="nil"/>
          <w:between w:val="nil"/>
          <w:bar w:val="nil"/>
        </w:pBdr>
        <w:spacing w:line="360" w:lineRule="auto"/>
        <w:jc w:val="left"/>
        <w:rPr>
          <w:rFonts w:ascii="Arial" w:eastAsia="Arial Unicode MS" w:hAnsi="Arial" w:cs="Arial"/>
          <w:bCs/>
          <w:u w:color="000000"/>
          <w:bdr w:val="nil"/>
          <w:lang w:val="es-ES_tradnl"/>
          <w14:textOutline w14:w="0" w14:cap="flat" w14:cmpd="sng" w14:algn="ctr">
            <w14:noFill/>
            <w14:prstDash w14:val="solid"/>
            <w14:bevel/>
          </w14:textOutline>
        </w:rPr>
      </w:pPr>
      <w:r w:rsidRPr="000A13B7">
        <w:rPr>
          <w:rFonts w:ascii="Arial" w:eastAsia="Arial Unicode MS" w:hAnsi="Arial" w:cs="Arial"/>
          <w:bCs/>
          <w:u w:color="000000"/>
          <w:bdr w:val="nil"/>
          <w:lang w:val="es-ES_tradnl"/>
          <w14:textOutline w14:w="0" w14:cap="flat" w14:cmpd="sng" w14:algn="ctr">
            <w14:noFill/>
            <w14:prstDash w14:val="solid"/>
            <w14:bevel/>
          </w14:textOutline>
        </w:rPr>
        <w:t>Exploración física: principios generales.</w:t>
      </w:r>
    </w:p>
    <w:p w14:paraId="2B778839"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bCs/>
          <w:u w:color="000000"/>
          <w:bdr w:val="nil"/>
          <w:lang w:val="es-ES_tradnl"/>
          <w14:textOutline w14:w="0" w14:cap="flat" w14:cmpd="sng" w14:algn="ctr">
            <w14:noFill/>
            <w14:prstDash w14:val="solid"/>
            <w14:bevel/>
          </w14:textOutline>
        </w:rPr>
      </w:pPr>
      <w:r w:rsidRPr="000A13B7">
        <w:rPr>
          <w:rFonts w:ascii="Arial" w:eastAsia="Arial Unicode MS" w:hAnsi="Arial" w:cs="Arial"/>
          <w:bCs/>
          <w:u w:color="000000"/>
          <w:bdr w:val="nil"/>
          <w:lang w:val="es-ES_tradnl"/>
          <w14:textOutline w14:w="0" w14:cap="flat" w14:cmpd="sng" w14:algn="ctr">
            <w14:noFill/>
            <w14:prstDash w14:val="solid"/>
            <w14:bevel/>
          </w14:textOutline>
        </w:rPr>
        <w:t>Inspección y palpación.</w:t>
      </w:r>
    </w:p>
    <w:p w14:paraId="23B1BA6A"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bCs/>
          <w:u w:color="000000"/>
          <w:bdr w:val="nil"/>
          <w:lang w:val="es-ES_tradnl"/>
          <w14:textOutline w14:w="0" w14:cap="flat" w14:cmpd="sng" w14:algn="ctr">
            <w14:noFill/>
            <w14:prstDash w14:val="solid"/>
            <w14:bevel/>
          </w14:textOutline>
        </w:rPr>
      </w:pPr>
      <w:r w:rsidRPr="000A13B7">
        <w:rPr>
          <w:rFonts w:ascii="Arial" w:eastAsia="Arial Unicode MS" w:hAnsi="Arial" w:cs="Arial"/>
          <w:bCs/>
          <w:u w:color="000000"/>
          <w:bdr w:val="nil"/>
          <w:lang w:val="es-ES_tradnl"/>
          <w14:textOutline w14:w="0" w14:cap="flat" w14:cmpd="sng" w14:algn="ctr">
            <w14:noFill/>
            <w14:prstDash w14:val="solid"/>
            <w14:bevel/>
          </w14:textOutline>
        </w:rPr>
        <w:t>Valoración articular.</w:t>
      </w:r>
    </w:p>
    <w:p w14:paraId="744947D3"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bCs/>
          <w:u w:color="000000"/>
          <w:bdr w:val="nil"/>
          <w:lang w:val="es-ES_tradnl"/>
          <w14:textOutline w14:w="0" w14:cap="flat" w14:cmpd="sng" w14:algn="ctr">
            <w14:noFill/>
            <w14:prstDash w14:val="solid"/>
            <w14:bevel/>
          </w14:textOutline>
        </w:rPr>
        <w:t>Valoración muscular.</w:t>
      </w:r>
    </w:p>
    <w:p w14:paraId="3A556942"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Valoración neurológica.</w:t>
      </w:r>
    </w:p>
    <w:p w14:paraId="79B3C956"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Pruebas especiales y funcionales de exploración.</w:t>
      </w:r>
    </w:p>
    <w:p w14:paraId="013FE993"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Signos vasculares y linfáticos.</w:t>
      </w:r>
    </w:p>
    <w:p w14:paraId="0BF04D4D" w14:textId="77777777" w:rsidR="000A13B7" w:rsidRPr="000A13B7" w:rsidRDefault="000A13B7" w:rsidP="000A13B7">
      <w:pPr>
        <w:numPr>
          <w:ilvl w:val="0"/>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Pruebas diagnósticas complementarias.</w:t>
      </w:r>
    </w:p>
    <w:p w14:paraId="1CD22C7D" w14:textId="77777777" w:rsidR="000A13B7" w:rsidRPr="000A13B7" w:rsidRDefault="000A13B7" w:rsidP="000A13B7">
      <w:pPr>
        <w:numPr>
          <w:ilvl w:val="0"/>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lastRenderedPageBreak/>
        <w:t xml:space="preserve">Elaboración del diagnóstico de Fisioterapia en traumatología. </w:t>
      </w:r>
    </w:p>
    <w:p w14:paraId="46016827" w14:textId="77777777" w:rsidR="000A13B7" w:rsidRPr="000A13B7" w:rsidRDefault="000A13B7" w:rsidP="000A13B7">
      <w:pPr>
        <w:numPr>
          <w:ilvl w:val="0"/>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Planteamiento de objetivos. Concepto de alianza terapéutica.</w:t>
      </w:r>
    </w:p>
    <w:p w14:paraId="3F056CDC" w14:textId="77777777" w:rsidR="000A13B7" w:rsidRPr="000A13B7" w:rsidRDefault="000A13B7" w:rsidP="000A13B7">
      <w:pPr>
        <w:numPr>
          <w:ilvl w:val="0"/>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Generalidades del tratamiento en el paciente traumatológico.</w:t>
      </w:r>
    </w:p>
    <w:p w14:paraId="4E2DF70F"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Planificación y etapas.</w:t>
      </w:r>
    </w:p>
    <w:p w14:paraId="546BCAB2"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 xml:space="preserve">Principales técnicas de tratamiento en relación con los objetivos planteados. </w:t>
      </w:r>
    </w:p>
    <w:p w14:paraId="6C39EAF8" w14:textId="77777777" w:rsidR="000A13B7" w:rsidRPr="000A13B7" w:rsidRDefault="000A13B7" w:rsidP="00DF65DA">
      <w:pPr>
        <w:spacing w:before="240" w:after="240" w:line="360" w:lineRule="auto"/>
        <w:jc w:val="left"/>
        <w:rPr>
          <w:rFonts w:ascii="Arial" w:hAnsi="Arial" w:cs="Arial"/>
          <w:b/>
        </w:rPr>
      </w:pPr>
      <w:r w:rsidRPr="000A13B7">
        <w:rPr>
          <w:rFonts w:ascii="Arial" w:hAnsi="Arial" w:cs="Arial"/>
          <w:b/>
        </w:rPr>
        <w:t>UD II: FISIOTERAPIA EN LAS LESIONES TRAUMATOLÓGICAS DEL TRONCO.</w:t>
      </w:r>
    </w:p>
    <w:p w14:paraId="3C9AB5E2" w14:textId="6D4691AB" w:rsidR="000A13B7" w:rsidRPr="000A13B7" w:rsidRDefault="00DF65DA" w:rsidP="000A13B7">
      <w:pPr>
        <w:spacing w:line="360" w:lineRule="auto"/>
        <w:rPr>
          <w:rFonts w:ascii="Arial" w:hAnsi="Arial" w:cs="Arial"/>
          <w:b/>
        </w:rPr>
      </w:pPr>
      <w:r>
        <w:rPr>
          <w:rFonts w:ascii="Arial" w:hAnsi="Arial" w:cs="Arial"/>
          <w:b/>
        </w:rPr>
        <w:t>T</w:t>
      </w:r>
      <w:r w:rsidR="000A13B7" w:rsidRPr="000A13B7">
        <w:rPr>
          <w:rFonts w:ascii="Arial" w:hAnsi="Arial" w:cs="Arial"/>
          <w:b/>
        </w:rPr>
        <w:t xml:space="preserve">ema 3. Fisioterapia en las lesiones traumáticas de la columna vertebral. </w:t>
      </w:r>
    </w:p>
    <w:p w14:paraId="1640617E" w14:textId="77777777" w:rsidR="000A13B7" w:rsidRPr="000A13B7" w:rsidRDefault="000A13B7" w:rsidP="000A13B7">
      <w:pPr>
        <w:numPr>
          <w:ilvl w:val="0"/>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 la columna vertebral.</w:t>
      </w:r>
    </w:p>
    <w:p w14:paraId="3EE8CFB4" w14:textId="77777777" w:rsidR="000A13B7" w:rsidRPr="000A13B7" w:rsidRDefault="000A13B7" w:rsidP="000A13B7">
      <w:pPr>
        <w:numPr>
          <w:ilvl w:val="0"/>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0474F753"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1640D0D8"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4F98AFF5"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2FA31A67" w14:textId="77777777" w:rsidR="000A13B7" w:rsidRPr="000A13B7" w:rsidRDefault="000A13B7" w:rsidP="000A13B7">
      <w:pPr>
        <w:numPr>
          <w:ilvl w:val="0"/>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 la columna vertebral.</w:t>
      </w:r>
    </w:p>
    <w:p w14:paraId="1F38B770"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5DE20B3E"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43D63545"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0BC6798D"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0AE274E2" w14:textId="77777777" w:rsidR="000A13B7" w:rsidRPr="000A13B7" w:rsidRDefault="000A13B7" w:rsidP="000A13B7">
      <w:pPr>
        <w:pBdr>
          <w:top w:val="nil"/>
          <w:left w:val="nil"/>
          <w:bottom w:val="nil"/>
          <w:right w:val="nil"/>
          <w:between w:val="nil"/>
          <w:bar w:val="nil"/>
        </w:pBdr>
        <w:spacing w:line="360" w:lineRule="auto"/>
        <w:rPr>
          <w:rFonts w:ascii="Arial" w:eastAsia="Arial Unicode MS" w:hAnsi="Arial" w:cs="Arial"/>
          <w:b/>
          <w:u w:color="000000"/>
          <w:bdr w:val="nil"/>
          <w:lang w:val="es-ES_tradnl"/>
          <w14:textOutline w14:w="0" w14:cap="flat" w14:cmpd="sng" w14:algn="ctr">
            <w14:noFill/>
            <w14:prstDash w14:val="solid"/>
            <w14:bevel/>
          </w14:textOutline>
        </w:rPr>
      </w:pPr>
      <w:r w:rsidRPr="000A13B7">
        <w:rPr>
          <w:rFonts w:ascii="Arial" w:eastAsia="Arial Unicode MS" w:hAnsi="Arial" w:cs="Arial"/>
          <w:b/>
          <w:u w:color="000000"/>
          <w:bdr w:val="nil"/>
          <w:lang w:val="es-ES_tradnl"/>
          <w14:textOutline w14:w="0" w14:cap="flat" w14:cmpd="sng" w14:algn="ctr">
            <w14:noFill/>
            <w14:prstDash w14:val="solid"/>
            <w14:bevel/>
          </w14:textOutline>
        </w:rPr>
        <w:t xml:space="preserve">Tema 4. Fisioterapia en las lesiones traumáticas del tórax. </w:t>
      </w:r>
    </w:p>
    <w:p w14:paraId="2CAAA9D1" w14:textId="77777777" w:rsidR="000A13B7" w:rsidRPr="000A13B7" w:rsidRDefault="000A13B7" w:rsidP="000A13B7">
      <w:pPr>
        <w:numPr>
          <w:ilvl w:val="0"/>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del tórax.</w:t>
      </w:r>
    </w:p>
    <w:p w14:paraId="2A4174BE" w14:textId="77777777" w:rsidR="000A13B7" w:rsidRPr="000A13B7" w:rsidRDefault="000A13B7" w:rsidP="000A13B7">
      <w:pPr>
        <w:numPr>
          <w:ilvl w:val="0"/>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2C28713F"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268D37A9"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129D0399"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2C9FB6B6" w14:textId="77777777" w:rsidR="000A13B7" w:rsidRPr="000A13B7" w:rsidRDefault="000A13B7" w:rsidP="000A13B7">
      <w:pPr>
        <w:numPr>
          <w:ilvl w:val="0"/>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del tórax.</w:t>
      </w:r>
    </w:p>
    <w:p w14:paraId="06312B74"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275CB19F"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2A16E83F"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4BD8774D"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394DAEEE" w14:textId="3C3CABC2" w:rsidR="000A13B7" w:rsidRPr="000A13B7" w:rsidRDefault="00DF65DA" w:rsidP="000A13B7">
      <w:pPr>
        <w:spacing w:line="360" w:lineRule="auto"/>
        <w:jc w:val="left"/>
        <w:rPr>
          <w:rFonts w:ascii="Arial" w:hAnsi="Arial" w:cs="Arial"/>
          <w:b/>
        </w:rPr>
      </w:pPr>
      <w:r>
        <w:rPr>
          <w:rFonts w:ascii="Arial" w:hAnsi="Arial" w:cs="Arial"/>
          <w:b/>
        </w:rPr>
        <w:t>T</w:t>
      </w:r>
      <w:r w:rsidR="000A13B7" w:rsidRPr="000A13B7">
        <w:rPr>
          <w:rFonts w:ascii="Arial" w:hAnsi="Arial" w:cs="Arial"/>
          <w:b/>
        </w:rPr>
        <w:t xml:space="preserve">ema 5. Fisioterapia en las lesiones traumáticas del cráneo. </w:t>
      </w:r>
    </w:p>
    <w:p w14:paraId="743CBF05" w14:textId="77777777" w:rsidR="000A13B7" w:rsidRPr="000A13B7" w:rsidRDefault="000A13B7" w:rsidP="000A13B7">
      <w:pPr>
        <w:numPr>
          <w:ilvl w:val="0"/>
          <w:numId w:val="5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Patología traumática del cráneo. </w:t>
      </w:r>
    </w:p>
    <w:p w14:paraId="5979057F" w14:textId="77777777" w:rsidR="000A13B7" w:rsidRPr="000A13B7" w:rsidRDefault="000A13B7" w:rsidP="000A13B7">
      <w:pPr>
        <w:numPr>
          <w:ilvl w:val="0"/>
          <w:numId w:val="5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12D4BB85" w14:textId="77777777" w:rsidR="000A13B7" w:rsidRPr="000A13B7" w:rsidRDefault="000A13B7" w:rsidP="000A13B7">
      <w:pPr>
        <w:numPr>
          <w:ilvl w:val="1"/>
          <w:numId w:val="5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lastRenderedPageBreak/>
        <w:t>Examen subjetivo o anamnesis.</w:t>
      </w:r>
    </w:p>
    <w:p w14:paraId="062AA3C1" w14:textId="77777777" w:rsidR="000A13B7" w:rsidRPr="000A13B7" w:rsidRDefault="000A13B7" w:rsidP="000A13B7">
      <w:pPr>
        <w:numPr>
          <w:ilvl w:val="1"/>
          <w:numId w:val="5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2CD8CCB3" w14:textId="77777777" w:rsidR="000A13B7" w:rsidRPr="000A13B7" w:rsidRDefault="000A13B7" w:rsidP="000A13B7">
      <w:pPr>
        <w:numPr>
          <w:ilvl w:val="1"/>
          <w:numId w:val="5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1431C19A" w14:textId="77777777" w:rsidR="000A13B7" w:rsidRPr="000A13B7" w:rsidRDefault="000A13B7" w:rsidP="000A13B7">
      <w:pPr>
        <w:numPr>
          <w:ilvl w:val="0"/>
          <w:numId w:val="5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del cráneo.</w:t>
      </w:r>
    </w:p>
    <w:p w14:paraId="5D2B09C8" w14:textId="77777777" w:rsidR="000A13B7" w:rsidRPr="000A13B7" w:rsidRDefault="000A13B7" w:rsidP="000A13B7">
      <w:pPr>
        <w:spacing w:line="360" w:lineRule="auto"/>
        <w:jc w:val="left"/>
        <w:rPr>
          <w:rFonts w:ascii="Arial" w:hAnsi="Arial" w:cs="Arial"/>
          <w:b/>
        </w:rPr>
      </w:pPr>
      <w:r w:rsidRPr="000A13B7">
        <w:rPr>
          <w:rFonts w:ascii="Arial" w:hAnsi="Arial" w:cs="Arial"/>
          <w:b/>
        </w:rPr>
        <w:t xml:space="preserve">Tema 6. Fisioterapia en el lesionado medular postraumático. </w:t>
      </w:r>
    </w:p>
    <w:p w14:paraId="57233444" w14:textId="77777777" w:rsidR="000A13B7" w:rsidRPr="000A13B7" w:rsidRDefault="000A13B7" w:rsidP="000A13B7">
      <w:pPr>
        <w:numPr>
          <w:ilvl w:val="0"/>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Epidemiología y clasificación de las lesiones medulares.</w:t>
      </w:r>
    </w:p>
    <w:p w14:paraId="7C990325" w14:textId="77777777" w:rsidR="000A13B7" w:rsidRPr="000A13B7" w:rsidRDefault="000A13B7" w:rsidP="000A13B7">
      <w:pPr>
        <w:numPr>
          <w:ilvl w:val="0"/>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 xml:space="preserve">Consecuencias para la vida y el entorno del lesionado medular. </w:t>
      </w:r>
    </w:p>
    <w:p w14:paraId="151A989B" w14:textId="77777777" w:rsidR="000A13B7" w:rsidRPr="000A13B7" w:rsidRDefault="000A13B7" w:rsidP="000A13B7">
      <w:pPr>
        <w:numPr>
          <w:ilvl w:val="0"/>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El equipo multidisciplinar en la rehabilitación del lesionado medular.</w:t>
      </w:r>
    </w:p>
    <w:p w14:paraId="385D3705" w14:textId="77777777" w:rsidR="000A13B7" w:rsidRPr="000A13B7" w:rsidRDefault="000A13B7" w:rsidP="000A13B7">
      <w:pPr>
        <w:numPr>
          <w:ilvl w:val="0"/>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Evaluación clínica del lesionado medular en fase aguda y crónica.</w:t>
      </w:r>
    </w:p>
    <w:p w14:paraId="6B1483F2" w14:textId="77777777" w:rsidR="000A13B7" w:rsidRPr="000A13B7" w:rsidRDefault="000A13B7" w:rsidP="000A13B7">
      <w:pPr>
        <w:numPr>
          <w:ilvl w:val="0"/>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 xml:space="preserve">Tratamiento del paciente con lesión medular: </w:t>
      </w:r>
    </w:p>
    <w:p w14:paraId="0D16BF8C" w14:textId="77777777" w:rsidR="000A13B7" w:rsidRPr="000A13B7" w:rsidRDefault="000A13B7" w:rsidP="000A13B7">
      <w:pPr>
        <w:numPr>
          <w:ilvl w:val="1"/>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Objetivos según la fase del tratamiento</w:t>
      </w:r>
    </w:p>
    <w:p w14:paraId="3CBF0F3D" w14:textId="77777777" w:rsidR="000A13B7" w:rsidRPr="000A13B7" w:rsidRDefault="000A13B7" w:rsidP="000A13B7">
      <w:pPr>
        <w:numPr>
          <w:ilvl w:val="1"/>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Manejo prehospitalario</w:t>
      </w:r>
    </w:p>
    <w:p w14:paraId="08B8658A" w14:textId="77777777" w:rsidR="000A13B7" w:rsidRPr="000A13B7" w:rsidRDefault="000A13B7" w:rsidP="000A13B7">
      <w:pPr>
        <w:numPr>
          <w:ilvl w:val="1"/>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Tratamiento en fase aguda</w:t>
      </w:r>
    </w:p>
    <w:p w14:paraId="251C1276" w14:textId="77777777" w:rsidR="000A13B7" w:rsidRPr="000A13B7" w:rsidRDefault="000A13B7" w:rsidP="000A13B7">
      <w:pPr>
        <w:numPr>
          <w:ilvl w:val="1"/>
          <w:numId w:val="40"/>
        </w:numPr>
        <w:pBdr>
          <w:top w:val="nil"/>
          <w:left w:val="nil"/>
          <w:bottom w:val="nil"/>
          <w:right w:val="nil"/>
          <w:between w:val="nil"/>
          <w:bar w:val="nil"/>
        </w:pBdr>
        <w:spacing w:line="360" w:lineRule="auto"/>
        <w:jc w:val="left"/>
        <w:rPr>
          <w:rFonts w:ascii="Arial" w:eastAsia="Arial Unicode MS" w:hAnsi="Arial" w:cs="Arial"/>
          <w:b/>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Tratamiento en fase crónica.</w:t>
      </w:r>
    </w:p>
    <w:p w14:paraId="40FCFC9A" w14:textId="77777777" w:rsidR="000A13B7" w:rsidRPr="000A13B7" w:rsidRDefault="000A13B7" w:rsidP="000A13B7">
      <w:pPr>
        <w:pBdr>
          <w:top w:val="nil"/>
          <w:left w:val="nil"/>
          <w:bottom w:val="nil"/>
          <w:right w:val="nil"/>
          <w:between w:val="nil"/>
          <w:bar w:val="nil"/>
        </w:pBdr>
        <w:spacing w:line="360" w:lineRule="auto"/>
        <w:ind w:left="1068"/>
        <w:rPr>
          <w:rFonts w:ascii="Arial" w:eastAsia="Arial Unicode MS" w:hAnsi="Arial" w:cs="Arial"/>
          <w:b/>
          <w:u w:color="000000"/>
          <w:bdr w:val="nil"/>
          <w:lang w:val="es-ES_tradnl"/>
          <w14:textOutline w14:w="0" w14:cap="flat" w14:cmpd="sng" w14:algn="ctr">
            <w14:noFill/>
            <w14:prstDash w14:val="solid"/>
            <w14:bevel/>
          </w14:textOutline>
        </w:rPr>
      </w:pPr>
    </w:p>
    <w:p w14:paraId="44738194" w14:textId="77777777" w:rsidR="000A13B7" w:rsidRPr="000A13B7" w:rsidRDefault="000A13B7" w:rsidP="00DF65DA">
      <w:pPr>
        <w:spacing w:before="240" w:after="240" w:line="360" w:lineRule="auto"/>
        <w:jc w:val="left"/>
        <w:rPr>
          <w:rFonts w:ascii="Arial" w:hAnsi="Arial" w:cs="Arial"/>
          <w:b/>
        </w:rPr>
      </w:pPr>
      <w:r w:rsidRPr="000A13B7">
        <w:rPr>
          <w:rFonts w:ascii="Arial" w:hAnsi="Arial" w:cs="Arial"/>
          <w:b/>
        </w:rPr>
        <w:t>UD III. FISIOTERAPIA EN LAS LESIONES TRAUMATOLÓGICAS DEL MIEMBRO INFERIOR.</w:t>
      </w:r>
    </w:p>
    <w:p w14:paraId="6BFA9551" w14:textId="77777777" w:rsidR="000A13B7" w:rsidRPr="000A13B7" w:rsidRDefault="000A13B7" w:rsidP="000A13B7">
      <w:pPr>
        <w:spacing w:line="360" w:lineRule="auto"/>
        <w:ind w:right="-286"/>
        <w:jc w:val="left"/>
        <w:rPr>
          <w:rFonts w:ascii="Arial" w:hAnsi="Arial" w:cs="Arial"/>
          <w:b/>
        </w:rPr>
      </w:pPr>
      <w:r w:rsidRPr="000A13B7">
        <w:rPr>
          <w:rFonts w:ascii="Arial" w:hAnsi="Arial" w:cs="Arial"/>
          <w:b/>
        </w:rPr>
        <w:t>Tema 7. Fisioterapia en las lesiones traumáticas de la cintura pélvica.</w:t>
      </w:r>
    </w:p>
    <w:p w14:paraId="073F399E" w14:textId="77777777" w:rsidR="000A13B7" w:rsidRPr="000A13B7" w:rsidRDefault="000A13B7" w:rsidP="000A13B7">
      <w:pPr>
        <w:numPr>
          <w:ilvl w:val="0"/>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 la cintura pélvica.</w:t>
      </w:r>
    </w:p>
    <w:p w14:paraId="1F92192C" w14:textId="77777777" w:rsidR="000A13B7" w:rsidRPr="000A13B7" w:rsidRDefault="000A13B7" w:rsidP="000A13B7">
      <w:pPr>
        <w:numPr>
          <w:ilvl w:val="0"/>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42DC7E5B"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1FE84CF1"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2DDC71E6"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7D0A4ECE" w14:textId="77777777" w:rsidR="000A13B7" w:rsidRPr="000A13B7" w:rsidRDefault="000A13B7" w:rsidP="000A13B7">
      <w:pPr>
        <w:numPr>
          <w:ilvl w:val="0"/>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 la cintura pélvica.</w:t>
      </w:r>
    </w:p>
    <w:p w14:paraId="0F7E3544"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77CE3210"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3C639124"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52C3D956"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3E75881E" w14:textId="77777777" w:rsidR="000A13B7" w:rsidRPr="000A13B7" w:rsidRDefault="000A13B7" w:rsidP="000A13B7">
      <w:pPr>
        <w:spacing w:line="360" w:lineRule="auto"/>
        <w:jc w:val="left"/>
        <w:rPr>
          <w:rFonts w:ascii="Arial" w:hAnsi="Arial" w:cs="Arial"/>
          <w:b/>
          <w:bCs/>
        </w:rPr>
      </w:pPr>
      <w:r w:rsidRPr="000A13B7">
        <w:rPr>
          <w:rFonts w:ascii="Arial" w:hAnsi="Arial" w:cs="Arial"/>
          <w:b/>
          <w:bCs/>
        </w:rPr>
        <w:t>Tema 8. Fisioterapia en las lesiones traumáticas de la cadera y el muslo.</w:t>
      </w:r>
    </w:p>
    <w:p w14:paraId="3DF3B280" w14:textId="77777777" w:rsidR="000A13B7" w:rsidRPr="000A13B7" w:rsidRDefault="000A13B7" w:rsidP="000A13B7">
      <w:pPr>
        <w:numPr>
          <w:ilvl w:val="0"/>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 la cadera y el muslo.</w:t>
      </w:r>
    </w:p>
    <w:p w14:paraId="4913BCE7" w14:textId="77777777" w:rsidR="000A13B7" w:rsidRPr="000A13B7" w:rsidRDefault="000A13B7" w:rsidP="000A13B7">
      <w:pPr>
        <w:numPr>
          <w:ilvl w:val="0"/>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1542D30C"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3FA720C4"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lastRenderedPageBreak/>
        <w:t>Diagnóstico diferencial.</w:t>
      </w:r>
    </w:p>
    <w:p w14:paraId="09A0DBE5"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7B2087C0" w14:textId="77777777" w:rsidR="000A13B7" w:rsidRPr="000A13B7" w:rsidRDefault="000A13B7" w:rsidP="000A13B7">
      <w:pPr>
        <w:numPr>
          <w:ilvl w:val="0"/>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 la cadera y el muslo.</w:t>
      </w:r>
    </w:p>
    <w:p w14:paraId="2A04CD5B"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1546F899"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5EBBC592"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64975086"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3A90E2C1" w14:textId="77777777" w:rsidR="000A13B7" w:rsidRPr="000A13B7" w:rsidRDefault="000A13B7" w:rsidP="000A13B7">
      <w:pPr>
        <w:spacing w:line="360" w:lineRule="auto"/>
        <w:jc w:val="left"/>
        <w:rPr>
          <w:rFonts w:ascii="Arial" w:hAnsi="Arial" w:cs="Arial"/>
          <w:b/>
        </w:rPr>
      </w:pPr>
      <w:r w:rsidRPr="000A13B7">
        <w:rPr>
          <w:rFonts w:ascii="Arial" w:hAnsi="Arial" w:cs="Arial"/>
          <w:b/>
        </w:rPr>
        <w:t xml:space="preserve">Tema 9. Fisioterapia en las lesiones traumáticas  de la rodilla </w:t>
      </w:r>
    </w:p>
    <w:p w14:paraId="6357EB90" w14:textId="77777777" w:rsidR="000A13B7" w:rsidRPr="000A13B7" w:rsidRDefault="000A13B7" w:rsidP="000A13B7">
      <w:pPr>
        <w:numPr>
          <w:ilvl w:val="0"/>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 la rodilla.</w:t>
      </w:r>
    </w:p>
    <w:p w14:paraId="3EF4F144" w14:textId="77777777" w:rsidR="000A13B7" w:rsidRPr="000A13B7" w:rsidRDefault="000A13B7" w:rsidP="000A13B7">
      <w:pPr>
        <w:numPr>
          <w:ilvl w:val="0"/>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55D8A481"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732BCACB"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720FB718"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5FEFFC8B" w14:textId="77777777" w:rsidR="000A13B7" w:rsidRPr="000A13B7" w:rsidRDefault="000A13B7" w:rsidP="000A13B7">
      <w:pPr>
        <w:numPr>
          <w:ilvl w:val="0"/>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 la rodilla.</w:t>
      </w:r>
    </w:p>
    <w:p w14:paraId="14B83ED5"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7B4F3F27"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2A36A9D7"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0E1E5B86"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397336E6" w14:textId="77777777" w:rsidR="000A13B7" w:rsidRPr="000A13B7" w:rsidRDefault="000A13B7" w:rsidP="000A13B7">
      <w:pPr>
        <w:spacing w:line="360" w:lineRule="auto"/>
        <w:jc w:val="left"/>
        <w:rPr>
          <w:rFonts w:ascii="Arial" w:hAnsi="Arial" w:cs="Arial"/>
          <w:b/>
        </w:rPr>
      </w:pPr>
      <w:r w:rsidRPr="000A13B7">
        <w:rPr>
          <w:rFonts w:ascii="Arial" w:hAnsi="Arial" w:cs="Arial"/>
          <w:b/>
        </w:rPr>
        <w:t>Tema 10. Fisioterapia en las lesiones traumáticas de la pierna, el tobillo y el pie.</w:t>
      </w:r>
    </w:p>
    <w:p w14:paraId="140DF41E" w14:textId="77777777" w:rsidR="000A13B7" w:rsidRPr="000A13B7" w:rsidRDefault="000A13B7" w:rsidP="000A13B7">
      <w:pPr>
        <w:numPr>
          <w:ilvl w:val="0"/>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Patología traumática de </w:t>
      </w:r>
      <w:r w:rsidRPr="000A13B7">
        <w:rPr>
          <w:rFonts w:ascii="Arial" w:eastAsia="Arial Unicode MS" w:hAnsi="Arial" w:cs="Arial"/>
          <w:u w:color="000000"/>
          <w:bdr w:val="nil"/>
          <w:lang w:val="es-ES_tradnl"/>
          <w14:textOutline w14:w="0" w14:cap="flat" w14:cmpd="sng" w14:algn="ctr">
            <w14:noFill/>
            <w14:prstDash w14:val="solid"/>
            <w14:bevel/>
          </w14:textOutline>
        </w:rPr>
        <w:t>la pierna, el tobillo y el pie.</w:t>
      </w:r>
    </w:p>
    <w:p w14:paraId="765ADF36" w14:textId="77777777" w:rsidR="000A13B7" w:rsidRPr="000A13B7" w:rsidRDefault="000A13B7" w:rsidP="000A13B7">
      <w:pPr>
        <w:numPr>
          <w:ilvl w:val="0"/>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1732234A"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79808D58"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53BB6367"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56E138C3" w14:textId="77777777" w:rsidR="000A13B7" w:rsidRPr="000A13B7" w:rsidRDefault="000A13B7" w:rsidP="000A13B7">
      <w:pPr>
        <w:numPr>
          <w:ilvl w:val="0"/>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Tratamiento de las patologías traumáticas de </w:t>
      </w:r>
      <w:r w:rsidRPr="000A13B7">
        <w:rPr>
          <w:rFonts w:ascii="Arial" w:eastAsia="Arial Unicode MS" w:hAnsi="Arial" w:cs="Arial"/>
          <w:u w:color="000000"/>
          <w:bdr w:val="nil"/>
          <w:lang w:val="es-ES_tradnl"/>
          <w14:textOutline w14:w="0" w14:cap="flat" w14:cmpd="sng" w14:algn="ctr">
            <w14:noFill/>
            <w14:prstDash w14:val="solid"/>
            <w14:bevel/>
          </w14:textOutline>
        </w:rPr>
        <w:t>la pierna, el tobillo y el pie.</w:t>
      </w:r>
    </w:p>
    <w:p w14:paraId="194B8295"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00DD5DA2"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475DB89D"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718031AE"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5DFED2ED" w14:textId="77777777" w:rsidR="000A13B7" w:rsidRPr="000A13B7" w:rsidRDefault="000A13B7" w:rsidP="000A13B7">
      <w:pPr>
        <w:spacing w:line="360" w:lineRule="auto"/>
        <w:ind w:left="1800" w:hanging="384"/>
        <w:jc w:val="left"/>
        <w:rPr>
          <w:rFonts w:ascii="Arial" w:hAnsi="Arial" w:cs="Arial"/>
          <w:b/>
        </w:rPr>
      </w:pPr>
    </w:p>
    <w:p w14:paraId="13EEAB89" w14:textId="77777777" w:rsidR="000A13B7" w:rsidRPr="000A13B7" w:rsidRDefault="000A13B7" w:rsidP="00DF65DA">
      <w:pPr>
        <w:spacing w:before="240" w:after="240" w:line="360" w:lineRule="auto"/>
        <w:jc w:val="left"/>
        <w:rPr>
          <w:rFonts w:ascii="Arial" w:hAnsi="Arial" w:cs="Arial"/>
          <w:b/>
        </w:rPr>
      </w:pPr>
      <w:r w:rsidRPr="000A13B7">
        <w:rPr>
          <w:rFonts w:ascii="Arial" w:hAnsi="Arial" w:cs="Arial"/>
          <w:b/>
        </w:rPr>
        <w:lastRenderedPageBreak/>
        <w:t>UD IV. FISIOTERAPIA EN LAS LESIONES TRAUMATOLÓGICAS DEL MIEMBRO SUPERIOR.</w:t>
      </w:r>
    </w:p>
    <w:p w14:paraId="46376DA7" w14:textId="77777777" w:rsidR="000A13B7" w:rsidRPr="000A13B7" w:rsidRDefault="000A13B7" w:rsidP="000A13B7">
      <w:pPr>
        <w:spacing w:line="360" w:lineRule="auto"/>
        <w:ind w:right="-427"/>
        <w:jc w:val="left"/>
        <w:rPr>
          <w:rFonts w:ascii="Arial" w:hAnsi="Arial" w:cs="Arial"/>
          <w:b/>
          <w:w w:val="95"/>
        </w:rPr>
      </w:pPr>
      <w:r w:rsidRPr="000A13B7">
        <w:rPr>
          <w:rFonts w:ascii="Arial" w:hAnsi="Arial" w:cs="Arial"/>
          <w:b/>
        </w:rPr>
        <w:t xml:space="preserve">Tema 11. </w:t>
      </w:r>
      <w:r w:rsidRPr="000A13B7">
        <w:rPr>
          <w:rFonts w:ascii="Arial" w:hAnsi="Arial" w:cs="Arial"/>
          <w:b/>
          <w:w w:val="95"/>
        </w:rPr>
        <w:t>Fisioterapia en las lesiones traumáticas de la cintura escapular.</w:t>
      </w:r>
    </w:p>
    <w:p w14:paraId="57767310" w14:textId="77777777" w:rsidR="000A13B7" w:rsidRPr="000A13B7" w:rsidRDefault="000A13B7" w:rsidP="000A13B7">
      <w:pPr>
        <w:numPr>
          <w:ilvl w:val="0"/>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 la cintura escapular.</w:t>
      </w:r>
    </w:p>
    <w:p w14:paraId="76290D04" w14:textId="77777777" w:rsidR="000A13B7" w:rsidRPr="000A13B7" w:rsidRDefault="000A13B7" w:rsidP="000A13B7">
      <w:pPr>
        <w:numPr>
          <w:ilvl w:val="0"/>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w:t>
      </w:r>
    </w:p>
    <w:p w14:paraId="1FE55B59"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3CEE39C7"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1A2B55F8"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0B8DDA4C" w14:textId="77777777" w:rsidR="000A13B7" w:rsidRPr="000A13B7" w:rsidRDefault="000A13B7" w:rsidP="000A13B7">
      <w:pPr>
        <w:numPr>
          <w:ilvl w:val="0"/>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 la cintura escapular:</w:t>
      </w:r>
    </w:p>
    <w:p w14:paraId="5BFC48DC"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7884030D"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7B75EF79"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7670E892"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11E8B162" w14:textId="77777777" w:rsidR="000A13B7" w:rsidRPr="000A13B7" w:rsidRDefault="000A13B7" w:rsidP="000A13B7">
      <w:pPr>
        <w:spacing w:line="360" w:lineRule="auto"/>
        <w:jc w:val="left"/>
        <w:rPr>
          <w:rFonts w:ascii="Arial" w:hAnsi="Arial" w:cs="Arial"/>
          <w:b/>
          <w:bCs/>
        </w:rPr>
      </w:pPr>
      <w:r w:rsidRPr="000A13B7">
        <w:rPr>
          <w:rFonts w:ascii="Arial" w:hAnsi="Arial" w:cs="Arial"/>
          <w:b/>
          <w:bCs/>
        </w:rPr>
        <w:t>Tema 12. Fisioterapia en las lesiones traumáticas del hombro y el brazo.</w:t>
      </w:r>
    </w:p>
    <w:p w14:paraId="26E9B519" w14:textId="77777777" w:rsidR="000A13B7" w:rsidRPr="000A13B7" w:rsidRDefault="000A13B7" w:rsidP="000A13B7">
      <w:pPr>
        <w:numPr>
          <w:ilvl w:val="0"/>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Patología traumática </w:t>
      </w:r>
      <w:r w:rsidRPr="000A13B7">
        <w:rPr>
          <w:rFonts w:ascii="Arial" w:eastAsia="Arial Unicode MS" w:hAnsi="Arial" w:cs="Arial"/>
          <w:u w:color="000000"/>
          <w:bdr w:val="nil"/>
          <w:lang w:val="es-ES_tradnl"/>
          <w14:textOutline w14:w="0" w14:cap="flat" w14:cmpd="sng" w14:algn="ctr">
            <w14:noFill/>
            <w14:prstDash w14:val="solid"/>
            <w14:bevel/>
          </w14:textOutline>
        </w:rPr>
        <w:t>del hombro y el brazo</w:t>
      </w:r>
      <w:r w:rsidRPr="000A13B7">
        <w:rPr>
          <w:rFonts w:ascii="Arial" w:eastAsia="Arial Unicode MS" w:hAnsi="Arial" w:cs="Arial"/>
          <w:u w:color="FF0000"/>
          <w:bdr w:val="nil"/>
          <w:lang w:val="es-ES_tradnl"/>
          <w14:textOutline w14:w="0" w14:cap="flat" w14:cmpd="sng" w14:algn="ctr">
            <w14:noFill/>
            <w14:prstDash w14:val="solid"/>
            <w14:bevel/>
          </w14:textOutline>
        </w:rPr>
        <w:t>.</w:t>
      </w:r>
    </w:p>
    <w:p w14:paraId="6ED55845" w14:textId="77777777" w:rsidR="000A13B7" w:rsidRPr="000A13B7" w:rsidRDefault="000A13B7" w:rsidP="000A13B7">
      <w:pPr>
        <w:numPr>
          <w:ilvl w:val="0"/>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w:t>
      </w:r>
    </w:p>
    <w:p w14:paraId="09A84741"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17C24994"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138D78C0"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355E2A41" w14:textId="77777777" w:rsidR="000A13B7" w:rsidRPr="000A13B7" w:rsidRDefault="000A13B7" w:rsidP="000A13B7">
      <w:pPr>
        <w:numPr>
          <w:ilvl w:val="0"/>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Tratamiento de las patologías traumáticas </w:t>
      </w:r>
      <w:r w:rsidRPr="000A13B7">
        <w:rPr>
          <w:rFonts w:ascii="Arial" w:eastAsia="Arial Unicode MS" w:hAnsi="Arial" w:cs="Arial"/>
          <w:u w:color="000000"/>
          <w:bdr w:val="nil"/>
          <w:lang w:val="es-ES_tradnl"/>
          <w14:textOutline w14:w="0" w14:cap="flat" w14:cmpd="sng" w14:algn="ctr">
            <w14:noFill/>
            <w14:prstDash w14:val="solid"/>
            <w14:bevel/>
          </w14:textOutline>
        </w:rPr>
        <w:t>del hombro y el brazo.</w:t>
      </w:r>
    </w:p>
    <w:p w14:paraId="7887C48B"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0B8C0CE6"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16D78589"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652A922A"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1382DAB4" w14:textId="77777777" w:rsidR="000A13B7" w:rsidRPr="000A13B7" w:rsidRDefault="000A13B7" w:rsidP="000A13B7">
      <w:pPr>
        <w:spacing w:line="360" w:lineRule="auto"/>
        <w:jc w:val="left"/>
        <w:rPr>
          <w:rFonts w:ascii="Arial" w:hAnsi="Arial" w:cs="Arial"/>
        </w:rPr>
      </w:pPr>
      <w:r w:rsidRPr="000A13B7">
        <w:rPr>
          <w:rFonts w:ascii="Arial" w:hAnsi="Arial" w:cs="Arial"/>
          <w:b/>
        </w:rPr>
        <w:t>Tema 13. Fisioterapia en las lesiones traumáticas del codo.</w:t>
      </w:r>
    </w:p>
    <w:p w14:paraId="1E0CF0DA" w14:textId="77777777" w:rsidR="000A13B7" w:rsidRPr="000A13B7" w:rsidRDefault="000A13B7" w:rsidP="000A13B7">
      <w:pPr>
        <w:numPr>
          <w:ilvl w:val="0"/>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del codo.</w:t>
      </w:r>
    </w:p>
    <w:p w14:paraId="71809D48" w14:textId="77777777" w:rsidR="000A13B7" w:rsidRPr="000A13B7" w:rsidRDefault="000A13B7" w:rsidP="000A13B7">
      <w:pPr>
        <w:numPr>
          <w:ilvl w:val="0"/>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w:t>
      </w:r>
    </w:p>
    <w:p w14:paraId="6E1EB4EF"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2B1036AD"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280E5C72"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49FD53D6" w14:textId="77777777" w:rsidR="000A13B7" w:rsidRPr="000A13B7" w:rsidRDefault="000A13B7" w:rsidP="000A13B7">
      <w:pPr>
        <w:numPr>
          <w:ilvl w:val="0"/>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del codo.</w:t>
      </w:r>
    </w:p>
    <w:p w14:paraId="16860B17"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2F643CBC"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lastRenderedPageBreak/>
        <w:t>Técnicas de tejido blando.</w:t>
      </w:r>
    </w:p>
    <w:p w14:paraId="337AC7CC"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084FAC3D"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5B74724D" w14:textId="77777777" w:rsidR="000A13B7" w:rsidRPr="000A13B7" w:rsidRDefault="000A13B7" w:rsidP="007119CE">
      <w:pPr>
        <w:spacing w:line="360" w:lineRule="auto"/>
        <w:ind w:right="-286"/>
        <w:jc w:val="left"/>
        <w:rPr>
          <w:rFonts w:ascii="Arial" w:hAnsi="Arial" w:cs="Arial"/>
          <w:b/>
        </w:rPr>
      </w:pPr>
      <w:r w:rsidRPr="000A13B7">
        <w:rPr>
          <w:rFonts w:ascii="Arial" w:hAnsi="Arial" w:cs="Arial"/>
          <w:b/>
        </w:rPr>
        <w:t xml:space="preserve">Tema 14. Fisioterapia en las lesiones traumáticas del antebrazo muñeca y mano. </w:t>
      </w:r>
    </w:p>
    <w:p w14:paraId="1D51D981" w14:textId="77777777" w:rsidR="000A13B7" w:rsidRPr="000A13B7" w:rsidRDefault="000A13B7" w:rsidP="000A13B7">
      <w:pPr>
        <w:numPr>
          <w:ilvl w:val="0"/>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Patología traumática </w:t>
      </w:r>
      <w:r w:rsidRPr="000A13B7">
        <w:rPr>
          <w:rFonts w:ascii="Arial" w:eastAsia="Arial Unicode MS" w:hAnsi="Arial" w:cs="Arial"/>
          <w:u w:color="000000"/>
          <w:bdr w:val="nil"/>
          <w:lang w:val="es-ES_tradnl"/>
          <w14:textOutline w14:w="0" w14:cap="flat" w14:cmpd="sng" w14:algn="ctr">
            <w14:noFill/>
            <w14:prstDash w14:val="solid"/>
            <w14:bevel/>
          </w14:textOutline>
        </w:rPr>
        <w:t>del antebrazo muñeca y mano.</w:t>
      </w:r>
    </w:p>
    <w:p w14:paraId="6811E20F" w14:textId="77777777" w:rsidR="000A13B7" w:rsidRPr="000A13B7" w:rsidRDefault="000A13B7" w:rsidP="000A13B7">
      <w:pPr>
        <w:numPr>
          <w:ilvl w:val="0"/>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w:t>
      </w:r>
    </w:p>
    <w:p w14:paraId="111A3C22"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3681A04C"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25EF4313"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66ED03F8" w14:textId="77777777" w:rsidR="000A13B7" w:rsidRPr="000A13B7" w:rsidRDefault="000A13B7" w:rsidP="000A13B7">
      <w:pPr>
        <w:numPr>
          <w:ilvl w:val="0"/>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Tratamiento de las patologías traumáticas </w:t>
      </w:r>
      <w:r w:rsidRPr="000A13B7">
        <w:rPr>
          <w:rFonts w:ascii="Arial" w:eastAsia="Arial Unicode MS" w:hAnsi="Arial" w:cs="Arial"/>
          <w:u w:color="000000"/>
          <w:bdr w:val="nil"/>
          <w:lang w:val="es-ES_tradnl"/>
          <w14:textOutline w14:w="0" w14:cap="flat" w14:cmpd="sng" w14:algn="ctr">
            <w14:noFill/>
            <w14:prstDash w14:val="solid"/>
            <w14:bevel/>
          </w14:textOutline>
        </w:rPr>
        <w:t>del antebrazo muñeca y mano.</w:t>
      </w:r>
    </w:p>
    <w:p w14:paraId="2DBE39A8"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75B69F78"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7A10BCB2"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6F23ED7A"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31A4D9BF" w14:textId="77777777" w:rsidR="000A13B7" w:rsidRPr="000A13B7" w:rsidRDefault="000A13B7" w:rsidP="00DF65DA">
      <w:pPr>
        <w:spacing w:before="240" w:after="240" w:line="360" w:lineRule="auto"/>
        <w:ind w:right="-425"/>
        <w:jc w:val="left"/>
        <w:rPr>
          <w:rFonts w:ascii="Arial" w:hAnsi="Arial" w:cs="Arial"/>
          <w:b/>
        </w:rPr>
      </w:pPr>
      <w:r w:rsidRPr="000A13B7">
        <w:rPr>
          <w:rFonts w:ascii="Arial" w:hAnsi="Arial" w:cs="Arial"/>
          <w:b/>
        </w:rPr>
        <w:t>UD. V. FISIOTERAPIA EN LOS SÍNDROMES MULTISISTÉMICOS DE ORIGEN TRAUMÁTICO.</w:t>
      </w:r>
    </w:p>
    <w:p w14:paraId="32A6A7F2" w14:textId="77777777" w:rsidR="000A13B7" w:rsidRPr="000A13B7" w:rsidRDefault="000A13B7" w:rsidP="000A13B7">
      <w:pPr>
        <w:spacing w:line="360" w:lineRule="auto"/>
        <w:jc w:val="left"/>
        <w:rPr>
          <w:rFonts w:ascii="Arial" w:hAnsi="Arial" w:cs="Arial"/>
          <w:b/>
        </w:rPr>
      </w:pPr>
      <w:r w:rsidRPr="000A13B7">
        <w:rPr>
          <w:rFonts w:ascii="Arial" w:hAnsi="Arial" w:cs="Arial"/>
          <w:b/>
        </w:rPr>
        <w:t>Tema 15. Fisioterapia en las lesiones vasculonerviosas y complicaciones postraumáticas del miembro superior e inferior.</w:t>
      </w:r>
    </w:p>
    <w:p w14:paraId="3E85D052" w14:textId="77777777" w:rsidR="000A13B7" w:rsidRPr="000A13B7" w:rsidRDefault="000A13B7" w:rsidP="000A13B7">
      <w:pPr>
        <w:numPr>
          <w:ilvl w:val="0"/>
          <w:numId w:val="48"/>
        </w:numPr>
        <w:spacing w:line="360" w:lineRule="auto"/>
        <w:jc w:val="left"/>
        <w:rPr>
          <w:rFonts w:ascii="Arial" w:hAnsi="Arial" w:cs="Arial"/>
          <w:bCs/>
        </w:rPr>
      </w:pPr>
      <w:r w:rsidRPr="000A13B7">
        <w:rPr>
          <w:rFonts w:ascii="Arial" w:hAnsi="Arial" w:cs="Arial"/>
          <w:bCs/>
        </w:rPr>
        <w:t>Clasificación.</w:t>
      </w:r>
    </w:p>
    <w:p w14:paraId="2E95B8B9" w14:textId="77777777" w:rsidR="000A13B7" w:rsidRPr="000A13B7" w:rsidRDefault="000A13B7" w:rsidP="000A13B7">
      <w:pPr>
        <w:numPr>
          <w:ilvl w:val="0"/>
          <w:numId w:val="48"/>
        </w:numPr>
        <w:spacing w:line="360" w:lineRule="auto"/>
        <w:jc w:val="left"/>
        <w:rPr>
          <w:rFonts w:ascii="Arial" w:hAnsi="Arial" w:cs="Arial"/>
          <w:bCs/>
        </w:rPr>
      </w:pPr>
      <w:r w:rsidRPr="000A13B7">
        <w:rPr>
          <w:rFonts w:ascii="Arial" w:hAnsi="Arial" w:cs="Arial"/>
        </w:rPr>
        <w:t>Injertos nerviosos y transferencias musculotendinosas.</w:t>
      </w:r>
    </w:p>
    <w:p w14:paraId="40DC705E" w14:textId="77777777" w:rsidR="000A13B7" w:rsidRPr="000A13B7" w:rsidRDefault="000A13B7" w:rsidP="000A13B7">
      <w:pPr>
        <w:numPr>
          <w:ilvl w:val="0"/>
          <w:numId w:val="48"/>
        </w:numPr>
        <w:spacing w:line="360" w:lineRule="auto"/>
        <w:jc w:val="left"/>
        <w:rPr>
          <w:rFonts w:ascii="Arial" w:hAnsi="Arial" w:cs="Arial"/>
          <w:bCs/>
        </w:rPr>
      </w:pPr>
      <w:r w:rsidRPr="000A13B7">
        <w:rPr>
          <w:rFonts w:ascii="Arial" w:hAnsi="Arial" w:cs="Arial"/>
        </w:rPr>
        <w:t>Exploración de las lesiones vasculonerviosas.</w:t>
      </w:r>
    </w:p>
    <w:p w14:paraId="63CF93D9" w14:textId="77777777" w:rsidR="000A13B7" w:rsidRPr="000A13B7" w:rsidRDefault="000A13B7" w:rsidP="000A13B7">
      <w:pPr>
        <w:numPr>
          <w:ilvl w:val="0"/>
          <w:numId w:val="48"/>
        </w:numPr>
        <w:spacing w:line="360" w:lineRule="auto"/>
        <w:jc w:val="left"/>
        <w:rPr>
          <w:rFonts w:ascii="Arial" w:hAnsi="Arial" w:cs="Arial"/>
          <w:bCs/>
        </w:rPr>
      </w:pPr>
      <w:r w:rsidRPr="000A13B7">
        <w:rPr>
          <w:rFonts w:ascii="Arial" w:hAnsi="Arial" w:cs="Arial"/>
        </w:rPr>
        <w:t>Objetivos del tratamiento y manejo fisioterápico de las lesiones vasculonerviosas.</w:t>
      </w:r>
    </w:p>
    <w:p w14:paraId="032AF13C" w14:textId="77777777" w:rsidR="000A13B7" w:rsidRPr="000A13B7" w:rsidRDefault="000A13B7" w:rsidP="000A13B7">
      <w:pPr>
        <w:spacing w:line="360" w:lineRule="auto"/>
        <w:jc w:val="left"/>
        <w:rPr>
          <w:rFonts w:ascii="Arial" w:hAnsi="Arial" w:cs="Arial"/>
          <w:b/>
        </w:rPr>
      </w:pPr>
      <w:bookmarkStart w:id="32" w:name="OLE_LINK7"/>
      <w:bookmarkStart w:id="33" w:name="OLE_LINK8"/>
      <w:r w:rsidRPr="000A13B7">
        <w:rPr>
          <w:rFonts w:ascii="Arial" w:hAnsi="Arial" w:cs="Arial"/>
          <w:b/>
        </w:rPr>
        <w:t>Tema</w:t>
      </w:r>
      <w:bookmarkEnd w:id="32"/>
      <w:bookmarkEnd w:id="33"/>
      <w:r w:rsidRPr="000A13B7">
        <w:rPr>
          <w:rFonts w:ascii="Arial" w:hAnsi="Arial" w:cs="Arial"/>
          <w:b/>
        </w:rPr>
        <w:t xml:space="preserve"> 16. Fisioterapia en el paciente quemado adulto y pediátrico.</w:t>
      </w:r>
    </w:p>
    <w:p w14:paraId="217542B2" w14:textId="77777777" w:rsidR="000A13B7" w:rsidRPr="000A13B7" w:rsidRDefault="000A13B7" w:rsidP="000A13B7">
      <w:pPr>
        <w:numPr>
          <w:ilvl w:val="0"/>
          <w:numId w:val="49"/>
        </w:numPr>
        <w:spacing w:line="360" w:lineRule="auto"/>
        <w:jc w:val="left"/>
        <w:rPr>
          <w:rFonts w:ascii="Arial" w:hAnsi="Arial" w:cs="Arial"/>
          <w:bCs/>
        </w:rPr>
      </w:pPr>
      <w:r w:rsidRPr="000A13B7">
        <w:rPr>
          <w:rFonts w:ascii="Arial" w:hAnsi="Arial" w:cs="Arial"/>
        </w:rPr>
        <w:t>Clasificación de las quemaduras.</w:t>
      </w:r>
    </w:p>
    <w:p w14:paraId="2A8C6D7A" w14:textId="77777777" w:rsidR="000A13B7" w:rsidRPr="000A13B7" w:rsidRDefault="000A13B7" w:rsidP="000A13B7">
      <w:pPr>
        <w:numPr>
          <w:ilvl w:val="0"/>
          <w:numId w:val="49"/>
        </w:numPr>
        <w:spacing w:line="360" w:lineRule="auto"/>
        <w:jc w:val="left"/>
        <w:rPr>
          <w:rFonts w:ascii="Arial" w:hAnsi="Arial" w:cs="Arial"/>
          <w:bCs/>
        </w:rPr>
      </w:pPr>
      <w:r w:rsidRPr="000A13B7">
        <w:rPr>
          <w:rFonts w:ascii="Arial" w:hAnsi="Arial" w:cs="Arial"/>
        </w:rPr>
        <w:t>Diagnóstico integral del paciente quemado.</w:t>
      </w:r>
    </w:p>
    <w:p w14:paraId="68509E62" w14:textId="77777777" w:rsidR="000A13B7" w:rsidRPr="000A13B7" w:rsidRDefault="000A13B7" w:rsidP="000A13B7">
      <w:pPr>
        <w:numPr>
          <w:ilvl w:val="0"/>
          <w:numId w:val="49"/>
        </w:numPr>
        <w:spacing w:line="360" w:lineRule="auto"/>
        <w:jc w:val="left"/>
        <w:rPr>
          <w:rFonts w:ascii="Arial" w:hAnsi="Arial" w:cs="Arial"/>
          <w:bCs/>
        </w:rPr>
      </w:pPr>
      <w:r w:rsidRPr="000A13B7">
        <w:rPr>
          <w:rFonts w:ascii="Arial" w:hAnsi="Arial" w:cs="Arial"/>
        </w:rPr>
        <w:t>Cirugía reparadora.</w:t>
      </w:r>
    </w:p>
    <w:p w14:paraId="23070689" w14:textId="2B3B827D" w:rsidR="00DF65DA" w:rsidRDefault="000A13B7" w:rsidP="0001410A">
      <w:pPr>
        <w:numPr>
          <w:ilvl w:val="0"/>
          <w:numId w:val="49"/>
        </w:numPr>
        <w:spacing w:line="360" w:lineRule="auto"/>
        <w:jc w:val="left"/>
        <w:rPr>
          <w:rFonts w:ascii="Arial" w:hAnsi="Arial" w:cs="Arial"/>
        </w:rPr>
      </w:pPr>
      <w:r w:rsidRPr="000A13B7">
        <w:rPr>
          <w:rFonts w:ascii="Arial" w:hAnsi="Arial" w:cs="Arial"/>
        </w:rPr>
        <w:t>Fisioterapia en el paciente quemado: etapa aguda y de secuelas.</w:t>
      </w:r>
    </w:p>
    <w:p w14:paraId="2509C0B7" w14:textId="77777777" w:rsidR="00DF65DA" w:rsidRDefault="00DF65DA">
      <w:pPr>
        <w:spacing w:after="160" w:line="259" w:lineRule="auto"/>
        <w:jc w:val="left"/>
        <w:rPr>
          <w:rFonts w:ascii="Arial" w:hAnsi="Arial" w:cs="Arial"/>
        </w:rPr>
      </w:pPr>
      <w:r>
        <w:rPr>
          <w:rFonts w:ascii="Arial" w:hAnsi="Arial" w:cs="Arial"/>
        </w:rPr>
        <w:br w:type="page"/>
      </w:r>
    </w:p>
    <w:p w14:paraId="10350045" w14:textId="488F194B" w:rsidR="00576E78" w:rsidRDefault="00576E78" w:rsidP="004C6299">
      <w:pPr>
        <w:pStyle w:val="Ttulo1"/>
        <w:spacing w:before="360" w:after="240"/>
        <w:rPr>
          <w:rStyle w:val="Ninguno"/>
          <w:rFonts w:ascii="Arial" w:hAnsi="Arial"/>
          <w:b/>
          <w:bCs/>
          <w:color w:val="auto"/>
          <w:sz w:val="24"/>
          <w:szCs w:val="24"/>
        </w:rPr>
      </w:pPr>
      <w:bookmarkStart w:id="34" w:name="_Toc162953738"/>
      <w:bookmarkStart w:id="35" w:name="_Toc162956422"/>
      <w:bookmarkStart w:id="36" w:name="_Toc162960244"/>
      <w:bookmarkStart w:id="37" w:name="_Toc163500001"/>
      <w:bookmarkStart w:id="38" w:name="_Toc228955403"/>
      <w:r w:rsidRPr="00A8142E">
        <w:rPr>
          <w:rStyle w:val="Ninguno"/>
          <w:rFonts w:ascii="Arial" w:hAnsi="Arial"/>
          <w:b/>
          <w:bCs/>
          <w:color w:val="auto"/>
          <w:sz w:val="24"/>
          <w:szCs w:val="24"/>
        </w:rPr>
        <w:lastRenderedPageBreak/>
        <w:t>REFERENCIAS DE CONSULTA</w:t>
      </w:r>
      <w:bookmarkEnd w:id="34"/>
      <w:bookmarkEnd w:id="35"/>
      <w:bookmarkEnd w:id="36"/>
      <w:bookmarkEnd w:id="37"/>
      <w:bookmarkEnd w:id="38"/>
    </w:p>
    <w:p w14:paraId="073A2E3C" w14:textId="77777777" w:rsidR="0016440F" w:rsidRPr="0016440F" w:rsidRDefault="0016440F" w:rsidP="0016440F"/>
    <w:p w14:paraId="1167BD36" w14:textId="77777777" w:rsidR="000A13B7" w:rsidRPr="000A13B7" w:rsidRDefault="000A13B7" w:rsidP="000A13B7">
      <w:pPr>
        <w:numPr>
          <w:ilvl w:val="0"/>
          <w:numId w:val="51"/>
        </w:numPr>
        <w:spacing w:line="360" w:lineRule="auto"/>
        <w:jc w:val="left"/>
        <w:rPr>
          <w:rFonts w:ascii="Arial" w:hAnsi="Arial" w:cs="Arial"/>
        </w:rPr>
      </w:pPr>
      <w:bookmarkStart w:id="39" w:name="_Toc162953740"/>
      <w:bookmarkStart w:id="40" w:name="_Toc162956424"/>
      <w:bookmarkStart w:id="41" w:name="_Toc162960246"/>
      <w:bookmarkStart w:id="42" w:name="_Toc163500003"/>
      <w:r w:rsidRPr="000A13B7">
        <w:rPr>
          <w:rFonts w:ascii="Arial" w:hAnsi="Arial" w:cs="Arial"/>
        </w:rPr>
        <w:t>Kasser JR. Actualizaciones en Cirugía, Ortopedia y Traumatología. Barcelona: Masson; 1997.</w:t>
      </w:r>
    </w:p>
    <w:p w14:paraId="53D27969"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Serra, MR. Fisioterapia en Traumatología, Ortopedia y Reumatología. Barcelona: Springer;2003.</w:t>
      </w:r>
    </w:p>
    <w:p w14:paraId="4C88A535"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 xml:space="preserve">Jurado. Medina. Manual de Pruebas Diagnósticas. Madrid: Marban; 2006. </w:t>
      </w:r>
    </w:p>
    <w:p w14:paraId="3136C9F5"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Balibrea J. Traumatología y Cirugía Ortopédica. Madrid: Marbán; 1999.</w:t>
      </w:r>
    </w:p>
    <w:p w14:paraId="1DEE7E78"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Ehmer B. Fisioterapia en Ortopedia y Traumatología. Madrid: Mcgraw-Hill Interamericana. 2005.</w:t>
      </w:r>
    </w:p>
    <w:p w14:paraId="6176797D"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Insall y Scott. Rodilla. Madrid: Marban; 2004.</w:t>
      </w:r>
    </w:p>
    <w:p w14:paraId="191F9D95"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Callaghan. Rosenberg. Rubash. Cadera. Madrid: Marban; 2012.</w:t>
      </w:r>
    </w:p>
    <w:p w14:paraId="6CED298E" w14:textId="77777777" w:rsidR="000A13B7" w:rsidRPr="000A13B7" w:rsidRDefault="000A13B7" w:rsidP="000A13B7">
      <w:pPr>
        <w:numPr>
          <w:ilvl w:val="0"/>
          <w:numId w:val="51"/>
        </w:numPr>
        <w:spacing w:line="360" w:lineRule="auto"/>
        <w:contextualSpacing/>
        <w:jc w:val="left"/>
        <w:rPr>
          <w:rFonts w:ascii="Arial" w:hAnsi="Arial" w:cs="Arial"/>
        </w:rPr>
      </w:pPr>
      <w:r w:rsidRPr="000A13B7">
        <w:rPr>
          <w:rFonts w:ascii="Arial" w:hAnsi="Arial" w:cs="Arial"/>
        </w:rPr>
        <w:t xml:space="preserve"> V.V.A.A. Enciclopedia Médico-Quirúrgica. Kinesiterapia-Medicina Física. Paris: Elsevier Masson SAS; 2011.</w:t>
      </w:r>
    </w:p>
    <w:p w14:paraId="6E24DC47" w14:textId="5D18DEA9" w:rsidR="00D633D4" w:rsidRPr="00DF65DA" w:rsidRDefault="000A13B7" w:rsidP="00576E78">
      <w:pPr>
        <w:numPr>
          <w:ilvl w:val="0"/>
          <w:numId w:val="51"/>
        </w:numPr>
        <w:spacing w:line="360" w:lineRule="auto"/>
        <w:ind w:left="714" w:hanging="357"/>
        <w:jc w:val="left"/>
        <w:rPr>
          <w:rStyle w:val="Ninguno"/>
          <w:rFonts w:ascii="Arial" w:hAnsi="Arial" w:cs="Arial"/>
        </w:rPr>
      </w:pPr>
      <w:r w:rsidRPr="000A13B7">
        <w:rPr>
          <w:rFonts w:ascii="Arial" w:hAnsi="Arial" w:cs="Arial"/>
        </w:rPr>
        <w:t>Algunos artículos científicos por determinar, durante el desarrollo del curso y de interés para la asignatura.</w:t>
      </w:r>
    </w:p>
    <w:p w14:paraId="43CC149E" w14:textId="77777777" w:rsidR="00CA723B" w:rsidRDefault="00CA723B" w:rsidP="004C6299">
      <w:pPr>
        <w:pStyle w:val="Ttulo1"/>
        <w:spacing w:before="360" w:after="240"/>
        <w:rPr>
          <w:rStyle w:val="Ninguno"/>
          <w:rFonts w:ascii="Arial" w:hAnsi="Arial"/>
          <w:b/>
          <w:bCs/>
          <w:color w:val="auto"/>
          <w:sz w:val="24"/>
          <w:szCs w:val="24"/>
        </w:rPr>
      </w:pPr>
      <w:bookmarkStart w:id="43" w:name="_Toc162953739"/>
      <w:bookmarkStart w:id="44" w:name="_Toc162956423"/>
      <w:bookmarkStart w:id="45" w:name="_Toc162960245"/>
      <w:bookmarkStart w:id="46" w:name="_Toc163500002"/>
      <w:bookmarkStart w:id="47" w:name="_Toc167273839"/>
      <w:bookmarkStart w:id="48" w:name="_Toc228955404"/>
      <w:r w:rsidRPr="00A8142E">
        <w:rPr>
          <w:rStyle w:val="Ninguno"/>
          <w:rFonts w:ascii="Arial" w:hAnsi="Arial"/>
          <w:b/>
          <w:bCs/>
          <w:color w:val="auto"/>
          <w:sz w:val="24"/>
          <w:szCs w:val="24"/>
        </w:rPr>
        <w:t>MÉTODOS DOCENTES</w:t>
      </w:r>
      <w:bookmarkEnd w:id="43"/>
      <w:bookmarkEnd w:id="44"/>
      <w:bookmarkEnd w:id="45"/>
      <w:bookmarkEnd w:id="46"/>
      <w:bookmarkEnd w:id="47"/>
      <w:bookmarkEnd w:id="48"/>
    </w:p>
    <w:p w14:paraId="3785A362" w14:textId="77777777" w:rsidR="000A13B7" w:rsidRPr="000A13B7" w:rsidRDefault="000A13B7" w:rsidP="000A13B7">
      <w:pPr>
        <w:spacing w:line="360" w:lineRule="auto"/>
        <w:rPr>
          <w:rFonts w:ascii="Arial" w:hAnsi="Arial" w:cs="Arial"/>
        </w:rPr>
      </w:pPr>
      <w:r w:rsidRPr="000A13B7">
        <w:rPr>
          <w:rFonts w:ascii="Arial" w:hAnsi="Arial" w:cs="Arial"/>
        </w:rPr>
        <w:t>Para el desarrollo de la asignatura se llevarán a cabo las siguientes acciones formativas:</w:t>
      </w:r>
    </w:p>
    <w:p w14:paraId="6537A912" w14:textId="77777777" w:rsidR="000A13B7" w:rsidRPr="000A13B7" w:rsidRDefault="000A13B7" w:rsidP="00DF65DA">
      <w:pPr>
        <w:spacing w:before="240" w:after="240" w:line="360" w:lineRule="auto"/>
        <w:rPr>
          <w:rFonts w:ascii="Arial" w:hAnsi="Arial" w:cs="Arial"/>
          <w:i/>
        </w:rPr>
      </w:pPr>
      <w:r w:rsidRPr="000A13B7">
        <w:rPr>
          <w:rFonts w:ascii="Arial" w:hAnsi="Arial" w:cs="Arial"/>
          <w:i/>
        </w:rPr>
        <w:t>Actividades presenciales.</w:t>
      </w:r>
    </w:p>
    <w:p w14:paraId="235E04B6" w14:textId="77777777" w:rsidR="000A13B7" w:rsidRPr="000A13B7" w:rsidRDefault="000A13B7" w:rsidP="000A13B7">
      <w:pPr>
        <w:numPr>
          <w:ilvl w:val="0"/>
          <w:numId w:val="52"/>
        </w:numPr>
        <w:spacing w:line="360" w:lineRule="auto"/>
        <w:ind w:left="731" w:hanging="374"/>
        <w:jc w:val="left"/>
        <w:rPr>
          <w:rFonts w:ascii="Arial" w:hAnsi="Arial" w:cs="Arial"/>
          <w:b/>
        </w:rPr>
      </w:pPr>
      <w:r w:rsidRPr="000A13B7">
        <w:rPr>
          <w:rFonts w:ascii="Arial" w:hAnsi="Arial" w:cs="Arial"/>
          <w:b/>
        </w:rPr>
        <w:t>Clases teóricas:</w:t>
      </w:r>
      <w:r w:rsidRPr="000A13B7">
        <w:rPr>
          <w:rFonts w:ascii="Arial" w:hAnsi="Arial" w:cs="Arial"/>
        </w:rPr>
        <w:t xml:space="preserve"> exposición oral por parte de la profesora de los contenidos teóricos fundamentales de cada tema. Se incentivará la participación de los/las alumnos/as en las clases planteando cuestiones relacionadas con los contenidos presentados, y utilizando recursos como el aprendizaje a través de casos clínicos o la clase invertida.</w:t>
      </w:r>
    </w:p>
    <w:p w14:paraId="68E7868B" w14:textId="77777777" w:rsidR="000A13B7" w:rsidRPr="000A13B7" w:rsidRDefault="000A13B7" w:rsidP="000A13B7">
      <w:pPr>
        <w:numPr>
          <w:ilvl w:val="0"/>
          <w:numId w:val="52"/>
        </w:numPr>
        <w:spacing w:line="360" w:lineRule="auto"/>
        <w:ind w:left="731" w:hanging="374"/>
        <w:jc w:val="left"/>
        <w:rPr>
          <w:rFonts w:ascii="Arial" w:hAnsi="Arial" w:cs="Arial"/>
        </w:rPr>
      </w:pPr>
      <w:r w:rsidRPr="000A13B7">
        <w:rPr>
          <w:rFonts w:ascii="Arial" w:hAnsi="Arial" w:cs="Arial"/>
          <w:b/>
        </w:rPr>
        <w:t>Clases prácticas:</w:t>
      </w:r>
      <w:r w:rsidRPr="000A13B7">
        <w:rPr>
          <w:rFonts w:ascii="Arial" w:hAnsi="Arial" w:cs="Arial"/>
        </w:rPr>
        <w:t xml:space="preserve"> demostración de las técnicas de cada tema por parte de la profesora. Práctica por parte de los/las alumnos/as de las mismas sobre sus compañeros, utilizando técnicas de rol-playing, bajo la guía y supervisión de la profesora, así como resolución por parte de los/las alumnos/as de ejercicios y casos prácticos propuestos por la profesora. </w:t>
      </w:r>
    </w:p>
    <w:p w14:paraId="152166D4" w14:textId="77777777" w:rsidR="000A13B7" w:rsidRPr="000A13B7" w:rsidRDefault="000A13B7" w:rsidP="000A13B7">
      <w:pPr>
        <w:spacing w:line="360" w:lineRule="auto"/>
        <w:ind w:left="731"/>
        <w:rPr>
          <w:rFonts w:ascii="Arial" w:hAnsi="Arial" w:cs="Arial"/>
        </w:rPr>
      </w:pPr>
      <w:r w:rsidRPr="000A13B7">
        <w:rPr>
          <w:rFonts w:ascii="Arial" w:hAnsi="Arial" w:cs="Arial"/>
        </w:rPr>
        <w:lastRenderedPageBreak/>
        <w:t>Las clases prácticas se alternarán con las clases teóricas con el fin de que El/la alumno/a consiga una adecuada integración de los conocimientos y las habilidades que debe adquirir en cada Unidad Didáctica.</w:t>
      </w:r>
    </w:p>
    <w:p w14:paraId="3D728ECF" w14:textId="77777777" w:rsidR="000A13B7" w:rsidRPr="000A13B7" w:rsidRDefault="000A13B7" w:rsidP="000A13B7">
      <w:pPr>
        <w:numPr>
          <w:ilvl w:val="0"/>
          <w:numId w:val="52"/>
        </w:numPr>
        <w:spacing w:line="360" w:lineRule="auto"/>
        <w:ind w:left="731" w:hanging="374"/>
        <w:jc w:val="left"/>
        <w:rPr>
          <w:rFonts w:ascii="Arial" w:hAnsi="Arial" w:cs="Arial"/>
          <w:u w:val="single"/>
        </w:rPr>
      </w:pPr>
      <w:r w:rsidRPr="000A13B7">
        <w:rPr>
          <w:rFonts w:ascii="Arial" w:hAnsi="Arial" w:cs="Arial"/>
          <w:b/>
        </w:rPr>
        <w:t>Tutorías a demanda:</w:t>
      </w:r>
      <w:r w:rsidRPr="000A13B7">
        <w:rPr>
          <w:rFonts w:ascii="Arial" w:hAnsi="Arial" w:cs="Arial"/>
        </w:rPr>
        <w:t xml:space="preserve"> se proporcionará una atención individualizada y/o grupal a los/las estudiantes, dirigida a: resolución de dudas acerca del contenido de las clases magistrales y de las clases prácticas, así como de los trabajos individuales o en grupo, que se programen durante el curso; orientación del alumno/a en el proceso de aprendizaje y adquisición de las competencias vinculadas con la asignatura.</w:t>
      </w:r>
    </w:p>
    <w:p w14:paraId="6EDD7316" w14:textId="77777777" w:rsidR="000A13B7" w:rsidRPr="000A13B7" w:rsidRDefault="000A13B7" w:rsidP="000A13B7">
      <w:pPr>
        <w:numPr>
          <w:ilvl w:val="0"/>
          <w:numId w:val="52"/>
        </w:numPr>
        <w:spacing w:line="360" w:lineRule="auto"/>
        <w:ind w:left="731" w:hanging="374"/>
        <w:jc w:val="left"/>
        <w:rPr>
          <w:rFonts w:ascii="Arial" w:hAnsi="Arial" w:cs="Arial"/>
          <w:b/>
          <w:bCs/>
        </w:rPr>
      </w:pPr>
      <w:r w:rsidRPr="000A13B7">
        <w:rPr>
          <w:rFonts w:ascii="Arial" w:hAnsi="Arial" w:cs="Arial"/>
          <w:b/>
          <w:bCs/>
        </w:rPr>
        <w:t xml:space="preserve">Seminarios y sesiones clínicas: </w:t>
      </w:r>
      <w:r w:rsidRPr="000A13B7">
        <w:rPr>
          <w:rFonts w:ascii="Arial" w:hAnsi="Arial" w:cs="Arial"/>
        </w:rPr>
        <w:t>Se llevarán a cabo varios seminarios y sesiones clínicas a lo largo del curso en los que se realizarán revisiones de la materia mediante supuestos prácticos, que los/las alumnos/as deberán resolver de forma escrita y/o oral. Se utilizará como método docente, el estudio de casos.</w:t>
      </w:r>
    </w:p>
    <w:p w14:paraId="1D6E2F87" w14:textId="77777777" w:rsidR="000A13B7" w:rsidRPr="000A13B7" w:rsidRDefault="000A13B7" w:rsidP="00DF65DA">
      <w:pPr>
        <w:spacing w:before="240" w:after="240" w:line="360" w:lineRule="auto"/>
        <w:rPr>
          <w:rFonts w:ascii="Arial" w:hAnsi="Arial" w:cs="Arial"/>
          <w:i/>
        </w:rPr>
      </w:pPr>
      <w:r w:rsidRPr="000A13B7">
        <w:rPr>
          <w:rFonts w:ascii="Arial" w:hAnsi="Arial" w:cs="Arial"/>
          <w:i/>
        </w:rPr>
        <w:t>Actividades no presenciales.</w:t>
      </w:r>
    </w:p>
    <w:p w14:paraId="27220245" w14:textId="77777777" w:rsidR="000A13B7" w:rsidRPr="000A13B7" w:rsidRDefault="000A13B7" w:rsidP="000A13B7">
      <w:pPr>
        <w:spacing w:line="360" w:lineRule="auto"/>
        <w:rPr>
          <w:rFonts w:ascii="Arial" w:hAnsi="Arial" w:cs="Arial"/>
          <w:u w:val="single"/>
        </w:rPr>
      </w:pPr>
      <w:r w:rsidRPr="000A13B7">
        <w:rPr>
          <w:rFonts w:ascii="Arial" w:hAnsi="Arial" w:cs="Arial"/>
        </w:rPr>
        <w:t xml:space="preserve">El </w:t>
      </w:r>
      <w:r w:rsidRPr="000A13B7">
        <w:rPr>
          <w:rFonts w:ascii="Arial" w:hAnsi="Arial" w:cs="Arial"/>
          <w:b/>
        </w:rPr>
        <w:t>trabajo individual</w:t>
      </w:r>
      <w:r w:rsidRPr="000A13B7">
        <w:rPr>
          <w:rFonts w:ascii="Arial" w:hAnsi="Arial" w:cs="Arial"/>
        </w:rPr>
        <w:t xml:space="preserve"> del alumno/a engloba las siguientes actividades:</w:t>
      </w:r>
    </w:p>
    <w:p w14:paraId="5EBDDBB2" w14:textId="77777777" w:rsidR="000A13B7" w:rsidRPr="000A13B7" w:rsidRDefault="000A13B7" w:rsidP="000A13B7">
      <w:pPr>
        <w:numPr>
          <w:ilvl w:val="0"/>
          <w:numId w:val="25"/>
        </w:numPr>
        <w:spacing w:line="360" w:lineRule="auto"/>
        <w:jc w:val="left"/>
        <w:rPr>
          <w:rFonts w:ascii="Arial" w:hAnsi="Arial" w:cs="Arial"/>
        </w:rPr>
      </w:pPr>
      <w:r w:rsidRPr="000A13B7">
        <w:rPr>
          <w:rFonts w:ascii="Arial" w:hAnsi="Arial" w:cs="Arial"/>
        </w:rPr>
        <w:t>Estudio de la materia.</w:t>
      </w:r>
    </w:p>
    <w:p w14:paraId="34A21235" w14:textId="77777777" w:rsidR="000A13B7" w:rsidRPr="000A13B7" w:rsidRDefault="000A13B7" w:rsidP="000A13B7">
      <w:pPr>
        <w:numPr>
          <w:ilvl w:val="0"/>
          <w:numId w:val="25"/>
        </w:numPr>
        <w:spacing w:line="360" w:lineRule="auto"/>
        <w:jc w:val="left"/>
        <w:rPr>
          <w:rFonts w:ascii="Arial" w:hAnsi="Arial" w:cs="Arial"/>
        </w:rPr>
      </w:pPr>
      <w:r w:rsidRPr="000A13B7">
        <w:rPr>
          <w:rFonts w:ascii="Arial" w:hAnsi="Arial" w:cs="Arial"/>
        </w:rPr>
        <w:t>Búsqueda de información.</w:t>
      </w:r>
    </w:p>
    <w:p w14:paraId="48A14D3A" w14:textId="77777777" w:rsidR="000A13B7" w:rsidRPr="000A13B7" w:rsidRDefault="000A13B7" w:rsidP="000A13B7">
      <w:pPr>
        <w:numPr>
          <w:ilvl w:val="0"/>
          <w:numId w:val="25"/>
        </w:numPr>
        <w:spacing w:line="360" w:lineRule="auto"/>
        <w:jc w:val="left"/>
        <w:rPr>
          <w:rFonts w:ascii="Arial" w:hAnsi="Arial" w:cs="Arial"/>
        </w:rPr>
      </w:pPr>
      <w:r w:rsidRPr="000A13B7">
        <w:rPr>
          <w:rFonts w:ascii="Arial" w:hAnsi="Arial" w:cs="Arial"/>
        </w:rPr>
        <w:t>Lectura crítica de documentación.</w:t>
      </w:r>
      <w:bookmarkStart w:id="49" w:name="OLE_LINK4"/>
    </w:p>
    <w:p w14:paraId="6F1C78F8" w14:textId="77777777" w:rsidR="000A13B7" w:rsidRPr="000A13B7" w:rsidRDefault="000A13B7" w:rsidP="000A13B7">
      <w:pPr>
        <w:numPr>
          <w:ilvl w:val="0"/>
          <w:numId w:val="25"/>
        </w:numPr>
        <w:spacing w:line="360" w:lineRule="auto"/>
        <w:jc w:val="left"/>
        <w:rPr>
          <w:rFonts w:ascii="Arial" w:hAnsi="Arial" w:cs="Arial"/>
        </w:rPr>
      </w:pPr>
      <w:r w:rsidRPr="000A13B7">
        <w:rPr>
          <w:rFonts w:ascii="Arial" w:hAnsi="Arial" w:cs="Arial"/>
        </w:rPr>
        <w:t>Preparación y redacción de trabajos temáticos.</w:t>
      </w:r>
    </w:p>
    <w:bookmarkEnd w:id="49"/>
    <w:p w14:paraId="3259A633" w14:textId="77777777" w:rsidR="000A13B7" w:rsidRPr="000A13B7" w:rsidRDefault="000A13B7" w:rsidP="000A13B7">
      <w:pPr>
        <w:numPr>
          <w:ilvl w:val="0"/>
          <w:numId w:val="25"/>
        </w:numPr>
        <w:spacing w:line="360" w:lineRule="auto"/>
        <w:ind w:left="714" w:hanging="357"/>
        <w:jc w:val="left"/>
        <w:rPr>
          <w:rFonts w:ascii="Arial" w:hAnsi="Arial" w:cs="Arial"/>
        </w:rPr>
      </w:pPr>
      <w:r w:rsidRPr="000A13B7">
        <w:rPr>
          <w:rFonts w:ascii="Arial" w:hAnsi="Arial" w:cs="Arial"/>
        </w:rPr>
        <w:t>Preparación de exposiciones orales en público.</w:t>
      </w:r>
    </w:p>
    <w:p w14:paraId="3449BFC8" w14:textId="77777777" w:rsidR="000A13B7" w:rsidRPr="000A13B7" w:rsidRDefault="000A13B7" w:rsidP="000A13B7">
      <w:pPr>
        <w:spacing w:line="360" w:lineRule="auto"/>
        <w:rPr>
          <w:rFonts w:ascii="Arial" w:hAnsi="Arial" w:cs="Arial"/>
        </w:rPr>
      </w:pPr>
      <w:r w:rsidRPr="000A13B7">
        <w:rPr>
          <w:rFonts w:ascii="Arial" w:hAnsi="Arial" w:cs="Arial"/>
        </w:rPr>
        <w:t xml:space="preserve">El </w:t>
      </w:r>
      <w:r w:rsidRPr="000A13B7">
        <w:rPr>
          <w:rFonts w:ascii="Arial" w:hAnsi="Arial" w:cs="Arial"/>
          <w:b/>
        </w:rPr>
        <w:t>trabajo en grupo</w:t>
      </w:r>
      <w:r w:rsidRPr="000A13B7">
        <w:rPr>
          <w:rFonts w:ascii="Arial" w:hAnsi="Arial" w:cs="Arial"/>
        </w:rPr>
        <w:t xml:space="preserve"> del alumno/a engloba las siguientes actividades: </w:t>
      </w:r>
    </w:p>
    <w:p w14:paraId="0C4F198D" w14:textId="77777777" w:rsidR="000A13B7" w:rsidRPr="000A13B7" w:rsidRDefault="000A13B7" w:rsidP="000A13B7">
      <w:pPr>
        <w:numPr>
          <w:ilvl w:val="0"/>
          <w:numId w:val="53"/>
        </w:numPr>
        <w:spacing w:line="360" w:lineRule="auto"/>
        <w:jc w:val="left"/>
        <w:rPr>
          <w:rFonts w:ascii="Arial" w:hAnsi="Arial" w:cs="Arial"/>
        </w:rPr>
      </w:pPr>
      <w:r w:rsidRPr="000A13B7">
        <w:rPr>
          <w:rFonts w:ascii="Arial" w:hAnsi="Arial" w:cs="Arial"/>
        </w:rPr>
        <w:t>Búsqueda de información.</w:t>
      </w:r>
    </w:p>
    <w:p w14:paraId="5193EB0C" w14:textId="77777777" w:rsidR="000A13B7" w:rsidRPr="000A13B7" w:rsidRDefault="000A13B7" w:rsidP="000A13B7">
      <w:pPr>
        <w:numPr>
          <w:ilvl w:val="0"/>
          <w:numId w:val="53"/>
        </w:numPr>
        <w:spacing w:line="360" w:lineRule="auto"/>
        <w:jc w:val="left"/>
        <w:rPr>
          <w:rFonts w:ascii="Arial" w:hAnsi="Arial" w:cs="Arial"/>
        </w:rPr>
      </w:pPr>
      <w:r w:rsidRPr="000A13B7">
        <w:rPr>
          <w:rFonts w:ascii="Arial" w:hAnsi="Arial" w:cs="Arial"/>
        </w:rPr>
        <w:t>Preparación y redacción de trabajos temáticos.</w:t>
      </w:r>
    </w:p>
    <w:p w14:paraId="32AD075F" w14:textId="77777777" w:rsidR="000A13B7" w:rsidRPr="000A13B7" w:rsidRDefault="000A13B7" w:rsidP="000A13B7">
      <w:pPr>
        <w:numPr>
          <w:ilvl w:val="0"/>
          <w:numId w:val="53"/>
        </w:numPr>
        <w:spacing w:line="360" w:lineRule="auto"/>
        <w:jc w:val="left"/>
        <w:rPr>
          <w:rFonts w:ascii="Arial" w:hAnsi="Arial" w:cs="Arial"/>
        </w:rPr>
      </w:pPr>
      <w:r w:rsidRPr="000A13B7">
        <w:rPr>
          <w:rFonts w:ascii="Arial" w:hAnsi="Arial" w:cs="Arial"/>
        </w:rPr>
        <w:t>Preparación de exposiciones orales en público.</w:t>
      </w:r>
    </w:p>
    <w:p w14:paraId="3300A373" w14:textId="77777777" w:rsidR="000A13B7" w:rsidRPr="000A13B7" w:rsidRDefault="000A13B7" w:rsidP="000A13B7">
      <w:pPr>
        <w:numPr>
          <w:ilvl w:val="0"/>
          <w:numId w:val="53"/>
        </w:numPr>
        <w:spacing w:line="360" w:lineRule="auto"/>
        <w:jc w:val="left"/>
        <w:rPr>
          <w:rFonts w:ascii="Arial" w:hAnsi="Arial" w:cs="Arial"/>
        </w:rPr>
      </w:pPr>
      <w:r w:rsidRPr="000A13B7">
        <w:rPr>
          <w:rFonts w:ascii="Arial" w:hAnsi="Arial" w:cs="Arial"/>
        </w:rPr>
        <w:t>Discusiones y razonamiento clínico sobre casos clínicos.</w:t>
      </w:r>
    </w:p>
    <w:p w14:paraId="2320C1DF" w14:textId="77777777" w:rsidR="000A13B7" w:rsidRDefault="000A13B7">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4094AF95" w:rsidR="00576E78" w:rsidRDefault="00576E78" w:rsidP="00DF65DA">
      <w:pPr>
        <w:pStyle w:val="Ttulo1"/>
        <w:spacing w:before="360" w:after="240"/>
        <w:rPr>
          <w:rStyle w:val="Ninguno"/>
          <w:rFonts w:ascii="Arial" w:hAnsi="Arial"/>
          <w:b/>
          <w:bCs/>
          <w:color w:val="auto"/>
          <w:sz w:val="24"/>
          <w:szCs w:val="24"/>
        </w:rPr>
      </w:pPr>
      <w:bookmarkStart w:id="50" w:name="_Toc228955405"/>
      <w:r w:rsidRPr="00A8142E">
        <w:rPr>
          <w:rStyle w:val="Ninguno"/>
          <w:rFonts w:ascii="Arial" w:hAnsi="Arial"/>
          <w:b/>
          <w:bCs/>
          <w:color w:val="auto"/>
          <w:sz w:val="24"/>
          <w:szCs w:val="24"/>
        </w:rPr>
        <w:lastRenderedPageBreak/>
        <w:t>TIEMPO DE TRABAJO DEL ESTUDIANTE</w:t>
      </w:r>
      <w:bookmarkEnd w:id="39"/>
      <w:bookmarkEnd w:id="40"/>
      <w:bookmarkEnd w:id="41"/>
      <w:bookmarkEnd w:id="42"/>
      <w:bookmarkEnd w:id="50"/>
    </w:p>
    <w:p w14:paraId="52555E24" w14:textId="6549DC7A" w:rsidR="0001410A" w:rsidRDefault="0001410A" w:rsidP="0001410A"/>
    <w:tbl>
      <w:tblPr>
        <w:tblpPr w:leftFromText="141" w:rightFromText="141" w:bottomFromText="200" w:vertAnchor="text" w:horzAnchor="margin" w:tblpXSpec="center" w:tblpY="1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7"/>
        <w:gridCol w:w="5113"/>
        <w:gridCol w:w="1077"/>
        <w:gridCol w:w="1458"/>
      </w:tblGrid>
      <w:tr w:rsidR="000A13B7" w:rsidRPr="0030569A" w14:paraId="59FEE80A" w14:textId="77777777" w:rsidTr="007119CE">
        <w:trPr>
          <w:trHeight w:val="300"/>
          <w:tblHeader/>
        </w:trPr>
        <w:tc>
          <w:tcPr>
            <w:tcW w:w="3602" w:type="pct"/>
            <w:gridSpan w:val="2"/>
            <w:tcBorders>
              <w:top w:val="nil"/>
              <w:left w:val="nil"/>
            </w:tcBorders>
            <w:vAlign w:val="center"/>
          </w:tcPr>
          <w:p w14:paraId="0B558D52" w14:textId="77777777" w:rsidR="000A13B7" w:rsidRPr="0030569A" w:rsidRDefault="000A13B7" w:rsidP="0084192F">
            <w:pPr>
              <w:spacing w:before="60" w:after="60" w:line="276" w:lineRule="auto"/>
              <w:rPr>
                <w:rFonts w:ascii="Arial" w:hAnsi="Arial" w:cs="Arial"/>
              </w:rPr>
            </w:pPr>
          </w:p>
        </w:tc>
        <w:tc>
          <w:tcPr>
            <w:tcW w:w="594" w:type="pct"/>
            <w:shd w:val="clear" w:color="auto" w:fill="A8D08D" w:themeFill="accent6" w:themeFillTint="99"/>
            <w:vAlign w:val="center"/>
            <w:hideMark/>
          </w:tcPr>
          <w:p w14:paraId="6C1B3942" w14:textId="77777777" w:rsidR="000A13B7" w:rsidRPr="0030569A" w:rsidRDefault="000A13B7" w:rsidP="0084192F">
            <w:pPr>
              <w:spacing w:before="60" w:after="60" w:line="276" w:lineRule="auto"/>
              <w:jc w:val="center"/>
              <w:rPr>
                <w:rFonts w:ascii="Arial" w:hAnsi="Arial" w:cs="Arial"/>
                <w:b/>
                <w:bCs/>
              </w:rPr>
            </w:pPr>
            <w:r w:rsidRPr="0030569A">
              <w:rPr>
                <w:rFonts w:ascii="Arial" w:hAnsi="Arial" w:cs="Arial"/>
                <w:b/>
                <w:bCs/>
                <w:lang w:eastAsia="en-US"/>
              </w:rPr>
              <w:t>N.º de horas</w:t>
            </w:r>
          </w:p>
        </w:tc>
        <w:tc>
          <w:tcPr>
            <w:tcW w:w="804" w:type="pct"/>
            <w:shd w:val="clear" w:color="auto" w:fill="A8D08D" w:themeFill="accent6" w:themeFillTint="99"/>
            <w:vAlign w:val="center"/>
            <w:hideMark/>
          </w:tcPr>
          <w:p w14:paraId="6B709B33" w14:textId="77777777" w:rsidR="000A13B7" w:rsidRPr="0030569A" w:rsidRDefault="000A13B7" w:rsidP="0084192F">
            <w:pPr>
              <w:spacing w:before="60" w:after="60" w:line="276" w:lineRule="auto"/>
              <w:jc w:val="center"/>
              <w:rPr>
                <w:rFonts w:ascii="Arial" w:hAnsi="Arial" w:cs="Arial"/>
                <w:b/>
                <w:bCs/>
              </w:rPr>
            </w:pPr>
            <w:r w:rsidRPr="0030569A">
              <w:rPr>
                <w:rFonts w:ascii="Arial" w:hAnsi="Arial" w:cs="Arial"/>
                <w:b/>
                <w:bCs/>
                <w:lang w:eastAsia="en-US"/>
              </w:rPr>
              <w:t>Porcentaje</w:t>
            </w:r>
          </w:p>
        </w:tc>
      </w:tr>
      <w:tr w:rsidR="000A13B7" w:rsidRPr="0030569A" w14:paraId="75CAFF16" w14:textId="77777777" w:rsidTr="000A13B7">
        <w:trPr>
          <w:cantSplit/>
          <w:trHeight w:val="150"/>
        </w:trPr>
        <w:tc>
          <w:tcPr>
            <w:tcW w:w="782" w:type="pct"/>
            <w:vMerge w:val="restart"/>
            <w:shd w:val="clear" w:color="auto" w:fill="A8D08D" w:themeFill="accent6" w:themeFillTint="99"/>
            <w:vAlign w:val="center"/>
            <w:hideMark/>
          </w:tcPr>
          <w:p w14:paraId="2318B2DB" w14:textId="77777777" w:rsidR="000A13B7" w:rsidRPr="0030569A" w:rsidRDefault="000A13B7" w:rsidP="0084192F">
            <w:pPr>
              <w:spacing w:before="60" w:after="60" w:line="276" w:lineRule="auto"/>
              <w:jc w:val="center"/>
              <w:rPr>
                <w:rFonts w:ascii="Arial" w:hAnsi="Arial" w:cs="Arial"/>
                <w:b/>
                <w:bCs/>
              </w:rPr>
            </w:pPr>
            <w:r w:rsidRPr="0030569A">
              <w:rPr>
                <w:rFonts w:ascii="Arial" w:hAnsi="Arial" w:cs="Arial"/>
                <w:b/>
                <w:bCs/>
                <w:lang w:eastAsia="en-US"/>
              </w:rPr>
              <w:t>Presencial</w:t>
            </w:r>
          </w:p>
        </w:tc>
        <w:tc>
          <w:tcPr>
            <w:tcW w:w="2819" w:type="pct"/>
            <w:noWrap/>
            <w:vAlign w:val="center"/>
            <w:hideMark/>
          </w:tcPr>
          <w:p w14:paraId="059252A1" w14:textId="77777777" w:rsidR="000A13B7" w:rsidRPr="0030569A" w:rsidRDefault="000A13B7" w:rsidP="0084192F">
            <w:pPr>
              <w:spacing w:before="60" w:after="60" w:line="276" w:lineRule="auto"/>
              <w:rPr>
                <w:rFonts w:ascii="Arial" w:hAnsi="Arial" w:cs="Arial"/>
              </w:rPr>
            </w:pPr>
            <w:r w:rsidRPr="0030569A">
              <w:rPr>
                <w:rFonts w:ascii="Arial" w:hAnsi="Arial" w:cs="Arial"/>
                <w:lang w:eastAsia="en-US"/>
              </w:rPr>
              <w:t>Clases teóricas y prácticas.</w:t>
            </w:r>
          </w:p>
        </w:tc>
        <w:tc>
          <w:tcPr>
            <w:tcW w:w="594" w:type="pct"/>
            <w:vAlign w:val="center"/>
            <w:hideMark/>
          </w:tcPr>
          <w:p w14:paraId="5978A083" w14:textId="77777777" w:rsidR="000A13B7" w:rsidRPr="0030569A" w:rsidRDefault="000A13B7" w:rsidP="0084192F">
            <w:pPr>
              <w:spacing w:before="60" w:after="60" w:line="276" w:lineRule="auto"/>
              <w:jc w:val="center"/>
              <w:rPr>
                <w:rFonts w:ascii="Arial" w:hAnsi="Arial" w:cs="Arial"/>
              </w:rPr>
            </w:pPr>
            <w:r w:rsidRPr="0030569A">
              <w:rPr>
                <w:rFonts w:ascii="Arial" w:hAnsi="Arial" w:cs="Arial"/>
                <w:lang w:eastAsia="en-US"/>
              </w:rPr>
              <w:t>44 h (35.2%)</w:t>
            </w:r>
          </w:p>
        </w:tc>
        <w:tc>
          <w:tcPr>
            <w:tcW w:w="804" w:type="pct"/>
            <w:vMerge w:val="restart"/>
            <w:vAlign w:val="center"/>
            <w:hideMark/>
          </w:tcPr>
          <w:p w14:paraId="03B29A02" w14:textId="77777777" w:rsidR="000A13B7" w:rsidRPr="0030569A" w:rsidRDefault="000A13B7" w:rsidP="0084192F">
            <w:pPr>
              <w:spacing w:before="60" w:after="60" w:line="276" w:lineRule="auto"/>
              <w:jc w:val="center"/>
              <w:rPr>
                <w:rFonts w:ascii="Arial" w:hAnsi="Arial" w:cs="Arial"/>
                <w:lang w:eastAsia="en-US"/>
              </w:rPr>
            </w:pPr>
            <w:r w:rsidRPr="0030569A">
              <w:rPr>
                <w:rFonts w:ascii="Arial" w:hAnsi="Arial" w:cs="Arial"/>
                <w:lang w:eastAsia="en-US"/>
              </w:rPr>
              <w:t>50 h (40%)</w:t>
            </w:r>
          </w:p>
        </w:tc>
      </w:tr>
      <w:tr w:rsidR="000A13B7" w:rsidRPr="0030569A" w14:paraId="72C7B346" w14:textId="77777777" w:rsidTr="000A13B7">
        <w:trPr>
          <w:cantSplit/>
          <w:trHeight w:val="300"/>
        </w:trPr>
        <w:tc>
          <w:tcPr>
            <w:tcW w:w="782" w:type="pct"/>
            <w:vMerge/>
            <w:shd w:val="clear" w:color="auto" w:fill="A8D08D" w:themeFill="accent6" w:themeFillTint="99"/>
            <w:vAlign w:val="center"/>
          </w:tcPr>
          <w:p w14:paraId="07A8F052" w14:textId="77777777" w:rsidR="000A13B7" w:rsidRPr="0030569A" w:rsidRDefault="000A13B7" w:rsidP="0084192F">
            <w:pPr>
              <w:rPr>
                <w:rFonts w:ascii="Arial" w:hAnsi="Arial" w:cs="Arial"/>
                <w:b/>
                <w:lang w:val="es-ES_tradnl" w:eastAsia="es-ES_tradnl"/>
              </w:rPr>
            </w:pPr>
          </w:p>
        </w:tc>
        <w:tc>
          <w:tcPr>
            <w:tcW w:w="2819" w:type="pct"/>
            <w:noWrap/>
            <w:vAlign w:val="center"/>
          </w:tcPr>
          <w:p w14:paraId="7718410B" w14:textId="77777777" w:rsidR="000A13B7" w:rsidRPr="0030569A" w:rsidRDefault="000A13B7" w:rsidP="0084192F">
            <w:pPr>
              <w:tabs>
                <w:tab w:val="left" w:pos="2190"/>
              </w:tabs>
              <w:spacing w:before="60" w:after="60" w:line="276" w:lineRule="auto"/>
              <w:rPr>
                <w:rFonts w:ascii="Arial" w:hAnsi="Arial" w:cs="Arial"/>
                <w:lang w:eastAsia="en-US"/>
              </w:rPr>
            </w:pPr>
            <w:r w:rsidRPr="0030569A">
              <w:rPr>
                <w:rFonts w:ascii="Arial" w:hAnsi="Arial" w:cs="Arial"/>
                <w:lang w:eastAsia="en-US"/>
              </w:rPr>
              <w:t>Realización de Seminarios/Sesiones Clínicas</w:t>
            </w:r>
          </w:p>
        </w:tc>
        <w:tc>
          <w:tcPr>
            <w:tcW w:w="594" w:type="pct"/>
            <w:vAlign w:val="center"/>
          </w:tcPr>
          <w:p w14:paraId="7884393B" w14:textId="77777777" w:rsidR="000A13B7" w:rsidRPr="0030569A" w:rsidRDefault="000A13B7" w:rsidP="0084192F">
            <w:pPr>
              <w:spacing w:before="60" w:after="60" w:line="276" w:lineRule="auto"/>
              <w:jc w:val="center"/>
              <w:rPr>
                <w:rFonts w:ascii="Arial" w:hAnsi="Arial" w:cs="Arial"/>
                <w:lang w:eastAsia="en-US"/>
              </w:rPr>
            </w:pPr>
            <w:r w:rsidRPr="0030569A">
              <w:rPr>
                <w:rFonts w:ascii="Arial" w:hAnsi="Arial" w:cs="Arial"/>
                <w:lang w:eastAsia="en-US"/>
              </w:rPr>
              <w:t>4 h (3.2%)</w:t>
            </w:r>
          </w:p>
        </w:tc>
        <w:tc>
          <w:tcPr>
            <w:tcW w:w="804" w:type="pct"/>
            <w:vMerge/>
            <w:vAlign w:val="center"/>
          </w:tcPr>
          <w:p w14:paraId="03947E8E" w14:textId="77777777" w:rsidR="000A13B7" w:rsidRPr="0030569A" w:rsidRDefault="000A13B7" w:rsidP="0084192F">
            <w:pPr>
              <w:rPr>
                <w:rFonts w:ascii="Arial" w:hAnsi="Arial" w:cs="Arial"/>
                <w:lang w:val="es-ES_tradnl" w:eastAsia="es-ES_tradnl"/>
              </w:rPr>
            </w:pPr>
          </w:p>
        </w:tc>
      </w:tr>
      <w:tr w:rsidR="000A13B7" w:rsidRPr="0030569A" w14:paraId="06506455" w14:textId="77777777" w:rsidTr="000A13B7">
        <w:trPr>
          <w:cantSplit/>
          <w:trHeight w:val="300"/>
        </w:trPr>
        <w:tc>
          <w:tcPr>
            <w:tcW w:w="782" w:type="pct"/>
            <w:vMerge/>
            <w:shd w:val="clear" w:color="auto" w:fill="A8D08D" w:themeFill="accent6" w:themeFillTint="99"/>
            <w:vAlign w:val="center"/>
            <w:hideMark/>
          </w:tcPr>
          <w:p w14:paraId="72356C47" w14:textId="77777777" w:rsidR="000A13B7" w:rsidRPr="0030569A" w:rsidRDefault="000A13B7" w:rsidP="0084192F">
            <w:pPr>
              <w:rPr>
                <w:rFonts w:ascii="Arial" w:hAnsi="Arial" w:cs="Arial"/>
                <w:b/>
                <w:lang w:val="es-ES_tradnl" w:eastAsia="es-ES_tradnl"/>
              </w:rPr>
            </w:pPr>
          </w:p>
        </w:tc>
        <w:tc>
          <w:tcPr>
            <w:tcW w:w="2819" w:type="pct"/>
            <w:noWrap/>
            <w:vAlign w:val="center"/>
            <w:hideMark/>
          </w:tcPr>
          <w:p w14:paraId="0687D6B5" w14:textId="77777777" w:rsidR="000A13B7" w:rsidRPr="0030569A" w:rsidRDefault="000A13B7" w:rsidP="0084192F">
            <w:pPr>
              <w:tabs>
                <w:tab w:val="left" w:pos="2190"/>
              </w:tabs>
              <w:spacing w:before="60" w:after="60" w:line="276" w:lineRule="auto"/>
              <w:rPr>
                <w:rFonts w:ascii="Arial" w:hAnsi="Arial" w:cs="Arial"/>
              </w:rPr>
            </w:pPr>
            <w:r w:rsidRPr="0030569A">
              <w:rPr>
                <w:rFonts w:ascii="Arial" w:hAnsi="Arial" w:cs="Arial"/>
                <w:lang w:eastAsia="en-US"/>
              </w:rPr>
              <w:t>Examen téorico-práctico.</w:t>
            </w:r>
          </w:p>
        </w:tc>
        <w:tc>
          <w:tcPr>
            <w:tcW w:w="594" w:type="pct"/>
            <w:vAlign w:val="center"/>
            <w:hideMark/>
          </w:tcPr>
          <w:p w14:paraId="24449B6C" w14:textId="77777777" w:rsidR="000A13B7" w:rsidRPr="0030569A" w:rsidRDefault="000A13B7" w:rsidP="0084192F">
            <w:pPr>
              <w:spacing w:before="60" w:after="60" w:line="276" w:lineRule="auto"/>
              <w:jc w:val="center"/>
              <w:rPr>
                <w:rFonts w:ascii="Arial" w:hAnsi="Arial" w:cs="Arial"/>
              </w:rPr>
            </w:pPr>
            <w:r w:rsidRPr="0030569A">
              <w:rPr>
                <w:rFonts w:ascii="Arial" w:hAnsi="Arial" w:cs="Arial"/>
                <w:lang w:eastAsia="en-US"/>
              </w:rPr>
              <w:t>2 h (1.6%)</w:t>
            </w:r>
          </w:p>
        </w:tc>
        <w:tc>
          <w:tcPr>
            <w:tcW w:w="804" w:type="pct"/>
            <w:vMerge/>
            <w:vAlign w:val="center"/>
            <w:hideMark/>
          </w:tcPr>
          <w:p w14:paraId="770B4484" w14:textId="77777777" w:rsidR="000A13B7" w:rsidRPr="0030569A" w:rsidRDefault="000A13B7" w:rsidP="0084192F">
            <w:pPr>
              <w:rPr>
                <w:rFonts w:ascii="Arial" w:hAnsi="Arial" w:cs="Arial"/>
                <w:lang w:val="es-ES_tradnl" w:eastAsia="es-ES_tradnl"/>
              </w:rPr>
            </w:pPr>
          </w:p>
        </w:tc>
      </w:tr>
      <w:tr w:rsidR="000A13B7" w:rsidRPr="0030569A" w14:paraId="73D60127" w14:textId="77777777" w:rsidTr="000A13B7">
        <w:trPr>
          <w:cantSplit/>
          <w:trHeight w:val="144"/>
        </w:trPr>
        <w:tc>
          <w:tcPr>
            <w:tcW w:w="782" w:type="pct"/>
            <w:vMerge w:val="restart"/>
            <w:shd w:val="clear" w:color="auto" w:fill="A8D08D" w:themeFill="accent6" w:themeFillTint="99"/>
            <w:vAlign w:val="center"/>
            <w:hideMark/>
          </w:tcPr>
          <w:p w14:paraId="5525C567" w14:textId="77777777" w:rsidR="000A13B7" w:rsidRPr="0030569A" w:rsidRDefault="000A13B7" w:rsidP="0084192F">
            <w:pPr>
              <w:spacing w:before="60" w:after="60" w:line="276" w:lineRule="auto"/>
              <w:jc w:val="center"/>
              <w:rPr>
                <w:rFonts w:ascii="Arial" w:hAnsi="Arial" w:cs="Arial"/>
                <w:b/>
                <w:bCs/>
              </w:rPr>
            </w:pPr>
            <w:r w:rsidRPr="0030569A">
              <w:rPr>
                <w:rFonts w:ascii="Arial" w:hAnsi="Arial" w:cs="Arial"/>
                <w:b/>
                <w:bCs/>
                <w:lang w:eastAsia="en-US"/>
              </w:rPr>
              <w:t>No presencial</w:t>
            </w:r>
          </w:p>
        </w:tc>
        <w:tc>
          <w:tcPr>
            <w:tcW w:w="2819" w:type="pct"/>
            <w:noWrap/>
            <w:vAlign w:val="center"/>
            <w:hideMark/>
          </w:tcPr>
          <w:p w14:paraId="2512E6EC" w14:textId="77777777" w:rsidR="000A13B7" w:rsidRPr="0030569A" w:rsidRDefault="000A13B7" w:rsidP="0084192F">
            <w:pPr>
              <w:spacing w:before="60" w:after="60" w:line="276" w:lineRule="auto"/>
              <w:rPr>
                <w:rFonts w:ascii="Arial" w:hAnsi="Arial" w:cs="Arial"/>
              </w:rPr>
            </w:pPr>
            <w:r w:rsidRPr="0030569A">
              <w:rPr>
                <w:rFonts w:ascii="Arial" w:hAnsi="Arial" w:cs="Arial"/>
                <w:lang w:eastAsia="en-US"/>
              </w:rPr>
              <w:t>Trabajo individual.</w:t>
            </w:r>
          </w:p>
        </w:tc>
        <w:tc>
          <w:tcPr>
            <w:tcW w:w="594" w:type="pct"/>
            <w:vAlign w:val="center"/>
            <w:hideMark/>
          </w:tcPr>
          <w:p w14:paraId="6131B1CA" w14:textId="77777777" w:rsidR="000A13B7" w:rsidRPr="0030569A" w:rsidRDefault="000A13B7" w:rsidP="0084192F">
            <w:pPr>
              <w:spacing w:before="60" w:after="60" w:line="276" w:lineRule="auto"/>
              <w:jc w:val="center"/>
              <w:rPr>
                <w:rFonts w:ascii="Arial" w:hAnsi="Arial" w:cs="Arial"/>
              </w:rPr>
            </w:pPr>
            <w:r w:rsidRPr="0030569A">
              <w:rPr>
                <w:rFonts w:ascii="Arial" w:hAnsi="Arial" w:cs="Arial"/>
                <w:lang w:eastAsia="en-US"/>
              </w:rPr>
              <w:t>45 h (36%)</w:t>
            </w:r>
          </w:p>
        </w:tc>
        <w:tc>
          <w:tcPr>
            <w:tcW w:w="804" w:type="pct"/>
            <w:vMerge w:val="restart"/>
            <w:vAlign w:val="center"/>
            <w:hideMark/>
          </w:tcPr>
          <w:p w14:paraId="4A7E8C37" w14:textId="77777777" w:rsidR="000A13B7" w:rsidRPr="0030569A" w:rsidRDefault="000A13B7" w:rsidP="0084192F">
            <w:pPr>
              <w:spacing w:before="60" w:after="60" w:line="276" w:lineRule="auto"/>
              <w:jc w:val="center"/>
              <w:rPr>
                <w:rFonts w:ascii="Arial" w:hAnsi="Arial" w:cs="Arial"/>
              </w:rPr>
            </w:pPr>
            <w:r w:rsidRPr="0030569A">
              <w:rPr>
                <w:rFonts w:ascii="Arial" w:hAnsi="Arial" w:cs="Arial"/>
                <w:lang w:eastAsia="en-US"/>
              </w:rPr>
              <w:t>75 h (60%)</w:t>
            </w:r>
          </w:p>
        </w:tc>
      </w:tr>
      <w:tr w:rsidR="000A13B7" w:rsidRPr="0030569A" w14:paraId="099CB588" w14:textId="77777777" w:rsidTr="000A13B7">
        <w:trPr>
          <w:cantSplit/>
          <w:trHeight w:val="60"/>
        </w:trPr>
        <w:tc>
          <w:tcPr>
            <w:tcW w:w="782" w:type="pct"/>
            <w:vMerge/>
            <w:shd w:val="clear" w:color="auto" w:fill="A8D08D" w:themeFill="accent6" w:themeFillTint="99"/>
            <w:vAlign w:val="center"/>
            <w:hideMark/>
          </w:tcPr>
          <w:p w14:paraId="73F739F0" w14:textId="77777777" w:rsidR="000A13B7" w:rsidRPr="0030569A" w:rsidRDefault="000A13B7" w:rsidP="0084192F">
            <w:pPr>
              <w:rPr>
                <w:rFonts w:ascii="Arial" w:hAnsi="Arial" w:cs="Arial"/>
                <w:b/>
                <w:lang w:val="es-ES_tradnl" w:eastAsia="es-ES_tradnl"/>
              </w:rPr>
            </w:pPr>
          </w:p>
        </w:tc>
        <w:tc>
          <w:tcPr>
            <w:tcW w:w="2819" w:type="pct"/>
            <w:noWrap/>
            <w:vAlign w:val="center"/>
            <w:hideMark/>
          </w:tcPr>
          <w:p w14:paraId="6E76A74B" w14:textId="77777777" w:rsidR="000A13B7" w:rsidRPr="0030569A" w:rsidRDefault="000A13B7" w:rsidP="0084192F">
            <w:pPr>
              <w:spacing w:before="60" w:after="60" w:line="276" w:lineRule="auto"/>
              <w:rPr>
                <w:rFonts w:ascii="Arial" w:hAnsi="Arial" w:cs="Arial"/>
              </w:rPr>
            </w:pPr>
            <w:r w:rsidRPr="0030569A">
              <w:rPr>
                <w:rFonts w:ascii="Arial" w:hAnsi="Arial" w:cs="Arial"/>
                <w:lang w:eastAsia="en-US"/>
              </w:rPr>
              <w:t>Trabajo en grupo.</w:t>
            </w:r>
          </w:p>
        </w:tc>
        <w:tc>
          <w:tcPr>
            <w:tcW w:w="594" w:type="pct"/>
            <w:vAlign w:val="center"/>
            <w:hideMark/>
          </w:tcPr>
          <w:p w14:paraId="58FCD2DE" w14:textId="77777777" w:rsidR="000A13B7" w:rsidRPr="0030569A" w:rsidRDefault="000A13B7" w:rsidP="0084192F">
            <w:pPr>
              <w:spacing w:before="60" w:after="60" w:line="276" w:lineRule="auto"/>
              <w:jc w:val="center"/>
              <w:rPr>
                <w:rFonts w:ascii="Arial" w:hAnsi="Arial" w:cs="Arial"/>
              </w:rPr>
            </w:pPr>
            <w:r w:rsidRPr="0030569A">
              <w:rPr>
                <w:rFonts w:ascii="Arial" w:hAnsi="Arial" w:cs="Arial"/>
                <w:lang w:eastAsia="en-US"/>
              </w:rPr>
              <w:t>20 h (16%)</w:t>
            </w:r>
          </w:p>
        </w:tc>
        <w:tc>
          <w:tcPr>
            <w:tcW w:w="804" w:type="pct"/>
            <w:vMerge/>
            <w:vAlign w:val="center"/>
            <w:hideMark/>
          </w:tcPr>
          <w:p w14:paraId="76327AC4" w14:textId="77777777" w:rsidR="000A13B7" w:rsidRPr="0030569A" w:rsidRDefault="000A13B7" w:rsidP="0084192F">
            <w:pPr>
              <w:rPr>
                <w:rFonts w:ascii="Arial" w:hAnsi="Arial" w:cs="Arial"/>
                <w:lang w:val="es-ES_tradnl" w:eastAsia="es-ES_tradnl"/>
              </w:rPr>
            </w:pPr>
          </w:p>
        </w:tc>
      </w:tr>
      <w:tr w:rsidR="000A13B7" w:rsidRPr="0030569A" w14:paraId="6D9EA0E0" w14:textId="77777777" w:rsidTr="000A13B7">
        <w:trPr>
          <w:cantSplit/>
          <w:trHeight w:val="262"/>
        </w:trPr>
        <w:tc>
          <w:tcPr>
            <w:tcW w:w="782" w:type="pct"/>
            <w:vMerge/>
            <w:shd w:val="clear" w:color="auto" w:fill="A8D08D" w:themeFill="accent6" w:themeFillTint="99"/>
            <w:vAlign w:val="center"/>
            <w:hideMark/>
          </w:tcPr>
          <w:p w14:paraId="5BECCD7D" w14:textId="77777777" w:rsidR="000A13B7" w:rsidRPr="0030569A" w:rsidRDefault="000A13B7" w:rsidP="0084192F">
            <w:pPr>
              <w:rPr>
                <w:rFonts w:ascii="Arial" w:hAnsi="Arial" w:cs="Arial"/>
                <w:b/>
                <w:lang w:val="es-ES_tradnl" w:eastAsia="es-ES_tradnl"/>
              </w:rPr>
            </w:pPr>
          </w:p>
        </w:tc>
        <w:tc>
          <w:tcPr>
            <w:tcW w:w="2819" w:type="pct"/>
            <w:noWrap/>
            <w:vAlign w:val="center"/>
            <w:hideMark/>
          </w:tcPr>
          <w:p w14:paraId="26941F43" w14:textId="77777777" w:rsidR="000A13B7" w:rsidRPr="0030569A" w:rsidRDefault="000A13B7" w:rsidP="0084192F">
            <w:pPr>
              <w:spacing w:before="60" w:after="60" w:line="276" w:lineRule="auto"/>
              <w:rPr>
                <w:rFonts w:ascii="Arial" w:hAnsi="Arial" w:cs="Arial"/>
              </w:rPr>
            </w:pPr>
            <w:r w:rsidRPr="0030569A">
              <w:rPr>
                <w:rFonts w:ascii="Arial" w:hAnsi="Arial" w:cs="Arial"/>
                <w:lang w:eastAsia="en-US"/>
              </w:rPr>
              <w:t>Preparación del examen.</w:t>
            </w:r>
          </w:p>
        </w:tc>
        <w:tc>
          <w:tcPr>
            <w:tcW w:w="594" w:type="pct"/>
            <w:vAlign w:val="center"/>
            <w:hideMark/>
          </w:tcPr>
          <w:p w14:paraId="1B800191" w14:textId="77777777" w:rsidR="000A13B7" w:rsidRPr="0030569A" w:rsidRDefault="000A13B7" w:rsidP="0084192F">
            <w:pPr>
              <w:spacing w:before="60" w:after="60" w:line="276" w:lineRule="auto"/>
              <w:jc w:val="center"/>
              <w:rPr>
                <w:rFonts w:ascii="Arial" w:hAnsi="Arial" w:cs="Arial"/>
              </w:rPr>
            </w:pPr>
            <w:r w:rsidRPr="0030569A">
              <w:rPr>
                <w:rFonts w:ascii="Arial" w:hAnsi="Arial" w:cs="Arial"/>
                <w:lang w:eastAsia="en-US"/>
              </w:rPr>
              <w:t>10 h (8%)</w:t>
            </w:r>
          </w:p>
        </w:tc>
        <w:tc>
          <w:tcPr>
            <w:tcW w:w="804" w:type="pct"/>
            <w:vMerge/>
            <w:vAlign w:val="center"/>
            <w:hideMark/>
          </w:tcPr>
          <w:p w14:paraId="18C8E24F" w14:textId="77777777" w:rsidR="000A13B7" w:rsidRPr="0030569A" w:rsidRDefault="000A13B7" w:rsidP="0084192F">
            <w:pPr>
              <w:rPr>
                <w:rFonts w:ascii="Arial" w:hAnsi="Arial" w:cs="Arial"/>
                <w:lang w:val="es-ES_tradnl" w:eastAsia="es-ES_tradnl"/>
              </w:rPr>
            </w:pPr>
          </w:p>
        </w:tc>
      </w:tr>
      <w:tr w:rsidR="000A13B7" w:rsidRPr="0030569A" w14:paraId="46888F60" w14:textId="77777777" w:rsidTr="000A13B7">
        <w:trPr>
          <w:trHeight w:val="300"/>
        </w:trPr>
        <w:tc>
          <w:tcPr>
            <w:tcW w:w="4196" w:type="pct"/>
            <w:gridSpan w:val="3"/>
            <w:shd w:val="clear" w:color="auto" w:fill="A8D08D" w:themeFill="accent6" w:themeFillTint="99"/>
            <w:vAlign w:val="center"/>
            <w:hideMark/>
          </w:tcPr>
          <w:p w14:paraId="798EA9B5" w14:textId="77777777" w:rsidR="000A13B7" w:rsidRPr="0030569A" w:rsidRDefault="000A13B7" w:rsidP="0084192F">
            <w:pPr>
              <w:spacing w:before="60" w:after="60" w:line="276" w:lineRule="auto"/>
              <w:jc w:val="center"/>
              <w:rPr>
                <w:rFonts w:ascii="Arial" w:hAnsi="Arial" w:cs="Arial"/>
                <w:b/>
                <w:bCs/>
              </w:rPr>
            </w:pPr>
            <w:r w:rsidRPr="0030569A">
              <w:rPr>
                <w:rFonts w:ascii="Arial" w:hAnsi="Arial" w:cs="Arial"/>
                <w:b/>
                <w:bCs/>
                <w:lang w:eastAsia="en-US"/>
              </w:rPr>
              <w:t>Carga total de horas de trabajo: (25 horas x 5 ECTS)</w:t>
            </w:r>
          </w:p>
        </w:tc>
        <w:tc>
          <w:tcPr>
            <w:tcW w:w="804" w:type="pct"/>
            <w:shd w:val="clear" w:color="auto" w:fill="A8D08D" w:themeFill="accent6" w:themeFillTint="99"/>
            <w:vAlign w:val="center"/>
            <w:hideMark/>
          </w:tcPr>
          <w:p w14:paraId="71117A2A" w14:textId="77777777" w:rsidR="000A13B7" w:rsidRPr="0030569A" w:rsidRDefault="000A13B7" w:rsidP="0084192F">
            <w:pPr>
              <w:spacing w:before="60" w:after="60" w:line="276" w:lineRule="auto"/>
              <w:jc w:val="center"/>
              <w:rPr>
                <w:rFonts w:ascii="Arial" w:hAnsi="Arial" w:cs="Arial"/>
                <w:b/>
                <w:bCs/>
              </w:rPr>
            </w:pPr>
            <w:r w:rsidRPr="0030569A">
              <w:rPr>
                <w:rFonts w:ascii="Arial" w:hAnsi="Arial" w:cs="Arial"/>
                <w:b/>
                <w:bCs/>
                <w:lang w:eastAsia="en-US"/>
              </w:rPr>
              <w:t>125 h (100%)</w:t>
            </w:r>
          </w:p>
        </w:tc>
      </w:tr>
    </w:tbl>
    <w:p w14:paraId="1236F2EF" w14:textId="5ABB4528" w:rsidR="00576E78" w:rsidRDefault="00576E78" w:rsidP="00DF65DA">
      <w:pPr>
        <w:pStyle w:val="Ttulo1"/>
        <w:spacing w:before="360" w:after="240"/>
        <w:rPr>
          <w:rStyle w:val="Ninguno"/>
          <w:rFonts w:ascii="Arial" w:hAnsi="Arial"/>
          <w:b/>
          <w:bCs/>
          <w:color w:val="auto"/>
          <w:sz w:val="24"/>
          <w:szCs w:val="24"/>
        </w:rPr>
      </w:pPr>
      <w:bookmarkStart w:id="51" w:name="_Toc162953741"/>
      <w:bookmarkStart w:id="52" w:name="_Toc162956425"/>
      <w:bookmarkStart w:id="53" w:name="_Toc162960247"/>
      <w:bookmarkStart w:id="54" w:name="_Toc163500004"/>
      <w:bookmarkStart w:id="55" w:name="_Toc228955406"/>
      <w:r w:rsidRPr="00A8142E">
        <w:rPr>
          <w:rStyle w:val="Ninguno"/>
          <w:rFonts w:ascii="Arial" w:hAnsi="Arial"/>
          <w:b/>
          <w:bCs/>
          <w:color w:val="auto"/>
          <w:sz w:val="24"/>
          <w:szCs w:val="24"/>
        </w:rPr>
        <w:t>MÉTODOS DE EVALUACIÓN</w:t>
      </w:r>
      <w:bookmarkEnd w:id="51"/>
      <w:bookmarkEnd w:id="52"/>
      <w:bookmarkEnd w:id="53"/>
      <w:bookmarkEnd w:id="54"/>
      <w:bookmarkEnd w:id="55"/>
    </w:p>
    <w:p w14:paraId="7EEE82F8" w14:textId="77777777" w:rsidR="000A13B7" w:rsidRPr="000A13B7" w:rsidRDefault="000A13B7" w:rsidP="00DF65DA">
      <w:pPr>
        <w:spacing w:before="240" w:after="240" w:line="360" w:lineRule="auto"/>
        <w:rPr>
          <w:rFonts w:ascii="Arial" w:hAnsi="Arial" w:cs="Arial"/>
          <w:b/>
        </w:rPr>
      </w:pPr>
      <w:r w:rsidRPr="000A13B7">
        <w:rPr>
          <w:rFonts w:ascii="Arial" w:hAnsi="Arial" w:cs="Arial"/>
          <w:b/>
        </w:rPr>
        <w:t>Consideraciones generales:</w:t>
      </w:r>
    </w:p>
    <w:p w14:paraId="1F235CA8" w14:textId="77777777" w:rsidR="000A13B7" w:rsidRPr="000A13B7" w:rsidRDefault="000A13B7" w:rsidP="000A13B7">
      <w:pPr>
        <w:numPr>
          <w:ilvl w:val="0"/>
          <w:numId w:val="55"/>
        </w:numPr>
        <w:spacing w:line="360" w:lineRule="auto"/>
        <w:jc w:val="left"/>
        <w:rPr>
          <w:rFonts w:ascii="Arial" w:hAnsi="Arial" w:cs="Arial"/>
        </w:rPr>
      </w:pPr>
      <w:r w:rsidRPr="000A13B7">
        <w:rPr>
          <w:rFonts w:ascii="Arial" w:hAnsi="Arial" w:cs="Arial"/>
        </w:rPr>
        <w:t>La evaluación se realiza teniendo en cuenta la relación de competencias de la asignatura que el alumno/a debería adquirir al finalizar el curso.</w:t>
      </w:r>
    </w:p>
    <w:p w14:paraId="2AA6568D" w14:textId="77777777" w:rsidR="000A13B7" w:rsidRPr="000A13B7" w:rsidRDefault="000A13B7" w:rsidP="000A13B7">
      <w:pPr>
        <w:numPr>
          <w:ilvl w:val="0"/>
          <w:numId w:val="55"/>
        </w:numPr>
        <w:spacing w:line="360" w:lineRule="auto"/>
        <w:jc w:val="left"/>
        <w:rPr>
          <w:rFonts w:ascii="Arial" w:hAnsi="Arial" w:cs="Arial"/>
        </w:rPr>
      </w:pPr>
      <w:r w:rsidRPr="000A13B7">
        <w:rPr>
          <w:rFonts w:ascii="Arial" w:hAnsi="Arial" w:cs="Arial"/>
        </w:rPr>
        <w:t>El método de evaluación se compone de dos elementos:</w:t>
      </w:r>
    </w:p>
    <w:p w14:paraId="4A531792" w14:textId="77777777" w:rsidR="000A13B7" w:rsidRPr="000A13B7" w:rsidRDefault="000A13B7" w:rsidP="000A13B7">
      <w:pPr>
        <w:numPr>
          <w:ilvl w:val="0"/>
          <w:numId w:val="54"/>
        </w:numPr>
        <w:tabs>
          <w:tab w:val="left" w:pos="1134"/>
        </w:tabs>
        <w:spacing w:line="360" w:lineRule="auto"/>
        <w:ind w:hanging="11"/>
        <w:jc w:val="left"/>
        <w:rPr>
          <w:rFonts w:ascii="Arial" w:hAnsi="Arial" w:cs="Arial"/>
        </w:rPr>
      </w:pPr>
      <w:r w:rsidRPr="000A13B7">
        <w:rPr>
          <w:rFonts w:ascii="Arial" w:hAnsi="Arial" w:cs="Arial"/>
          <w:b/>
        </w:rPr>
        <w:t>Evaluación continua: 25</w:t>
      </w:r>
      <w:r w:rsidRPr="000A13B7">
        <w:rPr>
          <w:rFonts w:ascii="Arial" w:hAnsi="Arial" w:cs="Arial"/>
        </w:rPr>
        <w:t>% de la calificación.</w:t>
      </w:r>
    </w:p>
    <w:p w14:paraId="70BC064A" w14:textId="77777777" w:rsidR="000A13B7" w:rsidRPr="000A13B7" w:rsidRDefault="000A13B7" w:rsidP="000A13B7">
      <w:pPr>
        <w:numPr>
          <w:ilvl w:val="0"/>
          <w:numId w:val="54"/>
        </w:numPr>
        <w:tabs>
          <w:tab w:val="left" w:pos="1134"/>
        </w:tabs>
        <w:spacing w:line="360" w:lineRule="auto"/>
        <w:ind w:hanging="11"/>
        <w:jc w:val="left"/>
        <w:rPr>
          <w:rFonts w:ascii="Arial" w:hAnsi="Arial" w:cs="Arial"/>
          <w:b/>
        </w:rPr>
      </w:pPr>
      <w:r w:rsidRPr="000A13B7">
        <w:rPr>
          <w:rFonts w:ascii="Arial" w:hAnsi="Arial" w:cs="Arial"/>
          <w:b/>
        </w:rPr>
        <w:t>Examen final: 75</w:t>
      </w:r>
      <w:r w:rsidRPr="000A13B7">
        <w:rPr>
          <w:rFonts w:ascii="Arial" w:hAnsi="Arial" w:cs="Arial"/>
        </w:rPr>
        <w:t>% de la calificación.</w:t>
      </w:r>
    </w:p>
    <w:p w14:paraId="784A454F" w14:textId="77777777" w:rsidR="000A13B7" w:rsidRPr="000A13B7" w:rsidRDefault="000A13B7" w:rsidP="000A13B7">
      <w:pPr>
        <w:tabs>
          <w:tab w:val="left" w:pos="1134"/>
        </w:tabs>
        <w:spacing w:line="360" w:lineRule="auto"/>
        <w:ind w:left="720"/>
        <w:rPr>
          <w:rFonts w:ascii="Arial" w:hAnsi="Arial" w:cs="Arial"/>
        </w:rPr>
      </w:pPr>
      <w:r w:rsidRPr="000A13B7">
        <w:rPr>
          <w:rFonts w:ascii="Arial" w:hAnsi="Arial" w:cs="Arial"/>
        </w:rPr>
        <w:t xml:space="preserve">La </w:t>
      </w:r>
      <w:r w:rsidRPr="000A13B7">
        <w:rPr>
          <w:rFonts w:ascii="Arial" w:hAnsi="Arial" w:cs="Arial"/>
          <w:b/>
        </w:rPr>
        <w:t>calificación final</w:t>
      </w:r>
      <w:r w:rsidRPr="000A13B7">
        <w:rPr>
          <w:rFonts w:ascii="Arial" w:hAnsi="Arial" w:cs="Arial"/>
        </w:rPr>
        <w:t xml:space="preserve"> de la asignatura resultará de la nota media ponderada de cada una de las partes del proceso de evaluación</w:t>
      </w:r>
    </w:p>
    <w:p w14:paraId="5451CE6D" w14:textId="77777777" w:rsidR="000A13B7" w:rsidRPr="000A13B7" w:rsidRDefault="000A13B7" w:rsidP="000A13B7">
      <w:pPr>
        <w:numPr>
          <w:ilvl w:val="0"/>
          <w:numId w:val="54"/>
        </w:numPr>
        <w:tabs>
          <w:tab w:val="left" w:pos="1134"/>
        </w:tabs>
        <w:spacing w:line="360" w:lineRule="auto"/>
        <w:jc w:val="left"/>
        <w:rPr>
          <w:rFonts w:ascii="Arial" w:hAnsi="Arial" w:cs="Arial"/>
        </w:rPr>
      </w:pPr>
      <w:r w:rsidRPr="000A13B7">
        <w:rPr>
          <w:rFonts w:ascii="Arial" w:hAnsi="Arial" w:cs="Arial"/>
        </w:rPr>
        <w:t xml:space="preserve">Durante la convocatoria de exámenes de primer semestre se realizará una evaluación </w:t>
      </w:r>
      <w:r w:rsidRPr="000A13B7">
        <w:rPr>
          <w:rFonts w:ascii="Arial" w:hAnsi="Arial" w:cs="Arial"/>
          <w:u w:val="single"/>
        </w:rPr>
        <w:t>no oficial</w:t>
      </w:r>
      <w:r w:rsidRPr="000A13B7">
        <w:rPr>
          <w:rFonts w:ascii="Arial" w:hAnsi="Arial" w:cs="Arial"/>
        </w:rPr>
        <w:t xml:space="preserve"> de los contenidos impartidos durante este periodo. En el caso de que el/la alumno/a obtenga una calificación igual o superior a 6 puntos en el examen, liberará la materia correspondiente a dicho primer </w:t>
      </w:r>
      <w:r w:rsidRPr="000A13B7">
        <w:rPr>
          <w:rFonts w:ascii="Arial" w:hAnsi="Arial" w:cs="Arial"/>
        </w:rPr>
        <w:lastRenderedPageBreak/>
        <w:t>semestre del examen final de la convocatoria ordinaria. Para este examen liberatorio NO se tendrá en cuenta la nota de Evaluación continua.</w:t>
      </w:r>
    </w:p>
    <w:p w14:paraId="616906A2" w14:textId="77777777" w:rsidR="000A13B7" w:rsidRPr="000A13B7" w:rsidRDefault="000A13B7" w:rsidP="000A13B7">
      <w:pPr>
        <w:numPr>
          <w:ilvl w:val="0"/>
          <w:numId w:val="54"/>
        </w:numPr>
        <w:tabs>
          <w:tab w:val="left" w:pos="1134"/>
        </w:tabs>
        <w:spacing w:line="360" w:lineRule="auto"/>
        <w:jc w:val="left"/>
        <w:rPr>
          <w:rFonts w:ascii="Arial" w:hAnsi="Arial" w:cs="Arial"/>
        </w:rPr>
      </w:pPr>
      <w:r w:rsidRPr="000A13B7">
        <w:rPr>
          <w:rFonts w:ascii="Arial"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1530694B" w14:textId="77777777" w:rsidR="000A13B7" w:rsidRPr="000A13B7" w:rsidRDefault="000A13B7" w:rsidP="000A13B7">
      <w:pPr>
        <w:numPr>
          <w:ilvl w:val="0"/>
          <w:numId w:val="58"/>
        </w:numPr>
        <w:pBdr>
          <w:top w:val="nil"/>
          <w:left w:val="nil"/>
          <w:bottom w:val="nil"/>
          <w:right w:val="nil"/>
          <w:between w:val="nil"/>
          <w:bar w:val="nil"/>
        </w:pBdr>
        <w:spacing w:line="360" w:lineRule="auto"/>
        <w:jc w:val="left"/>
        <w:rPr>
          <w:rFonts w:ascii="Arial" w:hAnsi="Arial"/>
        </w:rPr>
      </w:pPr>
      <w:r w:rsidRPr="000A13B7">
        <w:rPr>
          <w:rFonts w:ascii="Arial" w:hAnsi="Arial"/>
        </w:rPr>
        <w:t>En la Convocatoria Ordinaria: alcanzar una calificación mínima de 5 puntos en cada una de las partes antes mencionadas (evaluación continua y examen final).</w:t>
      </w:r>
    </w:p>
    <w:p w14:paraId="7D44200F" w14:textId="77777777" w:rsidR="000A13B7" w:rsidRPr="000A13B7" w:rsidRDefault="000A13B7" w:rsidP="000A13B7">
      <w:pPr>
        <w:numPr>
          <w:ilvl w:val="0"/>
          <w:numId w:val="58"/>
        </w:numPr>
        <w:pBdr>
          <w:top w:val="nil"/>
          <w:left w:val="nil"/>
          <w:bottom w:val="nil"/>
          <w:right w:val="nil"/>
          <w:between w:val="nil"/>
          <w:bar w:val="nil"/>
        </w:pBdr>
        <w:spacing w:line="360" w:lineRule="auto"/>
        <w:jc w:val="left"/>
        <w:rPr>
          <w:rFonts w:ascii="Arial" w:hAnsi="Arial"/>
        </w:rPr>
      </w:pPr>
      <w:r w:rsidRPr="000A13B7">
        <w:rPr>
          <w:rFonts w:ascii="Arial" w:hAnsi="Arial"/>
        </w:rPr>
        <w:t>En la Convocatoria Extraordinaria: alcanzar una calificación mínima de 5 puntos en el examen final.</w:t>
      </w:r>
    </w:p>
    <w:p w14:paraId="398EDA08" w14:textId="77777777" w:rsidR="000A13B7" w:rsidRPr="000A13B7" w:rsidRDefault="000A13B7" w:rsidP="000A13B7">
      <w:pPr>
        <w:numPr>
          <w:ilvl w:val="0"/>
          <w:numId w:val="56"/>
        </w:numPr>
        <w:spacing w:line="360" w:lineRule="auto"/>
        <w:jc w:val="left"/>
        <w:rPr>
          <w:rFonts w:ascii="Arial" w:hAnsi="Arial" w:cs="Arial"/>
        </w:rPr>
      </w:pPr>
      <w:r w:rsidRPr="000A13B7">
        <w:rPr>
          <w:rFonts w:ascii="Arial" w:hAnsi="Arial" w:cs="Arial"/>
        </w:rPr>
        <w:t>Obtener una calificación mínima de 5 puntos en cada una de las partes integrantes del examen final, tanto la prueba teórica escrita como la prueba teórico-práctica.</w:t>
      </w:r>
    </w:p>
    <w:p w14:paraId="54186C32" w14:textId="77777777" w:rsidR="000A13B7" w:rsidRPr="000A13B7" w:rsidRDefault="000A13B7" w:rsidP="00DF65DA">
      <w:pPr>
        <w:spacing w:line="360" w:lineRule="auto"/>
        <w:ind w:left="708"/>
        <w:rPr>
          <w:rFonts w:ascii="Arial" w:hAnsi="Arial" w:cs="Arial"/>
        </w:rPr>
      </w:pPr>
      <w:r w:rsidRPr="000A13B7">
        <w:rPr>
          <w:rFonts w:ascii="Arial" w:hAnsi="Arial" w:cs="Arial"/>
        </w:rPr>
        <w:t>Así mismo, en el caso de estudiantes con una calificación final ponderada entre 3.1 y 4.9 puntos y que, además, no cumplan alguno de los criterios antes mencionados, obtendrán una nota final de 3 puntos.</w:t>
      </w:r>
    </w:p>
    <w:p w14:paraId="47FB92A7" w14:textId="77777777" w:rsidR="000A13B7" w:rsidRPr="000A13B7" w:rsidRDefault="000A13B7" w:rsidP="000A13B7">
      <w:pPr>
        <w:numPr>
          <w:ilvl w:val="0"/>
          <w:numId w:val="59"/>
        </w:numPr>
        <w:spacing w:line="360" w:lineRule="auto"/>
        <w:contextualSpacing/>
        <w:jc w:val="left"/>
        <w:rPr>
          <w:rFonts w:ascii="Arial" w:hAnsi="Arial" w:cs="Arial"/>
        </w:rPr>
      </w:pPr>
      <w:r w:rsidRPr="000A13B7">
        <w:rPr>
          <w:rFonts w:ascii="Arial" w:hAnsi="Arial" w:cs="Arial"/>
        </w:rPr>
        <w:t>Por su parte, los/las estudiantes que no hayan realizado NINGUNA actividad de evaluación, serán calificados como “No Evaluados”.</w:t>
      </w:r>
    </w:p>
    <w:p w14:paraId="476C0CA0" w14:textId="77777777" w:rsidR="000A13B7" w:rsidRPr="000A13B7" w:rsidRDefault="000A13B7" w:rsidP="00DF65DA">
      <w:pPr>
        <w:spacing w:before="240" w:after="240" w:line="360" w:lineRule="auto"/>
        <w:rPr>
          <w:rFonts w:ascii="Arial" w:hAnsi="Arial" w:cs="Arial"/>
          <w:b/>
        </w:rPr>
      </w:pPr>
      <w:r w:rsidRPr="000A13B7">
        <w:rPr>
          <w:rFonts w:ascii="Arial" w:hAnsi="Arial" w:cs="Arial"/>
          <w:b/>
        </w:rPr>
        <w:t>Descripción detallada de los elementos del método de evaluación.</w:t>
      </w:r>
    </w:p>
    <w:p w14:paraId="172D43F9" w14:textId="77777777" w:rsidR="000A13B7" w:rsidRPr="000A13B7" w:rsidRDefault="000A13B7" w:rsidP="00DF65DA">
      <w:pPr>
        <w:numPr>
          <w:ilvl w:val="0"/>
          <w:numId w:val="60"/>
        </w:numPr>
        <w:spacing w:before="240" w:after="240" w:line="360" w:lineRule="auto"/>
        <w:ind w:left="924" w:hanging="357"/>
        <w:jc w:val="left"/>
        <w:rPr>
          <w:rFonts w:ascii="Arial" w:hAnsi="Arial" w:cs="Arial"/>
          <w:bCs/>
          <w:u w:val="single"/>
        </w:rPr>
      </w:pPr>
      <w:r w:rsidRPr="000A13B7">
        <w:rPr>
          <w:rFonts w:ascii="Arial" w:hAnsi="Arial" w:cs="Arial"/>
          <w:bCs/>
          <w:u w:val="single"/>
        </w:rPr>
        <w:t>Evaluación continua (25% de la nota final de la asignatura)</w:t>
      </w:r>
    </w:p>
    <w:p w14:paraId="3E9565DF" w14:textId="77777777" w:rsidR="000A13B7" w:rsidRPr="000A13B7" w:rsidRDefault="000A13B7" w:rsidP="000A13B7">
      <w:pPr>
        <w:spacing w:line="360" w:lineRule="auto"/>
        <w:ind w:left="927"/>
        <w:rPr>
          <w:rFonts w:ascii="Arial" w:hAnsi="Arial" w:cs="Arial"/>
          <w:bCs/>
          <w:u w:val="single"/>
        </w:rPr>
      </w:pPr>
      <w:r w:rsidRPr="000A13B7">
        <w:rPr>
          <w:rFonts w:ascii="Arial" w:hAnsi="Arial" w:cs="Arial"/>
        </w:rPr>
        <w:t>Para obtener la calificación de la evaluación continua, se tendrán en cuenta los siguientes aspectos a lo largo de todo el curso:</w:t>
      </w:r>
    </w:p>
    <w:p w14:paraId="0472019E" w14:textId="77777777" w:rsidR="000A13B7" w:rsidRPr="000A13B7" w:rsidRDefault="000A13B7" w:rsidP="000A13B7">
      <w:pPr>
        <w:numPr>
          <w:ilvl w:val="1"/>
          <w:numId w:val="60"/>
        </w:numPr>
        <w:spacing w:line="360" w:lineRule="auto"/>
        <w:jc w:val="left"/>
        <w:rPr>
          <w:rFonts w:ascii="Arial" w:hAnsi="Arial" w:cs="Arial"/>
          <w:bCs/>
          <w:u w:val="single"/>
        </w:rPr>
      </w:pPr>
      <w:r w:rsidRPr="000A13B7">
        <w:rPr>
          <w:rFonts w:ascii="Arial" w:hAnsi="Arial" w:cs="Courier New"/>
          <w:u w:val="single"/>
        </w:rPr>
        <w:t>Actitud durante las actividades presenciales:</w:t>
      </w:r>
      <w:r w:rsidRPr="000A13B7">
        <w:rPr>
          <w:rFonts w:ascii="Arial" w:hAnsi="Arial" w:cs="Courier New"/>
        </w:rPr>
        <w:t xml:space="preserve"> </w:t>
      </w:r>
    </w:p>
    <w:p w14:paraId="24B4C991" w14:textId="77777777" w:rsidR="000A13B7" w:rsidRPr="000A13B7" w:rsidRDefault="000A13B7" w:rsidP="000A13B7">
      <w:pPr>
        <w:spacing w:line="360" w:lineRule="auto"/>
        <w:ind w:left="1359"/>
        <w:rPr>
          <w:rFonts w:ascii="Arial" w:hAnsi="Arial" w:cs="Arial"/>
        </w:rPr>
      </w:pPr>
      <w:r w:rsidRPr="000A13B7">
        <w:rPr>
          <w:rFonts w:ascii="Arial" w:hAnsi="Arial" w:cs="Arial"/>
        </w:rPr>
        <w:t xml:space="preserve">Durante el desarrollo de las clases, se valorará la actitud en clase de los alumnos. Este aspecto, no se considerará en el cálculo de la nota de la asignatura. Sin embargo, podrá suponer que la calificación de la Evaluación Contínua sea de 0, si se cumple una o varias de las siguientes situaciones: </w:t>
      </w:r>
    </w:p>
    <w:p w14:paraId="46A577DF" w14:textId="77777777" w:rsidR="000A13B7" w:rsidRPr="000A13B7" w:rsidRDefault="000A13B7" w:rsidP="000A13B7">
      <w:pPr>
        <w:numPr>
          <w:ilvl w:val="2"/>
          <w:numId w:val="59"/>
        </w:numPr>
        <w:spacing w:line="360" w:lineRule="auto"/>
        <w:contextualSpacing/>
        <w:jc w:val="left"/>
        <w:rPr>
          <w:rFonts w:ascii="Arial" w:hAnsi="Arial" w:cs="Arial"/>
          <w:bCs/>
          <w:u w:val="single"/>
        </w:rPr>
      </w:pPr>
      <w:r w:rsidRPr="000A13B7">
        <w:rPr>
          <w:rFonts w:ascii="Arial" w:hAnsi="Arial"/>
        </w:rPr>
        <w:lastRenderedPageBreak/>
        <w:t>Faltas de asistencia: los/las alumnos/as deben asistir al 100% de las actividades presenciales, salvo causa formalmente justificada a criterio del profesor.</w:t>
      </w:r>
      <w:r w:rsidRPr="000A13B7">
        <w:rPr>
          <w:rFonts w:ascii="Arial" w:hAnsi="Arial"/>
          <w14:textOutline w14:w="0" w14:cap="flat" w14:cmpd="sng" w14:algn="ctr">
            <w14:noFill/>
            <w14:prstDash w14:val="solid"/>
            <w14:bevel/>
          </w14:textOutline>
        </w:rPr>
        <w:t xml:space="preserve"> </w:t>
      </w:r>
    </w:p>
    <w:p w14:paraId="54F488B1" w14:textId="77777777" w:rsidR="000A13B7" w:rsidRPr="000A13B7" w:rsidRDefault="000A13B7" w:rsidP="000A13B7">
      <w:pPr>
        <w:numPr>
          <w:ilvl w:val="2"/>
          <w:numId w:val="59"/>
        </w:numPr>
        <w:spacing w:line="360" w:lineRule="auto"/>
        <w:contextualSpacing/>
        <w:jc w:val="left"/>
        <w:rPr>
          <w:rFonts w:ascii="Arial" w:hAnsi="Arial" w:cs="Arial"/>
          <w:bCs/>
          <w:u w:val="single"/>
        </w:rPr>
      </w:pPr>
      <w:r w:rsidRPr="000A13B7">
        <w:rPr>
          <w:rFonts w:ascii="Arial" w:hAnsi="Arial"/>
        </w:rPr>
        <w:t xml:space="preserve">Faltas de puntualidad continuadas, no justificadas a criterio del profesor. </w:t>
      </w:r>
    </w:p>
    <w:p w14:paraId="442CD09B" w14:textId="77777777" w:rsidR="000A13B7" w:rsidRPr="000A13B7" w:rsidRDefault="000A13B7" w:rsidP="000A13B7">
      <w:pPr>
        <w:numPr>
          <w:ilvl w:val="2"/>
          <w:numId w:val="59"/>
        </w:numPr>
        <w:spacing w:line="360" w:lineRule="auto"/>
        <w:contextualSpacing/>
        <w:jc w:val="left"/>
        <w:rPr>
          <w:rFonts w:ascii="Arial" w:hAnsi="Arial" w:cs="Arial"/>
          <w:bCs/>
        </w:rPr>
      </w:pPr>
      <w:r w:rsidRPr="000A13B7">
        <w:rPr>
          <w:rFonts w:ascii="Arial" w:hAnsi="Arial" w:cs="Arial"/>
          <w:bCs/>
        </w:rPr>
        <w:t>Faltas de respeto al profesor y/o a los compañeros de clase de forma reiterada si son leves o 1 vez si es suficientemente grave a criterio del docente.</w:t>
      </w:r>
    </w:p>
    <w:p w14:paraId="20B102C9" w14:textId="77777777" w:rsidR="000A13B7" w:rsidRPr="000A13B7" w:rsidRDefault="000A13B7" w:rsidP="000A13B7">
      <w:pPr>
        <w:numPr>
          <w:ilvl w:val="1"/>
          <w:numId w:val="60"/>
        </w:numPr>
        <w:spacing w:line="360" w:lineRule="auto"/>
        <w:jc w:val="left"/>
        <w:rPr>
          <w:rFonts w:ascii="Arial" w:hAnsi="Arial" w:cs="Arial"/>
          <w:bCs/>
          <w:u w:val="single"/>
        </w:rPr>
      </w:pPr>
      <w:r w:rsidRPr="000A13B7">
        <w:rPr>
          <w:rFonts w:ascii="Arial" w:hAnsi="Arial" w:cs="Arial"/>
          <w:bCs/>
          <w:u w:val="single"/>
        </w:rPr>
        <w:t>Elaboración de trabajos individuales y/o grupales</w:t>
      </w:r>
      <w:r w:rsidRPr="000A13B7">
        <w:rPr>
          <w:rFonts w:ascii="Arial" w:hAnsi="Arial" w:cs="Arial"/>
          <w:bCs/>
        </w:rPr>
        <w:t xml:space="preserve">:  </w:t>
      </w:r>
    </w:p>
    <w:p w14:paraId="41C4AB37" w14:textId="77777777" w:rsidR="000A13B7" w:rsidRPr="000A13B7" w:rsidRDefault="000A13B7" w:rsidP="000A13B7">
      <w:pPr>
        <w:spacing w:line="360" w:lineRule="auto"/>
        <w:ind w:left="1359"/>
        <w:rPr>
          <w:rFonts w:ascii="Arial" w:hAnsi="Arial"/>
        </w:rPr>
      </w:pPr>
      <w:r w:rsidRPr="000A13B7">
        <w:rPr>
          <w:rFonts w:ascii="Arial" w:hAnsi="Arial" w:cs="Arial"/>
          <w:bCs/>
        </w:rPr>
        <w:t xml:space="preserve">A lo largo del curso, el alumno deberá realizar una seri de pequeños trabajos grupales y/o individuales, que pueden incluir casos clínicos, trabajos monográficos o trabajos de investigación bibliográfica. Este aspecto pondera un </w:t>
      </w:r>
      <w:r w:rsidRPr="000A13B7">
        <w:rPr>
          <w:rFonts w:ascii="Arial" w:hAnsi="Arial"/>
        </w:rPr>
        <w:t>40% de la calificación.</w:t>
      </w:r>
    </w:p>
    <w:p w14:paraId="30E940C9" w14:textId="77777777" w:rsidR="000A13B7" w:rsidRPr="000A13B7" w:rsidRDefault="000A13B7" w:rsidP="000A13B7">
      <w:pPr>
        <w:spacing w:line="360" w:lineRule="auto"/>
        <w:ind w:left="1359"/>
        <w:rPr>
          <w:rFonts w:ascii="Arial" w:hAnsi="Arial" w:cs="Arial"/>
          <w:bCs/>
        </w:rPr>
      </w:pPr>
      <w:r w:rsidRPr="000A13B7">
        <w:rPr>
          <w:rFonts w:ascii="Arial" w:hAnsi="Arial" w:cs="Arial"/>
          <w:bCs/>
        </w:rPr>
        <w:t>Criterios de evaluación:</w:t>
      </w:r>
    </w:p>
    <w:p w14:paraId="7F6736C2"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Formato y estilo del documento.</w:t>
      </w:r>
    </w:p>
    <w:p w14:paraId="35ACA537"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Comunicación oral y escrita.</w:t>
      </w:r>
    </w:p>
    <w:p w14:paraId="3B4B08D2"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Integración de conocimientos y razonamiento crítico.</w:t>
      </w:r>
    </w:p>
    <w:p w14:paraId="489E31F6"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Capacidad de análisis y síntesis.</w:t>
      </w:r>
    </w:p>
    <w:p w14:paraId="77EF83C1"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Capacidad de estructuración del contenido.</w:t>
      </w:r>
    </w:p>
    <w:p w14:paraId="6C630024" w14:textId="77777777" w:rsidR="000A13B7" w:rsidRPr="000A13B7" w:rsidRDefault="000A13B7" w:rsidP="000A13B7">
      <w:pPr>
        <w:numPr>
          <w:ilvl w:val="1"/>
          <w:numId w:val="60"/>
        </w:numPr>
        <w:spacing w:line="360" w:lineRule="auto"/>
        <w:contextualSpacing/>
        <w:jc w:val="left"/>
        <w:rPr>
          <w:rFonts w:ascii="Arial" w:hAnsi="Arial" w:cs="Arial"/>
          <w:bCs/>
        </w:rPr>
      </w:pPr>
      <w:r w:rsidRPr="000A13B7">
        <w:rPr>
          <w:rFonts w:ascii="Arial" w:hAnsi="Arial" w:cs="Arial"/>
          <w:bCs/>
          <w:u w:val="single"/>
        </w:rPr>
        <w:t>Seminarios</w:t>
      </w:r>
      <w:r w:rsidRPr="000A13B7">
        <w:rPr>
          <w:rFonts w:ascii="Arial" w:hAnsi="Arial" w:cs="Arial"/>
          <w:bCs/>
        </w:rPr>
        <w:t xml:space="preserve"> </w:t>
      </w:r>
    </w:p>
    <w:p w14:paraId="2D09576C" w14:textId="77777777" w:rsidR="000A13B7" w:rsidRPr="000A13B7" w:rsidRDefault="000A13B7" w:rsidP="000A13B7">
      <w:pPr>
        <w:spacing w:line="360" w:lineRule="auto"/>
        <w:ind w:left="1359"/>
        <w:rPr>
          <w:rFonts w:ascii="Arial" w:hAnsi="Arial"/>
        </w:rPr>
      </w:pPr>
      <w:r w:rsidRPr="000A13B7">
        <w:rPr>
          <w:rFonts w:ascii="Arial" w:hAnsi="Arial" w:cs="Arial"/>
          <w:bCs/>
        </w:rPr>
        <w:t xml:space="preserve">Se desarrollarán en los que los/las alumnos/as deberán resolver de forma teórico-práctica, un caso clínico. Este aspecto pondera un </w:t>
      </w:r>
      <w:r w:rsidRPr="000A13B7">
        <w:rPr>
          <w:rFonts w:ascii="Arial" w:hAnsi="Arial"/>
        </w:rPr>
        <w:t>60% de la calificación.</w:t>
      </w:r>
    </w:p>
    <w:p w14:paraId="5A6B84E7" w14:textId="77777777" w:rsidR="000A13B7" w:rsidRPr="000A13B7" w:rsidRDefault="000A13B7" w:rsidP="000A13B7">
      <w:pPr>
        <w:spacing w:line="360" w:lineRule="auto"/>
        <w:ind w:left="1359"/>
        <w:contextualSpacing/>
        <w:jc w:val="left"/>
        <w:rPr>
          <w:rFonts w:ascii="Arial" w:hAnsi="Arial" w:cs="Arial"/>
          <w:bCs/>
        </w:rPr>
      </w:pPr>
      <w:r w:rsidRPr="000A13B7">
        <w:rPr>
          <w:rFonts w:ascii="Arial" w:hAnsi="Arial" w:cs="Arial"/>
          <w:bCs/>
        </w:rPr>
        <w:t xml:space="preserve">Criterios de evaluación: </w:t>
      </w:r>
    </w:p>
    <w:p w14:paraId="69D6745F"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Integración de conocimientos y razonamiento crítico.</w:t>
      </w:r>
    </w:p>
    <w:p w14:paraId="633B5446"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Comunicación oral y/o escrita.</w:t>
      </w:r>
    </w:p>
    <w:p w14:paraId="761CF39E" w14:textId="77777777" w:rsidR="000A13B7" w:rsidRPr="000A13B7" w:rsidRDefault="000A13B7" w:rsidP="000A13B7">
      <w:pPr>
        <w:numPr>
          <w:ilvl w:val="2"/>
          <w:numId w:val="59"/>
        </w:numPr>
        <w:spacing w:line="360" w:lineRule="auto"/>
        <w:contextualSpacing/>
        <w:jc w:val="left"/>
        <w:rPr>
          <w:rFonts w:ascii="Arial" w:hAnsi="Arial" w:cs="Arial"/>
          <w:bCs/>
        </w:rPr>
      </w:pPr>
      <w:r w:rsidRPr="000A13B7">
        <w:rPr>
          <w:rFonts w:ascii="Arial" w:hAnsi="Arial" w:cs="Arial"/>
        </w:rPr>
        <w:t>Estructuración en la exposición</w:t>
      </w:r>
    </w:p>
    <w:p w14:paraId="513E1597" w14:textId="77777777" w:rsidR="000A13B7" w:rsidRPr="000A13B7" w:rsidRDefault="000A13B7" w:rsidP="00DF65DA">
      <w:pPr>
        <w:numPr>
          <w:ilvl w:val="0"/>
          <w:numId w:val="60"/>
        </w:numPr>
        <w:spacing w:before="240" w:after="240" w:line="360" w:lineRule="auto"/>
        <w:ind w:left="924" w:hanging="357"/>
        <w:jc w:val="left"/>
        <w:rPr>
          <w:rFonts w:ascii="Arial" w:hAnsi="Arial" w:cs="Arial"/>
          <w:bCs/>
          <w:u w:val="single"/>
        </w:rPr>
      </w:pPr>
      <w:r w:rsidRPr="00DF65DA">
        <w:rPr>
          <w:rFonts w:ascii="Arial" w:hAnsi="Arial" w:cs="Arial"/>
          <w:bCs/>
          <w:u w:val="single"/>
        </w:rPr>
        <w:t xml:space="preserve">Examen final (75% de la nota final de la asignatura). </w:t>
      </w:r>
    </w:p>
    <w:p w14:paraId="55CF1DB7" w14:textId="77777777" w:rsidR="000A13B7" w:rsidRPr="000A13B7" w:rsidRDefault="000A13B7" w:rsidP="000A13B7">
      <w:pPr>
        <w:spacing w:line="360" w:lineRule="auto"/>
        <w:ind w:left="1359"/>
        <w:contextualSpacing/>
        <w:jc w:val="left"/>
        <w:rPr>
          <w:rFonts w:ascii="Arial" w:hAnsi="Arial" w:cs="Arial"/>
          <w:bCs/>
          <w:u w:val="single"/>
        </w:rPr>
      </w:pPr>
      <w:r w:rsidRPr="000A13B7">
        <w:rPr>
          <w:rFonts w:ascii="Arial" w:hAnsi="Arial" w:cs="Arial"/>
          <w:i/>
        </w:rPr>
        <w:t>Período de realización:</w:t>
      </w:r>
    </w:p>
    <w:p w14:paraId="05B3E9D9" w14:textId="77777777" w:rsidR="000A13B7" w:rsidRPr="000A13B7" w:rsidRDefault="000A13B7" w:rsidP="000A13B7">
      <w:pPr>
        <w:numPr>
          <w:ilvl w:val="0"/>
          <w:numId w:val="61"/>
        </w:numPr>
        <w:spacing w:line="360" w:lineRule="auto"/>
        <w:contextualSpacing/>
        <w:jc w:val="left"/>
        <w:rPr>
          <w:rFonts w:ascii="Arial" w:hAnsi="Arial" w:cs="Arial"/>
          <w:bCs/>
          <w:u w:val="single"/>
        </w:rPr>
      </w:pPr>
      <w:r w:rsidRPr="000A13B7">
        <w:rPr>
          <w:rFonts w:ascii="Arial" w:hAnsi="Arial" w:cs="Arial"/>
        </w:rPr>
        <w:t>Convocatoria de exámenes Ordinaria.</w:t>
      </w:r>
    </w:p>
    <w:p w14:paraId="621EE0AE" w14:textId="77777777" w:rsidR="000A13B7" w:rsidRPr="000A13B7" w:rsidRDefault="000A13B7" w:rsidP="000A13B7">
      <w:pPr>
        <w:numPr>
          <w:ilvl w:val="0"/>
          <w:numId w:val="61"/>
        </w:numPr>
        <w:spacing w:line="360" w:lineRule="auto"/>
        <w:contextualSpacing/>
        <w:jc w:val="left"/>
        <w:rPr>
          <w:rFonts w:ascii="Arial" w:hAnsi="Arial" w:cs="Arial"/>
          <w:bCs/>
          <w:u w:val="single"/>
        </w:rPr>
      </w:pPr>
      <w:r w:rsidRPr="000A13B7">
        <w:rPr>
          <w:rFonts w:ascii="Arial" w:hAnsi="Arial" w:cs="Arial"/>
        </w:rPr>
        <w:t>Convocatoria de exámenes Extraordinaria: para alumnos/as que no superen la Convocatoria Ordinaria.</w:t>
      </w:r>
    </w:p>
    <w:p w14:paraId="559E4B8D" w14:textId="77777777" w:rsidR="000A13B7" w:rsidRPr="000A13B7" w:rsidRDefault="000A13B7" w:rsidP="000A13B7">
      <w:pPr>
        <w:spacing w:line="360" w:lineRule="auto"/>
        <w:ind w:left="1359"/>
        <w:contextualSpacing/>
        <w:jc w:val="left"/>
        <w:rPr>
          <w:rFonts w:ascii="Arial" w:hAnsi="Arial" w:cs="Arial"/>
          <w:bCs/>
          <w:u w:val="single"/>
        </w:rPr>
      </w:pPr>
      <w:r w:rsidRPr="000A13B7">
        <w:rPr>
          <w:rFonts w:ascii="Arial" w:hAnsi="Arial" w:cs="Arial"/>
          <w:i/>
          <w:iCs/>
        </w:rPr>
        <w:lastRenderedPageBreak/>
        <w:t>Composición del examen:</w:t>
      </w:r>
    </w:p>
    <w:p w14:paraId="34C53FFB" w14:textId="77777777" w:rsidR="000A13B7" w:rsidRPr="000A13B7" w:rsidRDefault="000A13B7" w:rsidP="000A13B7">
      <w:pPr>
        <w:numPr>
          <w:ilvl w:val="0"/>
          <w:numId w:val="62"/>
        </w:numPr>
        <w:spacing w:line="360" w:lineRule="auto"/>
        <w:contextualSpacing/>
        <w:jc w:val="left"/>
        <w:rPr>
          <w:rFonts w:ascii="Arial" w:hAnsi="Arial" w:cs="Arial"/>
          <w:bCs/>
          <w:u w:val="single"/>
        </w:rPr>
      </w:pPr>
      <w:r w:rsidRPr="000A13B7">
        <w:rPr>
          <w:rFonts w:ascii="Arial" w:hAnsi="Arial" w:cs="Arial"/>
        </w:rPr>
        <w:t xml:space="preserve">Prueba práctica: </w:t>
      </w:r>
      <w:r w:rsidRPr="000A13B7">
        <w:rPr>
          <w:rFonts w:ascii="Arial" w:hAnsi="Arial"/>
        </w:rPr>
        <w:t>en la que el/la alumno/a deberá resolver un caso clínico que se le plantee, haciendo una exposición oral de dicha resolución, acompañada de la demostración práctica sobre un modelo, de las técnicas de exploración y tratamiento necesarias para la resolución de dicho caso clínico (70% de la nota del examen).</w:t>
      </w:r>
    </w:p>
    <w:p w14:paraId="0E345F45" w14:textId="77777777" w:rsidR="000A13B7" w:rsidRPr="000A13B7" w:rsidRDefault="000A13B7" w:rsidP="000A13B7">
      <w:pPr>
        <w:numPr>
          <w:ilvl w:val="0"/>
          <w:numId w:val="62"/>
        </w:numPr>
        <w:spacing w:line="360" w:lineRule="auto"/>
        <w:contextualSpacing/>
        <w:jc w:val="left"/>
        <w:rPr>
          <w:rFonts w:ascii="Arial" w:hAnsi="Arial" w:cs="Arial"/>
          <w:bCs/>
          <w:u w:val="single"/>
        </w:rPr>
      </w:pPr>
      <w:r w:rsidRPr="000A13B7">
        <w:rPr>
          <w:rFonts w:ascii="Arial" w:hAnsi="Arial" w:cs="Arial"/>
        </w:rPr>
        <w:t>Parte teórica escrita: 30 % de la nota del examen. Se llevará a cabo mediante desarrollo de un tema, y/o preguntas de respuesta corta.</w:t>
      </w:r>
    </w:p>
    <w:p w14:paraId="0A37A0CD" w14:textId="77777777" w:rsidR="000A13B7" w:rsidRPr="000A13B7" w:rsidRDefault="000A13B7" w:rsidP="000A13B7">
      <w:pPr>
        <w:spacing w:line="360" w:lineRule="auto"/>
        <w:ind w:left="1359"/>
        <w:contextualSpacing/>
        <w:jc w:val="left"/>
        <w:rPr>
          <w:rFonts w:ascii="Arial" w:hAnsi="Arial" w:cs="Arial"/>
          <w:bCs/>
          <w:u w:val="single"/>
        </w:rPr>
      </w:pPr>
      <w:r w:rsidRPr="000A13B7">
        <w:rPr>
          <w:rFonts w:ascii="Arial" w:hAnsi="Arial" w:cs="Arial"/>
          <w:i/>
          <w:iCs/>
        </w:rPr>
        <w:t>Criterios de evaluación:</w:t>
      </w:r>
    </w:p>
    <w:p w14:paraId="13209DEF" w14:textId="77777777" w:rsidR="000A13B7" w:rsidRPr="000A13B7" w:rsidRDefault="000A13B7" w:rsidP="000A13B7">
      <w:pPr>
        <w:numPr>
          <w:ilvl w:val="1"/>
          <w:numId w:val="58"/>
        </w:numPr>
        <w:spacing w:line="360" w:lineRule="auto"/>
        <w:contextualSpacing/>
        <w:jc w:val="left"/>
        <w:rPr>
          <w:rFonts w:ascii="Arial" w:hAnsi="Arial" w:cs="Arial"/>
          <w:bCs/>
          <w:u w:val="single"/>
        </w:rPr>
      </w:pPr>
      <w:r w:rsidRPr="000A13B7">
        <w:rPr>
          <w:rFonts w:ascii="Arial" w:hAnsi="Arial" w:cs="Arial"/>
          <w:iCs/>
        </w:rPr>
        <w:t>Prueba práctica:</w:t>
      </w:r>
    </w:p>
    <w:p w14:paraId="65579BE9"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Integración de conocimientos y razonamiento crítico.</w:t>
      </w:r>
    </w:p>
    <w:p w14:paraId="6D051B6C"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Manejo e interacción con el modelo.</w:t>
      </w:r>
    </w:p>
    <w:p w14:paraId="77FA0002"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Posicionamiento en el desarrollo de las técnicas.</w:t>
      </w:r>
    </w:p>
    <w:p w14:paraId="4CDF3DA5"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Ejecución práctica de las técnicas.</w:t>
      </w:r>
    </w:p>
    <w:p w14:paraId="2B4CB297"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Capacidad de organización.</w:t>
      </w:r>
    </w:p>
    <w:p w14:paraId="386C27EB"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Comunicación oral.</w:t>
      </w:r>
    </w:p>
    <w:p w14:paraId="28442CC7"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Uso de indumentaria adecuada: A los estudiantes que no acudan al examen con el uniforme clínico, no se les permitirá realizar la prueba práctica.</w:t>
      </w:r>
    </w:p>
    <w:p w14:paraId="5A768FEE" w14:textId="77777777" w:rsidR="000A13B7" w:rsidRPr="000A13B7" w:rsidRDefault="000A13B7" w:rsidP="000A13B7">
      <w:pPr>
        <w:numPr>
          <w:ilvl w:val="1"/>
          <w:numId w:val="58"/>
        </w:numPr>
        <w:spacing w:line="360" w:lineRule="auto"/>
        <w:contextualSpacing/>
        <w:jc w:val="left"/>
        <w:rPr>
          <w:rFonts w:ascii="Arial" w:hAnsi="Arial" w:cs="Arial"/>
          <w:bCs/>
          <w:u w:val="single"/>
        </w:rPr>
      </w:pPr>
      <w:r w:rsidRPr="000A13B7">
        <w:rPr>
          <w:rFonts w:ascii="Arial" w:hAnsi="Arial" w:cs="Arial"/>
          <w:iCs/>
        </w:rPr>
        <w:t>Prueba teórica escrita:</w:t>
      </w:r>
    </w:p>
    <w:p w14:paraId="117C7BCC"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Integración de conocimientos y razonamiento crítico.</w:t>
      </w:r>
    </w:p>
    <w:p w14:paraId="6FA60EE2"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Capacidad de análisis y síntesis.</w:t>
      </w:r>
    </w:p>
    <w:p w14:paraId="5095E2C5"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Comunicación escrita.</w:t>
      </w:r>
    </w:p>
    <w:p w14:paraId="15581E49" w14:textId="3EE6011F" w:rsidR="000A13B7" w:rsidRPr="00DF65DA" w:rsidRDefault="000A13B7" w:rsidP="009D05E9">
      <w:pPr>
        <w:numPr>
          <w:ilvl w:val="2"/>
          <w:numId w:val="58"/>
        </w:numPr>
        <w:spacing w:after="160" w:line="259" w:lineRule="auto"/>
        <w:contextualSpacing/>
        <w:jc w:val="left"/>
        <w:rPr>
          <w:rFonts w:ascii="Arial" w:hAnsi="Arial" w:cs="Arial"/>
        </w:rPr>
      </w:pPr>
      <w:r w:rsidRPr="00DF65DA">
        <w:rPr>
          <w:rFonts w:ascii="Arial" w:hAnsi="Arial" w:cs="Arial"/>
        </w:rPr>
        <w:t>Estructuración y organización.</w:t>
      </w:r>
      <w:r w:rsidRPr="00DF65DA">
        <w:rPr>
          <w:rFonts w:ascii="Arial" w:hAnsi="Arial" w:cs="Arial"/>
        </w:rPr>
        <w:br w:type="page"/>
      </w:r>
    </w:p>
    <w:p w14:paraId="06F49C0E" w14:textId="3ABA3A37" w:rsidR="000A13B7" w:rsidRPr="000A13B7" w:rsidRDefault="000A13B7" w:rsidP="000A13B7">
      <w:pPr>
        <w:spacing w:after="240" w:line="360" w:lineRule="auto"/>
        <w:rPr>
          <w:rFonts w:ascii="Arial" w:hAnsi="Arial" w:cs="Arial"/>
        </w:rPr>
      </w:pPr>
      <w:r w:rsidRPr="000A13B7">
        <w:rPr>
          <w:rFonts w:ascii="Arial" w:hAnsi="Arial" w:cs="Arial"/>
        </w:rPr>
        <w:lastRenderedPageBreak/>
        <w:t>Tabla resumen del método de evaluación y porcentaje en la calificación final.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444"/>
        <w:gridCol w:w="2359"/>
        <w:gridCol w:w="1886"/>
      </w:tblGrid>
      <w:tr w:rsidR="000A13B7" w:rsidRPr="0030569A" w14:paraId="09AB2275" w14:textId="77777777" w:rsidTr="000A13B7">
        <w:trPr>
          <w:trHeight w:val="590"/>
        </w:trPr>
        <w:tc>
          <w:tcPr>
            <w:tcW w:w="5000" w:type="pct"/>
            <w:gridSpan w:val="4"/>
            <w:shd w:val="clear" w:color="auto" w:fill="A8D08D" w:themeFill="accent6" w:themeFillTint="99"/>
          </w:tcPr>
          <w:p w14:paraId="4206605A" w14:textId="77777777" w:rsidR="000A13B7" w:rsidRPr="000A13B7" w:rsidRDefault="000A13B7" w:rsidP="0084192F">
            <w:pPr>
              <w:spacing w:before="240" w:after="240"/>
              <w:jc w:val="center"/>
              <w:rPr>
                <w:rStyle w:val="nfasis"/>
                <w:rFonts w:ascii="Arial" w:eastAsiaTheme="majorEastAsia" w:hAnsi="Arial" w:cs="Arial"/>
                <w:b/>
                <w:bCs/>
                <w:i w:val="0"/>
                <w:iCs w:val="0"/>
              </w:rPr>
            </w:pPr>
            <w:r w:rsidRPr="000A13B7">
              <w:rPr>
                <w:rStyle w:val="nfasis"/>
                <w:rFonts w:ascii="Arial" w:eastAsiaTheme="majorEastAsia" w:hAnsi="Arial" w:cs="Arial"/>
                <w:b/>
                <w:bCs/>
                <w:i w:val="0"/>
                <w:iCs w:val="0"/>
              </w:rPr>
              <w:t>Calificación final</w:t>
            </w:r>
          </w:p>
        </w:tc>
      </w:tr>
      <w:tr w:rsidR="000A13B7" w:rsidRPr="0030569A" w14:paraId="1BFA02EA" w14:textId="77777777" w:rsidTr="000A13B7">
        <w:trPr>
          <w:trHeight w:val="220"/>
        </w:trPr>
        <w:tc>
          <w:tcPr>
            <w:tcW w:w="2657" w:type="pct"/>
            <w:gridSpan w:val="2"/>
            <w:vAlign w:val="center"/>
          </w:tcPr>
          <w:p w14:paraId="05559A1B" w14:textId="77777777" w:rsidR="000A13B7" w:rsidRPr="0030569A" w:rsidRDefault="000A13B7" w:rsidP="0084192F">
            <w:pPr>
              <w:spacing w:before="80" w:after="80"/>
              <w:ind w:right="325"/>
              <w:jc w:val="center"/>
              <w:rPr>
                <w:rStyle w:val="nfasis"/>
                <w:rFonts w:ascii="Arial" w:eastAsiaTheme="majorEastAsia" w:hAnsi="Arial" w:cs="Arial"/>
                <w:i w:val="0"/>
                <w:iCs w:val="0"/>
              </w:rPr>
            </w:pPr>
            <w:r w:rsidRPr="0030569A">
              <w:rPr>
                <w:rStyle w:val="nfasis"/>
                <w:rFonts w:ascii="Arial" w:eastAsiaTheme="majorEastAsia" w:hAnsi="Arial" w:cs="Arial"/>
                <w:u w:val="single"/>
              </w:rPr>
              <w:t xml:space="preserve"> Evaluación continua</w:t>
            </w:r>
            <w:r w:rsidRPr="0030569A">
              <w:rPr>
                <w:rStyle w:val="nfasis"/>
                <w:rFonts w:ascii="Arial" w:eastAsiaTheme="majorEastAsia" w:hAnsi="Arial" w:cs="Arial"/>
              </w:rPr>
              <w:t>: 25%</w:t>
            </w:r>
          </w:p>
          <w:p w14:paraId="4005A8BE" w14:textId="77777777" w:rsidR="000A13B7" w:rsidRPr="0030569A" w:rsidRDefault="000A13B7" w:rsidP="0084192F">
            <w:pPr>
              <w:spacing w:before="80" w:after="80"/>
              <w:jc w:val="center"/>
              <w:rPr>
                <w:rStyle w:val="nfasis"/>
                <w:rFonts w:ascii="Arial" w:eastAsiaTheme="majorEastAsia" w:hAnsi="Arial" w:cs="Arial"/>
                <w:i w:val="0"/>
                <w:iCs w:val="0"/>
              </w:rPr>
            </w:pPr>
            <w:r w:rsidRPr="0030569A">
              <w:rPr>
                <w:rStyle w:val="nfasis"/>
                <w:rFonts w:ascii="Arial" w:eastAsiaTheme="majorEastAsia" w:hAnsi="Arial" w:cs="Arial"/>
              </w:rPr>
              <w:t>(&lt;5 no supera en C. Ordinaria)</w:t>
            </w:r>
          </w:p>
        </w:tc>
        <w:tc>
          <w:tcPr>
            <w:tcW w:w="2343" w:type="pct"/>
            <w:gridSpan w:val="2"/>
            <w:vAlign w:val="center"/>
          </w:tcPr>
          <w:p w14:paraId="34275DF0" w14:textId="77777777" w:rsidR="000A13B7" w:rsidRPr="0030569A" w:rsidRDefault="000A13B7" w:rsidP="0084192F">
            <w:pPr>
              <w:spacing w:before="80" w:after="80"/>
              <w:jc w:val="center"/>
              <w:rPr>
                <w:rStyle w:val="nfasis"/>
                <w:rFonts w:ascii="Arial" w:eastAsiaTheme="majorEastAsia" w:hAnsi="Arial" w:cs="Arial"/>
                <w:i w:val="0"/>
                <w:iCs w:val="0"/>
              </w:rPr>
            </w:pPr>
            <w:r w:rsidRPr="0030569A">
              <w:rPr>
                <w:rStyle w:val="nfasis"/>
                <w:rFonts w:ascii="Arial" w:eastAsiaTheme="majorEastAsia" w:hAnsi="Arial" w:cs="Arial"/>
                <w:u w:val="single"/>
              </w:rPr>
              <w:t>Examen final</w:t>
            </w:r>
            <w:r w:rsidRPr="0030569A">
              <w:rPr>
                <w:rStyle w:val="nfasis"/>
                <w:rFonts w:ascii="Arial" w:eastAsiaTheme="majorEastAsia" w:hAnsi="Arial" w:cs="Arial"/>
              </w:rPr>
              <w:t>: 75%</w:t>
            </w:r>
          </w:p>
          <w:p w14:paraId="654B7CA7" w14:textId="77777777" w:rsidR="000A13B7" w:rsidRPr="0030569A" w:rsidRDefault="000A13B7" w:rsidP="0084192F">
            <w:pPr>
              <w:spacing w:before="80" w:after="80"/>
              <w:jc w:val="center"/>
              <w:rPr>
                <w:rStyle w:val="nfasis"/>
                <w:rFonts w:ascii="Arial" w:eastAsiaTheme="majorEastAsia" w:hAnsi="Arial" w:cs="Arial"/>
                <w:i w:val="0"/>
                <w:iCs w:val="0"/>
              </w:rPr>
            </w:pPr>
            <w:r w:rsidRPr="0030569A">
              <w:rPr>
                <w:rStyle w:val="nfasis"/>
                <w:rFonts w:ascii="Arial" w:eastAsiaTheme="majorEastAsia" w:hAnsi="Arial" w:cs="Arial"/>
              </w:rPr>
              <w:t>(&lt; 5 no supera)</w:t>
            </w:r>
          </w:p>
        </w:tc>
      </w:tr>
      <w:tr w:rsidR="000A13B7" w:rsidRPr="0030569A" w14:paraId="517897BB" w14:textId="77777777" w:rsidTr="000A13B7">
        <w:trPr>
          <w:trHeight w:val="220"/>
        </w:trPr>
        <w:tc>
          <w:tcPr>
            <w:tcW w:w="1308" w:type="pct"/>
            <w:vAlign w:val="center"/>
          </w:tcPr>
          <w:p w14:paraId="614E823A" w14:textId="77777777" w:rsidR="000A13B7" w:rsidRPr="0030569A" w:rsidRDefault="000A13B7" w:rsidP="0084192F">
            <w:pPr>
              <w:jc w:val="center"/>
              <w:rPr>
                <w:rStyle w:val="nfasis"/>
                <w:rFonts w:ascii="Arial" w:eastAsiaTheme="majorEastAsia" w:hAnsi="Arial" w:cs="Arial"/>
                <w:i w:val="0"/>
                <w:iCs w:val="0"/>
                <w:strike/>
              </w:rPr>
            </w:pPr>
            <w:r w:rsidRPr="0030569A">
              <w:rPr>
                <w:rStyle w:val="nfasis"/>
                <w:rFonts w:ascii="Arial" w:eastAsiaTheme="majorEastAsia" w:hAnsi="Arial" w:cs="Arial"/>
              </w:rPr>
              <w:t xml:space="preserve">Trabajos: </w:t>
            </w:r>
          </w:p>
          <w:p w14:paraId="1BE6E641" w14:textId="77777777" w:rsidR="000A13B7" w:rsidRPr="0030569A" w:rsidRDefault="000A13B7" w:rsidP="0084192F">
            <w:pPr>
              <w:jc w:val="center"/>
              <w:rPr>
                <w:rStyle w:val="nfasis"/>
                <w:rFonts w:ascii="Arial" w:eastAsiaTheme="majorEastAsia" w:hAnsi="Arial" w:cs="Arial"/>
                <w:i w:val="0"/>
                <w:iCs w:val="0"/>
              </w:rPr>
            </w:pPr>
            <w:r w:rsidRPr="0030569A">
              <w:rPr>
                <w:rStyle w:val="nfasis"/>
                <w:rFonts w:ascii="Arial" w:eastAsiaTheme="majorEastAsia" w:hAnsi="Arial" w:cs="Arial"/>
              </w:rPr>
              <w:t>40%</w:t>
            </w:r>
          </w:p>
        </w:tc>
        <w:tc>
          <w:tcPr>
            <w:tcW w:w="1349" w:type="pct"/>
            <w:vAlign w:val="center"/>
          </w:tcPr>
          <w:p w14:paraId="041C16C5" w14:textId="77777777" w:rsidR="000A13B7" w:rsidRPr="0030569A" w:rsidRDefault="000A13B7" w:rsidP="0084192F">
            <w:pPr>
              <w:spacing w:before="80" w:after="80"/>
              <w:jc w:val="center"/>
              <w:rPr>
                <w:rStyle w:val="nfasis"/>
                <w:rFonts w:ascii="Arial" w:eastAsiaTheme="majorEastAsia" w:hAnsi="Arial" w:cs="Arial"/>
                <w:i w:val="0"/>
                <w:iCs w:val="0"/>
              </w:rPr>
            </w:pPr>
            <w:r w:rsidRPr="0030569A">
              <w:rPr>
                <w:rStyle w:val="nfasis"/>
                <w:rFonts w:ascii="Arial" w:eastAsiaTheme="majorEastAsia" w:hAnsi="Arial" w:cs="Arial"/>
              </w:rPr>
              <w:t>Seminarios: 60%</w:t>
            </w:r>
          </w:p>
        </w:tc>
        <w:tc>
          <w:tcPr>
            <w:tcW w:w="1302" w:type="pct"/>
            <w:vAlign w:val="center"/>
          </w:tcPr>
          <w:p w14:paraId="44A23E29" w14:textId="77777777" w:rsidR="000A13B7" w:rsidRPr="0030569A" w:rsidRDefault="000A13B7" w:rsidP="0084192F">
            <w:pPr>
              <w:spacing w:before="80" w:after="80"/>
              <w:ind w:left="-182" w:right="-193"/>
              <w:jc w:val="center"/>
              <w:rPr>
                <w:rStyle w:val="nfasis"/>
                <w:rFonts w:ascii="Arial" w:eastAsiaTheme="majorEastAsia" w:hAnsi="Arial" w:cs="Arial"/>
                <w:i w:val="0"/>
                <w:iCs w:val="0"/>
              </w:rPr>
            </w:pPr>
            <w:r w:rsidRPr="0030569A">
              <w:rPr>
                <w:rStyle w:val="nfasis"/>
                <w:rFonts w:ascii="Arial" w:eastAsiaTheme="majorEastAsia" w:hAnsi="Arial" w:cs="Arial"/>
              </w:rPr>
              <w:t>Prueba escrita: 30%</w:t>
            </w:r>
          </w:p>
          <w:p w14:paraId="1F378662" w14:textId="77777777" w:rsidR="000A13B7" w:rsidRPr="0030569A" w:rsidRDefault="000A13B7" w:rsidP="0084192F">
            <w:pPr>
              <w:spacing w:before="80" w:after="80"/>
              <w:jc w:val="center"/>
              <w:rPr>
                <w:rStyle w:val="nfasis"/>
                <w:rFonts w:ascii="Arial" w:eastAsiaTheme="majorEastAsia" w:hAnsi="Arial" w:cs="Arial"/>
                <w:i w:val="0"/>
                <w:iCs w:val="0"/>
              </w:rPr>
            </w:pPr>
            <w:r w:rsidRPr="0030569A">
              <w:rPr>
                <w:rStyle w:val="nfasis"/>
                <w:rFonts w:ascii="Arial" w:eastAsiaTheme="majorEastAsia" w:hAnsi="Arial" w:cs="Arial"/>
              </w:rPr>
              <w:t>(&lt; 5 no supera)</w:t>
            </w:r>
          </w:p>
        </w:tc>
        <w:tc>
          <w:tcPr>
            <w:tcW w:w="1041" w:type="pct"/>
            <w:vAlign w:val="center"/>
          </w:tcPr>
          <w:p w14:paraId="302B2F20" w14:textId="77777777" w:rsidR="000A13B7" w:rsidRPr="0030569A" w:rsidRDefault="000A13B7" w:rsidP="0084192F">
            <w:pPr>
              <w:spacing w:before="80" w:after="80"/>
              <w:ind w:left="-164" w:right="-171"/>
              <w:jc w:val="center"/>
              <w:rPr>
                <w:rStyle w:val="nfasis"/>
                <w:rFonts w:ascii="Arial" w:eastAsiaTheme="majorEastAsia" w:hAnsi="Arial" w:cs="Arial"/>
                <w:i w:val="0"/>
                <w:iCs w:val="0"/>
              </w:rPr>
            </w:pPr>
            <w:r w:rsidRPr="0030569A">
              <w:rPr>
                <w:rStyle w:val="nfasis"/>
                <w:rFonts w:ascii="Arial" w:eastAsiaTheme="majorEastAsia" w:hAnsi="Arial" w:cs="Arial"/>
              </w:rPr>
              <w:t>Prueba práctica: 70%</w:t>
            </w:r>
          </w:p>
          <w:p w14:paraId="03BBAA15" w14:textId="77777777" w:rsidR="000A13B7" w:rsidRPr="0030569A" w:rsidRDefault="000A13B7" w:rsidP="0084192F">
            <w:pPr>
              <w:spacing w:before="80" w:after="80"/>
              <w:jc w:val="center"/>
              <w:rPr>
                <w:rStyle w:val="nfasis"/>
                <w:rFonts w:ascii="Arial" w:eastAsiaTheme="majorEastAsia" w:hAnsi="Arial" w:cs="Arial"/>
                <w:i w:val="0"/>
                <w:iCs w:val="0"/>
              </w:rPr>
            </w:pPr>
            <w:r w:rsidRPr="0030569A">
              <w:rPr>
                <w:rStyle w:val="nfasis"/>
                <w:rFonts w:ascii="Arial" w:eastAsiaTheme="majorEastAsia" w:hAnsi="Arial" w:cs="Arial"/>
              </w:rPr>
              <w:t>(&lt; 5 no supera)</w:t>
            </w:r>
          </w:p>
        </w:tc>
      </w:tr>
    </w:tbl>
    <w:p w14:paraId="61126B3A" w14:textId="378CF43E" w:rsidR="00576E78" w:rsidRDefault="00576E78" w:rsidP="00DF65DA">
      <w:pPr>
        <w:pStyle w:val="Ttulo1"/>
        <w:spacing w:before="360" w:after="240"/>
        <w:rPr>
          <w:rStyle w:val="Ninguno"/>
          <w:rFonts w:ascii="Arial" w:hAnsi="Arial"/>
          <w:b/>
          <w:bCs/>
          <w:color w:val="auto"/>
          <w:sz w:val="24"/>
          <w:szCs w:val="24"/>
        </w:rPr>
      </w:pPr>
      <w:bookmarkStart w:id="56" w:name="_Toc162953742"/>
      <w:bookmarkStart w:id="57" w:name="_Toc162956426"/>
      <w:bookmarkStart w:id="58" w:name="_Toc162960248"/>
      <w:bookmarkStart w:id="59" w:name="_Toc163500005"/>
      <w:bookmarkStart w:id="60" w:name="_Toc228955407"/>
      <w:r w:rsidRPr="00597494">
        <w:rPr>
          <w:rStyle w:val="Ninguno"/>
          <w:rFonts w:ascii="Arial" w:hAnsi="Arial"/>
          <w:b/>
          <w:bCs/>
          <w:color w:val="auto"/>
          <w:sz w:val="24"/>
          <w:szCs w:val="24"/>
        </w:rPr>
        <w:t>CRONOGRAMA ORIENTATIVO</w:t>
      </w:r>
      <w:bookmarkEnd w:id="56"/>
      <w:bookmarkEnd w:id="57"/>
      <w:bookmarkEnd w:id="58"/>
      <w:bookmarkEnd w:id="59"/>
      <w:bookmarkEnd w:id="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3"/>
        <w:gridCol w:w="3907"/>
        <w:gridCol w:w="1979"/>
        <w:gridCol w:w="1701"/>
      </w:tblGrid>
      <w:tr w:rsidR="000A13B7" w:rsidRPr="0030569A" w14:paraId="0D079956" w14:textId="77777777" w:rsidTr="000A13B7">
        <w:trPr>
          <w:trHeight w:val="694"/>
          <w:tblHeader/>
          <w:jc w:val="center"/>
        </w:trPr>
        <w:tc>
          <w:tcPr>
            <w:tcW w:w="813"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14:paraId="24A3164A" w14:textId="77777777" w:rsidR="000A13B7" w:rsidRPr="0030569A" w:rsidRDefault="000A13B7" w:rsidP="0084192F">
            <w:pPr>
              <w:spacing w:line="360" w:lineRule="auto"/>
              <w:jc w:val="center"/>
              <w:rPr>
                <w:rFonts w:ascii="Arial" w:hAnsi="Arial" w:cs="Arial"/>
                <w:b/>
              </w:rPr>
            </w:pPr>
            <w:r w:rsidRPr="0030569A">
              <w:rPr>
                <w:rFonts w:ascii="Arial" w:hAnsi="Arial" w:cs="Arial"/>
                <w:b/>
              </w:rPr>
              <w:t>Semana</w:t>
            </w:r>
          </w:p>
        </w:tc>
        <w:tc>
          <w:tcPr>
            <w:tcW w:w="2156"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14:paraId="1F9ACB23" w14:textId="77777777" w:rsidR="000A13B7" w:rsidRPr="0030569A" w:rsidRDefault="000A13B7" w:rsidP="0084192F">
            <w:pPr>
              <w:spacing w:line="360" w:lineRule="auto"/>
              <w:jc w:val="center"/>
              <w:rPr>
                <w:rFonts w:ascii="Arial" w:hAnsi="Arial" w:cs="Arial"/>
                <w:b/>
              </w:rPr>
            </w:pPr>
            <w:r w:rsidRPr="0030569A">
              <w:rPr>
                <w:rFonts w:ascii="Arial" w:hAnsi="Arial" w:cs="Arial"/>
                <w:b/>
              </w:rPr>
              <w:t>Contenido</w:t>
            </w:r>
          </w:p>
        </w:tc>
        <w:tc>
          <w:tcPr>
            <w:tcW w:w="1092"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06FB551" w14:textId="77777777" w:rsidR="000A13B7" w:rsidRPr="0030569A" w:rsidRDefault="000A13B7" w:rsidP="0084192F">
            <w:pPr>
              <w:spacing w:line="360" w:lineRule="auto"/>
              <w:jc w:val="center"/>
              <w:rPr>
                <w:rFonts w:ascii="Arial" w:hAnsi="Arial" w:cs="Arial"/>
                <w:b/>
                <w:lang w:val="en-GB"/>
              </w:rPr>
            </w:pPr>
            <w:r w:rsidRPr="0030569A">
              <w:rPr>
                <w:rFonts w:ascii="Arial" w:hAnsi="Arial" w:cs="Arial"/>
                <w:b/>
                <w:lang w:val="en-GB"/>
              </w:rPr>
              <w:t>Horas presenciales</w:t>
            </w:r>
          </w:p>
        </w:tc>
        <w:tc>
          <w:tcPr>
            <w:tcW w:w="939"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88B8F5D" w14:textId="77777777" w:rsidR="000A13B7" w:rsidRPr="0030569A" w:rsidRDefault="000A13B7" w:rsidP="0084192F">
            <w:pPr>
              <w:spacing w:line="360" w:lineRule="auto"/>
              <w:jc w:val="center"/>
              <w:rPr>
                <w:rFonts w:ascii="Arial" w:hAnsi="Arial" w:cs="Arial"/>
                <w:b/>
              </w:rPr>
            </w:pPr>
            <w:r w:rsidRPr="0030569A">
              <w:rPr>
                <w:rFonts w:ascii="Arial" w:hAnsi="Arial" w:cs="Arial"/>
                <w:b/>
              </w:rPr>
              <w:t>Horas no presenciales</w:t>
            </w:r>
          </w:p>
        </w:tc>
      </w:tr>
      <w:tr w:rsidR="000A13B7" w:rsidRPr="0030569A" w14:paraId="1932CFFB"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779234B5" w14:textId="77777777" w:rsidR="000A13B7" w:rsidRPr="0030569A" w:rsidRDefault="000A13B7" w:rsidP="0084192F">
            <w:pPr>
              <w:spacing w:line="360" w:lineRule="auto"/>
              <w:jc w:val="center"/>
              <w:rPr>
                <w:rFonts w:ascii="Arial" w:hAnsi="Arial" w:cs="Arial"/>
              </w:rPr>
            </w:pPr>
            <w:r w:rsidRPr="0030569A">
              <w:rPr>
                <w:rFonts w:ascii="Arial" w:hAnsi="Arial" w:cs="Arial"/>
              </w:rPr>
              <w:t>1-3</w:t>
            </w:r>
          </w:p>
        </w:tc>
        <w:tc>
          <w:tcPr>
            <w:tcW w:w="2156" w:type="pct"/>
            <w:tcBorders>
              <w:top w:val="single" w:sz="4" w:space="0" w:color="auto"/>
              <w:left w:val="single" w:sz="4" w:space="0" w:color="auto"/>
              <w:bottom w:val="single" w:sz="4" w:space="0" w:color="auto"/>
              <w:right w:val="single" w:sz="4" w:space="0" w:color="auto"/>
            </w:tcBorders>
            <w:vAlign w:val="center"/>
          </w:tcPr>
          <w:p w14:paraId="3EFCF3FF" w14:textId="77777777" w:rsidR="000A13B7" w:rsidRPr="0030569A" w:rsidRDefault="000A13B7" w:rsidP="0084192F">
            <w:pPr>
              <w:spacing w:line="360" w:lineRule="auto"/>
              <w:jc w:val="center"/>
              <w:rPr>
                <w:rFonts w:ascii="Arial" w:hAnsi="Arial" w:cs="Arial"/>
              </w:rPr>
            </w:pPr>
            <w:r w:rsidRPr="0030569A">
              <w:rPr>
                <w:rFonts w:ascii="Arial" w:hAnsi="Arial" w:cs="Arial"/>
              </w:rPr>
              <w:t>UD I. Generalidades</w:t>
            </w:r>
          </w:p>
        </w:tc>
        <w:tc>
          <w:tcPr>
            <w:tcW w:w="1092" w:type="pct"/>
            <w:tcBorders>
              <w:top w:val="single" w:sz="4" w:space="0" w:color="auto"/>
              <w:left w:val="single" w:sz="4" w:space="0" w:color="auto"/>
              <w:bottom w:val="single" w:sz="4" w:space="0" w:color="auto"/>
              <w:right w:val="single" w:sz="4" w:space="0" w:color="auto"/>
            </w:tcBorders>
            <w:vAlign w:val="center"/>
          </w:tcPr>
          <w:p w14:paraId="09295B60" w14:textId="77777777" w:rsidR="000A13B7" w:rsidRPr="0030569A" w:rsidRDefault="000A13B7" w:rsidP="0084192F">
            <w:pPr>
              <w:spacing w:line="360" w:lineRule="auto"/>
              <w:jc w:val="center"/>
              <w:rPr>
                <w:rFonts w:ascii="Arial" w:hAnsi="Arial" w:cs="Arial"/>
              </w:rPr>
            </w:pPr>
            <w:r w:rsidRPr="0030569A">
              <w:rPr>
                <w:rFonts w:ascii="Arial" w:hAnsi="Arial" w:cs="Arial"/>
              </w:rPr>
              <w:t>6</w:t>
            </w:r>
          </w:p>
        </w:tc>
        <w:tc>
          <w:tcPr>
            <w:tcW w:w="939" w:type="pct"/>
            <w:tcBorders>
              <w:top w:val="single" w:sz="4" w:space="0" w:color="auto"/>
              <w:left w:val="single" w:sz="4" w:space="0" w:color="auto"/>
              <w:bottom w:val="single" w:sz="4" w:space="0" w:color="auto"/>
              <w:right w:val="single" w:sz="4" w:space="0" w:color="auto"/>
            </w:tcBorders>
            <w:vAlign w:val="center"/>
          </w:tcPr>
          <w:p w14:paraId="12A32E45" w14:textId="77777777" w:rsidR="000A13B7" w:rsidRPr="0030569A" w:rsidRDefault="000A13B7" w:rsidP="0084192F">
            <w:pPr>
              <w:spacing w:line="360" w:lineRule="auto"/>
              <w:jc w:val="center"/>
              <w:rPr>
                <w:rFonts w:ascii="Arial" w:hAnsi="Arial" w:cs="Arial"/>
              </w:rPr>
            </w:pPr>
            <w:r w:rsidRPr="0030569A">
              <w:rPr>
                <w:rFonts w:ascii="Arial" w:hAnsi="Arial" w:cs="Arial"/>
              </w:rPr>
              <w:t>9</w:t>
            </w:r>
          </w:p>
        </w:tc>
      </w:tr>
      <w:tr w:rsidR="000A13B7" w:rsidRPr="0030569A" w14:paraId="6282206A"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4D618B87" w14:textId="77777777" w:rsidR="000A13B7" w:rsidRPr="0030569A" w:rsidRDefault="000A13B7" w:rsidP="0084192F">
            <w:pPr>
              <w:spacing w:line="360" w:lineRule="auto"/>
              <w:jc w:val="center"/>
              <w:rPr>
                <w:rFonts w:ascii="Arial" w:hAnsi="Arial" w:cs="Arial"/>
              </w:rPr>
            </w:pPr>
            <w:r w:rsidRPr="0030569A">
              <w:rPr>
                <w:rFonts w:ascii="Arial" w:hAnsi="Arial" w:cs="Arial"/>
              </w:rPr>
              <w:t>4-6</w:t>
            </w:r>
          </w:p>
        </w:tc>
        <w:tc>
          <w:tcPr>
            <w:tcW w:w="2156" w:type="pct"/>
            <w:tcBorders>
              <w:top w:val="single" w:sz="4" w:space="0" w:color="auto"/>
              <w:left w:val="single" w:sz="4" w:space="0" w:color="auto"/>
              <w:bottom w:val="single" w:sz="4" w:space="0" w:color="auto"/>
              <w:right w:val="single" w:sz="4" w:space="0" w:color="auto"/>
            </w:tcBorders>
            <w:vAlign w:val="center"/>
          </w:tcPr>
          <w:p w14:paraId="32328E7D" w14:textId="77777777" w:rsidR="000A13B7" w:rsidRPr="0030569A" w:rsidRDefault="000A13B7" w:rsidP="0084192F">
            <w:pPr>
              <w:spacing w:line="360" w:lineRule="auto"/>
              <w:jc w:val="center"/>
              <w:rPr>
                <w:rFonts w:ascii="Arial" w:hAnsi="Arial" w:cs="Arial"/>
              </w:rPr>
            </w:pPr>
            <w:r w:rsidRPr="0030569A">
              <w:rPr>
                <w:rFonts w:ascii="Arial" w:hAnsi="Arial" w:cs="Arial"/>
              </w:rPr>
              <w:t>UD II. Tronco.</w:t>
            </w:r>
          </w:p>
        </w:tc>
        <w:tc>
          <w:tcPr>
            <w:tcW w:w="1092" w:type="pct"/>
            <w:tcBorders>
              <w:top w:val="single" w:sz="4" w:space="0" w:color="auto"/>
              <w:left w:val="single" w:sz="4" w:space="0" w:color="auto"/>
              <w:bottom w:val="single" w:sz="4" w:space="0" w:color="auto"/>
              <w:right w:val="single" w:sz="4" w:space="0" w:color="auto"/>
            </w:tcBorders>
            <w:vAlign w:val="center"/>
          </w:tcPr>
          <w:p w14:paraId="58912015" w14:textId="77777777" w:rsidR="000A13B7" w:rsidRPr="0030569A" w:rsidRDefault="000A13B7" w:rsidP="0084192F">
            <w:pPr>
              <w:spacing w:line="360" w:lineRule="auto"/>
              <w:jc w:val="center"/>
              <w:rPr>
                <w:rFonts w:ascii="Arial" w:hAnsi="Arial" w:cs="Arial"/>
              </w:rPr>
            </w:pPr>
            <w:r w:rsidRPr="0030569A">
              <w:rPr>
                <w:rFonts w:ascii="Arial" w:hAnsi="Arial" w:cs="Arial"/>
              </w:rPr>
              <w:t>6</w:t>
            </w:r>
          </w:p>
        </w:tc>
        <w:tc>
          <w:tcPr>
            <w:tcW w:w="939" w:type="pct"/>
            <w:tcBorders>
              <w:top w:val="single" w:sz="4" w:space="0" w:color="auto"/>
              <w:left w:val="single" w:sz="4" w:space="0" w:color="auto"/>
              <w:bottom w:val="single" w:sz="4" w:space="0" w:color="auto"/>
              <w:right w:val="single" w:sz="4" w:space="0" w:color="auto"/>
            </w:tcBorders>
            <w:vAlign w:val="center"/>
          </w:tcPr>
          <w:p w14:paraId="5288BB31" w14:textId="77777777" w:rsidR="000A13B7" w:rsidRPr="0030569A" w:rsidRDefault="000A13B7" w:rsidP="0084192F">
            <w:pPr>
              <w:spacing w:line="360" w:lineRule="auto"/>
              <w:jc w:val="center"/>
              <w:rPr>
                <w:rFonts w:ascii="Arial" w:hAnsi="Arial" w:cs="Arial"/>
              </w:rPr>
            </w:pPr>
            <w:r w:rsidRPr="0030569A">
              <w:rPr>
                <w:rFonts w:ascii="Arial" w:hAnsi="Arial" w:cs="Arial"/>
              </w:rPr>
              <w:t>9</w:t>
            </w:r>
          </w:p>
        </w:tc>
      </w:tr>
      <w:tr w:rsidR="000A13B7" w:rsidRPr="0030569A" w14:paraId="1A11D41E"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352265A4" w14:textId="77777777" w:rsidR="000A13B7" w:rsidRPr="0030569A" w:rsidRDefault="000A13B7" w:rsidP="0084192F">
            <w:pPr>
              <w:spacing w:line="360" w:lineRule="auto"/>
              <w:jc w:val="center"/>
              <w:rPr>
                <w:rFonts w:ascii="Arial" w:hAnsi="Arial" w:cs="Arial"/>
              </w:rPr>
            </w:pPr>
            <w:r w:rsidRPr="0030569A">
              <w:rPr>
                <w:rFonts w:ascii="Arial" w:hAnsi="Arial" w:cs="Arial"/>
              </w:rPr>
              <w:t>7-15</w:t>
            </w:r>
          </w:p>
        </w:tc>
        <w:tc>
          <w:tcPr>
            <w:tcW w:w="2156" w:type="pct"/>
            <w:tcBorders>
              <w:top w:val="single" w:sz="4" w:space="0" w:color="auto"/>
              <w:left w:val="single" w:sz="4" w:space="0" w:color="auto"/>
              <w:bottom w:val="single" w:sz="4" w:space="0" w:color="auto"/>
              <w:right w:val="single" w:sz="4" w:space="0" w:color="auto"/>
            </w:tcBorders>
            <w:vAlign w:val="center"/>
          </w:tcPr>
          <w:p w14:paraId="03A203F9" w14:textId="77777777" w:rsidR="000A13B7" w:rsidRPr="0030569A" w:rsidRDefault="000A13B7" w:rsidP="0084192F">
            <w:pPr>
              <w:spacing w:line="360" w:lineRule="auto"/>
              <w:jc w:val="center"/>
              <w:rPr>
                <w:rFonts w:ascii="Arial" w:hAnsi="Arial" w:cs="Arial"/>
              </w:rPr>
            </w:pPr>
            <w:r w:rsidRPr="0030569A">
              <w:rPr>
                <w:rFonts w:ascii="Arial" w:hAnsi="Arial" w:cs="Arial"/>
              </w:rPr>
              <w:t>UD III.</w:t>
            </w:r>
          </w:p>
        </w:tc>
        <w:tc>
          <w:tcPr>
            <w:tcW w:w="1092" w:type="pct"/>
            <w:tcBorders>
              <w:top w:val="single" w:sz="4" w:space="0" w:color="auto"/>
              <w:left w:val="single" w:sz="4" w:space="0" w:color="auto"/>
              <w:bottom w:val="single" w:sz="4" w:space="0" w:color="auto"/>
              <w:right w:val="single" w:sz="4" w:space="0" w:color="auto"/>
            </w:tcBorders>
            <w:vAlign w:val="center"/>
          </w:tcPr>
          <w:p w14:paraId="797F0E31" w14:textId="77777777" w:rsidR="000A13B7" w:rsidRPr="0030569A" w:rsidRDefault="000A13B7" w:rsidP="0084192F">
            <w:pPr>
              <w:spacing w:line="360" w:lineRule="auto"/>
              <w:jc w:val="center"/>
              <w:rPr>
                <w:rFonts w:ascii="Arial" w:hAnsi="Arial" w:cs="Arial"/>
              </w:rPr>
            </w:pPr>
            <w:r w:rsidRPr="0030569A">
              <w:rPr>
                <w:rFonts w:ascii="Arial" w:hAnsi="Arial" w:cs="Arial"/>
              </w:rPr>
              <w:t>18</w:t>
            </w:r>
          </w:p>
        </w:tc>
        <w:tc>
          <w:tcPr>
            <w:tcW w:w="939" w:type="pct"/>
            <w:tcBorders>
              <w:top w:val="single" w:sz="4" w:space="0" w:color="auto"/>
              <w:left w:val="single" w:sz="4" w:space="0" w:color="auto"/>
              <w:bottom w:val="single" w:sz="4" w:space="0" w:color="auto"/>
              <w:right w:val="single" w:sz="4" w:space="0" w:color="auto"/>
            </w:tcBorders>
            <w:vAlign w:val="center"/>
          </w:tcPr>
          <w:p w14:paraId="1A506A7C" w14:textId="77777777" w:rsidR="000A13B7" w:rsidRPr="0030569A" w:rsidRDefault="000A13B7" w:rsidP="0084192F">
            <w:pPr>
              <w:spacing w:line="360" w:lineRule="auto"/>
              <w:jc w:val="center"/>
              <w:rPr>
                <w:rFonts w:ascii="Arial" w:hAnsi="Arial" w:cs="Arial"/>
              </w:rPr>
            </w:pPr>
            <w:r w:rsidRPr="0030569A">
              <w:rPr>
                <w:rFonts w:ascii="Arial" w:hAnsi="Arial" w:cs="Arial"/>
              </w:rPr>
              <w:t>28</w:t>
            </w:r>
          </w:p>
        </w:tc>
      </w:tr>
      <w:tr w:rsidR="000A13B7" w:rsidRPr="0030569A" w14:paraId="70C44F15"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390337CC" w14:textId="77777777" w:rsidR="000A13B7" w:rsidRPr="0030569A" w:rsidRDefault="000A13B7" w:rsidP="0084192F">
            <w:pPr>
              <w:spacing w:line="360" w:lineRule="auto"/>
              <w:jc w:val="center"/>
              <w:rPr>
                <w:rFonts w:ascii="Arial" w:hAnsi="Arial" w:cs="Arial"/>
              </w:rPr>
            </w:pPr>
            <w:r w:rsidRPr="0030569A">
              <w:rPr>
                <w:rFonts w:ascii="Arial" w:hAnsi="Arial" w:cs="Arial"/>
              </w:rPr>
              <w:t>16-22</w:t>
            </w:r>
          </w:p>
        </w:tc>
        <w:tc>
          <w:tcPr>
            <w:tcW w:w="2156" w:type="pct"/>
            <w:tcBorders>
              <w:top w:val="single" w:sz="4" w:space="0" w:color="auto"/>
              <w:left w:val="single" w:sz="4" w:space="0" w:color="auto"/>
              <w:bottom w:val="single" w:sz="4" w:space="0" w:color="auto"/>
              <w:right w:val="single" w:sz="4" w:space="0" w:color="auto"/>
            </w:tcBorders>
            <w:vAlign w:val="center"/>
          </w:tcPr>
          <w:p w14:paraId="4B807017" w14:textId="77777777" w:rsidR="000A13B7" w:rsidRPr="0030569A" w:rsidRDefault="000A13B7" w:rsidP="0084192F">
            <w:pPr>
              <w:spacing w:line="360" w:lineRule="auto"/>
              <w:jc w:val="center"/>
              <w:rPr>
                <w:rFonts w:ascii="Arial" w:hAnsi="Arial" w:cs="Arial"/>
              </w:rPr>
            </w:pPr>
            <w:r w:rsidRPr="0030569A">
              <w:rPr>
                <w:rFonts w:ascii="Arial" w:hAnsi="Arial" w:cs="Arial"/>
              </w:rPr>
              <w:t>UD IV.</w:t>
            </w:r>
          </w:p>
        </w:tc>
        <w:tc>
          <w:tcPr>
            <w:tcW w:w="1092" w:type="pct"/>
            <w:tcBorders>
              <w:top w:val="single" w:sz="4" w:space="0" w:color="auto"/>
              <w:left w:val="single" w:sz="4" w:space="0" w:color="auto"/>
              <w:bottom w:val="single" w:sz="4" w:space="0" w:color="auto"/>
              <w:right w:val="single" w:sz="4" w:space="0" w:color="auto"/>
            </w:tcBorders>
            <w:vAlign w:val="center"/>
          </w:tcPr>
          <w:p w14:paraId="1958FA2D" w14:textId="77777777" w:rsidR="000A13B7" w:rsidRPr="0030569A" w:rsidRDefault="000A13B7" w:rsidP="0084192F">
            <w:pPr>
              <w:spacing w:line="360" w:lineRule="auto"/>
              <w:jc w:val="center"/>
              <w:rPr>
                <w:rFonts w:ascii="Arial" w:hAnsi="Arial" w:cs="Arial"/>
              </w:rPr>
            </w:pPr>
            <w:r w:rsidRPr="0030569A">
              <w:rPr>
                <w:rFonts w:ascii="Arial" w:hAnsi="Arial" w:cs="Arial"/>
              </w:rPr>
              <w:t>16</w:t>
            </w:r>
          </w:p>
        </w:tc>
        <w:tc>
          <w:tcPr>
            <w:tcW w:w="939" w:type="pct"/>
            <w:tcBorders>
              <w:top w:val="single" w:sz="4" w:space="0" w:color="auto"/>
              <w:left w:val="single" w:sz="4" w:space="0" w:color="auto"/>
              <w:bottom w:val="single" w:sz="4" w:space="0" w:color="auto"/>
              <w:right w:val="single" w:sz="4" w:space="0" w:color="auto"/>
            </w:tcBorders>
            <w:vAlign w:val="center"/>
          </w:tcPr>
          <w:p w14:paraId="05823F55" w14:textId="77777777" w:rsidR="000A13B7" w:rsidRPr="0030569A" w:rsidRDefault="000A13B7" w:rsidP="0084192F">
            <w:pPr>
              <w:spacing w:line="360" w:lineRule="auto"/>
              <w:jc w:val="center"/>
              <w:rPr>
                <w:rFonts w:ascii="Arial" w:hAnsi="Arial" w:cs="Arial"/>
              </w:rPr>
            </w:pPr>
            <w:r w:rsidRPr="0030569A">
              <w:rPr>
                <w:rFonts w:ascii="Arial" w:hAnsi="Arial" w:cs="Arial"/>
              </w:rPr>
              <w:t>25</w:t>
            </w:r>
          </w:p>
        </w:tc>
      </w:tr>
      <w:tr w:rsidR="000A13B7" w:rsidRPr="0030569A" w14:paraId="17B55ECA"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361AC31A" w14:textId="77777777" w:rsidR="000A13B7" w:rsidRPr="0030569A" w:rsidRDefault="000A13B7" w:rsidP="0084192F">
            <w:pPr>
              <w:spacing w:line="360" w:lineRule="auto"/>
              <w:jc w:val="center"/>
              <w:rPr>
                <w:rFonts w:ascii="Arial" w:hAnsi="Arial" w:cs="Arial"/>
              </w:rPr>
            </w:pPr>
            <w:r w:rsidRPr="0030569A">
              <w:rPr>
                <w:rFonts w:ascii="Arial" w:hAnsi="Arial" w:cs="Arial"/>
              </w:rPr>
              <w:t>23-25</w:t>
            </w:r>
          </w:p>
        </w:tc>
        <w:tc>
          <w:tcPr>
            <w:tcW w:w="2156" w:type="pct"/>
            <w:tcBorders>
              <w:top w:val="single" w:sz="4" w:space="0" w:color="auto"/>
              <w:left w:val="single" w:sz="4" w:space="0" w:color="auto"/>
              <w:bottom w:val="single" w:sz="4" w:space="0" w:color="auto"/>
              <w:right w:val="single" w:sz="4" w:space="0" w:color="auto"/>
            </w:tcBorders>
            <w:vAlign w:val="center"/>
          </w:tcPr>
          <w:p w14:paraId="3BBB9AA1" w14:textId="77777777" w:rsidR="000A13B7" w:rsidRPr="0030569A" w:rsidRDefault="000A13B7" w:rsidP="0084192F">
            <w:pPr>
              <w:spacing w:line="360" w:lineRule="auto"/>
              <w:jc w:val="center"/>
              <w:rPr>
                <w:rFonts w:ascii="Arial" w:hAnsi="Arial" w:cs="Arial"/>
              </w:rPr>
            </w:pPr>
            <w:r w:rsidRPr="0030569A">
              <w:rPr>
                <w:rFonts w:ascii="Arial" w:hAnsi="Arial" w:cs="Arial"/>
              </w:rPr>
              <w:t>UD V.</w:t>
            </w:r>
          </w:p>
        </w:tc>
        <w:tc>
          <w:tcPr>
            <w:tcW w:w="1092" w:type="pct"/>
            <w:tcBorders>
              <w:top w:val="single" w:sz="4" w:space="0" w:color="auto"/>
              <w:left w:val="single" w:sz="4" w:space="0" w:color="auto"/>
              <w:bottom w:val="single" w:sz="4" w:space="0" w:color="auto"/>
              <w:right w:val="single" w:sz="4" w:space="0" w:color="auto"/>
            </w:tcBorders>
            <w:vAlign w:val="center"/>
          </w:tcPr>
          <w:p w14:paraId="2727F8B1" w14:textId="77777777" w:rsidR="000A13B7" w:rsidRPr="0030569A" w:rsidRDefault="000A13B7" w:rsidP="0084192F">
            <w:pPr>
              <w:spacing w:line="360" w:lineRule="auto"/>
              <w:jc w:val="center"/>
              <w:rPr>
                <w:rFonts w:ascii="Arial" w:hAnsi="Arial" w:cs="Arial"/>
              </w:rPr>
            </w:pPr>
            <w:r w:rsidRPr="0030569A">
              <w:rPr>
                <w:rFonts w:ascii="Arial" w:hAnsi="Arial" w:cs="Arial"/>
              </w:rPr>
              <w:t>4</w:t>
            </w:r>
          </w:p>
        </w:tc>
        <w:tc>
          <w:tcPr>
            <w:tcW w:w="939" w:type="pct"/>
            <w:tcBorders>
              <w:top w:val="single" w:sz="4" w:space="0" w:color="auto"/>
              <w:left w:val="single" w:sz="4" w:space="0" w:color="auto"/>
              <w:bottom w:val="single" w:sz="4" w:space="0" w:color="auto"/>
              <w:right w:val="single" w:sz="4" w:space="0" w:color="auto"/>
            </w:tcBorders>
            <w:vAlign w:val="center"/>
          </w:tcPr>
          <w:p w14:paraId="437C6ED9" w14:textId="77777777" w:rsidR="000A13B7" w:rsidRPr="0030569A" w:rsidRDefault="000A13B7" w:rsidP="0084192F">
            <w:pPr>
              <w:spacing w:line="360" w:lineRule="auto"/>
              <w:jc w:val="center"/>
              <w:rPr>
                <w:rFonts w:ascii="Arial" w:hAnsi="Arial" w:cs="Arial"/>
              </w:rPr>
            </w:pPr>
            <w:r w:rsidRPr="0030569A">
              <w:rPr>
                <w:rFonts w:ascii="Arial" w:hAnsi="Arial" w:cs="Arial"/>
              </w:rPr>
              <w:t>9</w:t>
            </w:r>
          </w:p>
        </w:tc>
      </w:tr>
      <w:tr w:rsidR="000A13B7" w:rsidRPr="0030569A" w14:paraId="613F079C"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24022AB3" w14:textId="77777777" w:rsidR="000A13B7" w:rsidRPr="0030569A" w:rsidRDefault="000A13B7" w:rsidP="0084192F">
            <w:pPr>
              <w:spacing w:line="360" w:lineRule="auto"/>
              <w:jc w:val="center"/>
              <w:rPr>
                <w:rFonts w:ascii="Arial" w:hAnsi="Arial" w:cs="Arial"/>
              </w:rPr>
            </w:pPr>
            <w:r w:rsidRPr="0030569A">
              <w:rPr>
                <w:rFonts w:ascii="Arial" w:hAnsi="Arial" w:cs="Arial"/>
              </w:rPr>
              <w:t>26</w:t>
            </w:r>
          </w:p>
        </w:tc>
        <w:tc>
          <w:tcPr>
            <w:tcW w:w="2156" w:type="pct"/>
            <w:tcBorders>
              <w:top w:val="single" w:sz="4" w:space="0" w:color="auto"/>
              <w:left w:val="single" w:sz="4" w:space="0" w:color="auto"/>
              <w:bottom w:val="single" w:sz="4" w:space="0" w:color="auto"/>
              <w:right w:val="single" w:sz="4" w:space="0" w:color="auto"/>
            </w:tcBorders>
            <w:vAlign w:val="center"/>
          </w:tcPr>
          <w:p w14:paraId="022CDB2A" w14:textId="77777777" w:rsidR="000A13B7" w:rsidRPr="0030569A" w:rsidRDefault="000A13B7" w:rsidP="0084192F">
            <w:pPr>
              <w:spacing w:line="360" w:lineRule="auto"/>
              <w:jc w:val="center"/>
              <w:rPr>
                <w:rFonts w:ascii="Arial" w:hAnsi="Arial" w:cs="Arial"/>
              </w:rPr>
            </w:pPr>
            <w:r w:rsidRPr="0030569A">
              <w:rPr>
                <w:rFonts w:ascii="Arial" w:hAnsi="Arial" w:cs="Arial"/>
              </w:rPr>
              <w:t>Examen final ordinario</w:t>
            </w:r>
          </w:p>
        </w:tc>
        <w:tc>
          <w:tcPr>
            <w:tcW w:w="1092" w:type="pct"/>
            <w:tcBorders>
              <w:top w:val="single" w:sz="4" w:space="0" w:color="auto"/>
              <w:left w:val="single" w:sz="4" w:space="0" w:color="auto"/>
              <w:bottom w:val="single" w:sz="4" w:space="0" w:color="auto"/>
              <w:right w:val="single" w:sz="4" w:space="0" w:color="auto"/>
            </w:tcBorders>
            <w:vAlign w:val="center"/>
          </w:tcPr>
          <w:p w14:paraId="0DE08E56" w14:textId="77777777" w:rsidR="000A13B7" w:rsidRPr="0030569A" w:rsidRDefault="000A13B7" w:rsidP="0084192F">
            <w:pPr>
              <w:spacing w:line="360" w:lineRule="auto"/>
              <w:jc w:val="center"/>
              <w:rPr>
                <w:rFonts w:ascii="Arial" w:hAnsi="Arial" w:cs="Arial"/>
              </w:rPr>
            </w:pPr>
            <w:r w:rsidRPr="0030569A">
              <w:rPr>
                <w:rFonts w:ascii="Arial" w:hAnsi="Arial" w:cs="Arial"/>
              </w:rPr>
              <w:t>2</w:t>
            </w:r>
          </w:p>
        </w:tc>
        <w:tc>
          <w:tcPr>
            <w:tcW w:w="939" w:type="pct"/>
            <w:tcBorders>
              <w:top w:val="single" w:sz="4" w:space="0" w:color="auto"/>
              <w:left w:val="single" w:sz="4" w:space="0" w:color="auto"/>
              <w:bottom w:val="single" w:sz="4" w:space="0" w:color="auto"/>
              <w:right w:val="single" w:sz="4" w:space="0" w:color="auto"/>
            </w:tcBorders>
            <w:vAlign w:val="center"/>
          </w:tcPr>
          <w:p w14:paraId="7AC135EF" w14:textId="77777777" w:rsidR="000A13B7" w:rsidRPr="0030569A" w:rsidRDefault="000A13B7" w:rsidP="0084192F">
            <w:pPr>
              <w:spacing w:line="360" w:lineRule="auto"/>
              <w:jc w:val="center"/>
              <w:rPr>
                <w:rFonts w:ascii="Arial" w:hAnsi="Arial" w:cs="Arial"/>
              </w:rPr>
            </w:pPr>
            <w:r w:rsidRPr="0030569A">
              <w:rPr>
                <w:rFonts w:ascii="Arial" w:hAnsi="Arial" w:cs="Arial"/>
              </w:rPr>
              <w:t>10</w:t>
            </w:r>
          </w:p>
        </w:tc>
      </w:tr>
      <w:tr w:rsidR="000A13B7" w:rsidRPr="0030569A" w14:paraId="6E3B555C"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4A13DA31" w14:textId="77777777" w:rsidR="000A13B7" w:rsidRPr="0030569A" w:rsidRDefault="000A13B7" w:rsidP="0084192F">
            <w:pPr>
              <w:spacing w:line="360" w:lineRule="auto"/>
              <w:jc w:val="center"/>
              <w:rPr>
                <w:rFonts w:ascii="Arial" w:hAnsi="Arial" w:cs="Arial"/>
              </w:rPr>
            </w:pPr>
            <w:r w:rsidRPr="0030569A">
              <w:rPr>
                <w:rFonts w:ascii="Arial" w:hAnsi="Arial" w:cs="Arial"/>
              </w:rPr>
              <w:t>Total horas</w:t>
            </w:r>
          </w:p>
        </w:tc>
        <w:tc>
          <w:tcPr>
            <w:tcW w:w="2156" w:type="pct"/>
            <w:tcBorders>
              <w:top w:val="single" w:sz="4" w:space="0" w:color="auto"/>
              <w:left w:val="single" w:sz="4" w:space="0" w:color="auto"/>
              <w:bottom w:val="single" w:sz="4" w:space="0" w:color="auto"/>
              <w:right w:val="single" w:sz="4" w:space="0" w:color="auto"/>
            </w:tcBorders>
            <w:vAlign w:val="center"/>
          </w:tcPr>
          <w:p w14:paraId="76A66091" w14:textId="77777777" w:rsidR="000A13B7" w:rsidRPr="0030569A" w:rsidRDefault="000A13B7" w:rsidP="0084192F">
            <w:pPr>
              <w:spacing w:line="360" w:lineRule="auto"/>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vAlign w:val="center"/>
          </w:tcPr>
          <w:p w14:paraId="67D3818D" w14:textId="77777777" w:rsidR="000A13B7" w:rsidRPr="0030569A" w:rsidRDefault="000A13B7" w:rsidP="0084192F">
            <w:pPr>
              <w:spacing w:line="360" w:lineRule="auto"/>
              <w:jc w:val="center"/>
              <w:rPr>
                <w:rFonts w:ascii="Arial" w:hAnsi="Arial" w:cs="Arial"/>
              </w:rPr>
            </w:pPr>
            <w:r w:rsidRPr="0030569A">
              <w:rPr>
                <w:rFonts w:ascii="Arial" w:hAnsi="Arial" w:cs="Arial"/>
              </w:rPr>
              <w:t>50</w:t>
            </w:r>
          </w:p>
        </w:tc>
        <w:tc>
          <w:tcPr>
            <w:tcW w:w="939" w:type="pct"/>
            <w:tcBorders>
              <w:top w:val="single" w:sz="4" w:space="0" w:color="auto"/>
              <w:left w:val="single" w:sz="4" w:space="0" w:color="auto"/>
              <w:bottom w:val="single" w:sz="4" w:space="0" w:color="auto"/>
              <w:right w:val="single" w:sz="4" w:space="0" w:color="auto"/>
            </w:tcBorders>
            <w:vAlign w:val="center"/>
          </w:tcPr>
          <w:p w14:paraId="381DE733" w14:textId="77777777" w:rsidR="000A13B7" w:rsidRPr="0030569A" w:rsidRDefault="000A13B7" w:rsidP="0084192F">
            <w:pPr>
              <w:spacing w:line="360" w:lineRule="auto"/>
              <w:jc w:val="center"/>
              <w:rPr>
                <w:rFonts w:ascii="Arial" w:hAnsi="Arial" w:cs="Arial"/>
              </w:rPr>
            </w:pPr>
            <w:r w:rsidRPr="0030569A">
              <w:rPr>
                <w:rFonts w:ascii="Arial" w:hAnsi="Arial" w:cs="Arial"/>
              </w:rPr>
              <w:t>30</w:t>
            </w:r>
          </w:p>
        </w:tc>
      </w:tr>
    </w:tbl>
    <w:p w14:paraId="2CB1C24A" w14:textId="3A775C30" w:rsidR="006778D4" w:rsidRDefault="006778D4" w:rsidP="004C6299"/>
    <w:sectPr w:rsidR="006778D4"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439406EE" w:rsidR="00010418" w:rsidRDefault="007119CE">
    <w:pPr>
      <w:pStyle w:val="Encabezado"/>
      <w:rPr>
        <w:lang w:val="es-ES"/>
      </w:rPr>
    </w:pPr>
    <w:r>
      <w:rPr>
        <w:noProof/>
      </w:rPr>
      <w:drawing>
        <wp:inline distT="0" distB="0" distL="0" distR="0" wp14:anchorId="20DAA484" wp14:editId="7EE61D70">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4FF19DB9" w14:textId="77777777" w:rsidR="007119CE" w:rsidRPr="00010418" w:rsidRDefault="007119CE">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20ACC92E" w:rsidR="00A8142E" w:rsidRDefault="007119CE"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63360" behindDoc="0" locked="0" layoutInCell="1" allowOverlap="1" wp14:anchorId="1FAEB910" wp14:editId="0CFE5C01">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678DB2CB" w14:textId="77777777" w:rsidR="007119CE" w:rsidRPr="00DF62C0" w:rsidRDefault="007119CE" w:rsidP="007119CE">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4210FC53" w14:textId="77777777" w:rsidR="007119CE" w:rsidRPr="00DF62C0" w:rsidRDefault="007119CE" w:rsidP="007119CE">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AEB910" id="Grupo 1" o:spid="_x0000_s1027" style="position:absolute;margin-left:70.9pt;margin-top:35.4pt;width:453.1pt;height:42.45pt;z-index:251663360;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678DB2CB" w14:textId="77777777" w:rsidR="007119CE" w:rsidRPr="00DF62C0" w:rsidRDefault="007119CE" w:rsidP="007119CE">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4210FC53" w14:textId="77777777" w:rsidR="007119CE" w:rsidRPr="00DF62C0" w:rsidRDefault="007119CE" w:rsidP="007119CE">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5FA6AF2D" w:rsidR="00F37656" w:rsidRDefault="00A8142E" w:rsidP="00A8142E">
    <w:pPr>
      <w:pStyle w:val="Encabezado"/>
    </w:pPr>
    <w:r>
      <w:rPr>
        <w:noProof/>
        <w:lang w:eastAsia="es-ES"/>
      </w:rPr>
      <mc:AlternateContent>
        <mc:Choice Requires="wps">
          <w:drawing>
            <wp:anchor distT="45720" distB="45720" distL="114300" distR="114300" simplePos="0" relativeHeight="251661312" behindDoc="1" locked="0" layoutInCell="1" allowOverlap="1" wp14:anchorId="4FC433BA" wp14:editId="189B4B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11249EDF"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87765C" w:rsidRPr="000F463E">
                            <w:rPr>
                              <w:rFonts w:ascii="Arial" w:hAnsi="Arial" w:cs="Arial"/>
                              <w:color w:val="808080"/>
                              <w:sz w:val="12"/>
                              <w:szCs w:val="12"/>
                            </w:rPr>
                            <w:t>G72872815</w:t>
                          </w:r>
                          <w:r w:rsidR="0087765C" w:rsidRPr="00583891">
                            <w:rPr>
                              <w:rFonts w:ascii="Arial" w:hAnsi="Arial" w:cs="Arial"/>
                              <w:color w:val="808080"/>
                              <w:sz w:val="12"/>
                              <w:szCs w:val="12"/>
                            </w:rPr>
                            <w:t>.</w:t>
                          </w:r>
                          <w:r w:rsidRPr="00583891">
                            <w:rPr>
                              <w:rFonts w:ascii="Arial" w:hAnsi="Arial" w:cs="Arial"/>
                              <w:color w:val="808080"/>
                              <w:sz w:val="12"/>
                              <w:szCs w:val="12"/>
                            </w:rPr>
                            <w:t xml:space="preserve">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11249EDF"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87765C" w:rsidRPr="000F463E">
                      <w:rPr>
                        <w:rFonts w:ascii="Arial" w:hAnsi="Arial" w:cs="Arial"/>
                        <w:color w:val="808080"/>
                        <w:sz w:val="12"/>
                        <w:szCs w:val="12"/>
                      </w:rPr>
                      <w:t>G72872815</w:t>
                    </w:r>
                    <w:r w:rsidR="0087765C" w:rsidRPr="00583891">
                      <w:rPr>
                        <w:rFonts w:ascii="Arial" w:hAnsi="Arial" w:cs="Arial"/>
                        <w:color w:val="808080"/>
                        <w:sz w:val="12"/>
                        <w:szCs w:val="12"/>
                      </w:rPr>
                      <w:t>.</w:t>
                    </w:r>
                    <w:r w:rsidRPr="00583891">
                      <w:rPr>
                        <w:rFonts w:ascii="Arial" w:hAnsi="Arial" w:cs="Arial"/>
                        <w:color w:val="808080"/>
                        <w:sz w:val="12"/>
                        <w:szCs w:val="12"/>
                      </w:rPr>
                      <w:t xml:space="preserve">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4EE"/>
    <w:multiLevelType w:val="hybridMultilevel"/>
    <w:tmpl w:val="1C8ECA12"/>
    <w:lvl w:ilvl="0" w:tplc="499C59CC">
      <w:start w:val="1"/>
      <w:numFmt w:val="bullet"/>
      <w:lvlText w:val=""/>
      <w:lvlJc w:val="left"/>
      <w:pPr>
        <w:tabs>
          <w:tab w:val="num" w:pos="720"/>
        </w:tabs>
        <w:ind w:left="720" w:hanging="360"/>
      </w:pPr>
      <w:rPr>
        <w:rFonts w:ascii="Symbol" w:hAnsi="Symbol" w:hint="default"/>
        <w:color w:val="auto"/>
      </w:rPr>
    </w:lvl>
    <w:lvl w:ilvl="1" w:tplc="C9FA23C2">
      <w:start w:val="1"/>
      <w:numFmt w:val="bullet"/>
      <w:lvlText w:val=""/>
      <w:lvlJc w:val="left"/>
      <w:pPr>
        <w:tabs>
          <w:tab w:val="num" w:pos="1457"/>
        </w:tabs>
        <w:ind w:left="1457" w:hanging="377"/>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3DF3974"/>
    <w:multiLevelType w:val="hybridMultilevel"/>
    <w:tmpl w:val="C032DDCC"/>
    <w:lvl w:ilvl="0" w:tplc="9E94047C">
      <w:numFmt w:val="bullet"/>
      <w:lvlText w:val="-"/>
      <w:lvlJc w:val="left"/>
      <w:pPr>
        <w:ind w:left="644" w:hanging="360"/>
      </w:pPr>
      <w:rPr>
        <w:rFonts w:ascii="Times New Roman" w:eastAsia="Times New Roman" w:hAnsi="Times New Roman" w:cs="Times New Roman" w:hint="default"/>
      </w:rPr>
    </w:lvl>
    <w:lvl w:ilvl="1" w:tplc="9E94047C">
      <w:numFmt w:val="bullet"/>
      <w:lvlText w:val="-"/>
      <w:lvlJc w:val="left"/>
      <w:pPr>
        <w:ind w:left="1364" w:hanging="360"/>
      </w:pPr>
      <w:rPr>
        <w:rFonts w:ascii="Times New Roman" w:eastAsia="Times New Roman" w:hAnsi="Times New Roman" w:cs="Times New Roman"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069F2334"/>
    <w:multiLevelType w:val="hybridMultilevel"/>
    <w:tmpl w:val="685AB194"/>
    <w:lvl w:ilvl="0" w:tplc="0C0A0001">
      <w:start w:val="1"/>
      <w:numFmt w:val="bullet"/>
      <w:lvlText w:val=""/>
      <w:lvlJc w:val="left"/>
      <w:pPr>
        <w:ind w:left="720" w:hanging="360"/>
      </w:pPr>
      <w:rPr>
        <w:rFonts w:ascii="Symbol" w:hAnsi="Symbol" w:hint="default"/>
      </w:rPr>
    </w:lvl>
    <w:lvl w:ilvl="1" w:tplc="2A7407A6">
      <w:start w:val="1"/>
      <w:numFmt w:val="lowerLetter"/>
      <w:lvlText w:val="%2."/>
      <w:lvlJc w:val="left"/>
      <w:pPr>
        <w:ind w:left="1440" w:hanging="360"/>
      </w:pPr>
    </w:lvl>
    <w:lvl w:ilvl="2" w:tplc="B720C0F4">
      <w:start w:val="1"/>
      <w:numFmt w:val="lowerRoman"/>
      <w:lvlText w:val="%3."/>
      <w:lvlJc w:val="right"/>
      <w:pPr>
        <w:ind w:left="2160" w:hanging="180"/>
      </w:pPr>
    </w:lvl>
    <w:lvl w:ilvl="3" w:tplc="0816970E">
      <w:start w:val="1"/>
      <w:numFmt w:val="decimal"/>
      <w:lvlText w:val="%4."/>
      <w:lvlJc w:val="left"/>
      <w:pPr>
        <w:ind w:left="2880" w:hanging="360"/>
      </w:pPr>
    </w:lvl>
    <w:lvl w:ilvl="4" w:tplc="5BE4C782">
      <w:start w:val="1"/>
      <w:numFmt w:val="lowerLetter"/>
      <w:lvlText w:val="%5."/>
      <w:lvlJc w:val="left"/>
      <w:pPr>
        <w:ind w:left="3600" w:hanging="360"/>
      </w:pPr>
    </w:lvl>
    <w:lvl w:ilvl="5" w:tplc="5B1CA33E">
      <w:start w:val="1"/>
      <w:numFmt w:val="lowerRoman"/>
      <w:lvlText w:val="%6."/>
      <w:lvlJc w:val="right"/>
      <w:pPr>
        <w:ind w:left="4320" w:hanging="180"/>
      </w:pPr>
    </w:lvl>
    <w:lvl w:ilvl="6" w:tplc="025002BA">
      <w:start w:val="1"/>
      <w:numFmt w:val="decimal"/>
      <w:lvlText w:val="%7."/>
      <w:lvlJc w:val="left"/>
      <w:pPr>
        <w:ind w:left="5040" w:hanging="360"/>
      </w:pPr>
    </w:lvl>
    <w:lvl w:ilvl="7" w:tplc="F512383A">
      <w:start w:val="1"/>
      <w:numFmt w:val="lowerLetter"/>
      <w:lvlText w:val="%8."/>
      <w:lvlJc w:val="left"/>
      <w:pPr>
        <w:ind w:left="5760" w:hanging="360"/>
      </w:pPr>
    </w:lvl>
    <w:lvl w:ilvl="8" w:tplc="9956E970">
      <w:start w:val="1"/>
      <w:numFmt w:val="lowerRoman"/>
      <w:lvlText w:val="%9."/>
      <w:lvlJc w:val="right"/>
      <w:pPr>
        <w:ind w:left="6480" w:hanging="180"/>
      </w:pPr>
    </w:lvl>
  </w:abstractNum>
  <w:abstractNum w:abstractNumId="3" w15:restartNumberingAfterBreak="0">
    <w:nsid w:val="07253912"/>
    <w:multiLevelType w:val="hybridMultilevel"/>
    <w:tmpl w:val="5290B640"/>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4" w15:restartNumberingAfterBreak="0">
    <w:nsid w:val="077B2754"/>
    <w:multiLevelType w:val="multilevel"/>
    <w:tmpl w:val="0C0A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5" w15:restartNumberingAfterBreak="0">
    <w:nsid w:val="08387F49"/>
    <w:multiLevelType w:val="hybridMultilevel"/>
    <w:tmpl w:val="6D3E4B84"/>
    <w:lvl w:ilvl="0" w:tplc="8208EE30">
      <w:start w:val="1"/>
      <w:numFmt w:val="bullet"/>
      <w:lvlText w:val=""/>
      <w:lvlJc w:val="left"/>
      <w:pPr>
        <w:tabs>
          <w:tab w:val="num" w:pos="720"/>
        </w:tabs>
        <w:ind w:left="720" w:hanging="360"/>
      </w:pPr>
      <w:rPr>
        <w:rFonts w:ascii="Symbol" w:hAnsi="Symbol" w:hint="default"/>
        <w:strike w:val="0"/>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94E1B5E"/>
    <w:multiLevelType w:val="hybridMultilevel"/>
    <w:tmpl w:val="505C7294"/>
    <w:lvl w:ilvl="0" w:tplc="0C0A0001">
      <w:start w:val="1"/>
      <w:numFmt w:val="bullet"/>
      <w:lvlText w:val=""/>
      <w:lvlJc w:val="left"/>
      <w:pPr>
        <w:ind w:left="720" w:hanging="360"/>
      </w:pPr>
      <w:rPr>
        <w:rFonts w:ascii="Symbol" w:hAnsi="Symbol" w:hint="default"/>
      </w:rPr>
    </w:lvl>
    <w:lvl w:ilvl="1" w:tplc="2A7407A6">
      <w:start w:val="1"/>
      <w:numFmt w:val="lowerLetter"/>
      <w:lvlText w:val="%2."/>
      <w:lvlJc w:val="left"/>
      <w:pPr>
        <w:ind w:left="1440" w:hanging="360"/>
      </w:pPr>
    </w:lvl>
    <w:lvl w:ilvl="2" w:tplc="B720C0F4">
      <w:start w:val="1"/>
      <w:numFmt w:val="lowerRoman"/>
      <w:lvlText w:val="%3."/>
      <w:lvlJc w:val="right"/>
      <w:pPr>
        <w:ind w:left="2160" w:hanging="180"/>
      </w:pPr>
    </w:lvl>
    <w:lvl w:ilvl="3" w:tplc="0816970E">
      <w:start w:val="1"/>
      <w:numFmt w:val="decimal"/>
      <w:lvlText w:val="%4."/>
      <w:lvlJc w:val="left"/>
      <w:pPr>
        <w:ind w:left="2880" w:hanging="360"/>
      </w:pPr>
    </w:lvl>
    <w:lvl w:ilvl="4" w:tplc="5BE4C782">
      <w:start w:val="1"/>
      <w:numFmt w:val="lowerLetter"/>
      <w:lvlText w:val="%5."/>
      <w:lvlJc w:val="left"/>
      <w:pPr>
        <w:ind w:left="3600" w:hanging="360"/>
      </w:pPr>
    </w:lvl>
    <w:lvl w:ilvl="5" w:tplc="5B1CA33E">
      <w:start w:val="1"/>
      <w:numFmt w:val="lowerRoman"/>
      <w:lvlText w:val="%6."/>
      <w:lvlJc w:val="right"/>
      <w:pPr>
        <w:ind w:left="4320" w:hanging="180"/>
      </w:pPr>
    </w:lvl>
    <w:lvl w:ilvl="6" w:tplc="025002BA">
      <w:start w:val="1"/>
      <w:numFmt w:val="decimal"/>
      <w:lvlText w:val="%7."/>
      <w:lvlJc w:val="left"/>
      <w:pPr>
        <w:ind w:left="5040" w:hanging="360"/>
      </w:pPr>
    </w:lvl>
    <w:lvl w:ilvl="7" w:tplc="F512383A">
      <w:start w:val="1"/>
      <w:numFmt w:val="lowerLetter"/>
      <w:lvlText w:val="%8."/>
      <w:lvlJc w:val="left"/>
      <w:pPr>
        <w:ind w:left="5760" w:hanging="360"/>
      </w:pPr>
    </w:lvl>
    <w:lvl w:ilvl="8" w:tplc="9956E970">
      <w:start w:val="1"/>
      <w:numFmt w:val="lowerRoman"/>
      <w:lvlText w:val="%9."/>
      <w:lvlJc w:val="right"/>
      <w:pPr>
        <w:ind w:left="6480" w:hanging="180"/>
      </w:pPr>
    </w:lvl>
  </w:abstractNum>
  <w:abstractNum w:abstractNumId="7" w15:restartNumberingAfterBreak="0">
    <w:nsid w:val="0ABC094D"/>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5440EB1"/>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15:restartNumberingAfterBreak="0">
    <w:nsid w:val="19877E80"/>
    <w:multiLevelType w:val="hybridMultilevel"/>
    <w:tmpl w:val="7608703E"/>
    <w:lvl w:ilvl="0" w:tplc="0C0A0001">
      <w:start w:val="1"/>
      <w:numFmt w:val="bullet"/>
      <w:lvlText w:val=""/>
      <w:lvlJc w:val="left"/>
      <w:pPr>
        <w:ind w:left="720" w:hanging="360"/>
      </w:pPr>
      <w:rPr>
        <w:rFonts w:ascii="Symbol" w:hAnsi="Symbol" w:hint="default"/>
      </w:rPr>
    </w:lvl>
    <w:lvl w:ilvl="1" w:tplc="CE8A2CFE">
      <w:start w:val="1"/>
      <w:numFmt w:val="lowerLetter"/>
      <w:lvlText w:val="%2."/>
      <w:lvlJc w:val="left"/>
      <w:pPr>
        <w:ind w:left="1440" w:hanging="360"/>
      </w:pPr>
    </w:lvl>
    <w:lvl w:ilvl="2" w:tplc="5D0E3460">
      <w:start w:val="1"/>
      <w:numFmt w:val="lowerRoman"/>
      <w:lvlText w:val="%3."/>
      <w:lvlJc w:val="right"/>
      <w:pPr>
        <w:ind w:left="2160" w:hanging="180"/>
      </w:pPr>
    </w:lvl>
    <w:lvl w:ilvl="3" w:tplc="BCA0CC00">
      <w:start w:val="1"/>
      <w:numFmt w:val="decimal"/>
      <w:lvlText w:val="%4."/>
      <w:lvlJc w:val="left"/>
      <w:pPr>
        <w:ind w:left="2880" w:hanging="360"/>
      </w:pPr>
    </w:lvl>
    <w:lvl w:ilvl="4" w:tplc="9F8ADF70">
      <w:start w:val="1"/>
      <w:numFmt w:val="lowerLetter"/>
      <w:lvlText w:val="%5."/>
      <w:lvlJc w:val="left"/>
      <w:pPr>
        <w:ind w:left="3600" w:hanging="360"/>
      </w:pPr>
    </w:lvl>
    <w:lvl w:ilvl="5" w:tplc="47701568">
      <w:start w:val="1"/>
      <w:numFmt w:val="lowerRoman"/>
      <w:lvlText w:val="%6."/>
      <w:lvlJc w:val="right"/>
      <w:pPr>
        <w:ind w:left="4320" w:hanging="180"/>
      </w:pPr>
    </w:lvl>
    <w:lvl w:ilvl="6" w:tplc="BC8CE948">
      <w:start w:val="1"/>
      <w:numFmt w:val="decimal"/>
      <w:lvlText w:val="%7."/>
      <w:lvlJc w:val="left"/>
      <w:pPr>
        <w:ind w:left="5040" w:hanging="360"/>
      </w:pPr>
    </w:lvl>
    <w:lvl w:ilvl="7" w:tplc="0B0C332C">
      <w:start w:val="1"/>
      <w:numFmt w:val="lowerLetter"/>
      <w:lvlText w:val="%8."/>
      <w:lvlJc w:val="left"/>
      <w:pPr>
        <w:ind w:left="5760" w:hanging="360"/>
      </w:pPr>
    </w:lvl>
    <w:lvl w:ilvl="8" w:tplc="71FADCCC">
      <w:start w:val="1"/>
      <w:numFmt w:val="lowerRoman"/>
      <w:lvlText w:val="%9."/>
      <w:lvlJc w:val="right"/>
      <w:pPr>
        <w:ind w:left="6480" w:hanging="180"/>
      </w:pPr>
    </w:lvl>
  </w:abstractNum>
  <w:abstractNum w:abstractNumId="12" w15:restartNumberingAfterBreak="0">
    <w:nsid w:val="19FF7EB6"/>
    <w:multiLevelType w:val="hybridMultilevel"/>
    <w:tmpl w:val="1F7C3C7C"/>
    <w:numStyleLink w:val="Estiloimportado71"/>
  </w:abstractNum>
  <w:abstractNum w:abstractNumId="13"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C2E40BE"/>
    <w:multiLevelType w:val="hybridMultilevel"/>
    <w:tmpl w:val="FFFFFFFF"/>
    <w:lvl w:ilvl="0" w:tplc="E80EFF14">
      <w:start w:val="1"/>
      <w:numFmt w:val="bullet"/>
      <w:lvlText w:val="·"/>
      <w:lvlJc w:val="left"/>
      <w:pPr>
        <w:ind w:left="1068" w:hanging="360"/>
      </w:pPr>
      <w:rPr>
        <w:rFonts w:ascii="Symbol" w:hAnsi="Symbol" w:hint="default"/>
      </w:rPr>
    </w:lvl>
    <w:lvl w:ilvl="1" w:tplc="5F50DFB8">
      <w:start w:val="1"/>
      <w:numFmt w:val="bullet"/>
      <w:lvlText w:val="o"/>
      <w:lvlJc w:val="left"/>
      <w:pPr>
        <w:ind w:left="1788" w:hanging="360"/>
      </w:pPr>
      <w:rPr>
        <w:rFonts w:ascii="Courier New" w:hAnsi="Courier New" w:hint="default"/>
      </w:rPr>
    </w:lvl>
    <w:lvl w:ilvl="2" w:tplc="3088569A">
      <w:start w:val="1"/>
      <w:numFmt w:val="bullet"/>
      <w:lvlText w:val=""/>
      <w:lvlJc w:val="left"/>
      <w:pPr>
        <w:ind w:left="2508" w:hanging="360"/>
      </w:pPr>
      <w:rPr>
        <w:rFonts w:ascii="Wingdings" w:hAnsi="Wingdings" w:hint="default"/>
      </w:rPr>
    </w:lvl>
    <w:lvl w:ilvl="3" w:tplc="AFDAAD20">
      <w:start w:val="1"/>
      <w:numFmt w:val="bullet"/>
      <w:lvlText w:val=""/>
      <w:lvlJc w:val="left"/>
      <w:pPr>
        <w:ind w:left="3228" w:hanging="360"/>
      </w:pPr>
      <w:rPr>
        <w:rFonts w:ascii="Symbol" w:hAnsi="Symbol" w:hint="default"/>
      </w:rPr>
    </w:lvl>
    <w:lvl w:ilvl="4" w:tplc="2876A486">
      <w:start w:val="1"/>
      <w:numFmt w:val="bullet"/>
      <w:lvlText w:val="o"/>
      <w:lvlJc w:val="left"/>
      <w:pPr>
        <w:ind w:left="3948" w:hanging="360"/>
      </w:pPr>
      <w:rPr>
        <w:rFonts w:ascii="Courier New" w:hAnsi="Courier New" w:hint="default"/>
      </w:rPr>
    </w:lvl>
    <w:lvl w:ilvl="5" w:tplc="31FE482C">
      <w:start w:val="1"/>
      <w:numFmt w:val="bullet"/>
      <w:lvlText w:val=""/>
      <w:lvlJc w:val="left"/>
      <w:pPr>
        <w:ind w:left="4668" w:hanging="360"/>
      </w:pPr>
      <w:rPr>
        <w:rFonts w:ascii="Wingdings" w:hAnsi="Wingdings" w:hint="default"/>
      </w:rPr>
    </w:lvl>
    <w:lvl w:ilvl="6" w:tplc="40CE9A68">
      <w:start w:val="1"/>
      <w:numFmt w:val="bullet"/>
      <w:lvlText w:val=""/>
      <w:lvlJc w:val="left"/>
      <w:pPr>
        <w:ind w:left="5388" w:hanging="360"/>
      </w:pPr>
      <w:rPr>
        <w:rFonts w:ascii="Symbol" w:hAnsi="Symbol" w:hint="default"/>
      </w:rPr>
    </w:lvl>
    <w:lvl w:ilvl="7" w:tplc="3168BC74">
      <w:start w:val="1"/>
      <w:numFmt w:val="bullet"/>
      <w:lvlText w:val="o"/>
      <w:lvlJc w:val="left"/>
      <w:pPr>
        <w:ind w:left="6108" w:hanging="360"/>
      </w:pPr>
      <w:rPr>
        <w:rFonts w:ascii="Courier New" w:hAnsi="Courier New" w:hint="default"/>
      </w:rPr>
    </w:lvl>
    <w:lvl w:ilvl="8" w:tplc="3C12FC02">
      <w:start w:val="1"/>
      <w:numFmt w:val="bullet"/>
      <w:lvlText w:val=""/>
      <w:lvlJc w:val="left"/>
      <w:pPr>
        <w:ind w:left="6828" w:hanging="360"/>
      </w:pPr>
      <w:rPr>
        <w:rFonts w:ascii="Wingdings" w:hAnsi="Wingdings" w:hint="default"/>
      </w:rPr>
    </w:lvl>
  </w:abstractNum>
  <w:abstractNum w:abstractNumId="15" w15:restartNumberingAfterBreak="0">
    <w:nsid w:val="1D1F5E95"/>
    <w:multiLevelType w:val="hybridMultilevel"/>
    <w:tmpl w:val="8C703018"/>
    <w:lvl w:ilvl="0" w:tplc="FD02C388">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6"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3441E55"/>
    <w:multiLevelType w:val="hybridMultilevel"/>
    <w:tmpl w:val="792292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BF62BD7"/>
    <w:multiLevelType w:val="hybridMultilevel"/>
    <w:tmpl w:val="07801192"/>
    <w:lvl w:ilvl="0" w:tplc="0C0A0001">
      <w:start w:val="1"/>
      <w:numFmt w:val="bullet"/>
      <w:lvlText w:val=""/>
      <w:lvlJc w:val="left"/>
      <w:pPr>
        <w:tabs>
          <w:tab w:val="num" w:pos="1085"/>
        </w:tabs>
        <w:ind w:left="1085" w:hanging="377"/>
      </w:pPr>
      <w:rPr>
        <w:rFonts w:ascii="Symbol" w:hAnsi="Symbol" w:hint="default"/>
      </w:rPr>
    </w:lvl>
    <w:lvl w:ilvl="1" w:tplc="0C0A0003">
      <w:start w:val="1"/>
      <w:numFmt w:val="decimal"/>
      <w:lvlText w:val="%2."/>
      <w:lvlJc w:val="left"/>
      <w:pPr>
        <w:tabs>
          <w:tab w:val="num" w:pos="1788"/>
        </w:tabs>
        <w:ind w:left="1788" w:hanging="360"/>
      </w:pPr>
    </w:lvl>
    <w:lvl w:ilvl="2" w:tplc="0C0A0005">
      <w:start w:val="1"/>
      <w:numFmt w:val="decimal"/>
      <w:lvlText w:val="%3."/>
      <w:lvlJc w:val="left"/>
      <w:pPr>
        <w:tabs>
          <w:tab w:val="num" w:pos="2508"/>
        </w:tabs>
        <w:ind w:left="2508" w:hanging="360"/>
      </w:pPr>
    </w:lvl>
    <w:lvl w:ilvl="3" w:tplc="0C0A0001">
      <w:start w:val="1"/>
      <w:numFmt w:val="decimal"/>
      <w:lvlText w:val="%4."/>
      <w:lvlJc w:val="left"/>
      <w:pPr>
        <w:tabs>
          <w:tab w:val="num" w:pos="3228"/>
        </w:tabs>
        <w:ind w:left="3228" w:hanging="360"/>
      </w:pPr>
    </w:lvl>
    <w:lvl w:ilvl="4" w:tplc="0C0A0003">
      <w:start w:val="1"/>
      <w:numFmt w:val="decimal"/>
      <w:lvlText w:val="%5."/>
      <w:lvlJc w:val="left"/>
      <w:pPr>
        <w:tabs>
          <w:tab w:val="num" w:pos="3948"/>
        </w:tabs>
        <w:ind w:left="3948" w:hanging="360"/>
      </w:pPr>
    </w:lvl>
    <w:lvl w:ilvl="5" w:tplc="0C0A0005">
      <w:start w:val="1"/>
      <w:numFmt w:val="decimal"/>
      <w:lvlText w:val="%6."/>
      <w:lvlJc w:val="left"/>
      <w:pPr>
        <w:tabs>
          <w:tab w:val="num" w:pos="4668"/>
        </w:tabs>
        <w:ind w:left="4668" w:hanging="360"/>
      </w:pPr>
    </w:lvl>
    <w:lvl w:ilvl="6" w:tplc="0C0A0001">
      <w:start w:val="1"/>
      <w:numFmt w:val="decimal"/>
      <w:lvlText w:val="%7."/>
      <w:lvlJc w:val="left"/>
      <w:pPr>
        <w:tabs>
          <w:tab w:val="num" w:pos="5388"/>
        </w:tabs>
        <w:ind w:left="5388" w:hanging="360"/>
      </w:pPr>
    </w:lvl>
    <w:lvl w:ilvl="7" w:tplc="0C0A0003">
      <w:start w:val="1"/>
      <w:numFmt w:val="decimal"/>
      <w:lvlText w:val="%8."/>
      <w:lvlJc w:val="left"/>
      <w:pPr>
        <w:tabs>
          <w:tab w:val="num" w:pos="6108"/>
        </w:tabs>
        <w:ind w:left="6108" w:hanging="360"/>
      </w:pPr>
    </w:lvl>
    <w:lvl w:ilvl="8" w:tplc="0C0A0005">
      <w:start w:val="1"/>
      <w:numFmt w:val="decimal"/>
      <w:lvlText w:val="%9."/>
      <w:lvlJc w:val="left"/>
      <w:pPr>
        <w:tabs>
          <w:tab w:val="num" w:pos="6828"/>
        </w:tabs>
        <w:ind w:left="6828" w:hanging="360"/>
      </w:pPr>
    </w:lvl>
  </w:abstractNum>
  <w:abstractNum w:abstractNumId="22" w15:restartNumberingAfterBreak="0">
    <w:nsid w:val="2DAF5887"/>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3"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15C4740"/>
    <w:multiLevelType w:val="hybridMultilevel"/>
    <w:tmpl w:val="DC449908"/>
    <w:lvl w:ilvl="0" w:tplc="80A4883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5677F73"/>
    <w:multiLevelType w:val="hybridMultilevel"/>
    <w:tmpl w:val="4268E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76F5764"/>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38735DB9"/>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398D1F29"/>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15:restartNumberingAfterBreak="0">
    <w:nsid w:val="432060FD"/>
    <w:multiLevelType w:val="hybridMultilevel"/>
    <w:tmpl w:val="1C2AF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35255D4"/>
    <w:multiLevelType w:val="hybridMultilevel"/>
    <w:tmpl w:val="19088968"/>
    <w:lvl w:ilvl="0" w:tplc="9E94047C">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15:restartNumberingAfterBreak="0">
    <w:nsid w:val="4940639C"/>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4" w15:restartNumberingAfterBreak="0">
    <w:nsid w:val="4E3C1427"/>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5" w15:restartNumberingAfterBreak="0">
    <w:nsid w:val="4E5015FF"/>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6"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4A05103"/>
    <w:multiLevelType w:val="hybridMultilevel"/>
    <w:tmpl w:val="4EA6A5AE"/>
    <w:lvl w:ilvl="0" w:tplc="8A600AC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E11727E"/>
    <w:multiLevelType w:val="hybridMultilevel"/>
    <w:tmpl w:val="48DA2D6E"/>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15:restartNumberingAfterBreak="0">
    <w:nsid w:val="5FAD46BA"/>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5"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8" w15:restartNumberingAfterBreak="0">
    <w:nsid w:val="6ADF4707"/>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9" w15:restartNumberingAfterBreak="0">
    <w:nsid w:val="6AE809F0"/>
    <w:multiLevelType w:val="hybridMultilevel"/>
    <w:tmpl w:val="00484750"/>
    <w:lvl w:ilvl="0" w:tplc="C9FA23C2">
      <w:start w:val="1"/>
      <w:numFmt w:val="bullet"/>
      <w:lvlText w:val=""/>
      <w:lvlJc w:val="left"/>
      <w:pPr>
        <w:tabs>
          <w:tab w:val="num" w:pos="737"/>
        </w:tabs>
        <w:ind w:left="737" w:hanging="37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B729C8"/>
    <w:multiLevelType w:val="hybridMultilevel"/>
    <w:tmpl w:val="0F1AA842"/>
    <w:lvl w:ilvl="0" w:tplc="0C0A0001">
      <w:start w:val="1"/>
      <w:numFmt w:val="bullet"/>
      <w:lvlText w:val=""/>
      <w:lvlJc w:val="left"/>
      <w:pPr>
        <w:ind w:left="2079" w:hanging="360"/>
      </w:pPr>
      <w:rPr>
        <w:rFonts w:ascii="Symbol" w:hAnsi="Symbol" w:hint="default"/>
      </w:rPr>
    </w:lvl>
    <w:lvl w:ilvl="1" w:tplc="0C0A0003" w:tentative="1">
      <w:start w:val="1"/>
      <w:numFmt w:val="bullet"/>
      <w:lvlText w:val="o"/>
      <w:lvlJc w:val="left"/>
      <w:pPr>
        <w:ind w:left="2799" w:hanging="360"/>
      </w:pPr>
      <w:rPr>
        <w:rFonts w:ascii="Courier New" w:hAnsi="Courier New" w:cs="Courier New" w:hint="default"/>
      </w:rPr>
    </w:lvl>
    <w:lvl w:ilvl="2" w:tplc="0C0A0005" w:tentative="1">
      <w:start w:val="1"/>
      <w:numFmt w:val="bullet"/>
      <w:lvlText w:val=""/>
      <w:lvlJc w:val="left"/>
      <w:pPr>
        <w:ind w:left="3519" w:hanging="360"/>
      </w:pPr>
      <w:rPr>
        <w:rFonts w:ascii="Wingdings" w:hAnsi="Wingdings" w:hint="default"/>
      </w:rPr>
    </w:lvl>
    <w:lvl w:ilvl="3" w:tplc="0C0A0001" w:tentative="1">
      <w:start w:val="1"/>
      <w:numFmt w:val="bullet"/>
      <w:lvlText w:val=""/>
      <w:lvlJc w:val="left"/>
      <w:pPr>
        <w:ind w:left="4239" w:hanging="360"/>
      </w:pPr>
      <w:rPr>
        <w:rFonts w:ascii="Symbol" w:hAnsi="Symbol" w:hint="default"/>
      </w:rPr>
    </w:lvl>
    <w:lvl w:ilvl="4" w:tplc="0C0A0003" w:tentative="1">
      <w:start w:val="1"/>
      <w:numFmt w:val="bullet"/>
      <w:lvlText w:val="o"/>
      <w:lvlJc w:val="left"/>
      <w:pPr>
        <w:ind w:left="4959" w:hanging="360"/>
      </w:pPr>
      <w:rPr>
        <w:rFonts w:ascii="Courier New" w:hAnsi="Courier New" w:cs="Courier New" w:hint="default"/>
      </w:rPr>
    </w:lvl>
    <w:lvl w:ilvl="5" w:tplc="0C0A0005" w:tentative="1">
      <w:start w:val="1"/>
      <w:numFmt w:val="bullet"/>
      <w:lvlText w:val=""/>
      <w:lvlJc w:val="left"/>
      <w:pPr>
        <w:ind w:left="5679" w:hanging="360"/>
      </w:pPr>
      <w:rPr>
        <w:rFonts w:ascii="Wingdings" w:hAnsi="Wingdings" w:hint="default"/>
      </w:rPr>
    </w:lvl>
    <w:lvl w:ilvl="6" w:tplc="0C0A0001" w:tentative="1">
      <w:start w:val="1"/>
      <w:numFmt w:val="bullet"/>
      <w:lvlText w:val=""/>
      <w:lvlJc w:val="left"/>
      <w:pPr>
        <w:ind w:left="6399" w:hanging="360"/>
      </w:pPr>
      <w:rPr>
        <w:rFonts w:ascii="Symbol" w:hAnsi="Symbol" w:hint="default"/>
      </w:rPr>
    </w:lvl>
    <w:lvl w:ilvl="7" w:tplc="0C0A0003" w:tentative="1">
      <w:start w:val="1"/>
      <w:numFmt w:val="bullet"/>
      <w:lvlText w:val="o"/>
      <w:lvlJc w:val="left"/>
      <w:pPr>
        <w:ind w:left="7119" w:hanging="360"/>
      </w:pPr>
      <w:rPr>
        <w:rFonts w:ascii="Courier New" w:hAnsi="Courier New" w:cs="Courier New" w:hint="default"/>
      </w:rPr>
    </w:lvl>
    <w:lvl w:ilvl="8" w:tplc="0C0A0005" w:tentative="1">
      <w:start w:val="1"/>
      <w:numFmt w:val="bullet"/>
      <w:lvlText w:val=""/>
      <w:lvlJc w:val="left"/>
      <w:pPr>
        <w:ind w:left="7839" w:hanging="360"/>
      </w:pPr>
      <w:rPr>
        <w:rFonts w:ascii="Wingdings" w:hAnsi="Wingdings" w:hint="default"/>
      </w:rPr>
    </w:lvl>
  </w:abstractNum>
  <w:abstractNum w:abstractNumId="51" w15:restartNumberingAfterBreak="0">
    <w:nsid w:val="6BE32156"/>
    <w:multiLevelType w:val="hybridMultilevel"/>
    <w:tmpl w:val="1040EB1A"/>
    <w:lvl w:ilvl="0" w:tplc="0C0A0001">
      <w:start w:val="1"/>
      <w:numFmt w:val="bullet"/>
      <w:lvlText w:val=""/>
      <w:lvlJc w:val="left"/>
      <w:pPr>
        <w:tabs>
          <w:tab w:val="num" w:pos="1085"/>
        </w:tabs>
        <w:ind w:left="1085" w:hanging="377"/>
      </w:pPr>
      <w:rPr>
        <w:rFonts w:ascii="Symbol" w:hAnsi="Symbol" w:hint="default"/>
      </w:rPr>
    </w:lvl>
    <w:lvl w:ilvl="1" w:tplc="0C0A0003">
      <w:start w:val="1"/>
      <w:numFmt w:val="decimal"/>
      <w:lvlText w:val="%2."/>
      <w:lvlJc w:val="left"/>
      <w:pPr>
        <w:tabs>
          <w:tab w:val="num" w:pos="1788"/>
        </w:tabs>
        <w:ind w:left="1788" w:hanging="360"/>
      </w:pPr>
    </w:lvl>
    <w:lvl w:ilvl="2" w:tplc="0C0A0005">
      <w:start w:val="1"/>
      <w:numFmt w:val="decimal"/>
      <w:lvlText w:val="%3."/>
      <w:lvlJc w:val="left"/>
      <w:pPr>
        <w:tabs>
          <w:tab w:val="num" w:pos="2508"/>
        </w:tabs>
        <w:ind w:left="2508" w:hanging="360"/>
      </w:pPr>
    </w:lvl>
    <w:lvl w:ilvl="3" w:tplc="0C0A0001">
      <w:start w:val="1"/>
      <w:numFmt w:val="decimal"/>
      <w:lvlText w:val="%4."/>
      <w:lvlJc w:val="left"/>
      <w:pPr>
        <w:tabs>
          <w:tab w:val="num" w:pos="3228"/>
        </w:tabs>
        <w:ind w:left="3228" w:hanging="360"/>
      </w:pPr>
    </w:lvl>
    <w:lvl w:ilvl="4" w:tplc="0C0A0003">
      <w:start w:val="1"/>
      <w:numFmt w:val="decimal"/>
      <w:lvlText w:val="%5."/>
      <w:lvlJc w:val="left"/>
      <w:pPr>
        <w:tabs>
          <w:tab w:val="num" w:pos="3948"/>
        </w:tabs>
        <w:ind w:left="3948" w:hanging="360"/>
      </w:pPr>
    </w:lvl>
    <w:lvl w:ilvl="5" w:tplc="0C0A0005">
      <w:start w:val="1"/>
      <w:numFmt w:val="decimal"/>
      <w:lvlText w:val="%6."/>
      <w:lvlJc w:val="left"/>
      <w:pPr>
        <w:tabs>
          <w:tab w:val="num" w:pos="4668"/>
        </w:tabs>
        <w:ind w:left="4668" w:hanging="360"/>
      </w:pPr>
    </w:lvl>
    <w:lvl w:ilvl="6" w:tplc="0C0A0001">
      <w:start w:val="1"/>
      <w:numFmt w:val="decimal"/>
      <w:lvlText w:val="%7."/>
      <w:lvlJc w:val="left"/>
      <w:pPr>
        <w:tabs>
          <w:tab w:val="num" w:pos="5388"/>
        </w:tabs>
        <w:ind w:left="5388" w:hanging="360"/>
      </w:pPr>
    </w:lvl>
    <w:lvl w:ilvl="7" w:tplc="0C0A0003">
      <w:start w:val="1"/>
      <w:numFmt w:val="decimal"/>
      <w:lvlText w:val="%8."/>
      <w:lvlJc w:val="left"/>
      <w:pPr>
        <w:tabs>
          <w:tab w:val="num" w:pos="6108"/>
        </w:tabs>
        <w:ind w:left="6108" w:hanging="360"/>
      </w:pPr>
    </w:lvl>
    <w:lvl w:ilvl="8" w:tplc="0C0A0005">
      <w:start w:val="1"/>
      <w:numFmt w:val="decimal"/>
      <w:lvlText w:val="%9."/>
      <w:lvlJc w:val="left"/>
      <w:pPr>
        <w:tabs>
          <w:tab w:val="num" w:pos="6828"/>
        </w:tabs>
        <w:ind w:left="6828" w:hanging="360"/>
      </w:pPr>
    </w:lvl>
  </w:abstractNum>
  <w:abstractNum w:abstractNumId="52" w15:restartNumberingAfterBreak="0">
    <w:nsid w:val="6D290E77"/>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3793CDD"/>
    <w:multiLevelType w:val="hybridMultilevel"/>
    <w:tmpl w:val="6BB2ED64"/>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15:restartNumberingAfterBreak="0">
    <w:nsid w:val="73BA69CB"/>
    <w:multiLevelType w:val="hybridMultilevel"/>
    <w:tmpl w:val="CCCE7B08"/>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6"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C691CD7"/>
    <w:multiLevelType w:val="hybridMultilevel"/>
    <w:tmpl w:val="1F7C3C7C"/>
    <w:styleLink w:val="Estiloimportado71"/>
    <w:lvl w:ilvl="0" w:tplc="D0409CA4">
      <w:start w:val="1"/>
      <w:numFmt w:val="bullet"/>
      <w:lvlText w:val="-"/>
      <w:lvlJc w:val="left"/>
      <w:pPr>
        <w:ind w:left="14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42CACC">
      <w:start w:val="1"/>
      <w:numFmt w:val="bullet"/>
      <w:lvlText w:val="o"/>
      <w:lvlJc w:val="left"/>
      <w:pPr>
        <w:ind w:left="22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606A32">
      <w:start w:val="1"/>
      <w:numFmt w:val="bullet"/>
      <w:lvlText w:val="▪"/>
      <w:lvlJc w:val="left"/>
      <w:pPr>
        <w:ind w:left="29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3A74FE">
      <w:start w:val="1"/>
      <w:numFmt w:val="bullet"/>
      <w:lvlText w:val="·"/>
      <w:lvlJc w:val="left"/>
      <w:pPr>
        <w:ind w:left="36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569A2E">
      <w:start w:val="1"/>
      <w:numFmt w:val="bullet"/>
      <w:lvlText w:val="o"/>
      <w:lvlJc w:val="left"/>
      <w:pPr>
        <w:ind w:left="43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A1566">
      <w:start w:val="1"/>
      <w:numFmt w:val="bullet"/>
      <w:lvlText w:val="▪"/>
      <w:lvlJc w:val="left"/>
      <w:pPr>
        <w:ind w:left="50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0A14A0">
      <w:start w:val="1"/>
      <w:numFmt w:val="bullet"/>
      <w:lvlText w:val="·"/>
      <w:lvlJc w:val="left"/>
      <w:pPr>
        <w:ind w:left="581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16B568">
      <w:start w:val="1"/>
      <w:numFmt w:val="bullet"/>
      <w:lvlText w:val="o"/>
      <w:lvlJc w:val="left"/>
      <w:pPr>
        <w:ind w:left="65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C6CFAA">
      <w:start w:val="1"/>
      <w:numFmt w:val="bullet"/>
      <w:lvlText w:val="▪"/>
      <w:lvlJc w:val="left"/>
      <w:pPr>
        <w:ind w:left="72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E573261"/>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1" w15:restartNumberingAfterBreak="0">
    <w:nsid w:val="7F040107"/>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316646394">
    <w:abstractNumId w:val="25"/>
  </w:num>
  <w:num w:numId="2" w16cid:durableId="2082212568">
    <w:abstractNumId w:val="46"/>
  </w:num>
  <w:num w:numId="3" w16cid:durableId="1685857106">
    <w:abstractNumId w:val="16"/>
  </w:num>
  <w:num w:numId="4" w16cid:durableId="1172375310">
    <w:abstractNumId w:val="57"/>
  </w:num>
  <w:num w:numId="5" w16cid:durableId="813911542">
    <w:abstractNumId w:val="47"/>
  </w:num>
  <w:num w:numId="6" w16cid:durableId="789931857">
    <w:abstractNumId w:val="53"/>
  </w:num>
  <w:num w:numId="7" w16cid:durableId="1667633965">
    <w:abstractNumId w:val="56"/>
  </w:num>
  <w:num w:numId="8" w16cid:durableId="1063524814">
    <w:abstractNumId w:val="42"/>
  </w:num>
  <w:num w:numId="9" w16cid:durableId="1330712857">
    <w:abstractNumId w:val="58"/>
  </w:num>
  <w:num w:numId="10" w16cid:durableId="934824232">
    <w:abstractNumId w:val="27"/>
  </w:num>
  <w:num w:numId="11" w16cid:durableId="1918130030">
    <w:abstractNumId w:val="9"/>
  </w:num>
  <w:num w:numId="12" w16cid:durableId="286548859">
    <w:abstractNumId w:val="18"/>
  </w:num>
  <w:num w:numId="13" w16cid:durableId="219293020">
    <w:abstractNumId w:val="40"/>
  </w:num>
  <w:num w:numId="14" w16cid:durableId="2095274318">
    <w:abstractNumId w:val="8"/>
  </w:num>
  <w:num w:numId="15" w16cid:durableId="2056854902">
    <w:abstractNumId w:val="36"/>
  </w:num>
  <w:num w:numId="16" w16cid:durableId="362098081">
    <w:abstractNumId w:val="23"/>
  </w:num>
  <w:num w:numId="17" w16cid:durableId="312876224">
    <w:abstractNumId w:val="20"/>
  </w:num>
  <w:num w:numId="18" w16cid:durableId="1571886531">
    <w:abstractNumId w:val="38"/>
  </w:num>
  <w:num w:numId="19" w16cid:durableId="767048126">
    <w:abstractNumId w:val="41"/>
  </w:num>
  <w:num w:numId="20" w16cid:durableId="1263218552">
    <w:abstractNumId w:val="17"/>
  </w:num>
  <w:num w:numId="21" w16cid:durableId="1489402220">
    <w:abstractNumId w:val="45"/>
  </w:num>
  <w:num w:numId="22" w16cid:durableId="958873994">
    <w:abstractNumId w:val="13"/>
  </w:num>
  <w:num w:numId="23" w16cid:durableId="2142111607">
    <w:abstractNumId w:val="39"/>
  </w:num>
  <w:num w:numId="24" w16cid:durableId="103815540">
    <w:abstractNumId w:val="31"/>
  </w:num>
  <w:num w:numId="25" w16cid:durableId="203829682">
    <w:abstractNumId w:val="37"/>
  </w:num>
  <w:num w:numId="26" w16cid:durableId="379986122">
    <w:abstractNumId w:val="54"/>
  </w:num>
  <w:num w:numId="27" w16cid:durableId="1574580230">
    <w:abstractNumId w:val="2"/>
  </w:num>
  <w:num w:numId="28" w16cid:durableId="644896284">
    <w:abstractNumId w:val="11"/>
  </w:num>
  <w:num w:numId="29" w16cid:durableId="1965428912">
    <w:abstractNumId w:val="6"/>
  </w:num>
  <w:num w:numId="30" w16cid:durableId="865755234">
    <w:abstractNumId w:val="14"/>
  </w:num>
  <w:num w:numId="31" w16cid:durableId="636495976">
    <w:abstractNumId w:val="24"/>
  </w:num>
  <w:num w:numId="32" w16cid:durableId="925841746">
    <w:abstractNumId w:val="1"/>
  </w:num>
  <w:num w:numId="33" w16cid:durableId="287201222">
    <w:abstractNumId w:val="51"/>
  </w:num>
  <w:num w:numId="34" w16cid:durableId="781998938">
    <w:abstractNumId w:val="21"/>
  </w:num>
  <w:num w:numId="35" w16cid:durableId="517936548">
    <w:abstractNumId w:val="7"/>
  </w:num>
  <w:num w:numId="36" w16cid:durableId="2128963277">
    <w:abstractNumId w:val="60"/>
  </w:num>
  <w:num w:numId="37" w16cid:durableId="268320554">
    <w:abstractNumId w:val="61"/>
  </w:num>
  <w:num w:numId="38" w16cid:durableId="102192182">
    <w:abstractNumId w:val="48"/>
  </w:num>
  <w:num w:numId="39" w16cid:durableId="779303237">
    <w:abstractNumId w:val="28"/>
  </w:num>
  <w:num w:numId="40" w16cid:durableId="1478381322">
    <w:abstractNumId w:val="34"/>
  </w:num>
  <w:num w:numId="41" w16cid:durableId="1295254434">
    <w:abstractNumId w:val="22"/>
  </w:num>
  <w:num w:numId="42" w16cid:durableId="1240090525">
    <w:abstractNumId w:val="29"/>
  </w:num>
  <w:num w:numId="43" w16cid:durableId="760030790">
    <w:abstractNumId w:val="35"/>
  </w:num>
  <w:num w:numId="44" w16cid:durableId="2093113079">
    <w:abstractNumId w:val="30"/>
  </w:num>
  <w:num w:numId="45" w16cid:durableId="1072435302">
    <w:abstractNumId w:val="10"/>
  </w:num>
  <w:num w:numId="46" w16cid:durableId="1741563934">
    <w:abstractNumId w:val="44"/>
  </w:num>
  <w:num w:numId="47" w16cid:durableId="487477718">
    <w:abstractNumId w:val="33"/>
  </w:num>
  <w:num w:numId="48" w16cid:durableId="2003266892">
    <w:abstractNumId w:val="43"/>
  </w:num>
  <w:num w:numId="49" w16cid:durableId="455635905">
    <w:abstractNumId w:val="55"/>
  </w:num>
  <w:num w:numId="50" w16cid:durableId="606691083">
    <w:abstractNumId w:val="52"/>
  </w:num>
  <w:num w:numId="51" w16cid:durableId="1435008794">
    <w:abstractNumId w:val="32"/>
  </w:num>
  <w:num w:numId="52" w16cid:durableId="102809533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17371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30469914">
    <w:abstractNumId w:val="0"/>
  </w:num>
  <w:num w:numId="55" w16cid:durableId="1942763338">
    <w:abstractNumId w:val="26"/>
  </w:num>
  <w:num w:numId="56" w16cid:durableId="1514883282">
    <w:abstractNumId w:val="15"/>
  </w:num>
  <w:num w:numId="57" w16cid:durableId="1543908349">
    <w:abstractNumId w:val="59"/>
  </w:num>
  <w:num w:numId="58" w16cid:durableId="1451630571">
    <w:abstractNumId w:val="12"/>
  </w:num>
  <w:num w:numId="59" w16cid:durableId="763307706">
    <w:abstractNumId w:val="19"/>
  </w:num>
  <w:num w:numId="60" w16cid:durableId="527108700">
    <w:abstractNumId w:val="4"/>
  </w:num>
  <w:num w:numId="61" w16cid:durableId="1355884179">
    <w:abstractNumId w:val="3"/>
  </w:num>
  <w:num w:numId="62" w16cid:durableId="724261313">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52A69"/>
    <w:rsid w:val="000A13B7"/>
    <w:rsid w:val="00103AE8"/>
    <w:rsid w:val="001135CC"/>
    <w:rsid w:val="00133E72"/>
    <w:rsid w:val="0016440F"/>
    <w:rsid w:val="001F7347"/>
    <w:rsid w:val="00307108"/>
    <w:rsid w:val="003D4AB8"/>
    <w:rsid w:val="003F1F45"/>
    <w:rsid w:val="004000B7"/>
    <w:rsid w:val="004C1773"/>
    <w:rsid w:val="004C6299"/>
    <w:rsid w:val="00500F26"/>
    <w:rsid w:val="0057450A"/>
    <w:rsid w:val="00576E78"/>
    <w:rsid w:val="00597494"/>
    <w:rsid w:val="005C72C6"/>
    <w:rsid w:val="006259F4"/>
    <w:rsid w:val="006778D4"/>
    <w:rsid w:val="00685CB0"/>
    <w:rsid w:val="00692A62"/>
    <w:rsid w:val="006A1CB0"/>
    <w:rsid w:val="006B22B0"/>
    <w:rsid w:val="006F719F"/>
    <w:rsid w:val="007119CE"/>
    <w:rsid w:val="00797424"/>
    <w:rsid w:val="007B08D4"/>
    <w:rsid w:val="0085582F"/>
    <w:rsid w:val="0087765C"/>
    <w:rsid w:val="008A5900"/>
    <w:rsid w:val="008D78AE"/>
    <w:rsid w:val="00912BA4"/>
    <w:rsid w:val="009436B7"/>
    <w:rsid w:val="00964145"/>
    <w:rsid w:val="009925A0"/>
    <w:rsid w:val="009C4106"/>
    <w:rsid w:val="009F011C"/>
    <w:rsid w:val="00A07FE4"/>
    <w:rsid w:val="00A33115"/>
    <w:rsid w:val="00A55324"/>
    <w:rsid w:val="00A557C7"/>
    <w:rsid w:val="00A8142E"/>
    <w:rsid w:val="00AB071A"/>
    <w:rsid w:val="00B45ACA"/>
    <w:rsid w:val="00BB45F4"/>
    <w:rsid w:val="00C14FA1"/>
    <w:rsid w:val="00C8097F"/>
    <w:rsid w:val="00CA723B"/>
    <w:rsid w:val="00D004B6"/>
    <w:rsid w:val="00D1488E"/>
    <w:rsid w:val="00D5508E"/>
    <w:rsid w:val="00D61388"/>
    <w:rsid w:val="00D633D4"/>
    <w:rsid w:val="00D63E82"/>
    <w:rsid w:val="00D76CC1"/>
    <w:rsid w:val="00DF65DA"/>
    <w:rsid w:val="00E01AE8"/>
    <w:rsid w:val="00E03C58"/>
    <w:rsid w:val="00E41A02"/>
    <w:rsid w:val="00E453DC"/>
    <w:rsid w:val="00ED1024"/>
    <w:rsid w:val="00F13CE5"/>
    <w:rsid w:val="00F37656"/>
    <w:rsid w:val="00FB7A9C"/>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paragraph">
    <w:name w:val="paragraph"/>
    <w:basedOn w:val="Normal"/>
    <w:rsid w:val="00692A62"/>
    <w:pPr>
      <w:spacing w:before="100" w:beforeAutospacing="1" w:after="100" w:afterAutospacing="1"/>
      <w:jc w:val="left"/>
    </w:pPr>
    <w:rPr>
      <w:rFonts w:ascii="Times New Roman" w:hAnsi="Times New Roman"/>
    </w:rPr>
  </w:style>
  <w:style w:type="character" w:customStyle="1" w:styleId="eop">
    <w:name w:val="eop"/>
    <w:basedOn w:val="Fuentedeprrafopredeter"/>
    <w:rsid w:val="00692A62"/>
  </w:style>
  <w:style w:type="character" w:customStyle="1" w:styleId="normaltextrun">
    <w:name w:val="normaltextrun"/>
    <w:basedOn w:val="Fuentedeprrafopredeter"/>
    <w:rsid w:val="00692A62"/>
  </w:style>
  <w:style w:type="paragraph" w:styleId="Sangra2detindependiente">
    <w:name w:val="Body Text Indent 2"/>
    <w:basedOn w:val="Normal"/>
    <w:link w:val="Sangra2detindependienteCar"/>
    <w:uiPriority w:val="99"/>
    <w:semiHidden/>
    <w:unhideWhenUsed/>
    <w:rsid w:val="00692A6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92A62"/>
    <w:rPr>
      <w:rFonts w:ascii="Trebuchet MS" w:eastAsia="Times New Roman" w:hAnsi="Trebuchet MS" w:cs="Times New Roman"/>
      <w:szCs w:val="24"/>
      <w:lang w:eastAsia="es-ES"/>
    </w:rPr>
  </w:style>
  <w:style w:type="paragraph" w:styleId="Subttulo">
    <w:name w:val="Subtitle"/>
    <w:basedOn w:val="Normal"/>
    <w:link w:val="SubttuloCar"/>
    <w:qFormat/>
    <w:rsid w:val="004C1773"/>
    <w:rPr>
      <w:rFonts w:ascii="Bookman Old Style" w:hAnsi="Bookman Old Style"/>
      <w:szCs w:val="20"/>
    </w:rPr>
  </w:style>
  <w:style w:type="character" w:customStyle="1" w:styleId="SubttuloCar">
    <w:name w:val="Subtítulo Car"/>
    <w:basedOn w:val="Fuentedeprrafopredeter"/>
    <w:link w:val="Subttulo"/>
    <w:rsid w:val="004C1773"/>
    <w:rPr>
      <w:rFonts w:ascii="Bookman Old Style" w:eastAsia="Times New Roman" w:hAnsi="Bookman Old Style" w:cs="Times New Roman"/>
      <w:szCs w:val="20"/>
      <w:lang w:eastAsia="es-ES"/>
    </w:rPr>
  </w:style>
  <w:style w:type="character" w:styleId="nfasis">
    <w:name w:val="Emphasis"/>
    <w:qFormat/>
    <w:rsid w:val="00685CB0"/>
    <w:rPr>
      <w:i/>
      <w:iCs/>
    </w:rPr>
  </w:style>
  <w:style w:type="numbering" w:customStyle="1" w:styleId="Estiloimportado71">
    <w:name w:val="Estilo importado 71"/>
    <w:rsid w:val="000A13B7"/>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3" ma:contentTypeDescription="Crear nuevo documento." ma:contentTypeScope="" ma:versionID="98e15f85089907c03c19af1ab544ee40">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670d6818c28eba9b4a1be89bbf6951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readOnly="false"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3E4D4884-3294-4777-B40A-A91DD4B7A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100</TotalTime>
  <Pages>20</Pages>
  <Words>3623</Words>
  <Characters>21889</Characters>
  <Application>Microsoft Office Word</Application>
  <DocSecurity>0</DocSecurity>
  <Lines>684</Lines>
  <Paragraphs>481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7</cp:revision>
  <dcterms:created xsi:type="dcterms:W3CDTF">2025-07-10T06:55:00Z</dcterms:created>
  <dcterms:modified xsi:type="dcterms:W3CDTF">2026-05-06T08:23:00Z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y fmtid="{D5CDD505-2E9C-101B-9397-08002B2CF9AE}" pid="14" name="docLang">
    <vt:lpwstr>es</vt:lpwstr>
  </property>
</Properties>
</file>